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B968EF" w14:textId="77777777" w:rsidR="002816C7" w:rsidRPr="000035B6" w:rsidRDefault="002816C7" w:rsidP="002816C7">
      <w:pPr>
        <w:spacing w:line="240" w:lineRule="auto"/>
        <w:rPr>
          <w:rFonts w:ascii="Arial" w:hAnsi="Arial" w:cs="Arial"/>
          <w:b/>
          <w:bCs/>
          <w:color w:val="5D5D5D"/>
          <w:sz w:val="24"/>
          <w:szCs w:val="24"/>
          <w:lang w:val="en-GB"/>
        </w:rPr>
      </w:pPr>
    </w:p>
    <w:p w14:paraId="47FB7596" w14:textId="77777777" w:rsidR="002816C7" w:rsidRPr="000035B6" w:rsidRDefault="002816C7" w:rsidP="002816C7">
      <w:pPr>
        <w:tabs>
          <w:tab w:val="center" w:pos="4680"/>
          <w:tab w:val="left" w:pos="7440"/>
        </w:tabs>
        <w:spacing w:line="240" w:lineRule="auto"/>
        <w:rPr>
          <w:rFonts w:ascii="Arial" w:hAnsi="Arial" w:cs="Arial"/>
          <w:b/>
          <w:bCs/>
          <w:color w:val="003787"/>
          <w:sz w:val="28"/>
          <w:szCs w:val="28"/>
          <w:lang w:val="en-GB"/>
        </w:rPr>
      </w:pPr>
      <w:r w:rsidRPr="000035B6">
        <w:rPr>
          <w:rFonts w:ascii="Arial" w:hAnsi="Arial" w:cs="Arial"/>
          <w:b/>
          <w:bCs/>
          <w:color w:val="003787"/>
          <w:sz w:val="28"/>
          <w:szCs w:val="28"/>
          <w:lang w:val="en-GB"/>
        </w:rPr>
        <w:tab/>
        <w:t>AGREEMENT</w:t>
      </w:r>
    </w:p>
    <w:p w14:paraId="14DAD064" w14:textId="73848D0E" w:rsidR="002816C7" w:rsidRPr="000035B6" w:rsidRDefault="00C90B83" w:rsidP="00244B2E">
      <w:pPr>
        <w:tabs>
          <w:tab w:val="center" w:pos="4680"/>
          <w:tab w:val="left" w:pos="7440"/>
        </w:tabs>
        <w:spacing w:line="240" w:lineRule="auto"/>
        <w:ind w:left="-142"/>
        <w:jc w:val="center"/>
        <w:rPr>
          <w:rFonts w:ascii="Arial" w:hAnsi="Arial" w:cs="Arial"/>
          <w:b/>
          <w:bCs/>
          <w:color w:val="003787"/>
          <w:sz w:val="28"/>
          <w:szCs w:val="28"/>
          <w:lang w:val="en-GB"/>
        </w:rPr>
      </w:pPr>
      <w:r w:rsidRPr="000035B6">
        <w:rPr>
          <w:rFonts w:ascii="Arial" w:hAnsi="Arial" w:cs="Arial"/>
          <w:b/>
          <w:bCs/>
          <w:color w:val="003787"/>
          <w:sz w:val="28"/>
          <w:szCs w:val="28"/>
          <w:lang w:val="en-GB"/>
        </w:rPr>
        <w:t>ON PROVISION OF SERVICES ON FUNCTIONAL AUDIT OF RB RAIL AS</w:t>
      </w:r>
      <w:r w:rsidR="002816C7" w:rsidRPr="000035B6">
        <w:rPr>
          <w:rFonts w:ascii="Arial" w:hAnsi="Arial" w:cs="Arial"/>
          <w:b/>
          <w:bCs/>
          <w:color w:val="003787"/>
          <w:sz w:val="28"/>
          <w:szCs w:val="28"/>
          <w:lang w:val="en-GB"/>
        </w:rPr>
        <w:t xml:space="preserve"> </w:t>
      </w:r>
    </w:p>
    <w:p w14:paraId="29793817" w14:textId="0FE6EF6A" w:rsidR="002816C7" w:rsidRPr="000035B6" w:rsidRDefault="002816C7" w:rsidP="002816C7">
      <w:pPr>
        <w:jc w:val="center"/>
        <w:rPr>
          <w:rFonts w:ascii="Arial" w:hAnsi="Arial" w:cs="Arial"/>
          <w:b/>
          <w:bCs/>
          <w:color w:val="5D5D5D"/>
          <w:sz w:val="20"/>
          <w:szCs w:val="20"/>
        </w:rPr>
      </w:pPr>
      <w:r w:rsidRPr="000035B6">
        <w:rPr>
          <w:rFonts w:ascii="Arial" w:hAnsi="Arial" w:cs="Arial"/>
          <w:b/>
          <w:bCs/>
          <w:color w:val="5D5D5D"/>
          <w:sz w:val="20"/>
          <w:szCs w:val="20"/>
        </w:rPr>
        <w:t xml:space="preserve">Reg. No. </w:t>
      </w:r>
      <w:r w:rsidR="002151ED" w:rsidRPr="000035B6">
        <w:rPr>
          <w:rFonts w:ascii="Arial" w:hAnsi="Arial" w:cs="Arial"/>
          <w:b/>
          <w:bCs/>
          <w:color w:val="555555"/>
          <w:sz w:val="20"/>
          <w:szCs w:val="20"/>
          <w:shd w:val="clear" w:color="auto" w:fill="FCFDFD"/>
        </w:rPr>
        <w:t>1.19/LV-202</w:t>
      </w:r>
      <w:r w:rsidR="00470D96">
        <w:rPr>
          <w:rFonts w:ascii="Arial" w:hAnsi="Arial" w:cs="Arial"/>
          <w:b/>
          <w:bCs/>
          <w:color w:val="555555"/>
          <w:sz w:val="20"/>
          <w:szCs w:val="20"/>
          <w:shd w:val="clear" w:color="auto" w:fill="FCFDFD"/>
        </w:rPr>
        <w:t>6</w:t>
      </w:r>
      <w:r w:rsidR="002151ED" w:rsidRPr="000035B6">
        <w:rPr>
          <w:rFonts w:ascii="Arial" w:hAnsi="Arial" w:cs="Arial"/>
          <w:b/>
          <w:bCs/>
          <w:color w:val="555555"/>
          <w:sz w:val="20"/>
          <w:szCs w:val="20"/>
          <w:shd w:val="clear" w:color="auto" w:fill="FCFDFD"/>
        </w:rPr>
        <w:t>-</w:t>
      </w:r>
      <w:r w:rsidR="00470D96">
        <w:rPr>
          <w:rFonts w:ascii="Arial" w:hAnsi="Arial" w:cs="Arial"/>
          <w:b/>
          <w:bCs/>
          <w:color w:val="555555"/>
          <w:sz w:val="20"/>
          <w:szCs w:val="20"/>
          <w:shd w:val="clear" w:color="auto" w:fill="FCFDFD"/>
        </w:rPr>
        <w:t>__</w:t>
      </w:r>
    </w:p>
    <w:tbl>
      <w:tblPr>
        <w:tblW w:w="21600" w:type="dxa"/>
        <w:shd w:val="clear" w:color="auto" w:fill="FCFDFD"/>
        <w:tblCellMar>
          <w:left w:w="0" w:type="dxa"/>
          <w:right w:w="0" w:type="dxa"/>
        </w:tblCellMar>
        <w:tblLook w:val="04A0" w:firstRow="1" w:lastRow="0" w:firstColumn="1" w:lastColumn="0" w:noHBand="0" w:noVBand="1"/>
      </w:tblPr>
      <w:tblGrid>
        <w:gridCol w:w="21600"/>
      </w:tblGrid>
      <w:tr w:rsidR="002816C7" w:rsidRPr="000035B6" w14:paraId="2C8020E1" w14:textId="77777777" w:rsidTr="00646DBD">
        <w:tc>
          <w:tcPr>
            <w:tcW w:w="21600" w:type="dxa"/>
            <w:shd w:val="clear" w:color="auto" w:fill="FCFDFD"/>
            <w:tcMar>
              <w:top w:w="0" w:type="dxa"/>
              <w:left w:w="0" w:type="dxa"/>
              <w:bottom w:w="0" w:type="dxa"/>
              <w:right w:w="75" w:type="dxa"/>
            </w:tcMar>
            <w:vAlign w:val="center"/>
            <w:hideMark/>
          </w:tcPr>
          <w:p w14:paraId="2A6980D4" w14:textId="77777777" w:rsidR="002816C7" w:rsidRPr="000035B6" w:rsidRDefault="002816C7" w:rsidP="00646DBD">
            <w:pPr>
              <w:rPr>
                <w:rFonts w:ascii="Arial" w:hAnsi="Arial" w:cs="Arial"/>
                <w:color w:val="5D5D5D"/>
              </w:rPr>
            </w:pPr>
          </w:p>
        </w:tc>
      </w:tr>
      <w:tr w:rsidR="002816C7" w:rsidRPr="000035B6" w14:paraId="052E5375" w14:textId="77777777" w:rsidTr="00646DBD">
        <w:tc>
          <w:tcPr>
            <w:tcW w:w="0" w:type="auto"/>
            <w:shd w:val="clear" w:color="auto" w:fill="FCFDFD"/>
            <w:vAlign w:val="center"/>
            <w:hideMark/>
          </w:tcPr>
          <w:tbl>
            <w:tblPr>
              <w:tblW w:w="21600" w:type="dxa"/>
              <w:tblCellMar>
                <w:left w:w="0" w:type="dxa"/>
                <w:right w:w="0" w:type="dxa"/>
              </w:tblCellMar>
              <w:tblLook w:val="04A0" w:firstRow="1" w:lastRow="0" w:firstColumn="1" w:lastColumn="0" w:noHBand="0" w:noVBand="1"/>
            </w:tblPr>
            <w:tblGrid>
              <w:gridCol w:w="21600"/>
            </w:tblGrid>
            <w:tr w:rsidR="002816C7" w:rsidRPr="000035B6" w14:paraId="4B06A0DF" w14:textId="77777777" w:rsidTr="00646DBD">
              <w:tc>
                <w:tcPr>
                  <w:tcW w:w="0" w:type="auto"/>
                  <w:vAlign w:val="center"/>
                  <w:hideMark/>
                </w:tcPr>
                <w:p w14:paraId="4A7A25BD" w14:textId="77777777" w:rsidR="002816C7" w:rsidRPr="000035B6" w:rsidRDefault="002816C7" w:rsidP="00646DBD">
                  <w:pPr>
                    <w:rPr>
                      <w:rFonts w:ascii="Arial" w:hAnsi="Arial" w:cs="Arial"/>
                      <w:color w:val="5D5D5D"/>
                    </w:rPr>
                  </w:pPr>
                </w:p>
              </w:tc>
            </w:tr>
          </w:tbl>
          <w:p w14:paraId="5856635A" w14:textId="77777777" w:rsidR="002816C7" w:rsidRPr="000035B6" w:rsidRDefault="002816C7" w:rsidP="00646DBD">
            <w:pPr>
              <w:rPr>
                <w:rFonts w:ascii="Arial" w:hAnsi="Arial" w:cs="Arial"/>
                <w:color w:val="5D5D5D"/>
              </w:rPr>
            </w:pPr>
          </w:p>
        </w:tc>
      </w:tr>
    </w:tbl>
    <w:p w14:paraId="5D446839" w14:textId="77777777" w:rsidR="002816C7" w:rsidRPr="000035B6" w:rsidRDefault="002816C7" w:rsidP="002816C7">
      <w:pPr>
        <w:tabs>
          <w:tab w:val="left" w:pos="6435"/>
        </w:tabs>
        <w:spacing w:line="240" w:lineRule="auto"/>
        <w:rPr>
          <w:rFonts w:ascii="Arial" w:hAnsi="Arial" w:cs="Arial"/>
          <w:bCs/>
          <w:caps/>
          <w:color w:val="5D5D5D"/>
          <w:sz w:val="20"/>
          <w:szCs w:val="20"/>
          <w:lang w:val="en-GB"/>
        </w:rPr>
      </w:pPr>
    </w:p>
    <w:p w14:paraId="245F3FCE" w14:textId="715FF156" w:rsidR="002816C7" w:rsidRPr="000035B6" w:rsidRDefault="002816C7" w:rsidP="002816C7">
      <w:pPr>
        <w:tabs>
          <w:tab w:val="left" w:pos="6435"/>
        </w:tabs>
        <w:spacing w:line="240" w:lineRule="auto"/>
        <w:jc w:val="both"/>
        <w:rPr>
          <w:rFonts w:ascii="Arial" w:eastAsia="Myriad Pro" w:hAnsi="Arial" w:cs="Arial"/>
          <w:sz w:val="20"/>
          <w:szCs w:val="20"/>
          <w:lang w:val="en-GB"/>
        </w:rPr>
      </w:pPr>
      <w:r w:rsidRPr="000035B6">
        <w:rPr>
          <w:rFonts w:ascii="Arial" w:hAnsi="Arial" w:cs="Arial"/>
          <w:bCs/>
          <w:sz w:val="20"/>
          <w:szCs w:val="20"/>
          <w:lang w:val="en-GB"/>
        </w:rPr>
        <w:t xml:space="preserve">This Agreement is entered into in Riga, </w:t>
      </w:r>
      <w:r w:rsidR="004B2D5A" w:rsidRPr="000035B6">
        <w:rPr>
          <w:rFonts w:ascii="Arial" w:hAnsi="Arial" w:cs="Arial"/>
          <w:bCs/>
          <w:sz w:val="20"/>
          <w:szCs w:val="20"/>
          <w:lang w:val="en-GB"/>
        </w:rPr>
        <w:t xml:space="preserve">on the date indicated on </w:t>
      </w:r>
      <w:r w:rsidRPr="000035B6">
        <w:rPr>
          <w:rFonts w:ascii="Arial" w:hAnsi="Arial" w:cs="Arial"/>
          <w:bCs/>
          <w:sz w:val="20"/>
          <w:szCs w:val="20"/>
          <w:lang w:val="en-GB"/>
        </w:rPr>
        <w:t xml:space="preserve">the timestamp of the last signature of the Agreement, </w:t>
      </w:r>
      <w:r w:rsidRPr="000035B6">
        <w:rPr>
          <w:rFonts w:ascii="Arial" w:eastAsia="Myriad Pro" w:hAnsi="Arial" w:cs="Arial"/>
          <w:bCs/>
          <w:sz w:val="20"/>
          <w:szCs w:val="20"/>
          <w:lang w:val="en-GB"/>
        </w:rPr>
        <w:t>by and between</w:t>
      </w:r>
      <w:r w:rsidRPr="000035B6">
        <w:rPr>
          <w:rFonts w:ascii="Arial" w:hAnsi="Arial" w:cs="Arial"/>
          <w:bCs/>
          <w:sz w:val="20"/>
          <w:szCs w:val="20"/>
          <w:lang w:val="en-GB"/>
        </w:rPr>
        <w:t>:</w:t>
      </w:r>
      <w:r w:rsidRPr="000035B6">
        <w:rPr>
          <w:rFonts w:ascii="Arial" w:hAnsi="Arial" w:cs="Arial"/>
          <w:bCs/>
          <w:sz w:val="20"/>
          <w:szCs w:val="20"/>
          <w:lang w:val="en-GB"/>
        </w:rPr>
        <w:tab/>
      </w:r>
    </w:p>
    <w:p w14:paraId="751F874B" w14:textId="744B15AC" w:rsidR="002816C7" w:rsidRPr="000035B6" w:rsidRDefault="002816C7" w:rsidP="002816C7">
      <w:pPr>
        <w:pStyle w:val="ListParagraph"/>
        <w:numPr>
          <w:ilvl w:val="0"/>
          <w:numId w:val="22"/>
        </w:numPr>
        <w:suppressAutoHyphens/>
        <w:autoSpaceDN w:val="0"/>
        <w:spacing w:after="160" w:line="240" w:lineRule="auto"/>
        <w:ind w:left="567" w:hanging="567"/>
        <w:contextualSpacing w:val="0"/>
        <w:textAlignment w:val="baseline"/>
        <w:rPr>
          <w:rFonts w:ascii="Arial" w:hAnsi="Arial" w:cs="Arial"/>
          <w:bCs/>
          <w:sz w:val="20"/>
          <w:szCs w:val="20"/>
          <w:lang w:val="en-GB"/>
        </w:rPr>
      </w:pPr>
      <w:bookmarkStart w:id="0" w:name="_Hlk36477229"/>
      <w:bookmarkStart w:id="1" w:name="_Hlk479080585"/>
      <w:r w:rsidRPr="000035B6">
        <w:rPr>
          <w:rFonts w:ascii="Arial" w:hAnsi="Arial" w:cs="Arial"/>
          <w:b/>
          <w:sz w:val="20"/>
          <w:szCs w:val="20"/>
          <w:lang w:val="en-GB"/>
        </w:rPr>
        <w:t>RB Rail AS</w:t>
      </w:r>
      <w:r w:rsidRPr="000035B6">
        <w:rPr>
          <w:rFonts w:ascii="Arial" w:hAnsi="Arial" w:cs="Arial"/>
          <w:bCs/>
          <w:sz w:val="20"/>
          <w:szCs w:val="20"/>
          <w:lang w:val="en-GB"/>
        </w:rPr>
        <w:t xml:space="preserve">, a joint stock company registered in the Latvian Commercial Register with registration No 40103845025 and legal address at Satekles iela 2B, Riga, LV-1050, Latvia </w:t>
      </w:r>
      <w:bookmarkStart w:id="2" w:name="_Hlk36477280"/>
      <w:r w:rsidRPr="000035B6">
        <w:rPr>
          <w:rFonts w:ascii="Arial" w:hAnsi="Arial" w:cs="Arial"/>
          <w:bCs/>
          <w:sz w:val="20"/>
          <w:szCs w:val="20"/>
          <w:lang w:val="en-GB"/>
        </w:rPr>
        <w:t>(the “</w:t>
      </w:r>
      <w:r w:rsidRPr="000035B6">
        <w:rPr>
          <w:rFonts w:ascii="Arial" w:hAnsi="Arial" w:cs="Arial"/>
          <w:b/>
          <w:sz w:val="20"/>
          <w:szCs w:val="20"/>
          <w:u w:val="single"/>
          <w:lang w:val="en-GB"/>
        </w:rPr>
        <w:t>Company</w:t>
      </w:r>
      <w:r w:rsidRPr="000035B6">
        <w:rPr>
          <w:rFonts w:ascii="Arial" w:hAnsi="Arial" w:cs="Arial"/>
          <w:bCs/>
          <w:sz w:val="20"/>
          <w:szCs w:val="20"/>
          <w:lang w:val="en-GB"/>
        </w:rPr>
        <w:t>”)</w:t>
      </w:r>
      <w:bookmarkEnd w:id="2"/>
      <w:r w:rsidRPr="000035B6">
        <w:rPr>
          <w:rFonts w:ascii="Arial" w:hAnsi="Arial" w:cs="Arial"/>
          <w:bCs/>
          <w:sz w:val="20"/>
          <w:szCs w:val="20"/>
          <w:lang w:val="en-GB"/>
        </w:rPr>
        <w:t xml:space="preserve">, represented by </w:t>
      </w:r>
      <w:r w:rsidRPr="000035B6">
        <w:rPr>
          <w:rFonts w:ascii="Arial" w:hAnsi="Arial" w:cs="Arial"/>
          <w:sz w:val="20"/>
          <w:szCs w:val="20"/>
          <w:lang w:val="en-GB"/>
        </w:rPr>
        <w:t>one Member of the Board</w:t>
      </w:r>
      <w:r w:rsidRPr="000035B6">
        <w:rPr>
          <w:rFonts w:ascii="Arial" w:hAnsi="Arial" w:cs="Arial"/>
          <w:bCs/>
          <w:sz w:val="20"/>
          <w:szCs w:val="20"/>
          <w:lang w:val="en-GB"/>
        </w:rPr>
        <w:t xml:space="preserve"> </w:t>
      </w:r>
      <w:r w:rsidRPr="000035B6">
        <w:rPr>
          <w:rFonts w:ascii="Arial" w:hAnsi="Arial" w:cs="Arial"/>
          <w:sz w:val="20"/>
          <w:szCs w:val="20"/>
          <w:lang w:val="en-GB"/>
        </w:rPr>
        <w:t>acting on the basis of</w:t>
      </w:r>
      <w:r w:rsidRPr="000035B6">
        <w:rPr>
          <w:rFonts w:ascii="Arial" w:hAnsi="Arial" w:cs="Arial"/>
          <w:bCs/>
          <w:sz w:val="20"/>
          <w:szCs w:val="20"/>
          <w:lang w:val="en-GB"/>
        </w:rPr>
        <w:t xml:space="preserve"> </w:t>
      </w:r>
      <w:r w:rsidRPr="000035B6">
        <w:rPr>
          <w:rFonts w:ascii="Arial" w:hAnsi="Arial" w:cs="Arial"/>
          <w:sz w:val="20"/>
          <w:szCs w:val="20"/>
          <w:lang w:val="en-GB"/>
        </w:rPr>
        <w:t xml:space="preserve">Regulations on Representation Rights, dated </w:t>
      </w:r>
      <w:r w:rsidR="00806C22" w:rsidRPr="000035B6">
        <w:rPr>
          <w:rFonts w:ascii="Arial" w:hAnsi="Arial" w:cs="Arial"/>
          <w:sz w:val="20"/>
          <w:szCs w:val="20"/>
          <w:lang w:val="en-GB"/>
        </w:rPr>
        <w:t>5</w:t>
      </w:r>
      <w:r w:rsidRPr="000035B6">
        <w:rPr>
          <w:rFonts w:ascii="Arial" w:hAnsi="Arial" w:cs="Arial"/>
          <w:sz w:val="20"/>
          <w:szCs w:val="20"/>
          <w:lang w:val="en-GB"/>
        </w:rPr>
        <w:t xml:space="preserve"> </w:t>
      </w:r>
      <w:r w:rsidR="00806C22" w:rsidRPr="000035B6">
        <w:rPr>
          <w:rFonts w:ascii="Arial" w:hAnsi="Arial" w:cs="Arial"/>
          <w:sz w:val="20"/>
          <w:szCs w:val="20"/>
          <w:lang w:val="en-GB"/>
        </w:rPr>
        <w:t>September</w:t>
      </w:r>
      <w:r w:rsidRPr="000035B6">
        <w:rPr>
          <w:rFonts w:ascii="Arial" w:hAnsi="Arial" w:cs="Arial"/>
          <w:sz w:val="20"/>
          <w:szCs w:val="20"/>
          <w:lang w:val="en-GB"/>
        </w:rPr>
        <w:t>, 202</w:t>
      </w:r>
      <w:r w:rsidR="00806C22" w:rsidRPr="000035B6">
        <w:rPr>
          <w:rFonts w:ascii="Arial" w:hAnsi="Arial" w:cs="Arial"/>
          <w:sz w:val="20"/>
          <w:szCs w:val="20"/>
          <w:lang w:val="en-GB"/>
        </w:rPr>
        <w:t>4</w:t>
      </w:r>
      <w:r w:rsidRPr="000035B6">
        <w:rPr>
          <w:rFonts w:ascii="Arial" w:hAnsi="Arial" w:cs="Arial"/>
          <w:sz w:val="20"/>
          <w:szCs w:val="20"/>
          <w:lang w:val="en-GB"/>
        </w:rPr>
        <w:t xml:space="preserve">, on the one side, </w:t>
      </w:r>
      <w:r w:rsidRPr="000035B6">
        <w:rPr>
          <w:rFonts w:ascii="Arial" w:hAnsi="Arial" w:cs="Arial"/>
          <w:bCs/>
          <w:sz w:val="20"/>
          <w:szCs w:val="20"/>
          <w:lang w:val="en-GB"/>
        </w:rPr>
        <w:t>and</w:t>
      </w:r>
      <w:bookmarkEnd w:id="0"/>
    </w:p>
    <w:bookmarkEnd w:id="1"/>
    <w:p w14:paraId="559630B2" w14:textId="67B67975" w:rsidR="002816C7" w:rsidRPr="000035B6" w:rsidRDefault="00A76A55" w:rsidP="002816C7">
      <w:pPr>
        <w:pStyle w:val="ListParagraph"/>
        <w:numPr>
          <w:ilvl w:val="0"/>
          <w:numId w:val="22"/>
        </w:numPr>
        <w:suppressAutoHyphens/>
        <w:autoSpaceDN w:val="0"/>
        <w:spacing w:after="160" w:line="240" w:lineRule="auto"/>
        <w:ind w:left="567" w:hanging="567"/>
        <w:contextualSpacing w:val="0"/>
        <w:textAlignment w:val="baseline"/>
        <w:rPr>
          <w:rFonts w:ascii="Arial" w:hAnsi="Arial" w:cs="Arial"/>
          <w:bCs/>
          <w:sz w:val="20"/>
          <w:szCs w:val="20"/>
          <w:lang w:val="en-GB"/>
        </w:rPr>
      </w:pPr>
      <w:r w:rsidRPr="000035B6">
        <w:rPr>
          <w:rFonts w:ascii="Arial" w:eastAsia="Calibri" w:hAnsi="Arial" w:cs="Arial"/>
          <w:sz w:val="20"/>
          <w:szCs w:val="20"/>
          <w:highlight w:val="yellow"/>
          <w:lang w:val="en-GB"/>
        </w:rPr>
        <w:t>[</w:t>
      </w:r>
      <w:r w:rsidRPr="000035B6">
        <w:rPr>
          <w:rFonts w:ascii="Arial" w:eastAsia="Calibri" w:hAnsi="Arial" w:cs="Arial"/>
          <w:i/>
          <w:iCs/>
          <w:sz w:val="20"/>
          <w:szCs w:val="20"/>
          <w:highlight w:val="yellow"/>
          <w:lang w:val="en-GB"/>
        </w:rPr>
        <w:t>title of the Contractor</w:t>
      </w:r>
      <w:r w:rsidRPr="000035B6">
        <w:rPr>
          <w:rFonts w:ascii="Arial" w:eastAsia="Calibri" w:hAnsi="Arial" w:cs="Arial"/>
          <w:sz w:val="20"/>
          <w:szCs w:val="20"/>
          <w:highlight w:val="yellow"/>
          <w:lang w:val="en-GB"/>
        </w:rPr>
        <w:t>]</w:t>
      </w:r>
      <w:r w:rsidRPr="000035B6">
        <w:rPr>
          <w:rFonts w:ascii="Arial" w:hAnsi="Arial" w:cs="Arial"/>
          <w:b/>
          <w:bCs/>
          <w:sz w:val="20"/>
          <w:szCs w:val="20"/>
          <w:lang w:val="en-GB"/>
        </w:rPr>
        <w:t xml:space="preserve">, </w:t>
      </w:r>
      <w:r w:rsidRPr="000035B6">
        <w:rPr>
          <w:rFonts w:ascii="Arial" w:eastAsia="Calibri" w:hAnsi="Arial" w:cs="Arial"/>
          <w:sz w:val="20"/>
          <w:szCs w:val="20"/>
          <w:lang w:val="en-GB"/>
        </w:rPr>
        <w:t xml:space="preserve">reg. No. </w:t>
      </w:r>
      <w:r w:rsidRPr="000035B6">
        <w:rPr>
          <w:rFonts w:ascii="Arial" w:eastAsia="Calibri" w:hAnsi="Arial" w:cs="Arial"/>
          <w:sz w:val="20"/>
          <w:szCs w:val="20"/>
          <w:highlight w:val="yellow"/>
          <w:lang w:val="en-GB"/>
        </w:rPr>
        <w:t>[●]</w:t>
      </w:r>
      <w:r w:rsidRPr="000035B6">
        <w:rPr>
          <w:rFonts w:ascii="Arial" w:eastAsia="Calibri" w:hAnsi="Arial" w:cs="Arial"/>
          <w:sz w:val="20"/>
          <w:szCs w:val="20"/>
          <w:lang w:val="en-GB"/>
        </w:rPr>
        <w:t xml:space="preserve">, having its registered address at </w:t>
      </w:r>
      <w:r w:rsidRPr="000035B6">
        <w:rPr>
          <w:rFonts w:ascii="Arial" w:eastAsia="Calibri" w:hAnsi="Arial" w:cs="Arial"/>
          <w:sz w:val="20"/>
          <w:szCs w:val="20"/>
          <w:highlight w:val="yellow"/>
          <w:lang w:val="en-GB"/>
        </w:rPr>
        <w:t>[●]</w:t>
      </w:r>
      <w:r w:rsidRPr="000035B6">
        <w:rPr>
          <w:rFonts w:ascii="Arial" w:eastAsia="Calibri" w:hAnsi="Arial" w:cs="Arial"/>
          <w:sz w:val="20"/>
          <w:szCs w:val="20"/>
          <w:lang w:val="en-GB"/>
        </w:rPr>
        <w:t xml:space="preserve"> (the “</w:t>
      </w:r>
      <w:r w:rsidRPr="000035B6">
        <w:rPr>
          <w:rFonts w:ascii="Arial" w:eastAsia="Calibri" w:hAnsi="Arial" w:cs="Arial"/>
          <w:b/>
          <w:bCs/>
          <w:sz w:val="20"/>
          <w:szCs w:val="20"/>
          <w:u w:val="single"/>
          <w:lang w:val="en-GB"/>
        </w:rPr>
        <w:t>Contractor</w:t>
      </w:r>
      <w:r w:rsidRPr="000035B6">
        <w:rPr>
          <w:rFonts w:ascii="Arial" w:eastAsia="Calibri" w:hAnsi="Arial" w:cs="Arial"/>
          <w:sz w:val="20"/>
          <w:szCs w:val="20"/>
          <w:lang w:val="en-GB"/>
        </w:rPr>
        <w:t xml:space="preserve">”), </w:t>
      </w:r>
      <w:r w:rsidRPr="000035B6">
        <w:rPr>
          <w:rFonts w:ascii="Arial" w:hAnsi="Arial" w:cs="Arial"/>
          <w:sz w:val="20"/>
          <w:szCs w:val="20"/>
          <w:lang w:val="en-GB"/>
        </w:rPr>
        <w:t xml:space="preserve">represented by </w:t>
      </w:r>
      <w:r w:rsidRPr="000035B6">
        <w:rPr>
          <w:rFonts w:ascii="Arial" w:eastAsia="Calibri" w:hAnsi="Arial" w:cs="Arial"/>
          <w:sz w:val="20"/>
          <w:szCs w:val="20"/>
          <w:highlight w:val="yellow"/>
          <w:lang w:val="en-GB"/>
        </w:rPr>
        <w:t>[●]</w:t>
      </w:r>
      <w:r w:rsidRPr="000035B6">
        <w:rPr>
          <w:rFonts w:ascii="Arial" w:hAnsi="Arial" w:cs="Arial"/>
          <w:sz w:val="20"/>
          <w:szCs w:val="20"/>
          <w:lang w:val="en-GB"/>
        </w:rPr>
        <w:t xml:space="preserve"> acting on the basis of </w:t>
      </w:r>
      <w:r w:rsidRPr="000035B6">
        <w:rPr>
          <w:rFonts w:ascii="Arial" w:eastAsia="Calibri" w:hAnsi="Arial" w:cs="Arial"/>
          <w:sz w:val="20"/>
          <w:szCs w:val="20"/>
          <w:highlight w:val="yellow"/>
          <w:lang w:val="en-GB"/>
        </w:rPr>
        <w:t>[●]</w:t>
      </w:r>
      <w:r w:rsidRPr="000035B6">
        <w:rPr>
          <w:rFonts w:ascii="Arial" w:hAnsi="Arial" w:cs="Arial"/>
          <w:sz w:val="20"/>
          <w:szCs w:val="20"/>
          <w:lang w:val="en-GB"/>
        </w:rPr>
        <w:t>, on the other side,</w:t>
      </w:r>
    </w:p>
    <w:p w14:paraId="7DD6FE98" w14:textId="77777777" w:rsidR="002816C7" w:rsidRPr="000035B6" w:rsidRDefault="002816C7" w:rsidP="002816C7">
      <w:pPr>
        <w:jc w:val="both"/>
        <w:rPr>
          <w:rFonts w:ascii="Arial" w:hAnsi="Arial" w:cs="Arial"/>
          <w:bCs/>
          <w:sz w:val="20"/>
          <w:szCs w:val="20"/>
          <w:lang w:val="en-GB"/>
        </w:rPr>
      </w:pPr>
      <w:bookmarkStart w:id="3" w:name="_Hlk34911523"/>
      <w:r w:rsidRPr="000035B6">
        <w:rPr>
          <w:rFonts w:ascii="Arial" w:hAnsi="Arial" w:cs="Arial"/>
          <w:bCs/>
          <w:sz w:val="20"/>
          <w:szCs w:val="20"/>
          <w:lang w:val="en-GB"/>
        </w:rPr>
        <w:t>(the Company and the Contractor referred to as the “</w:t>
      </w:r>
      <w:r w:rsidRPr="000035B6">
        <w:rPr>
          <w:rFonts w:ascii="Arial" w:hAnsi="Arial" w:cs="Arial"/>
          <w:bCs/>
          <w:sz w:val="20"/>
          <w:szCs w:val="20"/>
          <w:u w:val="single"/>
          <w:lang w:val="en-GB"/>
        </w:rPr>
        <w:t>Parties</w:t>
      </w:r>
      <w:r w:rsidRPr="000035B6">
        <w:rPr>
          <w:rFonts w:ascii="Arial" w:hAnsi="Arial" w:cs="Arial"/>
          <w:bCs/>
          <w:sz w:val="20"/>
          <w:szCs w:val="20"/>
          <w:lang w:val="en-GB"/>
        </w:rPr>
        <w:t>”</w:t>
      </w:r>
      <w:bookmarkEnd w:id="3"/>
      <w:r w:rsidRPr="000035B6">
        <w:rPr>
          <w:rFonts w:ascii="Arial" w:hAnsi="Arial" w:cs="Arial"/>
          <w:bCs/>
          <w:sz w:val="20"/>
          <w:szCs w:val="20"/>
          <w:lang w:val="en-GB"/>
        </w:rPr>
        <w:t xml:space="preserve"> and separately – as the “</w:t>
      </w:r>
      <w:r w:rsidRPr="000035B6">
        <w:rPr>
          <w:rFonts w:ascii="Arial" w:hAnsi="Arial" w:cs="Arial"/>
          <w:bCs/>
          <w:sz w:val="20"/>
          <w:szCs w:val="20"/>
          <w:u w:val="single"/>
          <w:lang w:val="en-GB"/>
        </w:rPr>
        <w:t>Party</w:t>
      </w:r>
      <w:r w:rsidRPr="000035B6">
        <w:rPr>
          <w:rFonts w:ascii="Arial" w:hAnsi="Arial" w:cs="Arial"/>
          <w:bCs/>
          <w:sz w:val="20"/>
          <w:szCs w:val="20"/>
          <w:lang w:val="en-GB"/>
        </w:rPr>
        <w:t>”).</w:t>
      </w:r>
    </w:p>
    <w:p w14:paraId="3BF1F692" w14:textId="77777777" w:rsidR="002816C7" w:rsidRPr="000035B6" w:rsidRDefault="002816C7" w:rsidP="002816C7">
      <w:pPr>
        <w:jc w:val="both"/>
        <w:rPr>
          <w:rFonts w:ascii="Arial" w:hAnsi="Arial" w:cs="Arial"/>
          <w:bCs/>
          <w:caps/>
          <w:sz w:val="20"/>
          <w:szCs w:val="20"/>
          <w:lang w:val="en-GB"/>
        </w:rPr>
      </w:pPr>
      <w:r w:rsidRPr="000035B6">
        <w:rPr>
          <w:rFonts w:ascii="Arial" w:hAnsi="Arial" w:cs="Arial"/>
          <w:bCs/>
          <w:caps/>
          <w:sz w:val="20"/>
          <w:szCs w:val="20"/>
          <w:lang w:val="en-GB"/>
        </w:rPr>
        <w:t>WHEREAS:</w:t>
      </w:r>
    </w:p>
    <w:p w14:paraId="4C8D0180" w14:textId="77777777" w:rsidR="002816C7" w:rsidRPr="000035B6" w:rsidRDefault="002816C7" w:rsidP="002816C7">
      <w:pPr>
        <w:pStyle w:val="SLOlistofrecitals"/>
        <w:numPr>
          <w:ilvl w:val="1"/>
          <w:numId w:val="21"/>
        </w:numPr>
        <w:tabs>
          <w:tab w:val="clear" w:pos="964"/>
        </w:tabs>
        <w:ind w:left="567" w:hanging="567"/>
        <w:rPr>
          <w:rFonts w:ascii="Arial" w:hAnsi="Arial" w:cs="Arial"/>
          <w:bCs/>
          <w:sz w:val="20"/>
          <w:szCs w:val="20"/>
          <w:lang w:val="en-GB"/>
        </w:rPr>
      </w:pPr>
      <w:r w:rsidRPr="000035B6">
        <w:rPr>
          <w:rFonts w:ascii="Arial" w:hAnsi="Arial" w:cs="Arial"/>
          <w:bCs/>
          <w:sz w:val="20"/>
          <w:szCs w:val="20"/>
          <w:lang w:val="en-GB"/>
        </w:rPr>
        <w:t>this Agreement is entered into under the Rail Baltica Global Project which includes all activities undertaken by the respective beneficiaries and implementing bodies of the Republic of Estonia, the Republic of Latvia and the Republic of Lithuania in order to build, render operational and commercialise the Rail Baltica railway – a new fast conventional double track electrified railway line with European standard gauge (1435mm) on the route from Tallinn through Pärnu-Riga-Panevėžys-Kaunas to Lithuanian-Polish border, with the connection of Kaunas-Vilnius, and related railway infrastructure in accordance with the agreed route, technical parameters and time schedule (the “</w:t>
      </w:r>
      <w:r w:rsidRPr="000035B6">
        <w:rPr>
          <w:rFonts w:ascii="Arial" w:hAnsi="Arial" w:cs="Arial"/>
          <w:bCs/>
          <w:sz w:val="20"/>
          <w:szCs w:val="20"/>
          <w:u w:val="single"/>
          <w:lang w:val="en-GB"/>
        </w:rPr>
        <w:t>Global Project</w:t>
      </w:r>
      <w:r w:rsidRPr="000035B6">
        <w:rPr>
          <w:rFonts w:ascii="Arial" w:hAnsi="Arial" w:cs="Arial"/>
          <w:bCs/>
          <w:sz w:val="20"/>
          <w:szCs w:val="20"/>
          <w:lang w:val="en-GB"/>
        </w:rPr>
        <w:t>”);</w:t>
      </w:r>
    </w:p>
    <w:p w14:paraId="587F69C2" w14:textId="08E9E71F" w:rsidR="002816C7" w:rsidRPr="000035B6" w:rsidRDefault="002816C7" w:rsidP="002816C7">
      <w:pPr>
        <w:pStyle w:val="SLOlistofrecitals"/>
        <w:numPr>
          <w:ilvl w:val="1"/>
          <w:numId w:val="21"/>
        </w:numPr>
        <w:tabs>
          <w:tab w:val="clear" w:pos="964"/>
        </w:tabs>
        <w:ind w:left="567" w:hanging="567"/>
        <w:rPr>
          <w:rFonts w:ascii="Arial" w:hAnsi="Arial" w:cs="Arial"/>
          <w:bCs/>
          <w:sz w:val="20"/>
          <w:szCs w:val="20"/>
          <w:lang w:val="en-GB"/>
        </w:rPr>
      </w:pPr>
      <w:r w:rsidRPr="000035B6">
        <w:rPr>
          <w:rFonts w:ascii="Arial" w:hAnsi="Arial" w:cs="Arial"/>
          <w:bCs/>
          <w:sz w:val="20"/>
          <w:szCs w:val="20"/>
          <w:lang w:val="en-GB"/>
        </w:rPr>
        <w:t xml:space="preserve">the </w:t>
      </w:r>
      <w:r w:rsidRPr="006C2DD5">
        <w:rPr>
          <w:rFonts w:ascii="Arial" w:hAnsi="Arial" w:cs="Arial"/>
          <w:bCs/>
          <w:sz w:val="20"/>
          <w:szCs w:val="20"/>
          <w:lang w:val="en-GB"/>
        </w:rPr>
        <w:t xml:space="preserve">Company has </w:t>
      </w:r>
      <w:r w:rsidR="006C2DD5" w:rsidRPr="006C2DD5">
        <w:rPr>
          <w:rFonts w:ascii="Arial" w:hAnsi="Arial" w:cs="Arial"/>
          <w:bCs/>
          <w:sz w:val="20"/>
          <w:szCs w:val="20"/>
          <w:lang w:val="en-GB"/>
        </w:rPr>
        <w:t xml:space="preserve">organised a procurement procedure </w:t>
      </w:r>
      <w:r w:rsidR="006C2DD5" w:rsidRPr="006C2DD5">
        <w:rPr>
          <w:rFonts w:ascii="Arial" w:hAnsi="Arial" w:cs="Arial"/>
          <w:sz w:val="20"/>
          <w:szCs w:val="20"/>
          <w:lang w:val="en-GB"/>
        </w:rPr>
        <w:t xml:space="preserve">No. RBR </w:t>
      </w:r>
      <w:r w:rsidR="00A2735B">
        <w:rPr>
          <w:rFonts w:ascii="Arial" w:hAnsi="Arial" w:cs="Arial"/>
          <w:sz w:val="20"/>
          <w:szCs w:val="20"/>
          <w:lang w:val="en-GB"/>
        </w:rPr>
        <w:t>2026/5</w:t>
      </w:r>
      <w:r w:rsidR="006C2DD5" w:rsidRPr="006C2DD5">
        <w:rPr>
          <w:rFonts w:ascii="Arial" w:hAnsi="Arial" w:cs="Arial"/>
          <w:sz w:val="20"/>
          <w:szCs w:val="20"/>
          <w:lang w:val="en-GB"/>
        </w:rPr>
        <w:t>, titled “</w:t>
      </w:r>
      <w:r w:rsidR="00E505B2">
        <w:rPr>
          <w:rFonts w:ascii="Arial" w:hAnsi="Arial" w:cs="Arial"/>
          <w:sz w:val="20"/>
          <w:szCs w:val="20"/>
          <w:lang w:val="en-GB"/>
        </w:rPr>
        <w:t>Func</w:t>
      </w:r>
      <w:r w:rsidR="00C057F4">
        <w:rPr>
          <w:rFonts w:ascii="Arial" w:hAnsi="Arial" w:cs="Arial"/>
          <w:sz w:val="20"/>
          <w:szCs w:val="20"/>
          <w:lang w:val="en-GB"/>
        </w:rPr>
        <w:t>tional Audit of RB Rail</w:t>
      </w:r>
      <w:r w:rsidR="0069223A">
        <w:rPr>
          <w:rFonts w:ascii="Arial" w:hAnsi="Arial" w:cs="Arial"/>
          <w:sz w:val="20"/>
          <w:szCs w:val="20"/>
          <w:lang w:val="en-GB"/>
        </w:rPr>
        <w:t xml:space="preserve"> AS</w:t>
      </w:r>
      <w:r w:rsidR="006C2DD5" w:rsidRPr="006C2DD5">
        <w:rPr>
          <w:rFonts w:ascii="Arial" w:hAnsi="Arial" w:cs="Arial"/>
          <w:sz w:val="20"/>
          <w:szCs w:val="20"/>
          <w:lang w:val="en-GB"/>
        </w:rPr>
        <w:t>”</w:t>
      </w:r>
      <w:r w:rsidR="006C2DD5" w:rsidRPr="006C2DD5">
        <w:rPr>
          <w:rFonts w:ascii="Arial" w:hAnsi="Arial" w:cs="Arial"/>
          <w:bCs/>
          <w:sz w:val="20"/>
          <w:szCs w:val="20"/>
          <w:lang w:val="en-GB"/>
        </w:rPr>
        <w:t xml:space="preserve"> </w:t>
      </w:r>
      <w:r w:rsidR="00D71591" w:rsidRPr="006C2DD5">
        <w:rPr>
          <w:rFonts w:ascii="Arial" w:hAnsi="Arial" w:cs="Arial"/>
          <w:bCs/>
          <w:sz w:val="20"/>
          <w:szCs w:val="20"/>
          <w:lang w:val="en-GB"/>
        </w:rPr>
        <w:t>(the “Procurement”)</w:t>
      </w:r>
      <w:r w:rsidR="00D71591">
        <w:rPr>
          <w:rFonts w:ascii="Arial" w:hAnsi="Arial" w:cs="Arial"/>
          <w:bCs/>
          <w:sz w:val="20"/>
          <w:szCs w:val="20"/>
          <w:lang w:val="en-GB"/>
        </w:rPr>
        <w:t xml:space="preserve"> </w:t>
      </w:r>
      <w:r w:rsidR="006C2DD5" w:rsidRPr="006C2DD5">
        <w:rPr>
          <w:rFonts w:ascii="Arial" w:hAnsi="Arial" w:cs="Arial"/>
          <w:bCs/>
          <w:sz w:val="20"/>
          <w:szCs w:val="20"/>
          <w:lang w:val="en-GB"/>
        </w:rPr>
        <w:t xml:space="preserve">where the proposal submitted by the Contractor </w:t>
      </w:r>
      <w:r w:rsidR="00D71591" w:rsidRPr="000035B6">
        <w:rPr>
          <w:rFonts w:ascii="Arial" w:hAnsi="Arial" w:cs="Arial"/>
          <w:bCs/>
          <w:sz w:val="20"/>
          <w:szCs w:val="20"/>
          <w:lang w:val="en-GB"/>
        </w:rPr>
        <w:t>(the “Contractor’s Proposal”)</w:t>
      </w:r>
      <w:r w:rsidR="00D71591">
        <w:rPr>
          <w:rFonts w:ascii="Arial" w:hAnsi="Arial" w:cs="Arial"/>
          <w:bCs/>
          <w:sz w:val="20"/>
          <w:szCs w:val="20"/>
          <w:lang w:val="en-GB"/>
        </w:rPr>
        <w:t xml:space="preserve"> </w:t>
      </w:r>
      <w:r w:rsidR="006C2DD5" w:rsidRPr="006C2DD5">
        <w:rPr>
          <w:rFonts w:ascii="Arial" w:hAnsi="Arial" w:cs="Arial"/>
          <w:bCs/>
          <w:sz w:val="20"/>
          <w:szCs w:val="20"/>
          <w:lang w:val="en-GB"/>
        </w:rPr>
        <w:t>was selected as the winning bid</w:t>
      </w:r>
      <w:r w:rsidRPr="000035B6">
        <w:rPr>
          <w:rFonts w:ascii="Arial" w:hAnsi="Arial" w:cs="Arial"/>
          <w:bCs/>
          <w:sz w:val="20"/>
          <w:szCs w:val="20"/>
          <w:lang w:val="en-GB"/>
        </w:rPr>
        <w:t>;</w:t>
      </w:r>
    </w:p>
    <w:p w14:paraId="18CFC0BC" w14:textId="77777777" w:rsidR="002816C7" w:rsidRPr="000035B6" w:rsidRDefault="002816C7" w:rsidP="002816C7">
      <w:pPr>
        <w:pStyle w:val="SLOlistofrecitals"/>
        <w:numPr>
          <w:ilvl w:val="0"/>
          <w:numId w:val="0"/>
        </w:numPr>
        <w:rPr>
          <w:rFonts w:ascii="Arial" w:hAnsi="Arial" w:cs="Arial"/>
          <w:bCs/>
          <w:sz w:val="20"/>
          <w:szCs w:val="20"/>
          <w:lang w:val="en-GB"/>
        </w:rPr>
      </w:pPr>
      <w:r w:rsidRPr="000035B6">
        <w:rPr>
          <w:rFonts w:ascii="Arial" w:hAnsi="Arial" w:cs="Arial"/>
          <w:bCs/>
          <w:sz w:val="20"/>
          <w:szCs w:val="20"/>
          <w:lang w:val="en-GB"/>
        </w:rPr>
        <w:t>THEREFORE, the Parties agree as follows:</w:t>
      </w:r>
    </w:p>
    <w:p w14:paraId="7521AA42" w14:textId="77777777" w:rsidR="002816C7" w:rsidRPr="000035B6" w:rsidRDefault="002816C7" w:rsidP="002816C7">
      <w:pPr>
        <w:pStyle w:val="H1"/>
        <w:rPr>
          <w:rFonts w:ascii="Arial" w:hAnsi="Arial" w:cs="Arial"/>
          <w:b w:val="0"/>
        </w:rPr>
      </w:pPr>
      <w:bookmarkStart w:id="4" w:name="_Toc121316952"/>
      <w:bookmarkStart w:id="5" w:name="_Toc149141008"/>
      <w:r w:rsidRPr="000035B6">
        <w:rPr>
          <w:rFonts w:ascii="Arial" w:hAnsi="Arial" w:cs="Arial"/>
          <w:b w:val="0"/>
        </w:rPr>
        <w:t>Definitions, Interpretation</w:t>
      </w:r>
      <w:bookmarkEnd w:id="4"/>
      <w:bookmarkEnd w:id="5"/>
    </w:p>
    <w:p w14:paraId="278DAE7F" w14:textId="77777777" w:rsidR="002816C7" w:rsidRPr="000035B6" w:rsidRDefault="002816C7" w:rsidP="002816C7">
      <w:pPr>
        <w:pStyle w:val="H2"/>
        <w:rPr>
          <w:rFonts w:ascii="Arial" w:hAnsi="Arial" w:cs="Arial"/>
          <w:bCs/>
        </w:rPr>
      </w:pPr>
      <w:r w:rsidRPr="000035B6">
        <w:rPr>
          <w:rFonts w:ascii="Arial" w:hAnsi="Arial" w:cs="Arial"/>
          <w:bCs/>
          <w:u w:val="single"/>
        </w:rPr>
        <w:t>Definitions</w:t>
      </w:r>
      <w:r w:rsidRPr="000035B6">
        <w:rPr>
          <w:rFonts w:ascii="Arial" w:hAnsi="Arial" w:cs="Arial"/>
          <w:bCs/>
        </w:rPr>
        <w:t>. In this Agreement, unless the context requires otherwise, the following definitions shall have the following meaning:</w:t>
      </w:r>
    </w:p>
    <w:p w14:paraId="016C162E" w14:textId="77777777" w:rsidR="002816C7" w:rsidRPr="000035B6" w:rsidRDefault="002816C7" w:rsidP="002816C7">
      <w:pPr>
        <w:pStyle w:val="H3"/>
        <w:rPr>
          <w:rFonts w:ascii="Arial" w:hAnsi="Arial" w:cs="Arial"/>
          <w:bCs/>
        </w:rPr>
      </w:pPr>
      <w:r w:rsidRPr="000035B6">
        <w:rPr>
          <w:rFonts w:ascii="Arial" w:hAnsi="Arial" w:cs="Arial"/>
          <w:bCs/>
        </w:rPr>
        <w:t>“</w:t>
      </w:r>
      <w:r w:rsidRPr="000035B6">
        <w:rPr>
          <w:rFonts w:ascii="Arial" w:hAnsi="Arial" w:cs="Arial"/>
          <w:bCs/>
          <w:u w:val="single"/>
        </w:rPr>
        <w:t>Acceptance Deed</w:t>
      </w:r>
      <w:r w:rsidRPr="000035B6">
        <w:rPr>
          <w:rFonts w:ascii="Arial" w:hAnsi="Arial" w:cs="Arial"/>
          <w:bCs/>
        </w:rPr>
        <w:t xml:space="preserve">” means a deed of acceptance substantially in the form of </w:t>
      </w:r>
      <w:r w:rsidRPr="00CA5B48">
        <w:rPr>
          <w:rFonts w:ascii="Arial" w:hAnsi="Arial" w:cs="Arial"/>
          <w:bCs/>
        </w:rPr>
        <w:t>Annex A.</w:t>
      </w:r>
    </w:p>
    <w:p w14:paraId="2A9BA699" w14:textId="77777777" w:rsidR="002816C7" w:rsidRPr="000035B6" w:rsidRDefault="002816C7" w:rsidP="002816C7">
      <w:pPr>
        <w:pStyle w:val="H3"/>
        <w:rPr>
          <w:rFonts w:ascii="Arial" w:hAnsi="Arial" w:cs="Arial"/>
          <w:bCs/>
        </w:rPr>
      </w:pPr>
      <w:r w:rsidRPr="000035B6">
        <w:rPr>
          <w:rFonts w:ascii="Arial" w:hAnsi="Arial" w:cs="Arial"/>
          <w:bCs/>
        </w:rPr>
        <w:t>“</w:t>
      </w:r>
      <w:r w:rsidRPr="000035B6">
        <w:rPr>
          <w:rFonts w:ascii="Arial" w:hAnsi="Arial" w:cs="Arial"/>
          <w:bCs/>
          <w:u w:val="single"/>
        </w:rPr>
        <w:t>Agreement</w:t>
      </w:r>
      <w:r w:rsidRPr="000035B6">
        <w:rPr>
          <w:rFonts w:ascii="Arial" w:hAnsi="Arial" w:cs="Arial"/>
          <w:bCs/>
        </w:rPr>
        <w:t>” means this Agreement together with all its Annexes; whenever in the Agreement there is a reference to the Agreement, it includes a reference to all its Annexes, and reference to specific Annex following the reference to the Agreement is without prejudice to it.</w:t>
      </w:r>
    </w:p>
    <w:p w14:paraId="305304CA" w14:textId="77777777" w:rsidR="002816C7" w:rsidRPr="000035B6" w:rsidRDefault="002816C7" w:rsidP="002816C7">
      <w:pPr>
        <w:pStyle w:val="H3"/>
        <w:rPr>
          <w:rFonts w:ascii="Arial" w:hAnsi="Arial" w:cs="Arial"/>
          <w:bCs/>
        </w:rPr>
      </w:pPr>
      <w:r w:rsidRPr="000035B6">
        <w:rPr>
          <w:rFonts w:ascii="Arial" w:hAnsi="Arial" w:cs="Arial"/>
          <w:bCs/>
        </w:rPr>
        <w:t>“</w:t>
      </w:r>
      <w:r w:rsidRPr="000035B6">
        <w:rPr>
          <w:rFonts w:ascii="Arial" w:hAnsi="Arial" w:cs="Arial"/>
          <w:bCs/>
          <w:u w:val="single"/>
        </w:rPr>
        <w:t>Annex</w:t>
      </w:r>
      <w:r w:rsidRPr="000035B6">
        <w:rPr>
          <w:rFonts w:ascii="Arial" w:hAnsi="Arial" w:cs="Arial"/>
          <w:bCs/>
        </w:rPr>
        <w:t xml:space="preserve">” means any of the annexes enclosed to this Agreement and listed in Clause </w:t>
      </w:r>
      <w:r w:rsidRPr="000035B6">
        <w:rPr>
          <w:rFonts w:ascii="Arial" w:hAnsi="Arial" w:cs="Arial"/>
          <w:bCs/>
        </w:rPr>
        <w:fldChar w:fldCharType="begin"/>
      </w:r>
      <w:r w:rsidRPr="000035B6">
        <w:rPr>
          <w:rFonts w:ascii="Arial" w:hAnsi="Arial" w:cs="Arial"/>
          <w:bCs/>
        </w:rPr>
        <w:instrText xml:space="preserve"> REF _Ref93904552 \r \h  \* MERGEFORMAT </w:instrText>
      </w:r>
      <w:r w:rsidRPr="000035B6">
        <w:rPr>
          <w:rFonts w:ascii="Arial" w:hAnsi="Arial" w:cs="Arial"/>
          <w:bCs/>
        </w:rPr>
      </w:r>
      <w:r w:rsidRPr="000035B6">
        <w:rPr>
          <w:rFonts w:ascii="Arial" w:hAnsi="Arial" w:cs="Arial"/>
          <w:bCs/>
        </w:rPr>
        <w:fldChar w:fldCharType="separate"/>
      </w:r>
      <w:r w:rsidRPr="000035B6">
        <w:rPr>
          <w:rFonts w:ascii="Arial" w:hAnsi="Arial" w:cs="Arial"/>
          <w:bCs/>
        </w:rPr>
        <w:t>1.3</w:t>
      </w:r>
      <w:r w:rsidRPr="000035B6">
        <w:rPr>
          <w:rFonts w:ascii="Arial" w:hAnsi="Arial" w:cs="Arial"/>
          <w:bCs/>
        </w:rPr>
        <w:fldChar w:fldCharType="end"/>
      </w:r>
      <w:r w:rsidRPr="000035B6">
        <w:rPr>
          <w:rFonts w:ascii="Arial" w:hAnsi="Arial" w:cs="Arial"/>
          <w:bCs/>
        </w:rPr>
        <w:t xml:space="preserve"> of the Agreement. </w:t>
      </w:r>
    </w:p>
    <w:p w14:paraId="7BEB8A1D" w14:textId="77777777" w:rsidR="002816C7" w:rsidRPr="000035B6" w:rsidRDefault="002816C7" w:rsidP="002816C7">
      <w:pPr>
        <w:pStyle w:val="H3"/>
        <w:rPr>
          <w:rFonts w:ascii="Arial" w:hAnsi="Arial" w:cs="Arial"/>
          <w:bCs/>
        </w:rPr>
      </w:pPr>
      <w:r w:rsidRPr="000035B6">
        <w:rPr>
          <w:rFonts w:ascii="Arial" w:hAnsi="Arial" w:cs="Arial"/>
          <w:bCs/>
        </w:rPr>
        <w:t>“</w:t>
      </w:r>
      <w:r w:rsidRPr="000035B6">
        <w:rPr>
          <w:rFonts w:ascii="Arial" w:hAnsi="Arial" w:cs="Arial"/>
          <w:bCs/>
          <w:u w:val="single"/>
        </w:rPr>
        <w:t>Applicable Laws</w:t>
      </w:r>
      <w:r w:rsidRPr="000035B6">
        <w:rPr>
          <w:rFonts w:ascii="Arial" w:hAnsi="Arial" w:cs="Arial"/>
          <w:bCs/>
        </w:rPr>
        <w:t>” means any legislative act, regulation, decree, order, ordinance, statute, treaty, directive, judgment, or other legislative measure applicable to the Agreement, the Services, the Parties, etc.</w:t>
      </w:r>
    </w:p>
    <w:p w14:paraId="161E8318" w14:textId="213EB8B9" w:rsidR="002816C7" w:rsidRPr="002D7F47" w:rsidRDefault="002816C7" w:rsidP="002816C7">
      <w:pPr>
        <w:pStyle w:val="H3"/>
        <w:rPr>
          <w:rFonts w:ascii="Arial" w:hAnsi="Arial" w:cs="Arial"/>
        </w:rPr>
      </w:pPr>
      <w:r w:rsidRPr="000035B6">
        <w:rPr>
          <w:rFonts w:ascii="Arial" w:hAnsi="Arial" w:cs="Arial"/>
        </w:rPr>
        <w:lastRenderedPageBreak/>
        <w:t>“</w:t>
      </w:r>
      <w:r w:rsidR="00131416">
        <w:rPr>
          <w:rFonts w:ascii="Arial" w:hAnsi="Arial" w:cs="Arial"/>
          <w:u w:val="single"/>
        </w:rPr>
        <w:t>Approved Experts</w:t>
      </w:r>
      <w:r w:rsidRPr="000035B6">
        <w:rPr>
          <w:rFonts w:ascii="Arial" w:hAnsi="Arial" w:cs="Arial"/>
        </w:rPr>
        <w:t xml:space="preserve">” </w:t>
      </w:r>
      <w:r w:rsidRPr="002D7F47">
        <w:rPr>
          <w:rFonts w:ascii="Arial" w:hAnsi="Arial" w:cs="Arial"/>
        </w:rPr>
        <w:t xml:space="preserve">means any person or organization listed in Annex </w:t>
      </w:r>
      <w:r w:rsidR="002D7F47" w:rsidRPr="002D7F47">
        <w:rPr>
          <w:rFonts w:ascii="Arial" w:hAnsi="Arial" w:cs="Arial"/>
        </w:rPr>
        <w:t>C</w:t>
      </w:r>
      <w:r w:rsidRPr="002D7F47">
        <w:rPr>
          <w:rFonts w:ascii="Arial" w:hAnsi="Arial" w:cs="Arial"/>
        </w:rPr>
        <w:t xml:space="preserve"> which is in a contractual relationship with the Contractor to provide a part of the Services.</w:t>
      </w:r>
    </w:p>
    <w:p w14:paraId="2B97F807" w14:textId="2C6A176A" w:rsidR="002816C7" w:rsidRPr="002D7F47" w:rsidRDefault="002816C7" w:rsidP="002816C7">
      <w:pPr>
        <w:pStyle w:val="H3"/>
        <w:rPr>
          <w:rFonts w:ascii="Arial" w:hAnsi="Arial" w:cs="Arial"/>
        </w:rPr>
      </w:pPr>
      <w:r w:rsidRPr="002D7F47">
        <w:rPr>
          <w:rFonts w:ascii="Arial" w:hAnsi="Arial" w:cs="Arial"/>
        </w:rPr>
        <w:t>“</w:t>
      </w:r>
      <w:r w:rsidRPr="002D7F47">
        <w:rPr>
          <w:rFonts w:ascii="Arial" w:hAnsi="Arial" w:cs="Arial"/>
          <w:u w:val="single"/>
        </w:rPr>
        <w:t>Approved Sub-Contractor</w:t>
      </w:r>
      <w:r w:rsidRPr="002D7F47">
        <w:rPr>
          <w:rFonts w:ascii="Arial" w:hAnsi="Arial" w:cs="Arial"/>
        </w:rPr>
        <w:t xml:space="preserve">” any person or organisation listed in Annex </w:t>
      </w:r>
      <w:r w:rsidR="002D7F47" w:rsidRPr="002D7F47">
        <w:rPr>
          <w:rFonts w:ascii="Arial" w:hAnsi="Arial" w:cs="Arial"/>
        </w:rPr>
        <w:t>C</w:t>
      </w:r>
      <w:r w:rsidRPr="002D7F47">
        <w:rPr>
          <w:rFonts w:ascii="Arial" w:hAnsi="Arial" w:cs="Arial"/>
        </w:rPr>
        <w:t xml:space="preserve"> which is in a contractual relationship with the Contractor to provide a part of the Services.</w:t>
      </w:r>
    </w:p>
    <w:p w14:paraId="0012E2E3" w14:textId="05EB34DA" w:rsidR="002816C7" w:rsidRPr="000035B6" w:rsidRDefault="002816C7" w:rsidP="002816C7">
      <w:pPr>
        <w:pStyle w:val="H3"/>
        <w:rPr>
          <w:rFonts w:ascii="Arial" w:hAnsi="Arial" w:cs="Arial"/>
          <w:bCs/>
        </w:rPr>
      </w:pPr>
      <w:r w:rsidRPr="002D7F47">
        <w:rPr>
          <w:rFonts w:ascii="Arial" w:hAnsi="Arial" w:cs="Arial"/>
          <w:bCs/>
        </w:rPr>
        <w:t>“</w:t>
      </w:r>
      <w:r w:rsidRPr="002D7F47">
        <w:rPr>
          <w:rFonts w:ascii="Arial" w:hAnsi="Arial" w:cs="Arial"/>
          <w:bCs/>
          <w:u w:val="single"/>
        </w:rPr>
        <w:t>business day</w:t>
      </w:r>
      <w:r w:rsidRPr="002D7F47">
        <w:rPr>
          <w:rFonts w:ascii="Arial" w:hAnsi="Arial" w:cs="Arial"/>
          <w:bCs/>
        </w:rPr>
        <w:t>” means any day except Saturday, Sunday and any day which is a public</w:t>
      </w:r>
      <w:r w:rsidRPr="000035B6">
        <w:rPr>
          <w:rFonts w:ascii="Arial" w:hAnsi="Arial" w:cs="Arial"/>
          <w:bCs/>
        </w:rPr>
        <w:t xml:space="preserve"> holiday in Latvia (public holidays of the country in connection with which the respective Services are provided must be taken into account).</w:t>
      </w:r>
    </w:p>
    <w:p w14:paraId="6F96D6BC" w14:textId="469E6FA0" w:rsidR="002816C7" w:rsidRPr="004A5FE9" w:rsidRDefault="002816C7" w:rsidP="002816C7">
      <w:pPr>
        <w:pStyle w:val="H3"/>
        <w:rPr>
          <w:rFonts w:ascii="Arial" w:hAnsi="Arial" w:cs="Arial"/>
          <w:bCs/>
        </w:rPr>
      </w:pPr>
      <w:r w:rsidRPr="004A5FE9">
        <w:rPr>
          <w:rFonts w:ascii="Arial" w:hAnsi="Arial" w:cs="Arial"/>
          <w:bCs/>
        </w:rPr>
        <w:t>“</w:t>
      </w:r>
      <w:r w:rsidRPr="004A5FE9">
        <w:rPr>
          <w:rFonts w:ascii="Arial" w:hAnsi="Arial" w:cs="Arial"/>
          <w:bCs/>
          <w:u w:val="single"/>
        </w:rPr>
        <w:t>CEF</w:t>
      </w:r>
      <w:r w:rsidRPr="004A5FE9">
        <w:rPr>
          <w:rFonts w:ascii="Arial" w:hAnsi="Arial" w:cs="Arial"/>
          <w:bCs/>
        </w:rPr>
        <w:t xml:space="preserve">” </w:t>
      </w:r>
      <w:r w:rsidR="00E46D58" w:rsidRPr="004A5FE9">
        <w:rPr>
          <w:rFonts w:ascii="Arial" w:hAnsi="Arial" w:cs="Arial"/>
          <w:bCs/>
        </w:rPr>
        <w:t xml:space="preserve">means </w:t>
      </w:r>
      <w:r w:rsidR="00E46D58" w:rsidRPr="004A5FE9">
        <w:rPr>
          <w:rFonts w:ascii="Arial" w:eastAsia="Times New Roman" w:hAnsi="Arial" w:cs="Arial"/>
          <w:bCs/>
        </w:rPr>
        <w:t>Connecting Europe Facility</w:t>
      </w:r>
      <w:r w:rsidRPr="004A5FE9">
        <w:rPr>
          <w:rFonts w:ascii="Arial" w:hAnsi="Arial" w:cs="Arial"/>
          <w:bCs/>
        </w:rPr>
        <w:t xml:space="preserve">. </w:t>
      </w:r>
    </w:p>
    <w:p w14:paraId="08B8D3F3" w14:textId="77777777" w:rsidR="002816C7" w:rsidRPr="000035B6" w:rsidRDefault="002816C7" w:rsidP="002816C7">
      <w:pPr>
        <w:pStyle w:val="H3"/>
        <w:rPr>
          <w:rFonts w:ascii="Arial" w:hAnsi="Arial" w:cs="Arial"/>
        </w:rPr>
      </w:pPr>
      <w:r w:rsidRPr="000035B6">
        <w:rPr>
          <w:rFonts w:ascii="Arial" w:hAnsi="Arial" w:cs="Arial"/>
        </w:rPr>
        <w:t>“</w:t>
      </w:r>
      <w:r w:rsidRPr="000035B6">
        <w:rPr>
          <w:rFonts w:ascii="Arial" w:hAnsi="Arial" w:cs="Arial"/>
          <w:u w:val="single"/>
        </w:rPr>
        <w:t>Commencement Date</w:t>
      </w:r>
      <w:r w:rsidRPr="000035B6">
        <w:rPr>
          <w:rFonts w:ascii="Arial" w:hAnsi="Arial" w:cs="Arial"/>
        </w:rPr>
        <w:t xml:space="preserve">” as defined in Clause </w:t>
      </w:r>
      <w:r w:rsidRPr="000035B6">
        <w:rPr>
          <w:rFonts w:ascii="Arial" w:hAnsi="Arial" w:cs="Arial"/>
        </w:rPr>
        <w:fldChar w:fldCharType="begin"/>
      </w:r>
      <w:r w:rsidRPr="000035B6">
        <w:rPr>
          <w:rFonts w:ascii="Arial" w:hAnsi="Arial" w:cs="Arial"/>
        </w:rPr>
        <w:instrText xml:space="preserve"> REF _Ref150154748 \r \h  \* MERGEFORMAT </w:instrText>
      </w:r>
      <w:r w:rsidRPr="000035B6">
        <w:rPr>
          <w:rFonts w:ascii="Arial" w:hAnsi="Arial" w:cs="Arial"/>
        </w:rPr>
      </w:r>
      <w:r w:rsidRPr="000035B6">
        <w:rPr>
          <w:rFonts w:ascii="Arial" w:hAnsi="Arial" w:cs="Arial"/>
        </w:rPr>
        <w:fldChar w:fldCharType="separate"/>
      </w:r>
      <w:r w:rsidRPr="000035B6">
        <w:rPr>
          <w:rFonts w:ascii="Arial" w:hAnsi="Arial" w:cs="Arial"/>
        </w:rPr>
        <w:t>3.2</w:t>
      </w:r>
      <w:r w:rsidRPr="000035B6">
        <w:rPr>
          <w:rFonts w:ascii="Arial" w:hAnsi="Arial" w:cs="Arial"/>
        </w:rPr>
        <w:fldChar w:fldCharType="end"/>
      </w:r>
      <w:r w:rsidRPr="000035B6">
        <w:rPr>
          <w:rFonts w:ascii="Arial" w:hAnsi="Arial" w:cs="Arial"/>
        </w:rPr>
        <w:t xml:space="preserve"> of the Agreement.</w:t>
      </w:r>
    </w:p>
    <w:p w14:paraId="35A7D6E3" w14:textId="77777777" w:rsidR="002816C7" w:rsidRPr="000035B6" w:rsidRDefault="002816C7" w:rsidP="002816C7">
      <w:pPr>
        <w:pStyle w:val="H3"/>
        <w:rPr>
          <w:rFonts w:ascii="Arial" w:hAnsi="Arial" w:cs="Arial"/>
          <w:bCs/>
        </w:rPr>
      </w:pPr>
      <w:r w:rsidRPr="000035B6">
        <w:rPr>
          <w:rFonts w:ascii="Arial" w:hAnsi="Arial" w:cs="Arial"/>
          <w:bCs/>
        </w:rPr>
        <w:t>“</w:t>
      </w:r>
      <w:r w:rsidRPr="000035B6">
        <w:rPr>
          <w:rFonts w:ascii="Arial" w:hAnsi="Arial" w:cs="Arial"/>
          <w:bCs/>
          <w:u w:val="single"/>
        </w:rPr>
        <w:t>Company</w:t>
      </w:r>
      <w:r w:rsidRPr="000035B6">
        <w:rPr>
          <w:rFonts w:ascii="Arial" w:hAnsi="Arial" w:cs="Arial"/>
          <w:bCs/>
        </w:rPr>
        <w:t>” as defined in the above list of the parties to the Agreement.</w:t>
      </w:r>
    </w:p>
    <w:p w14:paraId="02EB927E" w14:textId="77777777" w:rsidR="002816C7" w:rsidRPr="000035B6" w:rsidRDefault="002816C7" w:rsidP="002816C7">
      <w:pPr>
        <w:pStyle w:val="H3"/>
        <w:rPr>
          <w:rFonts w:ascii="Arial" w:hAnsi="Arial" w:cs="Arial"/>
          <w:bCs/>
        </w:rPr>
      </w:pPr>
      <w:r w:rsidRPr="000035B6">
        <w:rPr>
          <w:rFonts w:ascii="Arial" w:hAnsi="Arial" w:cs="Arial"/>
          <w:bCs/>
          <w:u w:val="single"/>
        </w:rPr>
        <w:t>“Completion Date</w:t>
      </w:r>
      <w:r w:rsidRPr="000035B6">
        <w:rPr>
          <w:rFonts w:ascii="Arial" w:hAnsi="Arial" w:cs="Arial"/>
          <w:bCs/>
        </w:rPr>
        <w:t xml:space="preserve">” as defined in Clause </w:t>
      </w:r>
      <w:r w:rsidRPr="000035B6">
        <w:rPr>
          <w:rFonts w:ascii="Arial" w:hAnsi="Arial" w:cs="Arial"/>
          <w:bCs/>
        </w:rPr>
        <w:fldChar w:fldCharType="begin"/>
      </w:r>
      <w:r w:rsidRPr="000035B6">
        <w:rPr>
          <w:rFonts w:ascii="Arial" w:hAnsi="Arial" w:cs="Arial"/>
          <w:bCs/>
        </w:rPr>
        <w:instrText xml:space="preserve"> REF _Ref93840768 \r \h  \* MERGEFORMAT </w:instrText>
      </w:r>
      <w:r w:rsidRPr="000035B6">
        <w:rPr>
          <w:rFonts w:ascii="Arial" w:hAnsi="Arial" w:cs="Arial"/>
          <w:bCs/>
        </w:rPr>
      </w:r>
      <w:r w:rsidRPr="000035B6">
        <w:rPr>
          <w:rFonts w:ascii="Arial" w:hAnsi="Arial" w:cs="Arial"/>
          <w:bCs/>
        </w:rPr>
        <w:fldChar w:fldCharType="separate"/>
      </w:r>
      <w:r w:rsidRPr="000035B6">
        <w:rPr>
          <w:rFonts w:ascii="Arial" w:hAnsi="Arial" w:cs="Arial"/>
          <w:bCs/>
        </w:rPr>
        <w:t>3.7(a)</w:t>
      </w:r>
      <w:r w:rsidRPr="000035B6">
        <w:rPr>
          <w:rFonts w:ascii="Arial" w:hAnsi="Arial" w:cs="Arial"/>
          <w:bCs/>
        </w:rPr>
        <w:fldChar w:fldCharType="end"/>
      </w:r>
      <w:r w:rsidRPr="000035B6">
        <w:rPr>
          <w:rFonts w:ascii="Arial" w:hAnsi="Arial" w:cs="Arial"/>
          <w:bCs/>
        </w:rPr>
        <w:t xml:space="preserve"> of the Agreement.</w:t>
      </w:r>
    </w:p>
    <w:p w14:paraId="225F9EF4" w14:textId="77777777" w:rsidR="002816C7" w:rsidRPr="000035B6" w:rsidRDefault="002816C7" w:rsidP="002816C7">
      <w:pPr>
        <w:pStyle w:val="H3"/>
        <w:rPr>
          <w:rFonts w:ascii="Arial" w:hAnsi="Arial" w:cs="Arial"/>
          <w:bCs/>
        </w:rPr>
      </w:pPr>
      <w:r w:rsidRPr="000035B6">
        <w:rPr>
          <w:rFonts w:ascii="Arial" w:hAnsi="Arial" w:cs="Arial"/>
          <w:bCs/>
        </w:rPr>
        <w:t>“</w:t>
      </w:r>
      <w:r w:rsidRPr="000035B6">
        <w:rPr>
          <w:rFonts w:ascii="Arial" w:hAnsi="Arial" w:cs="Arial"/>
          <w:bCs/>
          <w:u w:val="single"/>
        </w:rPr>
        <w:t>Confidential Information</w:t>
      </w:r>
      <w:r w:rsidRPr="000035B6">
        <w:rPr>
          <w:rFonts w:ascii="Arial" w:hAnsi="Arial" w:cs="Arial"/>
          <w:bCs/>
        </w:rPr>
        <w:t xml:space="preserve">” as defined in Clause </w:t>
      </w:r>
      <w:r w:rsidRPr="000035B6">
        <w:rPr>
          <w:rFonts w:ascii="Arial" w:hAnsi="Arial" w:cs="Arial"/>
          <w:bCs/>
        </w:rPr>
        <w:fldChar w:fldCharType="begin"/>
      </w:r>
      <w:r w:rsidRPr="000035B6">
        <w:rPr>
          <w:rFonts w:ascii="Arial" w:hAnsi="Arial" w:cs="Arial"/>
          <w:bCs/>
        </w:rPr>
        <w:instrText xml:space="preserve"> REF _Ref100731207 \r \h  \* MERGEFORMAT </w:instrText>
      </w:r>
      <w:r w:rsidRPr="000035B6">
        <w:rPr>
          <w:rFonts w:ascii="Arial" w:hAnsi="Arial" w:cs="Arial"/>
          <w:bCs/>
        </w:rPr>
      </w:r>
      <w:r w:rsidRPr="000035B6">
        <w:rPr>
          <w:rFonts w:ascii="Arial" w:hAnsi="Arial" w:cs="Arial"/>
          <w:bCs/>
        </w:rPr>
        <w:fldChar w:fldCharType="separate"/>
      </w:r>
      <w:r w:rsidRPr="000035B6">
        <w:rPr>
          <w:rFonts w:ascii="Arial" w:hAnsi="Arial" w:cs="Arial"/>
          <w:bCs/>
        </w:rPr>
        <w:t>13.1</w:t>
      </w:r>
      <w:r w:rsidRPr="000035B6">
        <w:rPr>
          <w:rFonts w:ascii="Arial" w:hAnsi="Arial" w:cs="Arial"/>
          <w:bCs/>
        </w:rPr>
        <w:fldChar w:fldCharType="end"/>
      </w:r>
      <w:r w:rsidRPr="000035B6">
        <w:rPr>
          <w:rFonts w:ascii="Arial" w:hAnsi="Arial" w:cs="Arial"/>
          <w:bCs/>
        </w:rPr>
        <w:t xml:space="preserve"> of the Agreement.</w:t>
      </w:r>
    </w:p>
    <w:p w14:paraId="4961AC71" w14:textId="77777777" w:rsidR="002816C7" w:rsidRPr="000035B6" w:rsidRDefault="002816C7" w:rsidP="002816C7">
      <w:pPr>
        <w:pStyle w:val="H3"/>
        <w:rPr>
          <w:rFonts w:ascii="Arial" w:hAnsi="Arial" w:cs="Arial"/>
          <w:bCs/>
        </w:rPr>
      </w:pPr>
      <w:r w:rsidRPr="000035B6">
        <w:rPr>
          <w:rFonts w:ascii="Arial" w:hAnsi="Arial" w:cs="Arial"/>
          <w:bCs/>
        </w:rPr>
        <w:t>“</w:t>
      </w:r>
      <w:r w:rsidRPr="000035B6">
        <w:rPr>
          <w:rFonts w:ascii="Arial" w:hAnsi="Arial" w:cs="Arial"/>
          <w:bCs/>
          <w:u w:val="single"/>
        </w:rPr>
        <w:t>Contractor</w:t>
      </w:r>
      <w:r w:rsidRPr="000035B6">
        <w:rPr>
          <w:rFonts w:ascii="Arial" w:hAnsi="Arial" w:cs="Arial"/>
          <w:bCs/>
        </w:rPr>
        <w:t>” as defined in the above list of the parties to the Agreement.</w:t>
      </w:r>
    </w:p>
    <w:p w14:paraId="43214590" w14:textId="6708F7FD" w:rsidR="002816C7" w:rsidRPr="00557FC9" w:rsidRDefault="002816C7" w:rsidP="002816C7">
      <w:pPr>
        <w:pStyle w:val="H3"/>
        <w:rPr>
          <w:rFonts w:ascii="Arial" w:hAnsi="Arial" w:cs="Arial"/>
          <w:bCs/>
        </w:rPr>
      </w:pPr>
      <w:r w:rsidRPr="000035B6">
        <w:rPr>
          <w:rFonts w:ascii="Arial" w:hAnsi="Arial" w:cs="Arial"/>
          <w:bCs/>
        </w:rPr>
        <w:t>“</w:t>
      </w:r>
      <w:r w:rsidRPr="000035B6">
        <w:rPr>
          <w:rFonts w:ascii="Arial" w:hAnsi="Arial" w:cs="Arial"/>
          <w:bCs/>
          <w:u w:val="single"/>
        </w:rPr>
        <w:t xml:space="preserve">Contractor’s </w:t>
      </w:r>
      <w:r w:rsidRPr="00557FC9">
        <w:rPr>
          <w:rFonts w:ascii="Arial" w:hAnsi="Arial" w:cs="Arial"/>
          <w:bCs/>
          <w:u w:val="single"/>
        </w:rPr>
        <w:t>Proposal</w:t>
      </w:r>
      <w:r w:rsidRPr="00557FC9">
        <w:rPr>
          <w:rFonts w:ascii="Arial" w:hAnsi="Arial" w:cs="Arial"/>
          <w:bCs/>
        </w:rPr>
        <w:t xml:space="preserve">” as defined in the Preamble of the Agreement and enclosed in Annex </w:t>
      </w:r>
      <w:r w:rsidR="001A4A92" w:rsidRPr="00557FC9">
        <w:rPr>
          <w:rFonts w:ascii="Arial" w:hAnsi="Arial" w:cs="Arial"/>
          <w:bCs/>
        </w:rPr>
        <w:t>D</w:t>
      </w:r>
      <w:r w:rsidRPr="00557FC9">
        <w:rPr>
          <w:rFonts w:ascii="Arial" w:hAnsi="Arial" w:cs="Arial"/>
          <w:bCs/>
        </w:rPr>
        <w:t xml:space="preserve"> to the Agreement.</w:t>
      </w:r>
    </w:p>
    <w:p w14:paraId="6E768F55" w14:textId="77777777" w:rsidR="002816C7" w:rsidRPr="00557FC9" w:rsidRDefault="002816C7" w:rsidP="002816C7">
      <w:pPr>
        <w:pStyle w:val="H3"/>
        <w:rPr>
          <w:rFonts w:ascii="Arial" w:hAnsi="Arial" w:cs="Arial"/>
          <w:bCs/>
        </w:rPr>
      </w:pPr>
      <w:r w:rsidRPr="00557FC9">
        <w:rPr>
          <w:rFonts w:ascii="Arial" w:hAnsi="Arial" w:cs="Arial"/>
          <w:bCs/>
        </w:rPr>
        <w:t>“</w:t>
      </w:r>
      <w:r w:rsidRPr="00557FC9">
        <w:rPr>
          <w:rFonts w:ascii="Arial" w:hAnsi="Arial" w:cs="Arial"/>
          <w:bCs/>
          <w:u w:val="single"/>
        </w:rPr>
        <w:t>Corrective Period</w:t>
      </w:r>
      <w:r w:rsidRPr="00557FC9">
        <w:rPr>
          <w:rFonts w:ascii="Arial" w:hAnsi="Arial" w:cs="Arial"/>
          <w:bCs/>
        </w:rPr>
        <w:t xml:space="preserve">” as defined in Clause </w:t>
      </w:r>
      <w:r w:rsidRPr="00557FC9">
        <w:rPr>
          <w:rFonts w:ascii="Arial" w:hAnsi="Arial" w:cs="Arial"/>
          <w:bCs/>
        </w:rPr>
        <w:fldChar w:fldCharType="begin"/>
      </w:r>
      <w:r w:rsidRPr="00557FC9">
        <w:rPr>
          <w:rFonts w:ascii="Arial" w:hAnsi="Arial" w:cs="Arial"/>
          <w:bCs/>
        </w:rPr>
        <w:instrText xml:space="preserve"> REF _Ref93900000 \r \h  \* MERGEFORMAT </w:instrText>
      </w:r>
      <w:r w:rsidRPr="00557FC9">
        <w:rPr>
          <w:rFonts w:ascii="Arial" w:hAnsi="Arial" w:cs="Arial"/>
          <w:bCs/>
        </w:rPr>
      </w:r>
      <w:r w:rsidRPr="00557FC9">
        <w:rPr>
          <w:rFonts w:ascii="Arial" w:hAnsi="Arial" w:cs="Arial"/>
          <w:bCs/>
        </w:rPr>
        <w:fldChar w:fldCharType="separate"/>
      </w:r>
      <w:r w:rsidRPr="00557FC9">
        <w:rPr>
          <w:rFonts w:ascii="Arial" w:hAnsi="Arial" w:cs="Arial"/>
          <w:bCs/>
        </w:rPr>
        <w:t>10.3</w:t>
      </w:r>
      <w:r w:rsidRPr="00557FC9">
        <w:rPr>
          <w:rFonts w:ascii="Arial" w:hAnsi="Arial" w:cs="Arial"/>
          <w:bCs/>
        </w:rPr>
        <w:fldChar w:fldCharType="end"/>
      </w:r>
      <w:r w:rsidRPr="00557FC9">
        <w:rPr>
          <w:rFonts w:ascii="Arial" w:hAnsi="Arial" w:cs="Arial"/>
          <w:bCs/>
        </w:rPr>
        <w:t xml:space="preserve"> of the Agreement.</w:t>
      </w:r>
    </w:p>
    <w:p w14:paraId="39408607" w14:textId="77777777" w:rsidR="002816C7" w:rsidRPr="000035B6" w:rsidRDefault="002816C7" w:rsidP="002816C7">
      <w:pPr>
        <w:pStyle w:val="H3"/>
        <w:rPr>
          <w:rFonts w:ascii="Arial" w:hAnsi="Arial" w:cs="Arial"/>
          <w:bCs/>
        </w:rPr>
      </w:pPr>
      <w:r w:rsidRPr="00557FC9">
        <w:rPr>
          <w:rFonts w:ascii="Arial" w:hAnsi="Arial" w:cs="Arial"/>
          <w:bCs/>
        </w:rPr>
        <w:t>“</w:t>
      </w:r>
      <w:r w:rsidRPr="00557FC9">
        <w:rPr>
          <w:rFonts w:ascii="Arial" w:hAnsi="Arial" w:cs="Arial"/>
          <w:bCs/>
          <w:u w:val="single"/>
        </w:rPr>
        <w:t>Damages</w:t>
      </w:r>
      <w:r w:rsidRPr="00557FC9">
        <w:rPr>
          <w:rFonts w:ascii="Arial" w:hAnsi="Arial" w:cs="Arial"/>
          <w:bCs/>
        </w:rPr>
        <w:t>” any direct cost, claim, damage, demand, loss, expense or liability incurred</w:t>
      </w:r>
      <w:r w:rsidRPr="000035B6">
        <w:rPr>
          <w:rFonts w:ascii="Arial" w:hAnsi="Arial" w:cs="Arial"/>
          <w:bCs/>
        </w:rPr>
        <w:t xml:space="preserve"> by the relevant person. </w:t>
      </w:r>
    </w:p>
    <w:p w14:paraId="7B629AE6" w14:textId="77777777" w:rsidR="002816C7" w:rsidRPr="000035B6" w:rsidRDefault="002816C7" w:rsidP="002816C7">
      <w:pPr>
        <w:pStyle w:val="H3"/>
        <w:rPr>
          <w:rFonts w:ascii="Arial" w:hAnsi="Arial" w:cs="Arial"/>
          <w:bCs/>
        </w:rPr>
      </w:pPr>
      <w:r w:rsidRPr="000035B6">
        <w:rPr>
          <w:rFonts w:ascii="Arial" w:hAnsi="Arial" w:cs="Arial"/>
          <w:bCs/>
        </w:rPr>
        <w:t>“</w:t>
      </w:r>
      <w:r w:rsidRPr="000035B6">
        <w:rPr>
          <w:rFonts w:ascii="Arial" w:hAnsi="Arial" w:cs="Arial"/>
          <w:bCs/>
          <w:u w:val="single"/>
        </w:rPr>
        <w:t>Defect</w:t>
      </w:r>
      <w:r w:rsidRPr="000035B6">
        <w:rPr>
          <w:rFonts w:ascii="Arial" w:hAnsi="Arial" w:cs="Arial"/>
          <w:bCs/>
        </w:rPr>
        <w:t>” means any error, fault, omission, defect or other non-compliance of the Services with the requirements of the Agreement, the Contractor’s Proposal, the Applicable Laws, or the Good Industry Practice.</w:t>
      </w:r>
    </w:p>
    <w:p w14:paraId="10DD5A06" w14:textId="77777777" w:rsidR="002816C7" w:rsidRPr="000035B6" w:rsidRDefault="002816C7" w:rsidP="002816C7">
      <w:pPr>
        <w:pStyle w:val="H3"/>
        <w:rPr>
          <w:rFonts w:ascii="Arial" w:hAnsi="Arial" w:cs="Arial"/>
        </w:rPr>
      </w:pPr>
      <w:r w:rsidRPr="000035B6">
        <w:rPr>
          <w:rFonts w:ascii="Arial" w:hAnsi="Arial" w:cs="Arial"/>
        </w:rPr>
        <w:t>“</w:t>
      </w:r>
      <w:r w:rsidRPr="000035B6">
        <w:rPr>
          <w:rFonts w:ascii="Arial" w:hAnsi="Arial" w:cs="Arial"/>
          <w:u w:val="single"/>
        </w:rPr>
        <w:t>Deliverable</w:t>
      </w:r>
      <w:r w:rsidRPr="000035B6">
        <w:rPr>
          <w:rFonts w:ascii="Arial" w:hAnsi="Arial" w:cs="Arial"/>
        </w:rPr>
        <w:t>” means any documentation or other information, draft, notes, opinion, memorandum, material, documents and/or other items which the Contractor is required to deliver to the Company as part of the Services.</w:t>
      </w:r>
    </w:p>
    <w:p w14:paraId="16D36462" w14:textId="77777777" w:rsidR="002816C7" w:rsidRPr="000035B6" w:rsidRDefault="002816C7" w:rsidP="002816C7">
      <w:pPr>
        <w:pStyle w:val="H3"/>
        <w:rPr>
          <w:rFonts w:ascii="Arial" w:hAnsi="Arial" w:cs="Arial"/>
          <w:bCs/>
        </w:rPr>
      </w:pPr>
      <w:r w:rsidRPr="000035B6">
        <w:rPr>
          <w:rFonts w:ascii="Arial" w:hAnsi="Arial" w:cs="Arial"/>
          <w:bCs/>
        </w:rPr>
        <w:t>“</w:t>
      </w:r>
      <w:r w:rsidRPr="000035B6">
        <w:rPr>
          <w:rFonts w:ascii="Arial" w:hAnsi="Arial" w:cs="Arial"/>
          <w:bCs/>
          <w:u w:val="single"/>
        </w:rPr>
        <w:t>EUR</w:t>
      </w:r>
      <w:r w:rsidRPr="000035B6">
        <w:rPr>
          <w:rFonts w:ascii="Arial" w:hAnsi="Arial" w:cs="Arial"/>
          <w:bCs/>
        </w:rPr>
        <w:t>” and “</w:t>
      </w:r>
      <w:r w:rsidRPr="000035B6">
        <w:rPr>
          <w:rFonts w:ascii="Arial" w:hAnsi="Arial" w:cs="Arial"/>
          <w:bCs/>
          <w:u w:val="single"/>
        </w:rPr>
        <w:t>euro</w:t>
      </w:r>
      <w:r w:rsidRPr="000035B6">
        <w:rPr>
          <w:rFonts w:ascii="Arial" w:hAnsi="Arial" w:cs="Arial"/>
          <w:bCs/>
        </w:rPr>
        <w:t>” means the official currency of the eurozone, officially known as the euro area.</w:t>
      </w:r>
    </w:p>
    <w:p w14:paraId="46BED307" w14:textId="77777777" w:rsidR="002816C7" w:rsidRPr="000035B6" w:rsidRDefault="002816C7" w:rsidP="002816C7">
      <w:pPr>
        <w:pStyle w:val="H3"/>
        <w:rPr>
          <w:rFonts w:ascii="Arial" w:hAnsi="Arial" w:cs="Arial"/>
          <w:bCs/>
        </w:rPr>
      </w:pPr>
      <w:r w:rsidRPr="000035B6">
        <w:rPr>
          <w:rFonts w:ascii="Arial" w:hAnsi="Arial" w:cs="Arial"/>
          <w:bCs/>
        </w:rPr>
        <w:t>“</w:t>
      </w:r>
      <w:r w:rsidRPr="000035B6">
        <w:rPr>
          <w:rFonts w:ascii="Arial" w:hAnsi="Arial" w:cs="Arial"/>
          <w:bCs/>
          <w:u w:val="single"/>
        </w:rPr>
        <w:t>Fee</w:t>
      </w:r>
      <w:r w:rsidRPr="000035B6">
        <w:rPr>
          <w:rFonts w:ascii="Arial" w:hAnsi="Arial" w:cs="Arial"/>
          <w:bCs/>
        </w:rPr>
        <w:t xml:space="preserve">” as defined in Clause </w:t>
      </w:r>
      <w:r w:rsidRPr="000035B6">
        <w:rPr>
          <w:rFonts w:ascii="Arial" w:hAnsi="Arial" w:cs="Arial"/>
          <w:bCs/>
        </w:rPr>
        <w:fldChar w:fldCharType="begin"/>
      </w:r>
      <w:r w:rsidRPr="000035B6">
        <w:rPr>
          <w:rFonts w:ascii="Arial" w:hAnsi="Arial" w:cs="Arial"/>
          <w:bCs/>
        </w:rPr>
        <w:instrText xml:space="preserve"> REF _Ref93902406 \r \h  \* MERGEFORMAT </w:instrText>
      </w:r>
      <w:r w:rsidRPr="000035B6">
        <w:rPr>
          <w:rFonts w:ascii="Arial" w:hAnsi="Arial" w:cs="Arial"/>
          <w:bCs/>
        </w:rPr>
      </w:r>
      <w:r w:rsidRPr="000035B6">
        <w:rPr>
          <w:rFonts w:ascii="Arial" w:hAnsi="Arial" w:cs="Arial"/>
          <w:bCs/>
        </w:rPr>
        <w:fldChar w:fldCharType="separate"/>
      </w:r>
      <w:r w:rsidRPr="000035B6">
        <w:rPr>
          <w:rFonts w:ascii="Arial" w:hAnsi="Arial" w:cs="Arial"/>
          <w:bCs/>
        </w:rPr>
        <w:t>4.1</w:t>
      </w:r>
      <w:r w:rsidRPr="000035B6">
        <w:rPr>
          <w:rFonts w:ascii="Arial" w:hAnsi="Arial" w:cs="Arial"/>
          <w:bCs/>
        </w:rPr>
        <w:fldChar w:fldCharType="end"/>
      </w:r>
      <w:r w:rsidRPr="000035B6">
        <w:rPr>
          <w:rFonts w:ascii="Arial" w:hAnsi="Arial" w:cs="Arial"/>
          <w:bCs/>
        </w:rPr>
        <w:t xml:space="preserve"> of the Agreement.</w:t>
      </w:r>
    </w:p>
    <w:p w14:paraId="21B27BB3" w14:textId="77777777" w:rsidR="002816C7" w:rsidRPr="000035B6" w:rsidRDefault="002816C7" w:rsidP="002816C7">
      <w:pPr>
        <w:pStyle w:val="H3"/>
        <w:rPr>
          <w:rFonts w:ascii="Arial" w:hAnsi="Arial" w:cs="Arial"/>
          <w:bCs/>
        </w:rPr>
      </w:pPr>
      <w:r w:rsidRPr="000035B6">
        <w:rPr>
          <w:rFonts w:ascii="Arial" w:hAnsi="Arial" w:cs="Arial"/>
          <w:bCs/>
        </w:rPr>
        <w:t>“</w:t>
      </w:r>
      <w:r w:rsidRPr="000035B6">
        <w:rPr>
          <w:rFonts w:ascii="Arial" w:hAnsi="Arial" w:cs="Arial"/>
          <w:bCs/>
          <w:u w:val="single"/>
        </w:rPr>
        <w:t>Force Majeure Event</w:t>
      </w:r>
      <w:r w:rsidRPr="000035B6">
        <w:rPr>
          <w:rFonts w:ascii="Arial" w:hAnsi="Arial" w:cs="Arial"/>
          <w:bCs/>
        </w:rPr>
        <w:t>” means any event which meets all the following criteria:</w:t>
      </w:r>
    </w:p>
    <w:p w14:paraId="574058CB" w14:textId="77777777" w:rsidR="002816C7" w:rsidRPr="000035B6" w:rsidRDefault="002816C7" w:rsidP="002816C7">
      <w:pPr>
        <w:pStyle w:val="H3"/>
        <w:numPr>
          <w:ilvl w:val="0"/>
          <w:numId w:val="26"/>
        </w:numPr>
        <w:textAlignment w:val="auto"/>
        <w:rPr>
          <w:rFonts w:ascii="Arial" w:hAnsi="Arial" w:cs="Arial"/>
          <w:bCs/>
        </w:rPr>
      </w:pPr>
      <w:r w:rsidRPr="000035B6">
        <w:rPr>
          <w:rFonts w:ascii="Arial" w:hAnsi="Arial" w:cs="Arial"/>
          <w:bCs/>
        </w:rPr>
        <w:t>It is an event that cannot be avoided and whose consequences cannot be overcome;</w:t>
      </w:r>
    </w:p>
    <w:p w14:paraId="5A9B4A9F" w14:textId="77777777" w:rsidR="002816C7" w:rsidRPr="000035B6" w:rsidRDefault="002816C7" w:rsidP="002816C7">
      <w:pPr>
        <w:pStyle w:val="H3"/>
        <w:numPr>
          <w:ilvl w:val="0"/>
          <w:numId w:val="26"/>
        </w:numPr>
        <w:textAlignment w:val="auto"/>
        <w:rPr>
          <w:rFonts w:ascii="Arial" w:hAnsi="Arial" w:cs="Arial"/>
          <w:bCs/>
        </w:rPr>
      </w:pPr>
      <w:r w:rsidRPr="000035B6">
        <w:rPr>
          <w:rFonts w:ascii="Arial" w:hAnsi="Arial" w:cs="Arial"/>
          <w:bCs/>
        </w:rPr>
        <w:t xml:space="preserve">It </w:t>
      </w:r>
      <w:r w:rsidRPr="000035B6">
        <w:rPr>
          <w:rFonts w:ascii="Arial" w:hAnsi="Arial" w:cs="Arial"/>
          <w:bCs/>
          <w:shd w:val="clear" w:color="auto" w:fill="FFFFFF"/>
        </w:rPr>
        <w:t>could not be foreseen at the time when the Agreement was concluded;</w:t>
      </w:r>
    </w:p>
    <w:p w14:paraId="128A9EAA" w14:textId="77777777" w:rsidR="002816C7" w:rsidRPr="000035B6" w:rsidRDefault="002816C7" w:rsidP="002816C7">
      <w:pPr>
        <w:pStyle w:val="H3"/>
        <w:numPr>
          <w:ilvl w:val="0"/>
          <w:numId w:val="26"/>
        </w:numPr>
        <w:textAlignment w:val="auto"/>
        <w:rPr>
          <w:rFonts w:ascii="Arial" w:hAnsi="Arial" w:cs="Arial"/>
          <w:bCs/>
        </w:rPr>
      </w:pPr>
      <w:r w:rsidRPr="000035B6">
        <w:rPr>
          <w:rFonts w:ascii="Arial" w:hAnsi="Arial" w:cs="Arial"/>
          <w:bCs/>
        </w:rPr>
        <w:t>It was not caused by the act of the affected Party or a person under its control;</w:t>
      </w:r>
    </w:p>
    <w:p w14:paraId="6AF59E9F" w14:textId="77777777" w:rsidR="002816C7" w:rsidRPr="000035B6" w:rsidRDefault="002816C7" w:rsidP="002816C7">
      <w:pPr>
        <w:pStyle w:val="H3"/>
        <w:numPr>
          <w:ilvl w:val="0"/>
          <w:numId w:val="26"/>
        </w:numPr>
        <w:textAlignment w:val="auto"/>
        <w:rPr>
          <w:rFonts w:ascii="Arial" w:hAnsi="Arial" w:cs="Arial"/>
          <w:bCs/>
        </w:rPr>
      </w:pPr>
      <w:r w:rsidRPr="000035B6">
        <w:rPr>
          <w:rFonts w:ascii="Arial" w:hAnsi="Arial" w:cs="Arial"/>
          <w:bCs/>
        </w:rPr>
        <w:t>It makes it impossible to fulfil the obligation arising from the Agreement.</w:t>
      </w:r>
    </w:p>
    <w:p w14:paraId="6BD322CF" w14:textId="77777777" w:rsidR="002816C7" w:rsidRPr="000035B6" w:rsidRDefault="002816C7" w:rsidP="002816C7">
      <w:pPr>
        <w:pStyle w:val="H3"/>
        <w:numPr>
          <w:ilvl w:val="0"/>
          <w:numId w:val="0"/>
        </w:numPr>
        <w:ind w:left="1247"/>
        <w:rPr>
          <w:rFonts w:ascii="Arial" w:hAnsi="Arial" w:cs="Arial"/>
          <w:bCs/>
        </w:rPr>
      </w:pPr>
      <w:r w:rsidRPr="000035B6">
        <w:rPr>
          <w:rFonts w:ascii="Arial" w:hAnsi="Arial" w:cs="Arial"/>
          <w:bCs/>
        </w:rPr>
        <w:t>For example, these events could be considered as Force Majeure Events if they meet the criteria defined above (this list is not exhaustive):</w:t>
      </w:r>
    </w:p>
    <w:p w14:paraId="1DEB5284" w14:textId="77777777" w:rsidR="002816C7" w:rsidRPr="000035B6" w:rsidRDefault="002816C7" w:rsidP="002816C7">
      <w:pPr>
        <w:pStyle w:val="H3a"/>
        <w:ind w:left="1701" w:hanging="454"/>
        <w:rPr>
          <w:rFonts w:ascii="Arial" w:hAnsi="Arial" w:cs="Arial"/>
          <w:bCs/>
        </w:rPr>
      </w:pPr>
      <w:r w:rsidRPr="000035B6">
        <w:rPr>
          <w:rFonts w:ascii="Arial" w:hAnsi="Arial" w:cs="Arial"/>
          <w:bCs/>
        </w:rPr>
        <w:t>an act of the public enemy or war (declared or undeclared), threat of war, revolution, riot, insurrection, civil commotion, demonstration or sabotage;</w:t>
      </w:r>
    </w:p>
    <w:p w14:paraId="67C95A68" w14:textId="77777777" w:rsidR="002816C7" w:rsidRPr="000035B6" w:rsidRDefault="002816C7" w:rsidP="002816C7">
      <w:pPr>
        <w:pStyle w:val="H3a"/>
        <w:ind w:left="1701" w:hanging="454"/>
        <w:rPr>
          <w:rFonts w:ascii="Arial" w:hAnsi="Arial" w:cs="Arial"/>
          <w:bCs/>
        </w:rPr>
      </w:pPr>
      <w:r w:rsidRPr="000035B6">
        <w:rPr>
          <w:rFonts w:ascii="Arial" w:hAnsi="Arial" w:cs="Arial"/>
          <w:bCs/>
        </w:rPr>
        <w:t>an act of vandalism or accidental damage or destruction of machinery, equipment, track or other infrastructure;</w:t>
      </w:r>
    </w:p>
    <w:p w14:paraId="329E3A6C" w14:textId="77777777" w:rsidR="002816C7" w:rsidRPr="000035B6" w:rsidRDefault="002816C7" w:rsidP="002816C7">
      <w:pPr>
        <w:pStyle w:val="H3a"/>
        <w:ind w:left="1701" w:hanging="454"/>
        <w:rPr>
          <w:rFonts w:ascii="Arial" w:hAnsi="Arial" w:cs="Arial"/>
          <w:bCs/>
        </w:rPr>
      </w:pPr>
      <w:r w:rsidRPr="000035B6">
        <w:rPr>
          <w:rFonts w:ascii="Arial" w:hAnsi="Arial" w:cs="Arial"/>
          <w:bCs/>
        </w:rPr>
        <w:t>a natural disaster or phenomena, including extreme weather or environmental conditions (such as lightning, earthquake, hurricane, storm, fire, flood, drought or accumulation of snow or ice);</w:t>
      </w:r>
    </w:p>
    <w:p w14:paraId="7B3417A0" w14:textId="77777777" w:rsidR="002816C7" w:rsidRPr="000035B6" w:rsidRDefault="002816C7" w:rsidP="002816C7">
      <w:pPr>
        <w:pStyle w:val="H3a"/>
        <w:ind w:left="1701" w:hanging="454"/>
        <w:rPr>
          <w:rFonts w:ascii="Arial" w:hAnsi="Arial" w:cs="Arial"/>
          <w:bCs/>
        </w:rPr>
      </w:pPr>
      <w:r w:rsidRPr="000035B6">
        <w:rPr>
          <w:rFonts w:ascii="Arial" w:hAnsi="Arial" w:cs="Arial"/>
          <w:bCs/>
        </w:rPr>
        <w:lastRenderedPageBreak/>
        <w:t>nuclear, chemical or biological contamination, epidemic or pandemic (except for COVID-19 pandemic);</w:t>
      </w:r>
    </w:p>
    <w:p w14:paraId="187B3F87" w14:textId="77777777" w:rsidR="002816C7" w:rsidRPr="000035B6" w:rsidRDefault="002816C7" w:rsidP="002816C7">
      <w:pPr>
        <w:pStyle w:val="H3a"/>
        <w:ind w:left="1701" w:hanging="454"/>
        <w:rPr>
          <w:rFonts w:ascii="Arial" w:hAnsi="Arial" w:cs="Arial"/>
          <w:bCs/>
        </w:rPr>
      </w:pPr>
      <w:r w:rsidRPr="000035B6">
        <w:rPr>
          <w:rFonts w:ascii="Arial" w:hAnsi="Arial" w:cs="Arial"/>
          <w:bCs/>
        </w:rPr>
        <w:t>strike, lockout or other industrial action other than involving the Contractor or the Company.</w:t>
      </w:r>
    </w:p>
    <w:p w14:paraId="4B40CED2" w14:textId="77777777" w:rsidR="002816C7" w:rsidRPr="000035B6" w:rsidRDefault="002816C7" w:rsidP="002816C7">
      <w:pPr>
        <w:pStyle w:val="H3"/>
        <w:rPr>
          <w:rFonts w:ascii="Arial" w:hAnsi="Arial" w:cs="Arial"/>
          <w:bCs/>
        </w:rPr>
      </w:pPr>
      <w:r w:rsidRPr="000035B6">
        <w:rPr>
          <w:rFonts w:ascii="Arial" w:hAnsi="Arial" w:cs="Arial"/>
          <w:bCs/>
        </w:rPr>
        <w:t>“</w:t>
      </w:r>
      <w:r w:rsidRPr="000035B6">
        <w:rPr>
          <w:rFonts w:ascii="Arial" w:hAnsi="Arial" w:cs="Arial"/>
          <w:bCs/>
          <w:u w:val="single"/>
        </w:rPr>
        <w:t>Global Project</w:t>
      </w:r>
      <w:r w:rsidRPr="000035B6">
        <w:rPr>
          <w:rFonts w:ascii="Arial" w:hAnsi="Arial" w:cs="Arial"/>
          <w:bCs/>
        </w:rPr>
        <w:t>” as defined in the Preamble of the Agreement.</w:t>
      </w:r>
    </w:p>
    <w:p w14:paraId="104B31A6" w14:textId="77777777" w:rsidR="002816C7" w:rsidRPr="000035B6" w:rsidRDefault="002816C7" w:rsidP="002816C7">
      <w:pPr>
        <w:pStyle w:val="H3"/>
        <w:rPr>
          <w:rFonts w:ascii="Arial" w:hAnsi="Arial" w:cs="Arial"/>
          <w:bCs/>
        </w:rPr>
      </w:pPr>
      <w:r w:rsidRPr="000035B6">
        <w:rPr>
          <w:rFonts w:ascii="Arial" w:hAnsi="Arial" w:cs="Arial"/>
          <w:bCs/>
        </w:rPr>
        <w:t>“</w:t>
      </w:r>
      <w:r w:rsidRPr="000035B6">
        <w:rPr>
          <w:rFonts w:ascii="Arial" w:hAnsi="Arial" w:cs="Arial"/>
          <w:bCs/>
          <w:u w:val="single"/>
        </w:rPr>
        <w:t>Good Industry Practice</w:t>
      </w:r>
      <w:r w:rsidRPr="000035B6">
        <w:rPr>
          <w:rFonts w:ascii="Arial" w:hAnsi="Arial" w:cs="Arial"/>
          <w:bCs/>
        </w:rPr>
        <w:t>” means, in relation to the performance of any activity to which this standard is applied, the exercise of that degree of skill, diligence, prudence and foresight as would reasonably be expected to be exercised by a properly qualified and competent person engaged in carrying out the Services or services of a similar size, nature, scope, type and complexity, complying with the Applicable Laws.</w:t>
      </w:r>
    </w:p>
    <w:p w14:paraId="2FBC5B3D" w14:textId="77777777" w:rsidR="002816C7" w:rsidRPr="000035B6" w:rsidRDefault="002816C7" w:rsidP="002816C7">
      <w:pPr>
        <w:pStyle w:val="H3"/>
        <w:rPr>
          <w:rFonts w:ascii="Arial" w:hAnsi="Arial" w:cs="Arial"/>
        </w:rPr>
      </w:pPr>
      <w:r w:rsidRPr="000035B6">
        <w:rPr>
          <w:rFonts w:ascii="Arial" w:hAnsi="Arial" w:cs="Arial"/>
        </w:rPr>
        <w:t>“</w:t>
      </w:r>
      <w:r w:rsidRPr="000035B6">
        <w:rPr>
          <w:rFonts w:ascii="Arial" w:hAnsi="Arial" w:cs="Arial"/>
          <w:u w:val="single"/>
        </w:rPr>
        <w:t>Objection Notice</w:t>
      </w:r>
      <w:r w:rsidRPr="000035B6">
        <w:rPr>
          <w:rFonts w:ascii="Arial" w:hAnsi="Arial" w:cs="Arial"/>
        </w:rPr>
        <w:t xml:space="preserve">” as defined in Clause </w:t>
      </w:r>
      <w:r w:rsidRPr="000035B6">
        <w:rPr>
          <w:rFonts w:ascii="Arial" w:hAnsi="Arial" w:cs="Arial"/>
        </w:rPr>
        <w:fldChar w:fldCharType="begin"/>
      </w:r>
      <w:r w:rsidRPr="000035B6">
        <w:rPr>
          <w:rFonts w:ascii="Arial" w:hAnsi="Arial" w:cs="Arial"/>
        </w:rPr>
        <w:instrText xml:space="preserve"> REF _Ref93838317 \r \h  \* MERGEFORMAT </w:instrText>
      </w:r>
      <w:r w:rsidRPr="000035B6">
        <w:rPr>
          <w:rFonts w:ascii="Arial" w:hAnsi="Arial" w:cs="Arial"/>
        </w:rPr>
      </w:r>
      <w:r w:rsidRPr="000035B6">
        <w:rPr>
          <w:rFonts w:ascii="Arial" w:hAnsi="Arial" w:cs="Arial"/>
        </w:rPr>
        <w:fldChar w:fldCharType="separate"/>
      </w:r>
      <w:r w:rsidRPr="000035B6">
        <w:rPr>
          <w:rFonts w:ascii="Arial" w:hAnsi="Arial" w:cs="Arial"/>
        </w:rPr>
        <w:t>3.7(b)</w:t>
      </w:r>
      <w:r w:rsidRPr="000035B6">
        <w:rPr>
          <w:rFonts w:ascii="Arial" w:hAnsi="Arial" w:cs="Arial"/>
        </w:rPr>
        <w:fldChar w:fldCharType="end"/>
      </w:r>
      <w:r w:rsidRPr="000035B6">
        <w:rPr>
          <w:rFonts w:ascii="Arial" w:hAnsi="Arial" w:cs="Arial"/>
        </w:rPr>
        <w:t xml:space="preserve"> of the Agreement.</w:t>
      </w:r>
    </w:p>
    <w:p w14:paraId="6804F3E5" w14:textId="77777777" w:rsidR="002816C7" w:rsidRPr="005B2FA9" w:rsidRDefault="002816C7" w:rsidP="002816C7">
      <w:pPr>
        <w:pStyle w:val="H3"/>
        <w:rPr>
          <w:rFonts w:ascii="Arial" w:hAnsi="Arial" w:cs="Arial"/>
          <w:bCs/>
        </w:rPr>
      </w:pPr>
      <w:r w:rsidRPr="000035B6">
        <w:rPr>
          <w:rFonts w:ascii="Arial" w:hAnsi="Arial" w:cs="Arial"/>
          <w:bCs/>
        </w:rPr>
        <w:t>“</w:t>
      </w:r>
      <w:r w:rsidRPr="000035B6">
        <w:rPr>
          <w:rFonts w:ascii="Arial" w:hAnsi="Arial" w:cs="Arial"/>
          <w:bCs/>
          <w:u w:val="single"/>
        </w:rPr>
        <w:t>Party</w:t>
      </w:r>
      <w:r w:rsidRPr="000035B6">
        <w:rPr>
          <w:rFonts w:ascii="Arial" w:hAnsi="Arial" w:cs="Arial"/>
          <w:bCs/>
        </w:rPr>
        <w:t>” or “</w:t>
      </w:r>
      <w:r w:rsidRPr="000035B6">
        <w:rPr>
          <w:rFonts w:ascii="Arial" w:hAnsi="Arial" w:cs="Arial"/>
          <w:bCs/>
          <w:u w:val="single"/>
        </w:rPr>
        <w:t>Parties</w:t>
      </w:r>
      <w:r w:rsidRPr="000035B6">
        <w:rPr>
          <w:rFonts w:ascii="Arial" w:hAnsi="Arial" w:cs="Arial"/>
          <w:bCs/>
        </w:rPr>
        <w:t xml:space="preserve">” as </w:t>
      </w:r>
      <w:r w:rsidRPr="005B2FA9">
        <w:rPr>
          <w:rFonts w:ascii="Arial" w:hAnsi="Arial" w:cs="Arial"/>
          <w:bCs/>
        </w:rPr>
        <w:t>defined in the above list of the parties to the Agreement.</w:t>
      </w:r>
    </w:p>
    <w:p w14:paraId="210D9600" w14:textId="77777777" w:rsidR="002816C7" w:rsidRPr="005B2FA9" w:rsidRDefault="002816C7" w:rsidP="002816C7">
      <w:pPr>
        <w:pStyle w:val="H3"/>
        <w:rPr>
          <w:rFonts w:ascii="Arial" w:hAnsi="Arial" w:cs="Arial"/>
          <w:bCs/>
        </w:rPr>
      </w:pPr>
      <w:r w:rsidRPr="005B2FA9">
        <w:rPr>
          <w:rFonts w:ascii="Arial" w:hAnsi="Arial" w:cs="Arial"/>
          <w:bCs/>
        </w:rPr>
        <w:t>“</w:t>
      </w:r>
      <w:r w:rsidRPr="005B2FA9">
        <w:rPr>
          <w:rFonts w:ascii="Arial" w:hAnsi="Arial" w:cs="Arial"/>
          <w:bCs/>
          <w:u w:val="single"/>
        </w:rPr>
        <w:t>Person</w:t>
      </w:r>
      <w:r w:rsidRPr="005B2FA9">
        <w:rPr>
          <w:rFonts w:ascii="Arial" w:hAnsi="Arial" w:cs="Arial"/>
          <w:bCs/>
        </w:rPr>
        <w:t>” includes any person, company, body corporate, government, state or agency of a state or any association or partnership (whether or not it is separate legal person).</w:t>
      </w:r>
    </w:p>
    <w:p w14:paraId="21403081" w14:textId="6605E93F" w:rsidR="002816C7" w:rsidRPr="005B2FA9" w:rsidRDefault="002816C7" w:rsidP="002816C7">
      <w:pPr>
        <w:pStyle w:val="H3"/>
        <w:rPr>
          <w:rFonts w:ascii="Arial" w:hAnsi="Arial" w:cs="Arial"/>
        </w:rPr>
      </w:pPr>
      <w:r w:rsidRPr="005B2FA9">
        <w:rPr>
          <w:rFonts w:ascii="Arial" w:hAnsi="Arial" w:cs="Arial"/>
        </w:rPr>
        <w:t>“</w:t>
      </w:r>
      <w:r w:rsidRPr="005B2FA9">
        <w:rPr>
          <w:rFonts w:ascii="Arial" w:hAnsi="Arial" w:cs="Arial"/>
          <w:u w:val="single"/>
        </w:rPr>
        <w:t>Procurement</w:t>
      </w:r>
      <w:r w:rsidRPr="005B2FA9">
        <w:rPr>
          <w:rFonts w:ascii="Arial" w:hAnsi="Arial" w:cs="Arial"/>
        </w:rPr>
        <w:t>” as defined in the Preamble of the Agreement.</w:t>
      </w:r>
    </w:p>
    <w:p w14:paraId="369188AD" w14:textId="39CF522E" w:rsidR="002816C7" w:rsidRPr="00725D3A" w:rsidRDefault="002816C7" w:rsidP="002816C7">
      <w:pPr>
        <w:pStyle w:val="H3"/>
        <w:rPr>
          <w:rFonts w:ascii="Arial" w:hAnsi="Arial" w:cs="Arial"/>
          <w:bCs/>
        </w:rPr>
      </w:pPr>
      <w:r w:rsidRPr="005B2FA9">
        <w:rPr>
          <w:rFonts w:ascii="Arial" w:hAnsi="Arial" w:cs="Arial"/>
          <w:bCs/>
        </w:rPr>
        <w:t>“</w:t>
      </w:r>
      <w:r w:rsidRPr="00725D3A">
        <w:rPr>
          <w:rFonts w:ascii="Arial" w:hAnsi="Arial" w:cs="Arial"/>
          <w:bCs/>
          <w:u w:val="single"/>
        </w:rPr>
        <w:t>Representatives</w:t>
      </w:r>
      <w:r w:rsidRPr="00725D3A">
        <w:rPr>
          <w:rFonts w:ascii="Arial" w:hAnsi="Arial" w:cs="Arial"/>
          <w:bCs/>
        </w:rPr>
        <w:t xml:space="preserve">” as defined in Clause </w:t>
      </w:r>
      <w:r w:rsidR="005C39E7" w:rsidRPr="00725D3A">
        <w:rPr>
          <w:rFonts w:ascii="Arial" w:hAnsi="Arial" w:cs="Arial"/>
          <w:bCs/>
        </w:rPr>
        <w:t>9.4</w:t>
      </w:r>
      <w:r w:rsidRPr="00725D3A">
        <w:rPr>
          <w:rFonts w:ascii="Arial" w:hAnsi="Arial" w:cs="Arial"/>
          <w:bCs/>
        </w:rPr>
        <w:t xml:space="preserve"> of the Agreement.</w:t>
      </w:r>
    </w:p>
    <w:p w14:paraId="08351717" w14:textId="77777777" w:rsidR="002816C7" w:rsidRPr="00725D3A" w:rsidRDefault="002816C7" w:rsidP="002816C7">
      <w:pPr>
        <w:pStyle w:val="H3"/>
        <w:rPr>
          <w:rFonts w:ascii="Arial" w:hAnsi="Arial" w:cs="Arial"/>
          <w:bCs/>
        </w:rPr>
      </w:pPr>
      <w:r w:rsidRPr="00725D3A">
        <w:rPr>
          <w:rFonts w:ascii="Arial" w:hAnsi="Arial" w:cs="Arial"/>
          <w:bCs/>
        </w:rPr>
        <w:t>“</w:t>
      </w:r>
      <w:r w:rsidRPr="00725D3A">
        <w:rPr>
          <w:rFonts w:ascii="Arial" w:hAnsi="Arial" w:cs="Arial"/>
          <w:bCs/>
          <w:u w:val="single"/>
        </w:rPr>
        <w:t>Services</w:t>
      </w:r>
      <w:r w:rsidRPr="00725D3A">
        <w:rPr>
          <w:rFonts w:ascii="Arial" w:hAnsi="Arial" w:cs="Arial"/>
          <w:bCs/>
        </w:rPr>
        <w:t xml:space="preserve">” as defined in Clause </w:t>
      </w:r>
      <w:r w:rsidRPr="00725D3A">
        <w:rPr>
          <w:rFonts w:ascii="Arial" w:hAnsi="Arial" w:cs="Arial"/>
          <w:bCs/>
        </w:rPr>
        <w:fldChar w:fldCharType="begin"/>
      </w:r>
      <w:r w:rsidRPr="00725D3A">
        <w:rPr>
          <w:rFonts w:ascii="Arial" w:hAnsi="Arial" w:cs="Arial"/>
          <w:bCs/>
        </w:rPr>
        <w:instrText xml:space="preserve"> REF _Ref93904807 \r \h  \* MERGEFORMAT </w:instrText>
      </w:r>
      <w:r w:rsidRPr="00725D3A">
        <w:rPr>
          <w:rFonts w:ascii="Arial" w:hAnsi="Arial" w:cs="Arial"/>
          <w:bCs/>
        </w:rPr>
      </w:r>
      <w:r w:rsidRPr="00725D3A">
        <w:rPr>
          <w:rFonts w:ascii="Arial" w:hAnsi="Arial" w:cs="Arial"/>
          <w:bCs/>
        </w:rPr>
        <w:fldChar w:fldCharType="separate"/>
      </w:r>
      <w:r w:rsidRPr="00725D3A">
        <w:rPr>
          <w:rFonts w:ascii="Arial" w:hAnsi="Arial" w:cs="Arial"/>
          <w:bCs/>
        </w:rPr>
        <w:t>2.1</w:t>
      </w:r>
      <w:r w:rsidRPr="00725D3A">
        <w:rPr>
          <w:rFonts w:ascii="Arial" w:hAnsi="Arial" w:cs="Arial"/>
          <w:bCs/>
        </w:rPr>
        <w:fldChar w:fldCharType="end"/>
      </w:r>
      <w:r w:rsidRPr="00725D3A">
        <w:rPr>
          <w:rFonts w:ascii="Arial" w:hAnsi="Arial" w:cs="Arial"/>
          <w:bCs/>
        </w:rPr>
        <w:t xml:space="preserve"> of the Agreement.</w:t>
      </w:r>
    </w:p>
    <w:p w14:paraId="77C37058" w14:textId="77777777" w:rsidR="002816C7" w:rsidRPr="00725D3A" w:rsidRDefault="002816C7" w:rsidP="002816C7">
      <w:pPr>
        <w:pStyle w:val="H3"/>
        <w:rPr>
          <w:rFonts w:ascii="Arial" w:hAnsi="Arial" w:cs="Arial"/>
          <w:bCs/>
        </w:rPr>
      </w:pPr>
      <w:r w:rsidRPr="00725D3A">
        <w:rPr>
          <w:rFonts w:ascii="Arial" w:hAnsi="Arial" w:cs="Arial"/>
          <w:bCs/>
        </w:rPr>
        <w:t>“</w:t>
      </w:r>
      <w:r w:rsidRPr="00725D3A">
        <w:rPr>
          <w:rFonts w:ascii="Arial" w:hAnsi="Arial" w:cs="Arial"/>
          <w:bCs/>
          <w:u w:val="single"/>
        </w:rPr>
        <w:t>Signing Date</w:t>
      </w:r>
      <w:r w:rsidRPr="00725D3A">
        <w:rPr>
          <w:rFonts w:ascii="Arial" w:hAnsi="Arial" w:cs="Arial"/>
          <w:bCs/>
        </w:rPr>
        <w:t>” means the date on which this Agreement is signed by the Parties as indicated above or, if signed with secure electronic signature, the date indicated on the timestamp of the last signature of the Agreement.</w:t>
      </w:r>
    </w:p>
    <w:p w14:paraId="1FB9D981" w14:textId="6F1B10EA" w:rsidR="002816C7" w:rsidRPr="00725D3A" w:rsidRDefault="002816C7" w:rsidP="002816C7">
      <w:pPr>
        <w:pStyle w:val="H3"/>
        <w:rPr>
          <w:rFonts w:ascii="Arial" w:hAnsi="Arial" w:cs="Arial"/>
          <w:bCs/>
        </w:rPr>
      </w:pPr>
      <w:r w:rsidRPr="00725D3A">
        <w:rPr>
          <w:rFonts w:ascii="Arial" w:hAnsi="Arial" w:cs="Arial"/>
          <w:bCs/>
        </w:rPr>
        <w:t>“</w:t>
      </w:r>
      <w:r w:rsidRPr="00725D3A">
        <w:rPr>
          <w:rFonts w:ascii="Arial" w:hAnsi="Arial" w:cs="Arial"/>
          <w:bCs/>
          <w:u w:val="single"/>
        </w:rPr>
        <w:t>Supplier’s Declaration</w:t>
      </w:r>
      <w:r w:rsidRPr="00725D3A">
        <w:rPr>
          <w:rFonts w:ascii="Arial" w:hAnsi="Arial" w:cs="Arial"/>
          <w:bCs/>
        </w:rPr>
        <w:t xml:space="preserve">” </w:t>
      </w:r>
      <w:r w:rsidR="00CB58F7" w:rsidRPr="00725D3A">
        <w:rPr>
          <w:rFonts w:ascii="Arial" w:hAnsi="Arial" w:cs="Arial"/>
          <w:color w:val="000000" w:themeColor="text1"/>
        </w:rPr>
        <w:t>means the declaration which is included in the</w:t>
      </w:r>
      <w:r w:rsidR="00725D3A" w:rsidRPr="00725D3A">
        <w:rPr>
          <w:rFonts w:ascii="Arial" w:hAnsi="Arial" w:cs="Arial"/>
          <w:color w:val="000000" w:themeColor="text1"/>
        </w:rPr>
        <w:t xml:space="preserve"> Annex E</w:t>
      </w:r>
      <w:r w:rsidR="00CB58F7" w:rsidRPr="00725D3A">
        <w:rPr>
          <w:rFonts w:ascii="Arial" w:hAnsi="Arial" w:cs="Arial"/>
          <w:i/>
          <w:color w:val="000000" w:themeColor="text1"/>
        </w:rPr>
        <w:t xml:space="preserve"> </w:t>
      </w:r>
      <w:r w:rsidR="00CB58F7" w:rsidRPr="00725D3A">
        <w:rPr>
          <w:rFonts w:ascii="Arial" w:hAnsi="Arial" w:cs="Arial"/>
          <w:color w:val="000000" w:themeColor="text1"/>
        </w:rPr>
        <w:t xml:space="preserve">and to be signed by the </w:t>
      </w:r>
      <w:r w:rsidR="00725D3A" w:rsidRPr="00725D3A">
        <w:rPr>
          <w:rFonts w:ascii="Arial" w:hAnsi="Arial" w:cs="Arial"/>
          <w:color w:val="000000" w:themeColor="text1"/>
        </w:rPr>
        <w:t>Contractor</w:t>
      </w:r>
      <w:r w:rsidRPr="00725D3A">
        <w:rPr>
          <w:rFonts w:ascii="Arial" w:hAnsi="Arial" w:cs="Arial"/>
          <w:bCs/>
        </w:rPr>
        <w:t xml:space="preserve">.  </w:t>
      </w:r>
    </w:p>
    <w:p w14:paraId="1C180772" w14:textId="7EABFD7E" w:rsidR="00540106" w:rsidRPr="00725D3A" w:rsidRDefault="00540106" w:rsidP="002816C7">
      <w:pPr>
        <w:pStyle w:val="H3"/>
        <w:rPr>
          <w:rFonts w:ascii="Arial" w:hAnsi="Arial" w:cs="Arial"/>
          <w:bCs/>
        </w:rPr>
      </w:pPr>
      <w:r w:rsidRPr="00725D3A">
        <w:rPr>
          <w:rFonts w:ascii="Arial" w:hAnsi="Arial" w:cs="Arial"/>
        </w:rPr>
        <w:t xml:space="preserve">“Technical Specification” – the detailed description of the required Services (the entire Annex </w:t>
      </w:r>
      <w:r w:rsidR="00330D84" w:rsidRPr="00725D3A">
        <w:rPr>
          <w:rFonts w:ascii="Arial" w:hAnsi="Arial" w:cs="Arial"/>
        </w:rPr>
        <w:t>B</w:t>
      </w:r>
      <w:r w:rsidRPr="00725D3A">
        <w:rPr>
          <w:rFonts w:ascii="Arial" w:hAnsi="Arial" w:cs="Arial"/>
        </w:rPr>
        <w:t xml:space="preserve"> of the Framework Agreement).</w:t>
      </w:r>
    </w:p>
    <w:p w14:paraId="37D9F551" w14:textId="77777777" w:rsidR="002816C7" w:rsidRPr="00725D3A" w:rsidRDefault="002816C7" w:rsidP="002816C7">
      <w:pPr>
        <w:pStyle w:val="H3"/>
        <w:rPr>
          <w:rFonts w:ascii="Arial" w:hAnsi="Arial" w:cs="Arial"/>
          <w:bCs/>
        </w:rPr>
      </w:pPr>
      <w:r w:rsidRPr="00725D3A">
        <w:rPr>
          <w:rFonts w:ascii="Arial" w:hAnsi="Arial" w:cs="Arial"/>
          <w:bCs/>
        </w:rPr>
        <w:t>“</w:t>
      </w:r>
      <w:r w:rsidRPr="00725D3A">
        <w:rPr>
          <w:rFonts w:ascii="Arial" w:hAnsi="Arial" w:cs="Arial"/>
          <w:bCs/>
          <w:u w:val="single"/>
        </w:rPr>
        <w:t>Variations</w:t>
      </w:r>
      <w:r w:rsidRPr="00725D3A">
        <w:rPr>
          <w:rFonts w:ascii="Arial" w:hAnsi="Arial" w:cs="Arial"/>
          <w:bCs/>
        </w:rPr>
        <w:t xml:space="preserve">” as defined in Clause </w:t>
      </w:r>
      <w:r w:rsidRPr="00725D3A">
        <w:rPr>
          <w:rFonts w:ascii="Arial" w:hAnsi="Arial" w:cs="Arial"/>
          <w:bCs/>
        </w:rPr>
        <w:fldChar w:fldCharType="begin"/>
      </w:r>
      <w:r w:rsidRPr="00725D3A">
        <w:rPr>
          <w:rFonts w:ascii="Arial" w:hAnsi="Arial" w:cs="Arial"/>
          <w:bCs/>
        </w:rPr>
        <w:instrText xml:space="preserve"> REF  _Ref93904833 \h \r  \* MERGEFORMAT </w:instrText>
      </w:r>
      <w:r w:rsidRPr="00725D3A">
        <w:rPr>
          <w:rFonts w:ascii="Arial" w:hAnsi="Arial" w:cs="Arial"/>
          <w:bCs/>
        </w:rPr>
      </w:r>
      <w:r w:rsidRPr="00725D3A">
        <w:rPr>
          <w:rFonts w:ascii="Arial" w:hAnsi="Arial" w:cs="Arial"/>
          <w:bCs/>
        </w:rPr>
        <w:fldChar w:fldCharType="separate"/>
      </w:r>
      <w:r w:rsidRPr="00725D3A">
        <w:rPr>
          <w:rFonts w:ascii="Arial" w:hAnsi="Arial" w:cs="Arial"/>
          <w:bCs/>
        </w:rPr>
        <w:t>8.1</w:t>
      </w:r>
      <w:r w:rsidRPr="00725D3A">
        <w:rPr>
          <w:rFonts w:ascii="Arial" w:hAnsi="Arial" w:cs="Arial"/>
          <w:bCs/>
        </w:rPr>
        <w:fldChar w:fldCharType="end"/>
      </w:r>
      <w:r w:rsidRPr="00725D3A">
        <w:rPr>
          <w:rFonts w:ascii="Arial" w:hAnsi="Arial" w:cs="Arial"/>
          <w:bCs/>
        </w:rPr>
        <w:t xml:space="preserve"> of the Agreement.</w:t>
      </w:r>
    </w:p>
    <w:p w14:paraId="3FA4FAE5" w14:textId="77777777" w:rsidR="002816C7" w:rsidRPr="00417927" w:rsidRDefault="002816C7" w:rsidP="002816C7">
      <w:pPr>
        <w:pStyle w:val="H2"/>
        <w:rPr>
          <w:rFonts w:ascii="Arial" w:hAnsi="Arial" w:cs="Arial"/>
          <w:bCs/>
        </w:rPr>
      </w:pPr>
      <w:r w:rsidRPr="00725D3A">
        <w:rPr>
          <w:rFonts w:ascii="Arial" w:hAnsi="Arial" w:cs="Arial"/>
          <w:bCs/>
          <w:u w:val="single"/>
        </w:rPr>
        <w:t>Interpretation</w:t>
      </w:r>
      <w:r w:rsidRPr="00725D3A">
        <w:rPr>
          <w:rFonts w:ascii="Arial" w:hAnsi="Arial" w:cs="Arial"/>
          <w:bCs/>
        </w:rPr>
        <w:t>. The following interpretation rules of the provisions</w:t>
      </w:r>
      <w:r w:rsidRPr="00417927">
        <w:rPr>
          <w:rFonts w:ascii="Arial" w:hAnsi="Arial" w:cs="Arial"/>
          <w:bCs/>
        </w:rPr>
        <w:t xml:space="preserve"> of this Agreement shall apply:</w:t>
      </w:r>
    </w:p>
    <w:p w14:paraId="3739EE32" w14:textId="77777777" w:rsidR="002816C7" w:rsidRPr="00417927" w:rsidRDefault="002816C7" w:rsidP="002816C7">
      <w:pPr>
        <w:pStyle w:val="H2a"/>
        <w:ind w:left="1021" w:hanging="454"/>
        <w:rPr>
          <w:rFonts w:ascii="Arial" w:hAnsi="Arial" w:cs="Arial"/>
          <w:bCs/>
        </w:rPr>
      </w:pPr>
      <w:r w:rsidRPr="00417927">
        <w:rPr>
          <w:rFonts w:ascii="Arial" w:hAnsi="Arial" w:cs="Arial"/>
          <w:bCs/>
        </w:rPr>
        <w:t>The headings contained in this Agreement shall not be used in its interpretation.</w:t>
      </w:r>
    </w:p>
    <w:p w14:paraId="4473C72F" w14:textId="77777777" w:rsidR="002816C7" w:rsidRPr="000035B6" w:rsidRDefault="002816C7" w:rsidP="002816C7">
      <w:pPr>
        <w:pStyle w:val="H2a"/>
        <w:ind w:left="1021" w:hanging="454"/>
        <w:rPr>
          <w:rFonts w:ascii="Arial" w:hAnsi="Arial" w:cs="Arial"/>
          <w:bCs/>
        </w:rPr>
      </w:pPr>
      <w:r w:rsidRPr="000035B6">
        <w:rPr>
          <w:rFonts w:ascii="Arial" w:hAnsi="Arial" w:cs="Arial"/>
          <w:bCs/>
        </w:rPr>
        <w:t>References to the singular shall include references in the plural and vice versa and words denoting natural persons shall include any other Persons.</w:t>
      </w:r>
    </w:p>
    <w:p w14:paraId="28AD39CE" w14:textId="77777777" w:rsidR="002816C7" w:rsidRPr="000035B6" w:rsidRDefault="002816C7" w:rsidP="002816C7">
      <w:pPr>
        <w:pStyle w:val="H2a"/>
        <w:ind w:left="1021" w:hanging="454"/>
        <w:rPr>
          <w:rFonts w:ascii="Arial" w:hAnsi="Arial" w:cs="Arial"/>
          <w:bCs/>
        </w:rPr>
      </w:pPr>
      <w:r w:rsidRPr="000035B6">
        <w:rPr>
          <w:rFonts w:ascii="Arial" w:hAnsi="Arial" w:cs="Arial"/>
          <w:bCs/>
        </w:rPr>
        <w:t>References to a treaty, directive, regulation, law or legislative provision shall be construed, at any particular time, as including a reference to any modification, extension or re-enactment of the respective treaty, directive, regulation, law or legislative provision at any time then in force and to all subordinate legislation enacted from time to time.</w:t>
      </w:r>
    </w:p>
    <w:p w14:paraId="188F649D" w14:textId="77777777" w:rsidR="002816C7" w:rsidRPr="000035B6" w:rsidRDefault="002816C7" w:rsidP="002816C7">
      <w:pPr>
        <w:pStyle w:val="H2a"/>
        <w:ind w:left="1021" w:hanging="454"/>
        <w:rPr>
          <w:rFonts w:ascii="Arial" w:hAnsi="Arial" w:cs="Arial"/>
          <w:bCs/>
        </w:rPr>
      </w:pPr>
      <w:r w:rsidRPr="000035B6">
        <w:rPr>
          <w:rFonts w:ascii="Arial" w:hAnsi="Arial" w:cs="Arial"/>
          <w:bCs/>
        </w:rPr>
        <w:t>Unless expressly stated to the contrary, any reference in this Agreement to the right of consent, approval or agreement shall be construed such that the relevant consent, approval or agreement shall not be unreasonably delayed or withheld.</w:t>
      </w:r>
    </w:p>
    <w:p w14:paraId="5013872B" w14:textId="77777777" w:rsidR="002816C7" w:rsidRPr="000035B6" w:rsidRDefault="002816C7" w:rsidP="002816C7">
      <w:pPr>
        <w:pStyle w:val="H2a"/>
        <w:ind w:left="1021" w:hanging="454"/>
        <w:rPr>
          <w:rFonts w:ascii="Arial" w:hAnsi="Arial" w:cs="Arial"/>
          <w:bCs/>
        </w:rPr>
      </w:pPr>
      <w:r w:rsidRPr="000035B6">
        <w:rPr>
          <w:rFonts w:ascii="Arial" w:hAnsi="Arial" w:cs="Arial"/>
          <w:bCs/>
        </w:rPr>
        <w:t>A reference to “</w:t>
      </w:r>
      <w:r w:rsidRPr="000035B6">
        <w:rPr>
          <w:rFonts w:ascii="Arial" w:hAnsi="Arial" w:cs="Arial"/>
          <w:bCs/>
          <w:u w:val="single"/>
        </w:rPr>
        <w:t>writing</w:t>
      </w:r>
      <w:r w:rsidRPr="000035B6">
        <w:rPr>
          <w:rFonts w:ascii="Arial" w:hAnsi="Arial" w:cs="Arial"/>
          <w:bCs/>
        </w:rPr>
        <w:t>” shall include an e-mail transmission and any means of reproducing words in a tangible and permanently visible form.</w:t>
      </w:r>
    </w:p>
    <w:p w14:paraId="183555F0" w14:textId="77777777" w:rsidR="002816C7" w:rsidRPr="000035B6" w:rsidRDefault="002816C7" w:rsidP="002816C7">
      <w:pPr>
        <w:pStyle w:val="H2a"/>
        <w:ind w:left="1021" w:hanging="454"/>
        <w:rPr>
          <w:rFonts w:ascii="Arial" w:hAnsi="Arial" w:cs="Arial"/>
          <w:bCs/>
        </w:rPr>
      </w:pPr>
      <w:r w:rsidRPr="000035B6">
        <w:rPr>
          <w:rFonts w:ascii="Arial" w:hAnsi="Arial" w:cs="Arial"/>
          <w:bCs/>
        </w:rPr>
        <w:t>The words “</w:t>
      </w:r>
      <w:r w:rsidRPr="000035B6">
        <w:rPr>
          <w:rFonts w:ascii="Arial" w:hAnsi="Arial" w:cs="Arial"/>
          <w:bCs/>
          <w:u w:val="single"/>
        </w:rPr>
        <w:t>include</w:t>
      </w:r>
      <w:r w:rsidRPr="000035B6">
        <w:rPr>
          <w:rFonts w:ascii="Arial" w:hAnsi="Arial" w:cs="Arial"/>
          <w:bCs/>
        </w:rPr>
        <w:t>” and “</w:t>
      </w:r>
      <w:r w:rsidRPr="000035B6">
        <w:rPr>
          <w:rFonts w:ascii="Arial" w:hAnsi="Arial" w:cs="Arial"/>
          <w:bCs/>
          <w:u w:val="single"/>
        </w:rPr>
        <w:t>including</w:t>
      </w:r>
      <w:r w:rsidRPr="000035B6">
        <w:rPr>
          <w:rFonts w:ascii="Arial" w:hAnsi="Arial" w:cs="Arial"/>
          <w:bCs/>
        </w:rPr>
        <w:t>” are to be construed without limitation.</w:t>
      </w:r>
    </w:p>
    <w:p w14:paraId="512E9F72" w14:textId="77777777" w:rsidR="002816C7" w:rsidRPr="000035B6" w:rsidRDefault="002816C7" w:rsidP="002816C7">
      <w:pPr>
        <w:pStyle w:val="H2a"/>
        <w:ind w:left="1021" w:hanging="454"/>
        <w:rPr>
          <w:rFonts w:ascii="Arial" w:hAnsi="Arial" w:cs="Arial"/>
          <w:bCs/>
        </w:rPr>
      </w:pPr>
      <w:r w:rsidRPr="000035B6">
        <w:rPr>
          <w:rFonts w:ascii="Arial" w:hAnsi="Arial" w:cs="Arial"/>
          <w:bCs/>
        </w:rPr>
        <w:t>Unless indicated otherwise, all references to “</w:t>
      </w:r>
      <w:r w:rsidRPr="000035B6">
        <w:rPr>
          <w:rFonts w:ascii="Arial" w:hAnsi="Arial" w:cs="Arial"/>
          <w:bCs/>
          <w:u w:val="single"/>
        </w:rPr>
        <w:t>days</w:t>
      </w:r>
      <w:r w:rsidRPr="000035B6">
        <w:rPr>
          <w:rFonts w:ascii="Arial" w:hAnsi="Arial" w:cs="Arial"/>
          <w:bCs/>
        </w:rPr>
        <w:t>” shall mean calendar days.</w:t>
      </w:r>
    </w:p>
    <w:p w14:paraId="04A7A84B" w14:textId="77777777" w:rsidR="002816C7" w:rsidRPr="000035B6" w:rsidRDefault="002816C7" w:rsidP="002816C7">
      <w:pPr>
        <w:pStyle w:val="H2a"/>
        <w:ind w:left="1021" w:hanging="454"/>
        <w:rPr>
          <w:rFonts w:ascii="Arial" w:hAnsi="Arial" w:cs="Arial"/>
          <w:bCs/>
        </w:rPr>
      </w:pPr>
      <w:r w:rsidRPr="000035B6">
        <w:rPr>
          <w:rFonts w:ascii="Arial" w:hAnsi="Arial" w:cs="Arial"/>
          <w:bCs/>
        </w:rPr>
        <w:lastRenderedPageBreak/>
        <w:t>Unless expressly stated to the contrary, any reference in this Agreement to the right of consent, approval or agreement shall be construed such that the relevant consent, approval or agreement shall not be unreasonably delayed or withheld.</w:t>
      </w:r>
    </w:p>
    <w:p w14:paraId="2EEFEA7D" w14:textId="77777777" w:rsidR="002816C7" w:rsidRPr="00ED00FF" w:rsidRDefault="002816C7" w:rsidP="002816C7">
      <w:pPr>
        <w:pStyle w:val="H2"/>
        <w:rPr>
          <w:rFonts w:ascii="Arial" w:hAnsi="Arial" w:cs="Arial"/>
          <w:bCs/>
        </w:rPr>
      </w:pPr>
      <w:bookmarkStart w:id="6" w:name="_Ref93904552"/>
      <w:r w:rsidRPr="000035B6">
        <w:rPr>
          <w:rFonts w:ascii="Arial" w:hAnsi="Arial" w:cs="Arial"/>
          <w:bCs/>
          <w:u w:val="single"/>
        </w:rPr>
        <w:t>Annexes</w:t>
      </w:r>
      <w:r w:rsidRPr="000035B6">
        <w:rPr>
          <w:rFonts w:ascii="Arial" w:hAnsi="Arial" w:cs="Arial"/>
          <w:bCs/>
        </w:rPr>
        <w:t xml:space="preserve">. </w:t>
      </w:r>
      <w:bookmarkStart w:id="7" w:name="_Ref487454067"/>
      <w:r w:rsidRPr="000035B6">
        <w:rPr>
          <w:rFonts w:ascii="Arial" w:hAnsi="Arial" w:cs="Arial"/>
          <w:bCs/>
          <w:lang w:eastAsia="ar-SA"/>
        </w:rPr>
        <w:t xml:space="preserve">The </w:t>
      </w:r>
      <w:r w:rsidRPr="00ED00FF">
        <w:rPr>
          <w:rFonts w:ascii="Arial" w:hAnsi="Arial" w:cs="Arial"/>
          <w:bCs/>
          <w:lang w:eastAsia="ar-SA"/>
        </w:rPr>
        <w:t>Agreement contains the following Annexes:</w:t>
      </w:r>
      <w:bookmarkEnd w:id="6"/>
      <w:bookmarkEnd w:id="7"/>
    </w:p>
    <w:p w14:paraId="45037B73" w14:textId="5A3063DB" w:rsidR="002816C7" w:rsidRPr="00ED00FF" w:rsidRDefault="002816C7" w:rsidP="005E461E">
      <w:pPr>
        <w:pStyle w:val="H3"/>
        <w:rPr>
          <w:rFonts w:ascii="Arial" w:hAnsi="Arial" w:cs="Arial"/>
          <w:bCs/>
        </w:rPr>
      </w:pPr>
      <w:r w:rsidRPr="00ED00FF">
        <w:rPr>
          <w:rFonts w:ascii="Arial" w:hAnsi="Arial" w:cs="Arial"/>
          <w:bCs/>
        </w:rPr>
        <w:t>Annex A:</w:t>
      </w:r>
      <w:r w:rsidR="00330D84" w:rsidRPr="00ED00FF">
        <w:rPr>
          <w:rFonts w:ascii="Arial" w:hAnsi="Arial" w:cs="Arial"/>
          <w:bCs/>
        </w:rPr>
        <w:t xml:space="preserve"> </w:t>
      </w:r>
      <w:r w:rsidRPr="00ED00FF">
        <w:rPr>
          <w:rFonts w:ascii="Arial" w:hAnsi="Arial" w:cs="Arial"/>
          <w:bCs/>
        </w:rPr>
        <w:t>Acceptance Deed Form;</w:t>
      </w:r>
    </w:p>
    <w:p w14:paraId="0600572B" w14:textId="2ADF4FC7" w:rsidR="00330D84" w:rsidRPr="00BD61CA" w:rsidRDefault="002816C7" w:rsidP="002816C7">
      <w:pPr>
        <w:pStyle w:val="H3"/>
        <w:rPr>
          <w:rFonts w:ascii="Arial" w:hAnsi="Arial" w:cs="Arial"/>
          <w:bCs/>
        </w:rPr>
      </w:pPr>
      <w:r w:rsidRPr="00ED00FF">
        <w:rPr>
          <w:rFonts w:ascii="Arial" w:hAnsi="Arial" w:cs="Arial"/>
          <w:bCs/>
        </w:rPr>
        <w:t xml:space="preserve">Annex B: </w:t>
      </w:r>
      <w:r w:rsidR="00330D84" w:rsidRPr="00BD61CA">
        <w:rPr>
          <w:rFonts w:ascii="Arial" w:hAnsi="Arial" w:cs="Arial"/>
        </w:rPr>
        <w:t>Technical Specification;</w:t>
      </w:r>
    </w:p>
    <w:p w14:paraId="0E3AEEB0" w14:textId="65332478" w:rsidR="0023533D" w:rsidRPr="00BD61CA" w:rsidRDefault="0023533D" w:rsidP="002816C7">
      <w:pPr>
        <w:pStyle w:val="H3"/>
        <w:rPr>
          <w:rFonts w:ascii="Arial" w:hAnsi="Arial" w:cs="Arial"/>
          <w:bCs/>
        </w:rPr>
      </w:pPr>
      <w:r w:rsidRPr="00BD61CA">
        <w:rPr>
          <w:rFonts w:ascii="Arial" w:hAnsi="Arial" w:cs="Arial"/>
          <w:bCs/>
        </w:rPr>
        <w:t xml:space="preserve">Annex </w:t>
      </w:r>
      <w:r w:rsidR="002D7F47" w:rsidRPr="00BD61CA">
        <w:rPr>
          <w:rFonts w:ascii="Arial" w:hAnsi="Arial" w:cs="Arial"/>
          <w:bCs/>
        </w:rPr>
        <w:t>C</w:t>
      </w:r>
      <w:r w:rsidRPr="00BD61CA">
        <w:rPr>
          <w:rFonts w:ascii="Arial" w:hAnsi="Arial" w:cs="Arial"/>
          <w:bCs/>
        </w:rPr>
        <w:t xml:space="preserve">: </w:t>
      </w:r>
      <w:r w:rsidRPr="00BD61CA">
        <w:rPr>
          <w:rFonts w:ascii="Arial" w:hAnsi="Arial" w:cs="Arial"/>
        </w:rPr>
        <w:t>“Approved Sub-Contractor</w:t>
      </w:r>
      <w:r w:rsidRPr="00BD61CA">
        <w:rPr>
          <w:rFonts w:ascii="Arial" w:hAnsi="Arial" w:cs="Arial"/>
          <w:bCs/>
        </w:rPr>
        <w:t xml:space="preserve"> and Approved Experts;</w:t>
      </w:r>
    </w:p>
    <w:p w14:paraId="7F3255AC" w14:textId="77777777" w:rsidR="00725D3A" w:rsidRDefault="001A4A92" w:rsidP="008000DF">
      <w:pPr>
        <w:pStyle w:val="H3"/>
        <w:rPr>
          <w:rFonts w:ascii="Arial" w:hAnsi="Arial" w:cs="Arial"/>
          <w:bCs/>
        </w:rPr>
      </w:pPr>
      <w:r w:rsidRPr="00BD61CA">
        <w:rPr>
          <w:rFonts w:ascii="Arial" w:hAnsi="Arial" w:cs="Arial"/>
          <w:bCs/>
        </w:rPr>
        <w:t>Annex D: Contractor’s Proposal</w:t>
      </w:r>
      <w:r w:rsidR="00725D3A">
        <w:rPr>
          <w:rFonts w:ascii="Arial" w:hAnsi="Arial" w:cs="Arial"/>
          <w:bCs/>
        </w:rPr>
        <w:t>;</w:t>
      </w:r>
    </w:p>
    <w:p w14:paraId="750518AF" w14:textId="22F977D0" w:rsidR="002816C7" w:rsidRPr="00BD61CA" w:rsidRDefault="00725D3A" w:rsidP="008000DF">
      <w:pPr>
        <w:pStyle w:val="H3"/>
        <w:rPr>
          <w:rFonts w:ascii="Arial" w:hAnsi="Arial" w:cs="Arial"/>
          <w:bCs/>
        </w:rPr>
      </w:pPr>
      <w:r>
        <w:rPr>
          <w:rFonts w:ascii="Arial" w:hAnsi="Arial" w:cs="Arial"/>
          <w:bCs/>
        </w:rPr>
        <w:t xml:space="preserve">Annex </w:t>
      </w:r>
      <w:r w:rsidR="00585992">
        <w:rPr>
          <w:rFonts w:ascii="Arial" w:hAnsi="Arial" w:cs="Arial"/>
          <w:bCs/>
        </w:rPr>
        <w:t>E: Supplier’s Declaration</w:t>
      </w:r>
      <w:r w:rsidR="001A4A92" w:rsidRPr="00BD61CA">
        <w:rPr>
          <w:rFonts w:ascii="Arial" w:hAnsi="Arial" w:cs="Arial"/>
          <w:bCs/>
        </w:rPr>
        <w:t>.</w:t>
      </w:r>
    </w:p>
    <w:p w14:paraId="57056C20" w14:textId="77777777" w:rsidR="002816C7" w:rsidRPr="00BB10E5" w:rsidRDefault="002816C7" w:rsidP="00BB10E5">
      <w:pPr>
        <w:pStyle w:val="H1"/>
        <w:jc w:val="center"/>
        <w:rPr>
          <w:rFonts w:ascii="Arial" w:hAnsi="Arial" w:cs="Arial"/>
          <w:bCs w:val="0"/>
        </w:rPr>
      </w:pPr>
      <w:bookmarkStart w:id="8" w:name="_Toc121316953"/>
      <w:bookmarkStart w:id="9" w:name="_Toc149141009"/>
      <w:r w:rsidRPr="00BB10E5">
        <w:rPr>
          <w:rFonts w:ascii="Arial" w:hAnsi="Arial" w:cs="Arial"/>
          <w:bCs w:val="0"/>
        </w:rPr>
        <w:t>S</w:t>
      </w:r>
      <w:bookmarkEnd w:id="8"/>
      <w:r w:rsidRPr="00BB10E5">
        <w:rPr>
          <w:rFonts w:ascii="Arial" w:hAnsi="Arial" w:cs="Arial"/>
          <w:bCs w:val="0"/>
        </w:rPr>
        <w:t>ervices</w:t>
      </w:r>
      <w:bookmarkEnd w:id="9"/>
    </w:p>
    <w:p w14:paraId="0611E4D7" w14:textId="77777777" w:rsidR="002816C7" w:rsidRPr="000035B6" w:rsidRDefault="002816C7" w:rsidP="002816C7">
      <w:pPr>
        <w:pStyle w:val="ListParagraph"/>
        <w:ind w:left="360"/>
        <w:rPr>
          <w:rFonts w:ascii="Arial" w:hAnsi="Arial" w:cs="Arial"/>
          <w:bCs/>
          <w:vanish/>
          <w:sz w:val="20"/>
          <w:szCs w:val="20"/>
          <w:lang w:val="en-GB"/>
        </w:rPr>
      </w:pPr>
    </w:p>
    <w:p w14:paraId="7784BE14" w14:textId="19BE738C" w:rsidR="002816C7" w:rsidRPr="00D77F96" w:rsidRDefault="002816C7" w:rsidP="002816C7">
      <w:pPr>
        <w:pStyle w:val="H2"/>
        <w:rPr>
          <w:rFonts w:ascii="Arial" w:hAnsi="Arial" w:cs="Arial"/>
          <w:bCs/>
        </w:rPr>
      </w:pPr>
      <w:bookmarkStart w:id="10" w:name="_Ref93904807"/>
      <w:r w:rsidRPr="000035B6">
        <w:rPr>
          <w:rFonts w:ascii="Arial" w:hAnsi="Arial" w:cs="Arial"/>
          <w:u w:val="single"/>
        </w:rPr>
        <w:t>Services</w:t>
      </w:r>
      <w:r w:rsidRPr="000035B6">
        <w:rPr>
          <w:rFonts w:ascii="Arial" w:hAnsi="Arial" w:cs="Arial"/>
        </w:rPr>
        <w:t xml:space="preserve">. The subject matter of this Agreement is provision of </w:t>
      </w:r>
      <w:r w:rsidR="005778BB">
        <w:rPr>
          <w:rFonts w:ascii="Arial" w:hAnsi="Arial" w:cs="Arial"/>
        </w:rPr>
        <w:t>func</w:t>
      </w:r>
      <w:r w:rsidR="001B2E61">
        <w:rPr>
          <w:rFonts w:ascii="Arial" w:hAnsi="Arial" w:cs="Arial"/>
        </w:rPr>
        <w:t>tional audit of the Company</w:t>
      </w:r>
      <w:r w:rsidRPr="000035B6">
        <w:rPr>
          <w:rFonts w:ascii="Arial" w:hAnsi="Arial" w:cs="Arial"/>
        </w:rPr>
        <w:t xml:space="preserve"> (the “</w:t>
      </w:r>
      <w:r w:rsidRPr="000035B6">
        <w:rPr>
          <w:rFonts w:ascii="Arial" w:hAnsi="Arial" w:cs="Arial"/>
          <w:u w:val="single"/>
        </w:rPr>
        <w:t>Services</w:t>
      </w:r>
      <w:r w:rsidRPr="000035B6">
        <w:rPr>
          <w:rFonts w:ascii="Arial" w:hAnsi="Arial" w:cs="Arial"/>
        </w:rPr>
        <w:t xml:space="preserve">”) as further </w:t>
      </w:r>
      <w:r w:rsidRPr="00D77F96">
        <w:rPr>
          <w:rFonts w:ascii="Arial" w:hAnsi="Arial" w:cs="Arial"/>
        </w:rPr>
        <w:t xml:space="preserve">described in the </w:t>
      </w:r>
      <w:r w:rsidR="00C85F9A" w:rsidRPr="00D77F96">
        <w:rPr>
          <w:rFonts w:ascii="Arial" w:hAnsi="Arial" w:cs="Arial"/>
        </w:rPr>
        <w:t>Technical Specification</w:t>
      </w:r>
      <w:r w:rsidRPr="00D77F96">
        <w:rPr>
          <w:rFonts w:ascii="Arial" w:hAnsi="Arial" w:cs="Arial"/>
        </w:rPr>
        <w:t xml:space="preserve">. </w:t>
      </w:r>
    </w:p>
    <w:p w14:paraId="3A7D0B63" w14:textId="77777777" w:rsidR="002816C7" w:rsidRPr="000035B6" w:rsidRDefault="002816C7" w:rsidP="002816C7">
      <w:pPr>
        <w:pStyle w:val="H2"/>
        <w:rPr>
          <w:rFonts w:ascii="Arial" w:hAnsi="Arial" w:cs="Arial"/>
          <w:bCs/>
        </w:rPr>
      </w:pPr>
      <w:r w:rsidRPr="000035B6">
        <w:rPr>
          <w:rFonts w:ascii="Arial" w:hAnsi="Arial" w:cs="Arial"/>
          <w:bCs/>
          <w:u w:val="single"/>
        </w:rPr>
        <w:t>Scope of Services</w:t>
      </w:r>
      <w:r w:rsidRPr="000035B6">
        <w:rPr>
          <w:rFonts w:ascii="Arial" w:hAnsi="Arial" w:cs="Arial"/>
          <w:bCs/>
        </w:rPr>
        <w:t>. The scope of the Services covers all measures, including those not explicitly listed in the Agreement required for due performance of the Services in accordance with the terms and conditions of the Agreement and achievement of the intended results. When the achievement of the aforementioned is not possible without performance of a measure not explicitly listed in the Agreement, then performance of such a measure is considered as contractual obligation of the Contractor according to the Agreement.</w:t>
      </w:r>
    </w:p>
    <w:p w14:paraId="6A2AB432" w14:textId="77777777" w:rsidR="002816C7" w:rsidRPr="000035B6" w:rsidRDefault="002816C7" w:rsidP="002816C7">
      <w:pPr>
        <w:pStyle w:val="H2"/>
        <w:rPr>
          <w:rFonts w:ascii="Arial" w:eastAsia="Myriad Pro,Calibri" w:hAnsi="Arial" w:cs="Arial"/>
        </w:rPr>
      </w:pPr>
      <w:r w:rsidRPr="000035B6">
        <w:rPr>
          <w:rFonts w:ascii="Arial" w:hAnsi="Arial" w:cs="Arial"/>
          <w:u w:val="single"/>
        </w:rPr>
        <w:t>Resources</w:t>
      </w:r>
      <w:r w:rsidRPr="000035B6">
        <w:rPr>
          <w:rFonts w:ascii="Arial" w:hAnsi="Arial" w:cs="Arial"/>
        </w:rPr>
        <w:t>. The Contractor shall provide the Services with its own resources, materials and technical means</w:t>
      </w:r>
      <w:r w:rsidRPr="000035B6">
        <w:rPr>
          <w:rFonts w:ascii="Arial" w:eastAsia="Myriad Pro,Calibri" w:hAnsi="Arial" w:cs="Arial"/>
        </w:rPr>
        <w:t>.</w:t>
      </w:r>
    </w:p>
    <w:p w14:paraId="29E5AABF" w14:textId="57B0CC5B" w:rsidR="002816C7" w:rsidRPr="0086492B" w:rsidRDefault="002816C7" w:rsidP="002816C7">
      <w:pPr>
        <w:pStyle w:val="H2"/>
        <w:rPr>
          <w:rFonts w:ascii="Arial" w:hAnsi="Arial" w:cs="Arial"/>
          <w:bCs/>
        </w:rPr>
      </w:pPr>
      <w:r w:rsidRPr="000035B6">
        <w:rPr>
          <w:rFonts w:ascii="Arial" w:hAnsi="Arial" w:cs="Arial"/>
          <w:bCs/>
          <w:u w:val="single"/>
        </w:rPr>
        <w:t>Deliverables</w:t>
      </w:r>
      <w:r w:rsidRPr="000035B6">
        <w:rPr>
          <w:rFonts w:ascii="Arial" w:hAnsi="Arial" w:cs="Arial"/>
          <w:bCs/>
        </w:rPr>
        <w:t xml:space="preserve">. The Contractor shall produce the </w:t>
      </w:r>
      <w:r w:rsidRPr="0086492B">
        <w:rPr>
          <w:rFonts w:ascii="Arial" w:hAnsi="Arial" w:cs="Arial"/>
          <w:bCs/>
        </w:rPr>
        <w:t xml:space="preserve">Deliverables in accordance with the </w:t>
      </w:r>
      <w:r w:rsidR="000F4514">
        <w:rPr>
          <w:rFonts w:ascii="Arial" w:hAnsi="Arial" w:cs="Arial"/>
          <w:bCs/>
        </w:rPr>
        <w:t xml:space="preserve">Technical Specification and </w:t>
      </w:r>
      <w:r w:rsidR="005D09A5" w:rsidRPr="00D2272E">
        <w:rPr>
          <w:rFonts w:ascii="Arial" w:eastAsia="Times New Roman" w:hAnsi="Arial" w:cs="Arial"/>
          <w:lang w:val="en-US" w:eastAsia="en-GB"/>
        </w:rPr>
        <w:t>the audit plan, methodology and detailed timeline</w:t>
      </w:r>
      <w:r w:rsidR="005D09A5">
        <w:rPr>
          <w:rFonts w:ascii="Arial" w:eastAsia="Times New Roman" w:hAnsi="Arial" w:cs="Arial"/>
          <w:lang w:val="en-US" w:eastAsia="en-GB"/>
        </w:rPr>
        <w:t xml:space="preserve"> specified in the inception report</w:t>
      </w:r>
      <w:r w:rsidRPr="0086492B">
        <w:rPr>
          <w:rFonts w:ascii="Arial" w:hAnsi="Arial" w:cs="Arial"/>
          <w:bCs/>
        </w:rPr>
        <w:t>.</w:t>
      </w:r>
    </w:p>
    <w:bookmarkEnd w:id="10"/>
    <w:p w14:paraId="6AD42439" w14:textId="77777777" w:rsidR="002816C7" w:rsidRPr="00D95D4F" w:rsidRDefault="002816C7" w:rsidP="002816C7">
      <w:pPr>
        <w:pStyle w:val="H2"/>
        <w:rPr>
          <w:rFonts w:ascii="Arial" w:hAnsi="Arial" w:cs="Arial"/>
          <w:bCs/>
        </w:rPr>
      </w:pPr>
      <w:r w:rsidRPr="000035B6">
        <w:rPr>
          <w:rFonts w:ascii="Arial" w:hAnsi="Arial" w:cs="Arial"/>
          <w:bCs/>
          <w:u w:val="single"/>
        </w:rPr>
        <w:t>Co-operation</w:t>
      </w:r>
      <w:r w:rsidRPr="000035B6">
        <w:rPr>
          <w:rFonts w:ascii="Arial" w:hAnsi="Arial" w:cs="Arial"/>
          <w:bCs/>
        </w:rPr>
        <w:t xml:space="preserve">. The Parties shall cooperate with one another to fulfil their respective obligations under this Agreement. The Parties shall endeavour to maintain good working </w:t>
      </w:r>
      <w:r w:rsidRPr="00D95D4F">
        <w:rPr>
          <w:rFonts w:ascii="Arial" w:hAnsi="Arial" w:cs="Arial"/>
          <w:bCs/>
        </w:rPr>
        <w:t>relationships among all key personnel engaged toward provision of the Services.</w:t>
      </w:r>
    </w:p>
    <w:p w14:paraId="677E9072" w14:textId="77777777" w:rsidR="002816C7" w:rsidRPr="000035B6" w:rsidRDefault="002816C7" w:rsidP="002816C7">
      <w:pPr>
        <w:pStyle w:val="H2"/>
        <w:rPr>
          <w:rFonts w:ascii="Arial" w:hAnsi="Arial" w:cs="Arial"/>
          <w:bCs/>
        </w:rPr>
      </w:pPr>
      <w:r w:rsidRPr="000035B6">
        <w:rPr>
          <w:rFonts w:ascii="Arial" w:hAnsi="Arial" w:cs="Arial"/>
          <w:bCs/>
          <w:u w:val="single"/>
          <w:lang w:eastAsia="ar-SA"/>
        </w:rPr>
        <w:t>Meetings</w:t>
      </w:r>
      <w:r w:rsidRPr="000035B6">
        <w:rPr>
          <w:rFonts w:ascii="Arial" w:hAnsi="Arial" w:cs="Arial"/>
          <w:bCs/>
          <w:lang w:eastAsia="ar-SA"/>
        </w:rPr>
        <w:t>. The Company shall have a right, at any time during the Services provision period, to convene in person or online meetings with the Contractor for the assessment of any of the Services and/or to discuss other matters relevant to any activities contemplated under this Agreement. The place and time of such meetings shall be within the sole discretion of the Company</w:t>
      </w:r>
      <w:r w:rsidRPr="000035B6">
        <w:rPr>
          <w:rFonts w:ascii="Arial" w:hAnsi="Arial" w:cs="Arial"/>
          <w:bCs/>
        </w:rPr>
        <w:t xml:space="preserve">. The Contractor undertakes to act in good faith and reasonably cooperate with the Company with respect to the holding of and participating in any such meetings. If requested by the Company, </w:t>
      </w:r>
      <w:r w:rsidRPr="000035B6">
        <w:rPr>
          <w:rFonts w:ascii="Arial" w:hAnsi="Arial" w:cs="Arial"/>
          <w:bCs/>
          <w:shd w:val="clear" w:color="auto" w:fill="FFFFFF" w:themeFill="background1"/>
        </w:rPr>
        <w:t>the Contractor shall record meetings (also online meetings) between Parties and prepare meeting reports within 5 (five) business days after each meeting. All meeting reports shall be confirmed by the Company.</w:t>
      </w:r>
    </w:p>
    <w:p w14:paraId="7D785B6C" w14:textId="77777777" w:rsidR="002816C7" w:rsidRPr="000035B6" w:rsidRDefault="002816C7" w:rsidP="002816C7">
      <w:pPr>
        <w:pStyle w:val="H2"/>
        <w:rPr>
          <w:rFonts w:ascii="Arial" w:hAnsi="Arial" w:cs="Arial"/>
          <w:bCs/>
        </w:rPr>
      </w:pPr>
      <w:r w:rsidRPr="000035B6">
        <w:rPr>
          <w:rFonts w:ascii="Arial" w:hAnsi="Arial" w:cs="Arial"/>
          <w:bCs/>
          <w:u w:val="single"/>
        </w:rPr>
        <w:t>Reporting</w:t>
      </w:r>
      <w:r w:rsidRPr="000035B6">
        <w:rPr>
          <w:rFonts w:ascii="Arial" w:hAnsi="Arial" w:cs="Arial"/>
          <w:bCs/>
        </w:rPr>
        <w:t>. If requested by the Company, the Contractor shall, in a format and at intervals to be agreed with the Company</w:t>
      </w:r>
      <w:bookmarkStart w:id="11" w:name="_Ref93825823"/>
      <w:r w:rsidRPr="000035B6">
        <w:rPr>
          <w:rFonts w:ascii="Arial" w:hAnsi="Arial" w:cs="Arial"/>
          <w:bCs/>
        </w:rPr>
        <w:t>, provide the Company with regular reports and status updates on the progress of the Services</w:t>
      </w:r>
      <w:bookmarkEnd w:id="11"/>
      <w:r w:rsidRPr="000035B6">
        <w:rPr>
          <w:rFonts w:ascii="Arial" w:hAnsi="Arial" w:cs="Arial"/>
          <w:bCs/>
        </w:rPr>
        <w:t>, and use reasonable endeavours to provide any other information and status updates as may be reasonably requested by the Company at any time.</w:t>
      </w:r>
    </w:p>
    <w:p w14:paraId="0D5841A9" w14:textId="77777777" w:rsidR="002816C7" w:rsidRPr="00382189" w:rsidRDefault="002816C7" w:rsidP="00382189">
      <w:pPr>
        <w:pStyle w:val="H1"/>
        <w:jc w:val="center"/>
        <w:rPr>
          <w:rFonts w:ascii="Arial" w:hAnsi="Arial" w:cs="Arial"/>
        </w:rPr>
      </w:pPr>
      <w:bookmarkStart w:id="12" w:name="_Toc121232868"/>
      <w:bookmarkStart w:id="13" w:name="_Toc121232922"/>
      <w:bookmarkStart w:id="14" w:name="_Toc121233079"/>
      <w:bookmarkStart w:id="15" w:name="_Toc121299981"/>
      <w:bookmarkStart w:id="16" w:name="_Toc121316928"/>
      <w:bookmarkStart w:id="17" w:name="_Toc121316956"/>
      <w:bookmarkStart w:id="18" w:name="_Toc121322079"/>
      <w:bookmarkStart w:id="19" w:name="_Toc121384763"/>
      <w:bookmarkStart w:id="20" w:name="_Toc148966397"/>
      <w:bookmarkStart w:id="21" w:name="_Toc121316957"/>
      <w:bookmarkStart w:id="22" w:name="_Toc149141012"/>
      <w:bookmarkEnd w:id="12"/>
      <w:bookmarkEnd w:id="13"/>
      <w:bookmarkEnd w:id="14"/>
      <w:bookmarkEnd w:id="15"/>
      <w:bookmarkEnd w:id="16"/>
      <w:bookmarkEnd w:id="17"/>
      <w:bookmarkEnd w:id="18"/>
      <w:bookmarkEnd w:id="19"/>
      <w:r w:rsidRPr="00382189">
        <w:rPr>
          <w:rFonts w:ascii="Arial" w:hAnsi="Arial" w:cs="Arial"/>
        </w:rPr>
        <w:t>delivery, acceptance and defects</w:t>
      </w:r>
      <w:bookmarkEnd w:id="20"/>
    </w:p>
    <w:p w14:paraId="0DDBBAF4" w14:textId="77777777" w:rsidR="002816C7" w:rsidRPr="000035B6" w:rsidRDefault="002816C7" w:rsidP="002816C7">
      <w:pPr>
        <w:pStyle w:val="ListParagraph"/>
        <w:numPr>
          <w:ilvl w:val="0"/>
          <w:numId w:val="37"/>
        </w:numPr>
        <w:suppressAutoHyphens/>
        <w:autoSpaceDN w:val="0"/>
        <w:spacing w:after="160" w:line="240" w:lineRule="auto"/>
        <w:contextualSpacing w:val="0"/>
        <w:textAlignment w:val="baseline"/>
        <w:rPr>
          <w:rFonts w:ascii="Arial" w:hAnsi="Arial" w:cs="Arial"/>
          <w:bCs/>
          <w:vanish/>
          <w:sz w:val="20"/>
          <w:szCs w:val="20"/>
          <w:lang w:val="en-GB"/>
        </w:rPr>
      </w:pPr>
    </w:p>
    <w:p w14:paraId="419FCBDA" w14:textId="2F705BC0" w:rsidR="002816C7" w:rsidRPr="000035B6" w:rsidRDefault="002816C7" w:rsidP="002816C7">
      <w:pPr>
        <w:pStyle w:val="H2"/>
        <w:rPr>
          <w:rFonts w:ascii="Arial" w:hAnsi="Arial" w:cs="Arial"/>
        </w:rPr>
      </w:pPr>
      <w:bookmarkStart w:id="23" w:name="_Ref95810315"/>
      <w:bookmarkStart w:id="24" w:name="_Ref93815291"/>
      <w:r w:rsidRPr="000035B6">
        <w:rPr>
          <w:rFonts w:ascii="Arial" w:hAnsi="Arial" w:cs="Arial"/>
          <w:u w:val="single"/>
        </w:rPr>
        <w:t>Deadlines</w:t>
      </w:r>
      <w:r w:rsidRPr="000035B6">
        <w:rPr>
          <w:rFonts w:ascii="Arial" w:hAnsi="Arial" w:cs="Arial"/>
        </w:rPr>
        <w:t xml:space="preserve">. The Contractor shall provide the Services within the deadlines set out in </w:t>
      </w:r>
      <w:r w:rsidR="00C93B94">
        <w:rPr>
          <w:rFonts w:ascii="Arial" w:hAnsi="Arial" w:cs="Arial"/>
        </w:rPr>
        <w:t>Technical Specification (Annex B)</w:t>
      </w:r>
      <w:r w:rsidRPr="000035B6">
        <w:rPr>
          <w:rFonts w:ascii="Arial" w:hAnsi="Arial" w:cs="Arial"/>
        </w:rPr>
        <w:t xml:space="preserve">. </w:t>
      </w:r>
    </w:p>
    <w:p w14:paraId="2A5C404A" w14:textId="77777777" w:rsidR="002816C7" w:rsidRPr="000035B6" w:rsidRDefault="002816C7" w:rsidP="002816C7">
      <w:pPr>
        <w:pStyle w:val="H2"/>
        <w:rPr>
          <w:rFonts w:ascii="Arial" w:hAnsi="Arial" w:cs="Arial"/>
        </w:rPr>
      </w:pPr>
      <w:bookmarkStart w:id="25" w:name="_Ref150154748"/>
      <w:r w:rsidRPr="000035B6">
        <w:rPr>
          <w:rFonts w:ascii="Arial" w:hAnsi="Arial" w:cs="Arial"/>
          <w:u w:val="single"/>
        </w:rPr>
        <w:t>Commencement of Services</w:t>
      </w:r>
      <w:r w:rsidRPr="000035B6">
        <w:rPr>
          <w:rFonts w:ascii="Arial" w:hAnsi="Arial" w:cs="Arial"/>
        </w:rPr>
        <w:t>. The Services shall be commenced on the Signing Date (the “</w:t>
      </w:r>
      <w:r w:rsidRPr="000035B6">
        <w:rPr>
          <w:rFonts w:ascii="Arial" w:hAnsi="Arial" w:cs="Arial"/>
          <w:u w:val="single"/>
        </w:rPr>
        <w:t>Commencement Date</w:t>
      </w:r>
      <w:r w:rsidRPr="000035B6">
        <w:rPr>
          <w:rFonts w:ascii="Arial" w:hAnsi="Arial" w:cs="Arial"/>
        </w:rPr>
        <w:t>”)</w:t>
      </w:r>
      <w:bookmarkEnd w:id="23"/>
      <w:r w:rsidRPr="000035B6">
        <w:rPr>
          <w:rFonts w:ascii="Arial" w:hAnsi="Arial" w:cs="Arial"/>
        </w:rPr>
        <w:t>.</w:t>
      </w:r>
      <w:bookmarkEnd w:id="25"/>
      <w:r w:rsidRPr="000035B6">
        <w:rPr>
          <w:rFonts w:ascii="Arial" w:hAnsi="Arial" w:cs="Arial"/>
        </w:rPr>
        <w:t xml:space="preserve"> </w:t>
      </w:r>
    </w:p>
    <w:p w14:paraId="301B2569" w14:textId="77777777" w:rsidR="002816C7" w:rsidRPr="009C3F52" w:rsidRDefault="002816C7" w:rsidP="002816C7">
      <w:pPr>
        <w:pStyle w:val="H2"/>
        <w:rPr>
          <w:rFonts w:ascii="Arial" w:hAnsi="Arial" w:cs="Arial"/>
        </w:rPr>
      </w:pPr>
      <w:r w:rsidRPr="000035B6">
        <w:rPr>
          <w:rFonts w:ascii="Arial" w:hAnsi="Arial" w:cs="Arial"/>
          <w:u w:val="single"/>
          <w:lang w:eastAsia="ar-SA"/>
        </w:rPr>
        <w:lastRenderedPageBreak/>
        <w:t>Language</w:t>
      </w:r>
      <w:r w:rsidRPr="000035B6">
        <w:rPr>
          <w:rFonts w:ascii="Arial" w:hAnsi="Arial" w:cs="Arial"/>
          <w:lang w:eastAsia="ar-SA"/>
        </w:rPr>
        <w:t xml:space="preserve">. </w:t>
      </w:r>
      <w:r w:rsidRPr="000035B6">
        <w:rPr>
          <w:rFonts w:ascii="Arial" w:hAnsi="Arial" w:cs="Arial"/>
          <w:bCs/>
          <w:lang w:eastAsia="ar-SA"/>
        </w:rPr>
        <w:t xml:space="preserve">The Services shall be provided in high quality English and, where relevant and requested, local language(s). </w:t>
      </w:r>
      <w:r w:rsidRPr="000035B6">
        <w:rPr>
          <w:rFonts w:ascii="Arial" w:hAnsi="Arial" w:cs="Arial"/>
          <w:lang w:eastAsia="ar-SA"/>
        </w:rPr>
        <w:t xml:space="preserve">The Deliverables under this Agreement shall be in the English language and delivered to the Company in </w:t>
      </w:r>
      <w:r w:rsidRPr="000035B6">
        <w:rPr>
          <w:rFonts w:ascii="Arial" w:hAnsi="Arial" w:cs="Arial"/>
          <w:i/>
          <w:iCs/>
          <w:lang w:eastAsia="ar-SA"/>
        </w:rPr>
        <w:t>Microsoft Word</w:t>
      </w:r>
      <w:r w:rsidRPr="000035B6">
        <w:rPr>
          <w:rFonts w:ascii="Arial" w:hAnsi="Arial" w:cs="Arial"/>
          <w:lang w:eastAsia="ar-SA"/>
        </w:rPr>
        <w:t xml:space="preserve"> (.</w:t>
      </w:r>
      <w:r w:rsidRPr="000035B6">
        <w:rPr>
          <w:rFonts w:ascii="Arial" w:hAnsi="Arial" w:cs="Arial"/>
          <w:i/>
          <w:iCs/>
          <w:lang w:eastAsia="ar-SA"/>
        </w:rPr>
        <w:t>doc</w:t>
      </w:r>
      <w:r w:rsidRPr="000035B6">
        <w:rPr>
          <w:rFonts w:ascii="Arial" w:hAnsi="Arial" w:cs="Arial"/>
          <w:lang w:eastAsia="ar-SA"/>
        </w:rPr>
        <w:t xml:space="preserve"> or .</w:t>
      </w:r>
      <w:r w:rsidRPr="000035B6">
        <w:rPr>
          <w:rFonts w:ascii="Arial" w:hAnsi="Arial" w:cs="Arial"/>
          <w:i/>
          <w:iCs/>
          <w:lang w:eastAsia="ar-SA"/>
        </w:rPr>
        <w:t>docx</w:t>
      </w:r>
      <w:r w:rsidRPr="000035B6">
        <w:rPr>
          <w:rFonts w:ascii="Arial" w:hAnsi="Arial" w:cs="Arial"/>
          <w:lang w:eastAsia="ar-SA"/>
        </w:rPr>
        <w:t xml:space="preserve">) and </w:t>
      </w:r>
      <w:r w:rsidRPr="000035B6">
        <w:rPr>
          <w:rFonts w:ascii="Arial" w:hAnsi="Arial" w:cs="Arial"/>
          <w:i/>
          <w:iCs/>
          <w:lang w:eastAsia="ar-SA"/>
        </w:rPr>
        <w:t>Portable Document Format</w:t>
      </w:r>
      <w:r w:rsidRPr="000035B6">
        <w:rPr>
          <w:rFonts w:ascii="Arial" w:hAnsi="Arial" w:cs="Arial"/>
          <w:lang w:eastAsia="ar-SA"/>
        </w:rPr>
        <w:t xml:space="preserve"> (.</w:t>
      </w:r>
      <w:r w:rsidRPr="000035B6">
        <w:rPr>
          <w:rFonts w:ascii="Arial" w:hAnsi="Arial" w:cs="Arial"/>
          <w:i/>
          <w:iCs/>
          <w:lang w:eastAsia="ar-SA"/>
        </w:rPr>
        <w:t>pdf</w:t>
      </w:r>
      <w:r w:rsidRPr="000035B6">
        <w:rPr>
          <w:rFonts w:ascii="Arial" w:hAnsi="Arial" w:cs="Arial"/>
          <w:lang w:eastAsia="ar-SA"/>
        </w:rPr>
        <w:t xml:space="preserve">) formats. The Contractor shall ensure that the Deliverables are prepared in high quality English language using appropriate terminology, and the Contractor shall in this respect ensure proof reading by a </w:t>
      </w:r>
      <w:r w:rsidRPr="009C3F52">
        <w:rPr>
          <w:rFonts w:ascii="Arial" w:hAnsi="Arial" w:cs="Arial"/>
          <w:lang w:eastAsia="ar-SA"/>
        </w:rPr>
        <w:t>person proficient in the use of the English language and undertake other relevant measures prior to submission of the Deliverables to the Company.</w:t>
      </w:r>
    </w:p>
    <w:p w14:paraId="1C76EE69" w14:textId="23A41CC3" w:rsidR="002816C7" w:rsidRPr="009C3F52" w:rsidRDefault="009C3F52" w:rsidP="002816C7">
      <w:pPr>
        <w:pStyle w:val="H2"/>
        <w:rPr>
          <w:rFonts w:ascii="Arial" w:hAnsi="Arial" w:cs="Arial"/>
        </w:rPr>
      </w:pPr>
      <w:bookmarkStart w:id="26" w:name="_Ref93899568"/>
      <w:bookmarkStart w:id="27" w:name="_Ref93839585"/>
      <w:r w:rsidRPr="009C3F52">
        <w:rPr>
          <w:rFonts w:ascii="Arial" w:hAnsi="Arial" w:cs="Arial"/>
          <w:u w:val="single"/>
        </w:rPr>
        <w:t>Defects</w:t>
      </w:r>
      <w:r w:rsidRPr="009C3F52">
        <w:rPr>
          <w:rFonts w:ascii="Arial" w:hAnsi="Arial" w:cs="Arial"/>
        </w:rPr>
        <w:t xml:space="preserve">. The Contractor shall remain fully responsible for the Deliverable/s (including with respect to any damages incurred by the Company) also after the completion of the respective Deliverable/s. During the fulfilment of the </w:t>
      </w:r>
      <w:r w:rsidR="004E0371">
        <w:rPr>
          <w:rFonts w:ascii="Arial" w:hAnsi="Arial" w:cs="Arial"/>
        </w:rPr>
        <w:t>Services</w:t>
      </w:r>
      <w:r w:rsidRPr="009C3F52">
        <w:rPr>
          <w:rFonts w:ascii="Arial" w:hAnsi="Arial" w:cs="Arial"/>
        </w:rPr>
        <w:t xml:space="preserve"> or following completion of the respective Assignment, the Company must notify the Contractor of each Defect within reasonable period after the Defect is discovered by the Company. Upon discovering a Defect, or upon receipt by the Contractor of a notification of the Defect from the Company, the Contractor shall, at the Contractor’s cost, rectify the Defect within 5 (five) Business days, unless otherwise reasonably specified by the Company or agreed by the Parties.</w:t>
      </w:r>
      <w:bookmarkEnd w:id="26"/>
      <w:r w:rsidRPr="009C3F52">
        <w:rPr>
          <w:rFonts w:ascii="Arial" w:hAnsi="Arial" w:cs="Arial"/>
        </w:rPr>
        <w:t xml:space="preserve"> </w:t>
      </w:r>
      <w:bookmarkEnd w:id="27"/>
      <w:r w:rsidRPr="009C3F52">
        <w:rPr>
          <w:rFonts w:ascii="Arial" w:hAnsi="Arial" w:cs="Arial"/>
        </w:rPr>
        <w:t>If not rectified by the Contractor, the Contractor shall fully compensate the Company the reasonable costs and expenses incurred in this respect.</w:t>
      </w:r>
      <w:r w:rsidR="002816C7" w:rsidRPr="009C3F52">
        <w:rPr>
          <w:rFonts w:ascii="Arial" w:hAnsi="Arial" w:cs="Arial"/>
        </w:rPr>
        <w:t xml:space="preserve"> </w:t>
      </w:r>
    </w:p>
    <w:p w14:paraId="19A4EDA4" w14:textId="6FDA2A10" w:rsidR="002816C7" w:rsidRPr="000035B6" w:rsidRDefault="002816C7" w:rsidP="002816C7">
      <w:pPr>
        <w:pStyle w:val="H2"/>
        <w:rPr>
          <w:rFonts w:ascii="Arial" w:hAnsi="Arial" w:cs="Arial"/>
        </w:rPr>
      </w:pPr>
      <w:bookmarkStart w:id="28" w:name="_Ref93840837"/>
      <w:r w:rsidRPr="009C3F52">
        <w:rPr>
          <w:rFonts w:ascii="Arial" w:hAnsi="Arial" w:cs="Arial"/>
          <w:u w:val="single"/>
        </w:rPr>
        <w:t>Failure to remedy Defects</w:t>
      </w:r>
      <w:r w:rsidRPr="009C3F52">
        <w:rPr>
          <w:rFonts w:ascii="Arial" w:hAnsi="Arial" w:cs="Arial"/>
        </w:rPr>
        <w:t>. In the event of inability or failure by the Contractor to remedy the Defect within the</w:t>
      </w:r>
      <w:r w:rsidR="00133FD4">
        <w:rPr>
          <w:rFonts w:ascii="Arial" w:hAnsi="Arial" w:cs="Arial"/>
        </w:rPr>
        <w:t xml:space="preserve"> period </w:t>
      </w:r>
      <w:r w:rsidR="00861AD8">
        <w:rPr>
          <w:rFonts w:ascii="Arial" w:hAnsi="Arial" w:cs="Arial"/>
        </w:rPr>
        <w:t>stated in Clause 3.4</w:t>
      </w:r>
      <w:r w:rsidRPr="009C3F52">
        <w:rPr>
          <w:rFonts w:ascii="Arial" w:hAnsi="Arial" w:cs="Arial"/>
        </w:rPr>
        <w:t>, the Company shall be entitled, at the sole and exclusive discretion</w:t>
      </w:r>
      <w:r w:rsidRPr="000035B6">
        <w:rPr>
          <w:rFonts w:ascii="Arial" w:hAnsi="Arial" w:cs="Arial"/>
        </w:rPr>
        <w:t xml:space="preserve"> of the Company, to do any of the following:</w:t>
      </w:r>
      <w:bookmarkEnd w:id="28"/>
    </w:p>
    <w:p w14:paraId="673D6898" w14:textId="77777777" w:rsidR="002816C7" w:rsidRPr="000035B6" w:rsidRDefault="002816C7" w:rsidP="002816C7">
      <w:pPr>
        <w:pStyle w:val="H2a"/>
        <w:ind w:left="1021" w:hanging="454"/>
        <w:rPr>
          <w:rFonts w:ascii="Arial" w:hAnsi="Arial" w:cs="Arial"/>
        </w:rPr>
      </w:pPr>
      <w:r w:rsidRPr="000035B6">
        <w:rPr>
          <w:rFonts w:ascii="Arial" w:hAnsi="Arial" w:cs="Arial"/>
        </w:rPr>
        <w:t>allow the Contractor an additional time period for remedying the Defect, such time period to be determined in the sole discretion of the Company;</w:t>
      </w:r>
    </w:p>
    <w:p w14:paraId="39E27C04" w14:textId="77777777" w:rsidR="002816C7" w:rsidRPr="000035B6" w:rsidRDefault="002816C7" w:rsidP="002816C7">
      <w:pPr>
        <w:pStyle w:val="H2a"/>
        <w:ind w:left="1021" w:hanging="454"/>
        <w:rPr>
          <w:rFonts w:ascii="Arial" w:hAnsi="Arial" w:cs="Arial"/>
        </w:rPr>
      </w:pPr>
      <w:r w:rsidRPr="000035B6">
        <w:rPr>
          <w:rFonts w:ascii="Arial" w:hAnsi="Arial" w:cs="Arial"/>
        </w:rPr>
        <w:t>remedy the Defect at own cost of the Company (including by means of relying on the services of a third Person) and demand reimbursement by the Contractor of costs incurred by the Company as a result of having to pay other Person toward carrying out any work or action;</w:t>
      </w:r>
    </w:p>
    <w:p w14:paraId="40BC7567" w14:textId="77777777" w:rsidR="002816C7" w:rsidRPr="000035B6" w:rsidRDefault="002816C7" w:rsidP="002816C7">
      <w:pPr>
        <w:pStyle w:val="H2a"/>
        <w:ind w:left="1021" w:hanging="454"/>
        <w:rPr>
          <w:rFonts w:ascii="Arial" w:hAnsi="Arial" w:cs="Arial"/>
        </w:rPr>
      </w:pPr>
      <w:bookmarkStart w:id="29" w:name="_Ref36481880"/>
      <w:r w:rsidRPr="000035B6">
        <w:rPr>
          <w:rFonts w:ascii="Arial" w:hAnsi="Arial" w:cs="Arial"/>
        </w:rPr>
        <w:t>terminate the Agreement according to</w:t>
      </w:r>
      <w:bookmarkEnd w:id="29"/>
      <w:r w:rsidRPr="000035B6">
        <w:rPr>
          <w:rFonts w:ascii="Arial" w:hAnsi="Arial" w:cs="Arial"/>
        </w:rPr>
        <w:t xml:space="preserve"> Section </w:t>
      </w:r>
      <w:r w:rsidRPr="000035B6">
        <w:rPr>
          <w:rFonts w:ascii="Arial" w:hAnsi="Arial" w:cs="Arial"/>
        </w:rPr>
        <w:fldChar w:fldCharType="begin"/>
      </w:r>
      <w:r w:rsidRPr="000035B6">
        <w:rPr>
          <w:rFonts w:ascii="Arial" w:hAnsi="Arial" w:cs="Arial"/>
        </w:rPr>
        <w:instrText xml:space="preserve"> REF _Hlk57995292 \r \h  \* MERGEFORMAT </w:instrText>
      </w:r>
      <w:r w:rsidRPr="000035B6">
        <w:rPr>
          <w:rFonts w:ascii="Arial" w:hAnsi="Arial" w:cs="Arial"/>
        </w:rPr>
      </w:r>
      <w:r w:rsidRPr="000035B6">
        <w:rPr>
          <w:rFonts w:ascii="Arial" w:hAnsi="Arial" w:cs="Arial"/>
        </w:rPr>
        <w:fldChar w:fldCharType="separate"/>
      </w:r>
      <w:r w:rsidRPr="000035B6">
        <w:rPr>
          <w:rFonts w:ascii="Arial" w:hAnsi="Arial" w:cs="Arial"/>
        </w:rPr>
        <w:t>10</w:t>
      </w:r>
      <w:r w:rsidRPr="000035B6">
        <w:rPr>
          <w:rFonts w:ascii="Arial" w:hAnsi="Arial" w:cs="Arial"/>
        </w:rPr>
        <w:fldChar w:fldCharType="end"/>
      </w:r>
      <w:r w:rsidRPr="000035B6">
        <w:rPr>
          <w:rFonts w:ascii="Arial" w:hAnsi="Arial" w:cs="Arial"/>
        </w:rPr>
        <w:t>.</w:t>
      </w:r>
    </w:p>
    <w:p w14:paraId="18F0C2FE" w14:textId="77777777" w:rsidR="002816C7" w:rsidRPr="00900D27" w:rsidRDefault="002816C7" w:rsidP="002816C7">
      <w:pPr>
        <w:pStyle w:val="H2"/>
        <w:rPr>
          <w:rFonts w:ascii="Arial" w:hAnsi="Arial" w:cs="Arial"/>
        </w:rPr>
      </w:pPr>
      <w:bookmarkStart w:id="30" w:name="_Ref93840695"/>
      <w:bookmarkStart w:id="31" w:name="_Ref93828747"/>
      <w:r w:rsidRPr="000035B6">
        <w:rPr>
          <w:rFonts w:ascii="Arial" w:hAnsi="Arial" w:cs="Arial"/>
          <w:bCs/>
          <w:u w:val="single"/>
        </w:rPr>
        <w:t>Completion of Services or part of Services</w:t>
      </w:r>
      <w:r w:rsidRPr="000035B6">
        <w:rPr>
          <w:rFonts w:ascii="Arial" w:hAnsi="Arial" w:cs="Arial"/>
          <w:bCs/>
        </w:rPr>
        <w:t xml:space="preserve">. </w:t>
      </w:r>
      <w:r w:rsidRPr="000035B6">
        <w:rPr>
          <w:rFonts w:ascii="Arial" w:hAnsi="Arial" w:cs="Arial"/>
          <w:lang w:val="en-US"/>
        </w:rPr>
        <w:t xml:space="preserve">Delivery of the Services occurs whenever the Contractor has completed the work it has undertaken to perform according to this Agreement. Upon completing the Services (including all </w:t>
      </w:r>
      <w:r w:rsidRPr="000035B6">
        <w:rPr>
          <w:rFonts w:ascii="Arial" w:hAnsi="Arial" w:cs="Arial"/>
          <w:lang w:eastAsia="ar-SA"/>
        </w:rPr>
        <w:t>Deliverables</w:t>
      </w:r>
      <w:r w:rsidRPr="000035B6">
        <w:rPr>
          <w:rFonts w:ascii="Arial" w:hAnsi="Arial" w:cs="Arial"/>
          <w:lang w:val="en-US"/>
        </w:rPr>
        <w:t xml:space="preserve"> and information forming part of the Services in whole), the Contractor shall issue to the Company a signed acceptance deed substantially </w:t>
      </w:r>
      <w:r w:rsidRPr="00900D27">
        <w:rPr>
          <w:rFonts w:ascii="Arial" w:hAnsi="Arial" w:cs="Arial"/>
          <w:lang w:val="en-US"/>
        </w:rPr>
        <w:t>in the form of Annex A</w:t>
      </w:r>
      <w:r w:rsidRPr="00900D27">
        <w:rPr>
          <w:rFonts w:ascii="Arial" w:hAnsi="Arial" w:cs="Arial"/>
          <w:b/>
          <w:bCs/>
          <w:lang w:val="en-US"/>
        </w:rPr>
        <w:t xml:space="preserve"> </w:t>
      </w:r>
      <w:r w:rsidRPr="00900D27">
        <w:rPr>
          <w:rFonts w:ascii="Arial" w:hAnsi="Arial" w:cs="Arial"/>
          <w:lang w:val="en-US"/>
        </w:rPr>
        <w:t>(the “</w:t>
      </w:r>
      <w:r w:rsidRPr="00900D27">
        <w:rPr>
          <w:rFonts w:ascii="Arial" w:hAnsi="Arial" w:cs="Arial"/>
          <w:u w:val="single"/>
          <w:lang w:val="en-US"/>
        </w:rPr>
        <w:t>Acceptance Deed</w:t>
      </w:r>
      <w:r w:rsidRPr="00900D27">
        <w:rPr>
          <w:rFonts w:ascii="Arial" w:hAnsi="Arial" w:cs="Arial"/>
          <w:lang w:val="en-US"/>
        </w:rPr>
        <w:t xml:space="preserve">”). The Acceptance Deed shall include adequate supporting </w:t>
      </w:r>
      <w:r w:rsidRPr="00900D27">
        <w:rPr>
          <w:rFonts w:ascii="Arial" w:hAnsi="Arial" w:cs="Arial"/>
          <w:lang w:eastAsia="ar-SA"/>
        </w:rPr>
        <w:t>Deliverables</w:t>
      </w:r>
      <w:r w:rsidRPr="00900D27">
        <w:rPr>
          <w:rFonts w:ascii="Arial" w:hAnsi="Arial" w:cs="Arial"/>
          <w:lang w:val="en-US"/>
        </w:rPr>
        <w:t xml:space="preserve"> and information relevant to the Services completed.</w:t>
      </w:r>
      <w:bookmarkEnd w:id="30"/>
      <w:r w:rsidRPr="00900D27">
        <w:rPr>
          <w:rFonts w:ascii="Arial" w:hAnsi="Arial" w:cs="Arial"/>
          <w:lang w:val="en-US"/>
        </w:rPr>
        <w:t xml:space="preserve">  </w:t>
      </w:r>
    </w:p>
    <w:p w14:paraId="67754431" w14:textId="77777777" w:rsidR="002816C7" w:rsidRPr="00900D27" w:rsidRDefault="002816C7" w:rsidP="002816C7">
      <w:pPr>
        <w:pStyle w:val="H2"/>
        <w:rPr>
          <w:rFonts w:ascii="Arial" w:hAnsi="Arial" w:cs="Arial"/>
        </w:rPr>
      </w:pPr>
      <w:bookmarkStart w:id="32" w:name="_Ref93816210"/>
      <w:bookmarkEnd w:id="31"/>
      <w:r w:rsidRPr="00900D27">
        <w:rPr>
          <w:rFonts w:ascii="Arial" w:hAnsi="Arial" w:cs="Arial"/>
          <w:u w:val="single"/>
          <w:lang w:eastAsia="ar-SA"/>
        </w:rPr>
        <w:t>Review by Company</w:t>
      </w:r>
      <w:r w:rsidRPr="00900D27">
        <w:rPr>
          <w:rFonts w:ascii="Arial" w:hAnsi="Arial" w:cs="Arial"/>
          <w:lang w:eastAsia="ar-SA"/>
        </w:rPr>
        <w:t>. The Company shall review the Services within 10 (ten) business days from the date of receipt</w:t>
      </w:r>
      <w:r w:rsidRPr="00900D27">
        <w:rPr>
          <w:rFonts w:ascii="Arial" w:hAnsi="Arial" w:cs="Arial"/>
        </w:rPr>
        <w:t>. After the Services are reviewed, the Company either</w:t>
      </w:r>
      <w:r w:rsidRPr="00900D27">
        <w:rPr>
          <w:rFonts w:ascii="Arial" w:hAnsi="Arial" w:cs="Arial"/>
          <w:lang w:eastAsia="ar-SA"/>
        </w:rPr>
        <w:t>:</w:t>
      </w:r>
      <w:bookmarkEnd w:id="32"/>
    </w:p>
    <w:p w14:paraId="18C5F54D" w14:textId="77777777" w:rsidR="002816C7" w:rsidRPr="000035B6" w:rsidRDefault="002816C7" w:rsidP="002816C7">
      <w:pPr>
        <w:pStyle w:val="H2a"/>
        <w:ind w:left="1021" w:hanging="454"/>
        <w:rPr>
          <w:rFonts w:ascii="Arial" w:hAnsi="Arial" w:cs="Arial"/>
        </w:rPr>
      </w:pPr>
      <w:bookmarkStart w:id="33" w:name="_Ref93840768"/>
      <w:r w:rsidRPr="00900D27">
        <w:rPr>
          <w:rFonts w:ascii="Arial" w:hAnsi="Arial" w:cs="Arial"/>
        </w:rPr>
        <w:t>accepts the Services by signing the Acceptance Deed if no reasons for rejection of the Acceptance Deed exist and delivering</w:t>
      </w:r>
      <w:r w:rsidRPr="000035B6">
        <w:rPr>
          <w:rFonts w:ascii="Arial" w:hAnsi="Arial" w:cs="Arial"/>
        </w:rPr>
        <w:t xml:space="preserve"> the signed Acceptance Deed to the Contractor; </w:t>
      </w:r>
      <w:r w:rsidRPr="000035B6">
        <w:rPr>
          <w:rFonts w:ascii="Arial" w:hAnsi="Arial" w:cs="Arial"/>
          <w:shd w:val="clear" w:color="auto" w:fill="FFFFFF" w:themeFill="background1"/>
        </w:rPr>
        <w:t>the date the Company accepts and signs the Acceptance Deed shall constitute the “</w:t>
      </w:r>
      <w:r w:rsidRPr="000035B6">
        <w:rPr>
          <w:rFonts w:ascii="Arial" w:hAnsi="Arial" w:cs="Arial"/>
          <w:u w:val="single"/>
          <w:shd w:val="clear" w:color="auto" w:fill="FFFFFF" w:themeFill="background1"/>
        </w:rPr>
        <w:t>Completion Date</w:t>
      </w:r>
      <w:r w:rsidRPr="000035B6">
        <w:rPr>
          <w:rFonts w:ascii="Arial" w:hAnsi="Arial" w:cs="Arial"/>
          <w:shd w:val="clear" w:color="auto" w:fill="FFFFFF" w:themeFill="background1"/>
        </w:rPr>
        <w:t>”</w:t>
      </w:r>
      <w:r w:rsidRPr="000035B6">
        <w:rPr>
          <w:rFonts w:ascii="Arial" w:hAnsi="Arial" w:cs="Arial"/>
        </w:rPr>
        <w:t xml:space="preserve">; </w:t>
      </w:r>
      <w:r w:rsidRPr="000035B6">
        <w:rPr>
          <w:rFonts w:ascii="Arial" w:hAnsi="Arial" w:cs="Arial"/>
          <w:shd w:val="clear" w:color="auto" w:fill="FFFFFF" w:themeFill="background1"/>
        </w:rPr>
        <w:t>the signed Acceptance Deed may have annexed to it a list of any</w:t>
      </w:r>
      <w:r w:rsidRPr="000035B6">
        <w:rPr>
          <w:rFonts w:ascii="Arial" w:hAnsi="Arial" w:cs="Arial"/>
        </w:rPr>
        <w:t xml:space="preserve"> outstanding Defects or deficiencies to be corrected by the Contractor; or</w:t>
      </w:r>
      <w:bookmarkEnd w:id="33"/>
    </w:p>
    <w:p w14:paraId="7D605B38" w14:textId="43A7AAE8" w:rsidR="002816C7" w:rsidRPr="00C05BA3" w:rsidRDefault="002816C7" w:rsidP="002816C7">
      <w:pPr>
        <w:pStyle w:val="H2a"/>
        <w:ind w:left="1021" w:hanging="454"/>
        <w:rPr>
          <w:rFonts w:ascii="Arial" w:hAnsi="Arial" w:cs="Arial"/>
        </w:rPr>
      </w:pPr>
      <w:bookmarkStart w:id="34" w:name="_Ref93838317"/>
      <w:r w:rsidRPr="000035B6">
        <w:rPr>
          <w:rFonts w:ascii="Arial" w:hAnsi="Arial" w:cs="Arial"/>
        </w:rPr>
        <w:t>rejects the Services and issues to the Contractor a written notice (the “</w:t>
      </w:r>
      <w:r w:rsidRPr="000035B6">
        <w:rPr>
          <w:rFonts w:ascii="Arial" w:hAnsi="Arial" w:cs="Arial"/>
          <w:u w:val="single"/>
        </w:rPr>
        <w:t>Objection Notice</w:t>
      </w:r>
      <w:r w:rsidRPr="000035B6">
        <w:rPr>
          <w:rFonts w:ascii="Arial" w:hAnsi="Arial" w:cs="Arial"/>
        </w:rPr>
        <w:t xml:space="preserve">”) setting </w:t>
      </w:r>
      <w:r w:rsidRPr="00C05BA3">
        <w:rPr>
          <w:rFonts w:ascii="Arial" w:hAnsi="Arial" w:cs="Arial"/>
        </w:rPr>
        <w:t>out in reasonable detail any Defect or reason for the rejection, thus initiating the Defects remedy period pursuant to Clause</w:t>
      </w:r>
      <w:r w:rsidR="00670F22">
        <w:rPr>
          <w:rFonts w:ascii="Arial" w:hAnsi="Arial" w:cs="Arial"/>
        </w:rPr>
        <w:t xml:space="preserve"> 3.4</w:t>
      </w:r>
      <w:r w:rsidRPr="00C05BA3">
        <w:rPr>
          <w:rFonts w:ascii="Arial" w:hAnsi="Arial" w:cs="Arial"/>
        </w:rPr>
        <w:t>.</w:t>
      </w:r>
      <w:bookmarkEnd w:id="34"/>
    </w:p>
    <w:p w14:paraId="749861C9" w14:textId="77777777" w:rsidR="002816C7" w:rsidRPr="00C05BA3" w:rsidRDefault="002816C7" w:rsidP="002816C7">
      <w:pPr>
        <w:pStyle w:val="H2"/>
        <w:rPr>
          <w:rFonts w:ascii="Arial" w:hAnsi="Arial" w:cs="Arial"/>
        </w:rPr>
      </w:pPr>
      <w:bookmarkStart w:id="35" w:name="_Ref93900558"/>
      <w:bookmarkStart w:id="36" w:name="_Hlk487466385"/>
      <w:bookmarkStart w:id="37" w:name="_Ref93817395"/>
      <w:r w:rsidRPr="00C05BA3">
        <w:rPr>
          <w:rFonts w:ascii="Arial" w:hAnsi="Arial" w:cs="Arial"/>
          <w:bCs/>
          <w:u w:val="single"/>
        </w:rPr>
        <w:t>Completion of Services after Objection Notice</w:t>
      </w:r>
      <w:r w:rsidRPr="00C05BA3">
        <w:rPr>
          <w:rFonts w:ascii="Arial" w:hAnsi="Arial" w:cs="Arial"/>
          <w:bCs/>
        </w:rPr>
        <w:t>.</w:t>
      </w:r>
      <w:r w:rsidRPr="00C05BA3">
        <w:rPr>
          <w:rFonts w:ascii="Arial" w:hAnsi="Arial" w:cs="Arial"/>
        </w:rPr>
        <w:t xml:space="preserve"> After the Defects specified by the Company in the Objection Notice have been remedied, the Contractor shall issue to the Company a second signed Acceptance Deed as per the procedure specified in Clause </w:t>
      </w:r>
      <w:r w:rsidRPr="00C05BA3">
        <w:rPr>
          <w:rFonts w:ascii="Arial" w:hAnsi="Arial" w:cs="Arial"/>
        </w:rPr>
        <w:fldChar w:fldCharType="begin"/>
      </w:r>
      <w:r w:rsidRPr="00C05BA3">
        <w:rPr>
          <w:rFonts w:ascii="Arial" w:hAnsi="Arial" w:cs="Arial"/>
        </w:rPr>
        <w:instrText xml:space="preserve"> REF _Ref93840695 \r \h  \* MERGEFORMAT </w:instrText>
      </w:r>
      <w:r w:rsidRPr="00C05BA3">
        <w:rPr>
          <w:rFonts w:ascii="Arial" w:hAnsi="Arial" w:cs="Arial"/>
        </w:rPr>
      </w:r>
      <w:r w:rsidRPr="00C05BA3">
        <w:rPr>
          <w:rFonts w:ascii="Arial" w:hAnsi="Arial" w:cs="Arial"/>
        </w:rPr>
        <w:fldChar w:fldCharType="separate"/>
      </w:r>
      <w:r w:rsidRPr="00C05BA3">
        <w:rPr>
          <w:rFonts w:ascii="Arial" w:hAnsi="Arial" w:cs="Arial"/>
        </w:rPr>
        <w:t>3.6</w:t>
      </w:r>
      <w:r w:rsidRPr="00C05BA3">
        <w:rPr>
          <w:rFonts w:ascii="Arial" w:hAnsi="Arial" w:cs="Arial"/>
        </w:rPr>
        <w:fldChar w:fldCharType="end"/>
      </w:r>
      <w:r w:rsidRPr="00C05BA3">
        <w:rPr>
          <w:rFonts w:ascii="Arial" w:hAnsi="Arial" w:cs="Arial"/>
        </w:rPr>
        <w:t xml:space="preserve"> and the Company shall perform the review as generally provided for in Clause </w:t>
      </w:r>
      <w:r w:rsidRPr="00C05BA3">
        <w:rPr>
          <w:rFonts w:ascii="Arial" w:hAnsi="Arial" w:cs="Arial"/>
        </w:rPr>
        <w:fldChar w:fldCharType="begin"/>
      </w:r>
      <w:r w:rsidRPr="00C05BA3">
        <w:rPr>
          <w:rFonts w:ascii="Arial" w:hAnsi="Arial" w:cs="Arial"/>
        </w:rPr>
        <w:instrText xml:space="preserve"> REF _Ref93816210 \r \h  \* MERGEFORMAT </w:instrText>
      </w:r>
      <w:r w:rsidRPr="00C05BA3">
        <w:rPr>
          <w:rFonts w:ascii="Arial" w:hAnsi="Arial" w:cs="Arial"/>
        </w:rPr>
      </w:r>
      <w:r w:rsidRPr="00C05BA3">
        <w:rPr>
          <w:rFonts w:ascii="Arial" w:hAnsi="Arial" w:cs="Arial"/>
        </w:rPr>
        <w:fldChar w:fldCharType="separate"/>
      </w:r>
      <w:r w:rsidRPr="00C05BA3">
        <w:rPr>
          <w:rFonts w:ascii="Arial" w:hAnsi="Arial" w:cs="Arial"/>
        </w:rPr>
        <w:t>3.7</w:t>
      </w:r>
      <w:r w:rsidRPr="00C05BA3">
        <w:rPr>
          <w:rFonts w:ascii="Arial" w:hAnsi="Arial" w:cs="Arial"/>
        </w:rPr>
        <w:fldChar w:fldCharType="end"/>
      </w:r>
      <w:r w:rsidRPr="00C05BA3">
        <w:rPr>
          <w:rFonts w:ascii="Arial" w:hAnsi="Arial" w:cs="Arial"/>
        </w:rPr>
        <w:t>, and:</w:t>
      </w:r>
      <w:bookmarkEnd w:id="35"/>
    </w:p>
    <w:p w14:paraId="14EC5256" w14:textId="77777777" w:rsidR="002816C7" w:rsidRPr="000035B6" w:rsidRDefault="002816C7" w:rsidP="002816C7">
      <w:pPr>
        <w:pStyle w:val="H2a"/>
        <w:ind w:left="1021" w:hanging="454"/>
        <w:rPr>
          <w:rFonts w:ascii="Arial" w:hAnsi="Arial" w:cs="Arial"/>
        </w:rPr>
      </w:pPr>
      <w:r w:rsidRPr="000035B6">
        <w:rPr>
          <w:rFonts w:ascii="Arial" w:hAnsi="Arial" w:cs="Arial"/>
        </w:rPr>
        <w:t xml:space="preserve">in the event no further reasons for objection to the second Acceptance Deed exist, then the Defects remedy procedure is concluded and the provisions of Clause </w:t>
      </w:r>
      <w:r w:rsidRPr="000035B6">
        <w:rPr>
          <w:rFonts w:ascii="Arial" w:hAnsi="Arial" w:cs="Arial"/>
        </w:rPr>
        <w:fldChar w:fldCharType="begin"/>
      </w:r>
      <w:r w:rsidRPr="000035B6">
        <w:rPr>
          <w:rFonts w:ascii="Arial" w:hAnsi="Arial" w:cs="Arial"/>
        </w:rPr>
        <w:instrText xml:space="preserve"> REF _Ref93840768 \r \h  \* MERGEFORMAT </w:instrText>
      </w:r>
      <w:r w:rsidRPr="000035B6">
        <w:rPr>
          <w:rFonts w:ascii="Arial" w:hAnsi="Arial" w:cs="Arial"/>
        </w:rPr>
      </w:r>
      <w:r w:rsidRPr="000035B6">
        <w:rPr>
          <w:rFonts w:ascii="Arial" w:hAnsi="Arial" w:cs="Arial"/>
        </w:rPr>
        <w:fldChar w:fldCharType="separate"/>
      </w:r>
      <w:r w:rsidRPr="000035B6">
        <w:rPr>
          <w:rFonts w:ascii="Arial" w:hAnsi="Arial" w:cs="Arial"/>
        </w:rPr>
        <w:t>3.7(a)</w:t>
      </w:r>
      <w:r w:rsidRPr="000035B6">
        <w:rPr>
          <w:rFonts w:ascii="Arial" w:hAnsi="Arial" w:cs="Arial"/>
        </w:rPr>
        <w:fldChar w:fldCharType="end"/>
      </w:r>
      <w:r w:rsidRPr="000035B6">
        <w:rPr>
          <w:rFonts w:ascii="Arial" w:hAnsi="Arial" w:cs="Arial"/>
        </w:rPr>
        <w:t xml:space="preserve"> are to be applied; or</w:t>
      </w:r>
    </w:p>
    <w:p w14:paraId="491F5986" w14:textId="77777777" w:rsidR="002816C7" w:rsidRPr="000035B6" w:rsidRDefault="002816C7" w:rsidP="002816C7">
      <w:pPr>
        <w:pStyle w:val="H2a"/>
        <w:ind w:left="1021" w:hanging="454"/>
        <w:rPr>
          <w:rFonts w:ascii="Arial" w:hAnsi="Arial" w:cs="Arial"/>
        </w:rPr>
      </w:pPr>
      <w:bookmarkStart w:id="38" w:name="_Ref93843008"/>
      <w:r w:rsidRPr="000035B6">
        <w:rPr>
          <w:rFonts w:ascii="Arial" w:hAnsi="Arial" w:cs="Arial"/>
        </w:rPr>
        <w:lastRenderedPageBreak/>
        <w:t xml:space="preserve">in the event the Company rejects the submitted second Acceptance Deed, it shall give a second Objection Notice, thus simultaneously continuing the Defects remedy procedure with the possibility for the Company, at its own discretion, to exercise its rights under Clause </w:t>
      </w:r>
      <w:r w:rsidRPr="000035B6">
        <w:rPr>
          <w:rFonts w:ascii="Arial" w:hAnsi="Arial" w:cs="Arial"/>
        </w:rPr>
        <w:fldChar w:fldCharType="begin"/>
      </w:r>
      <w:r w:rsidRPr="000035B6">
        <w:rPr>
          <w:rFonts w:ascii="Arial" w:hAnsi="Arial" w:cs="Arial"/>
        </w:rPr>
        <w:instrText xml:space="preserve"> REF _Ref93840837 \r \h  \* MERGEFORMAT </w:instrText>
      </w:r>
      <w:r w:rsidRPr="000035B6">
        <w:rPr>
          <w:rFonts w:ascii="Arial" w:hAnsi="Arial" w:cs="Arial"/>
        </w:rPr>
      </w:r>
      <w:r w:rsidRPr="000035B6">
        <w:rPr>
          <w:rFonts w:ascii="Arial" w:hAnsi="Arial" w:cs="Arial"/>
        </w:rPr>
        <w:fldChar w:fldCharType="separate"/>
      </w:r>
      <w:r w:rsidRPr="000035B6">
        <w:rPr>
          <w:rFonts w:ascii="Arial" w:hAnsi="Arial" w:cs="Arial"/>
        </w:rPr>
        <w:t>3.5</w:t>
      </w:r>
      <w:r w:rsidRPr="000035B6">
        <w:rPr>
          <w:rFonts w:ascii="Arial" w:hAnsi="Arial" w:cs="Arial"/>
        </w:rPr>
        <w:fldChar w:fldCharType="end"/>
      </w:r>
      <w:r w:rsidRPr="000035B6">
        <w:rPr>
          <w:rFonts w:ascii="Arial" w:hAnsi="Arial" w:cs="Arial"/>
        </w:rPr>
        <w:t>.</w:t>
      </w:r>
      <w:bookmarkEnd w:id="38"/>
      <w:r w:rsidRPr="000035B6">
        <w:rPr>
          <w:rFonts w:ascii="Arial" w:hAnsi="Arial" w:cs="Arial"/>
        </w:rPr>
        <w:t xml:space="preserve"> </w:t>
      </w:r>
    </w:p>
    <w:p w14:paraId="52BA50EE" w14:textId="77777777" w:rsidR="002816C7" w:rsidRPr="00C05BA3" w:rsidRDefault="002816C7" w:rsidP="002816C7">
      <w:pPr>
        <w:pStyle w:val="H2"/>
        <w:rPr>
          <w:rFonts w:ascii="Arial" w:hAnsi="Arial" w:cs="Arial"/>
        </w:rPr>
      </w:pPr>
      <w:bookmarkStart w:id="39" w:name="_Ref93900562"/>
      <w:r w:rsidRPr="000035B6">
        <w:rPr>
          <w:rFonts w:ascii="Arial" w:hAnsi="Arial" w:cs="Arial"/>
          <w:u w:val="single"/>
        </w:rPr>
        <w:t>Acceptance</w:t>
      </w:r>
      <w:r w:rsidRPr="000035B6">
        <w:rPr>
          <w:rFonts w:ascii="Arial" w:hAnsi="Arial" w:cs="Arial"/>
        </w:rPr>
        <w:t xml:space="preserve">. </w:t>
      </w:r>
      <w:bookmarkEnd w:id="36"/>
      <w:r w:rsidRPr="00C05BA3">
        <w:rPr>
          <w:rFonts w:ascii="Arial" w:hAnsi="Arial" w:cs="Arial"/>
        </w:rPr>
        <w:t>The Services are deemed to be accepted by the Company only when the Company has signed the Acceptance Deed. The Contractor is aware that the acceptance by the Company of the Services (including signing of the Acceptance Deed) may be subject to certain prior internal approval procedures.</w:t>
      </w:r>
      <w:bookmarkEnd w:id="37"/>
      <w:bookmarkEnd w:id="39"/>
    </w:p>
    <w:p w14:paraId="50BF9FD7" w14:textId="42596821" w:rsidR="002816C7" w:rsidRPr="000035B6" w:rsidRDefault="002816C7" w:rsidP="002816C7">
      <w:pPr>
        <w:pStyle w:val="H2"/>
        <w:rPr>
          <w:rFonts w:ascii="Arial" w:hAnsi="Arial" w:cs="Arial"/>
        </w:rPr>
      </w:pPr>
      <w:r w:rsidRPr="00C05BA3">
        <w:rPr>
          <w:rFonts w:ascii="Arial" w:hAnsi="Arial" w:cs="Arial"/>
          <w:u w:val="single"/>
          <w:lang w:val="en-US"/>
        </w:rPr>
        <w:t>Objection Notice and contractual penalty</w:t>
      </w:r>
      <w:r w:rsidRPr="00C05BA3">
        <w:rPr>
          <w:rFonts w:ascii="Arial" w:hAnsi="Arial" w:cs="Arial"/>
          <w:i/>
          <w:iCs/>
          <w:lang w:val="en-US"/>
        </w:rPr>
        <w:t>.</w:t>
      </w:r>
      <w:r w:rsidRPr="00C05BA3">
        <w:rPr>
          <w:rFonts w:ascii="Arial" w:hAnsi="Arial" w:cs="Arial"/>
        </w:rPr>
        <w:t xml:space="preserve"> For the avoidance</w:t>
      </w:r>
      <w:r w:rsidRPr="000035B6">
        <w:rPr>
          <w:rFonts w:ascii="Arial" w:hAnsi="Arial" w:cs="Arial"/>
        </w:rPr>
        <w:t xml:space="preserve"> of any doubt, issuance of the Objection Notice shall be without prejudice to and shall not relieve the Contractor from the obligation to pay any contractual penalty in accordance with the provisions of </w:t>
      </w:r>
      <w:r w:rsidRPr="000035B6">
        <w:rPr>
          <w:rFonts w:ascii="Arial" w:hAnsi="Arial" w:cs="Arial"/>
          <w:shd w:val="clear" w:color="auto" w:fill="FFFFFF" w:themeFill="background1"/>
        </w:rPr>
        <w:t xml:space="preserve">Clause </w:t>
      </w:r>
      <w:r w:rsidRPr="000035B6">
        <w:rPr>
          <w:rFonts w:ascii="Arial" w:hAnsi="Arial" w:cs="Arial"/>
          <w:shd w:val="clear" w:color="auto" w:fill="FFFFFF" w:themeFill="background1"/>
        </w:rPr>
        <w:fldChar w:fldCharType="begin"/>
      </w:r>
      <w:r w:rsidRPr="000035B6">
        <w:rPr>
          <w:rFonts w:ascii="Arial" w:hAnsi="Arial" w:cs="Arial"/>
          <w:shd w:val="clear" w:color="auto" w:fill="FFFFFF" w:themeFill="background1"/>
        </w:rPr>
        <w:instrText xml:space="preserve"> REF _Ref516840388 \r \h  \* MERGEFORMAT </w:instrText>
      </w:r>
      <w:r w:rsidRPr="000035B6">
        <w:rPr>
          <w:rFonts w:ascii="Arial" w:hAnsi="Arial" w:cs="Arial"/>
          <w:shd w:val="clear" w:color="auto" w:fill="FFFFFF" w:themeFill="background1"/>
        </w:rPr>
      </w:r>
      <w:r w:rsidRPr="000035B6">
        <w:rPr>
          <w:rFonts w:ascii="Arial" w:hAnsi="Arial" w:cs="Arial"/>
          <w:shd w:val="clear" w:color="auto" w:fill="FFFFFF" w:themeFill="background1"/>
        </w:rPr>
        <w:fldChar w:fldCharType="separate"/>
      </w:r>
      <w:r w:rsidRPr="000035B6">
        <w:rPr>
          <w:rFonts w:ascii="Arial" w:hAnsi="Arial" w:cs="Arial"/>
          <w:shd w:val="clear" w:color="auto" w:fill="FFFFFF" w:themeFill="background1"/>
        </w:rPr>
        <w:t>11.2</w:t>
      </w:r>
      <w:r w:rsidRPr="000035B6">
        <w:rPr>
          <w:rFonts w:ascii="Arial" w:hAnsi="Arial" w:cs="Arial"/>
          <w:shd w:val="clear" w:color="auto" w:fill="FFFFFF" w:themeFill="background1"/>
        </w:rPr>
        <w:fldChar w:fldCharType="end"/>
      </w:r>
      <w:r w:rsidRPr="000035B6">
        <w:rPr>
          <w:rFonts w:ascii="Arial" w:hAnsi="Arial" w:cs="Arial"/>
          <w:shd w:val="clear" w:color="auto" w:fill="FFFFFF" w:themeFill="background1"/>
        </w:rPr>
        <w:t xml:space="preserve"> or to pay Damages in accordance with the provisions Clause </w:t>
      </w:r>
      <w:r w:rsidRPr="000035B6">
        <w:rPr>
          <w:rFonts w:ascii="Arial" w:hAnsi="Arial" w:cs="Arial"/>
          <w:shd w:val="clear" w:color="auto" w:fill="FFFFFF" w:themeFill="background1"/>
        </w:rPr>
        <w:fldChar w:fldCharType="begin"/>
      </w:r>
      <w:r w:rsidRPr="000035B6">
        <w:rPr>
          <w:rFonts w:ascii="Arial" w:hAnsi="Arial" w:cs="Arial"/>
          <w:shd w:val="clear" w:color="auto" w:fill="FFFFFF" w:themeFill="background1"/>
        </w:rPr>
        <w:instrText xml:space="preserve"> REF _Ref100766822 \r \h  \* MERGEFORMAT </w:instrText>
      </w:r>
      <w:r w:rsidRPr="000035B6">
        <w:rPr>
          <w:rFonts w:ascii="Arial" w:hAnsi="Arial" w:cs="Arial"/>
          <w:shd w:val="clear" w:color="auto" w:fill="FFFFFF" w:themeFill="background1"/>
        </w:rPr>
      </w:r>
      <w:r w:rsidRPr="000035B6">
        <w:rPr>
          <w:rFonts w:ascii="Arial" w:hAnsi="Arial" w:cs="Arial"/>
          <w:shd w:val="clear" w:color="auto" w:fill="FFFFFF" w:themeFill="background1"/>
        </w:rPr>
        <w:fldChar w:fldCharType="separate"/>
      </w:r>
      <w:r w:rsidRPr="000035B6">
        <w:rPr>
          <w:rFonts w:ascii="Arial" w:hAnsi="Arial" w:cs="Arial"/>
          <w:shd w:val="clear" w:color="auto" w:fill="FFFFFF" w:themeFill="background1"/>
        </w:rPr>
        <w:t>11.1</w:t>
      </w:r>
      <w:r w:rsidRPr="000035B6">
        <w:rPr>
          <w:rFonts w:ascii="Arial" w:hAnsi="Arial" w:cs="Arial"/>
          <w:shd w:val="clear" w:color="auto" w:fill="FFFFFF" w:themeFill="background1"/>
        </w:rPr>
        <w:fldChar w:fldCharType="end"/>
      </w:r>
      <w:r w:rsidR="00405725">
        <w:rPr>
          <w:rFonts w:ascii="Arial" w:hAnsi="Arial" w:cs="Arial"/>
          <w:shd w:val="clear" w:color="auto" w:fill="FFFFFF" w:themeFill="background1"/>
        </w:rPr>
        <w:t xml:space="preserve"> </w:t>
      </w:r>
      <w:r w:rsidRPr="000035B6">
        <w:rPr>
          <w:rFonts w:ascii="Arial" w:hAnsi="Arial" w:cs="Arial"/>
          <w:shd w:val="clear" w:color="auto" w:fill="FFFFFF" w:themeFill="background1"/>
        </w:rPr>
        <w:t>of this Agreement.</w:t>
      </w:r>
    </w:p>
    <w:p w14:paraId="6263CBBA" w14:textId="77777777" w:rsidR="002816C7" w:rsidRPr="000035B6" w:rsidRDefault="002816C7" w:rsidP="002816C7">
      <w:pPr>
        <w:pStyle w:val="H2"/>
        <w:rPr>
          <w:rFonts w:ascii="Arial" w:hAnsi="Arial" w:cs="Arial"/>
        </w:rPr>
      </w:pPr>
      <w:bookmarkStart w:id="40" w:name="_Ref516214920"/>
      <w:r w:rsidRPr="000035B6">
        <w:rPr>
          <w:rFonts w:ascii="Arial" w:hAnsi="Arial" w:cs="Arial"/>
          <w:iCs/>
          <w:u w:val="single"/>
        </w:rPr>
        <w:t>No waiver</w:t>
      </w:r>
      <w:r w:rsidRPr="000035B6">
        <w:rPr>
          <w:rFonts w:ascii="Arial" w:hAnsi="Arial" w:cs="Arial"/>
        </w:rPr>
        <w:t>. The Company’s review or acceptance of the Services or any payments under this Agreement shall not be interpreted or construed to operate as a waiver of any right or cause for action under this Agreement.</w:t>
      </w:r>
    </w:p>
    <w:bookmarkEnd w:id="40"/>
    <w:p w14:paraId="298B897F" w14:textId="77777777" w:rsidR="002816C7" w:rsidRPr="000035B6" w:rsidRDefault="002816C7" w:rsidP="002816C7">
      <w:pPr>
        <w:pStyle w:val="H2"/>
        <w:rPr>
          <w:rFonts w:ascii="Arial" w:hAnsi="Arial" w:cs="Arial"/>
        </w:rPr>
      </w:pPr>
      <w:r w:rsidRPr="000035B6">
        <w:rPr>
          <w:rFonts w:ascii="Arial" w:hAnsi="Arial" w:cs="Arial"/>
          <w:u w:val="single"/>
          <w:lang w:eastAsia="ar-SA"/>
        </w:rPr>
        <w:t>Circumstances affecting performance</w:t>
      </w:r>
      <w:r w:rsidRPr="000035B6">
        <w:rPr>
          <w:rFonts w:ascii="Arial" w:hAnsi="Arial" w:cs="Arial"/>
          <w:lang w:eastAsia="ar-SA"/>
        </w:rPr>
        <w:t>. Each Party shall have an obligation to promptly notify the other Party in writing of any event or circumstances capable of impeding the proper or timely performance of its respective obligations under this Agreement.</w:t>
      </w:r>
    </w:p>
    <w:p w14:paraId="69268854" w14:textId="77777777" w:rsidR="002816C7" w:rsidRPr="000035B6" w:rsidRDefault="002816C7" w:rsidP="002816C7">
      <w:pPr>
        <w:pStyle w:val="H2"/>
        <w:rPr>
          <w:rFonts w:ascii="Arial" w:hAnsi="Arial" w:cs="Arial"/>
        </w:rPr>
      </w:pPr>
      <w:r w:rsidRPr="000035B6">
        <w:rPr>
          <w:rFonts w:ascii="Arial" w:hAnsi="Arial" w:cs="Arial"/>
          <w:iCs/>
          <w:u w:val="single"/>
        </w:rPr>
        <w:t>Impediments and delays</w:t>
      </w:r>
      <w:r w:rsidRPr="000035B6">
        <w:rPr>
          <w:rFonts w:ascii="Arial" w:hAnsi="Arial" w:cs="Arial"/>
        </w:rPr>
        <w:t>. If timely performance of the Services is affected due to impediments or delays caused by the Company or any third parties engaged by the Company:</w:t>
      </w:r>
    </w:p>
    <w:p w14:paraId="0648EB64" w14:textId="77777777" w:rsidR="002816C7" w:rsidRPr="000035B6" w:rsidRDefault="002816C7" w:rsidP="002816C7">
      <w:pPr>
        <w:pStyle w:val="H2a"/>
        <w:ind w:left="1021" w:hanging="454"/>
        <w:rPr>
          <w:rFonts w:ascii="Arial" w:hAnsi="Arial" w:cs="Arial"/>
        </w:rPr>
      </w:pPr>
      <w:r w:rsidRPr="000035B6">
        <w:rPr>
          <w:rFonts w:ascii="Arial" w:hAnsi="Arial" w:cs="Arial"/>
        </w:rPr>
        <w:t xml:space="preserve">the Contractor shall promptly </w:t>
      </w:r>
      <w:r w:rsidRPr="000035B6">
        <w:rPr>
          <w:rFonts w:ascii="Arial" w:eastAsia="Myriad Pro,Times New Roman,Cali" w:hAnsi="Arial" w:cs="Arial"/>
        </w:rPr>
        <w:t>notify</w:t>
      </w:r>
      <w:r w:rsidRPr="000035B6">
        <w:rPr>
          <w:rFonts w:ascii="Arial" w:hAnsi="Arial" w:cs="Arial"/>
        </w:rPr>
        <w:t xml:space="preserve"> the Company of the circumstances and probable effects of such impediment or delay on the performance of the Services (if not notified in timely manner, the Contractor shall lose its right to make any claim in this respect); and</w:t>
      </w:r>
    </w:p>
    <w:p w14:paraId="367B0BE2" w14:textId="77777777" w:rsidR="002816C7" w:rsidRPr="000035B6" w:rsidRDefault="002816C7" w:rsidP="002816C7">
      <w:pPr>
        <w:pStyle w:val="H2a"/>
        <w:ind w:left="1021" w:hanging="454"/>
        <w:rPr>
          <w:rFonts w:ascii="Arial" w:hAnsi="Arial" w:cs="Arial"/>
        </w:rPr>
      </w:pPr>
      <w:r w:rsidRPr="000035B6">
        <w:rPr>
          <w:rFonts w:ascii="Arial" w:hAnsi="Arial" w:cs="Arial"/>
        </w:rPr>
        <w:t>the Parties shall in good faith discuss such allegation of the Contractor, and, if agreed, the duration of the Services (including the term for delivery of any pending Deliverable) shall be extended by the number of days directly affected by such impediment or delay.</w:t>
      </w:r>
      <w:bookmarkEnd w:id="24"/>
    </w:p>
    <w:p w14:paraId="2983AB8E" w14:textId="77777777" w:rsidR="002816C7" w:rsidRPr="00F2788E" w:rsidRDefault="002816C7" w:rsidP="00F2788E">
      <w:pPr>
        <w:pStyle w:val="H1"/>
        <w:jc w:val="center"/>
        <w:rPr>
          <w:rFonts w:ascii="Arial" w:hAnsi="Arial" w:cs="Arial"/>
          <w:bCs w:val="0"/>
        </w:rPr>
      </w:pPr>
      <w:r w:rsidRPr="00F2788E">
        <w:rPr>
          <w:rFonts w:ascii="Arial" w:hAnsi="Arial" w:cs="Arial"/>
          <w:bCs w:val="0"/>
        </w:rPr>
        <w:t>Fee and Payments</w:t>
      </w:r>
      <w:bookmarkStart w:id="41" w:name="_Ref65251062"/>
      <w:bookmarkEnd w:id="21"/>
      <w:bookmarkEnd w:id="22"/>
    </w:p>
    <w:p w14:paraId="3B5920E1" w14:textId="45B19FE4" w:rsidR="002816C7" w:rsidRPr="00F83DA5" w:rsidRDefault="002816C7" w:rsidP="006E179C">
      <w:pPr>
        <w:pStyle w:val="H2"/>
        <w:rPr>
          <w:rFonts w:ascii="Arial" w:hAnsi="Arial" w:cs="Arial"/>
          <w:bCs/>
        </w:rPr>
      </w:pPr>
      <w:bookmarkStart w:id="42" w:name="_Ref93902406"/>
      <w:r w:rsidRPr="00F83DA5">
        <w:rPr>
          <w:rFonts w:ascii="Arial" w:hAnsi="Arial" w:cs="Arial"/>
          <w:bCs/>
          <w:u w:val="single"/>
          <w:lang w:eastAsia="ar-SA"/>
        </w:rPr>
        <w:t>Fee</w:t>
      </w:r>
      <w:r w:rsidRPr="00F83DA5">
        <w:rPr>
          <w:rFonts w:ascii="Arial" w:hAnsi="Arial" w:cs="Arial"/>
          <w:bCs/>
          <w:lang w:eastAsia="ar-SA"/>
        </w:rPr>
        <w:t xml:space="preserve">. </w:t>
      </w:r>
      <w:r w:rsidRPr="00F83DA5">
        <w:rPr>
          <w:rFonts w:ascii="Arial" w:hAnsi="Arial" w:cs="Arial"/>
          <w:bCs/>
        </w:rPr>
        <w:t xml:space="preserve">In consideration of provision of the Services, the Company undertakes to pay the Contractor a fee in the amount </w:t>
      </w:r>
      <w:r w:rsidRPr="00F83DA5">
        <w:rPr>
          <w:rFonts w:ascii="Arial" w:hAnsi="Arial" w:cs="Arial"/>
          <w:bCs/>
          <w:highlight w:val="yellow"/>
        </w:rPr>
        <w:t xml:space="preserve">of </w:t>
      </w:r>
      <w:r w:rsidR="00F2788E" w:rsidRPr="00F83DA5">
        <w:rPr>
          <w:rFonts w:ascii="Arial" w:hAnsi="Arial" w:cs="Arial"/>
          <w:bCs/>
          <w:highlight w:val="yellow"/>
          <w:lang w:eastAsia="ar-SA"/>
        </w:rPr>
        <w:t>_________</w:t>
      </w:r>
      <w:r w:rsidRPr="00F83DA5">
        <w:rPr>
          <w:rFonts w:ascii="Arial" w:hAnsi="Arial" w:cs="Arial"/>
          <w:bCs/>
          <w:highlight w:val="yellow"/>
          <w:lang w:eastAsia="ar-SA"/>
        </w:rPr>
        <w:t xml:space="preserve"> EUR (</w:t>
      </w:r>
      <w:r w:rsidR="00F2788E" w:rsidRPr="00F83DA5">
        <w:rPr>
          <w:rFonts w:ascii="Arial" w:hAnsi="Arial" w:cs="Arial"/>
          <w:bCs/>
          <w:highlight w:val="yellow"/>
          <w:lang w:eastAsia="ar-SA"/>
        </w:rPr>
        <w:t>___________________________)</w:t>
      </w:r>
      <w:r w:rsidRPr="00F83DA5">
        <w:rPr>
          <w:rFonts w:ascii="Arial" w:hAnsi="Arial" w:cs="Arial"/>
          <w:bCs/>
          <w:highlight w:val="yellow"/>
          <w:lang w:eastAsia="ar-SA"/>
        </w:rPr>
        <w:t>,</w:t>
      </w:r>
      <w:r w:rsidRPr="00F83DA5">
        <w:rPr>
          <w:rFonts w:ascii="Arial" w:hAnsi="Arial" w:cs="Arial"/>
          <w:bCs/>
          <w:lang w:eastAsia="ar-SA"/>
        </w:rPr>
        <w:t xml:space="preserve"> excluding VAT</w:t>
      </w:r>
      <w:r w:rsidRPr="00F83DA5">
        <w:rPr>
          <w:rFonts w:ascii="Arial" w:hAnsi="Arial" w:cs="Arial"/>
          <w:bCs/>
        </w:rPr>
        <w:t xml:space="preserve"> (the “</w:t>
      </w:r>
      <w:r w:rsidRPr="00F83DA5">
        <w:rPr>
          <w:rFonts w:ascii="Arial" w:hAnsi="Arial" w:cs="Arial"/>
          <w:bCs/>
          <w:u w:val="single"/>
        </w:rPr>
        <w:t>Fee</w:t>
      </w:r>
      <w:r w:rsidRPr="00F83DA5">
        <w:rPr>
          <w:rFonts w:ascii="Arial" w:hAnsi="Arial" w:cs="Arial"/>
          <w:bCs/>
        </w:rPr>
        <w:t xml:space="preserve">”). </w:t>
      </w:r>
      <w:r w:rsidR="003D1573" w:rsidRPr="00F83DA5">
        <w:rPr>
          <w:rFonts w:ascii="Arial" w:hAnsi="Arial" w:cs="Arial"/>
          <w:bCs/>
        </w:rPr>
        <w:t xml:space="preserve">The fee for the </w:t>
      </w:r>
      <w:r w:rsidR="00862C85" w:rsidRPr="00F83DA5">
        <w:rPr>
          <w:rFonts w:ascii="Arial" w:hAnsi="Arial" w:cs="Arial"/>
          <w:bCs/>
        </w:rPr>
        <w:t xml:space="preserve">optional scope (presentations to Management Board and </w:t>
      </w:r>
      <w:r w:rsidR="000B07B0" w:rsidRPr="00F83DA5">
        <w:rPr>
          <w:rFonts w:ascii="Arial" w:hAnsi="Arial" w:cs="Arial"/>
          <w:bCs/>
        </w:rPr>
        <w:t xml:space="preserve">Supervisory Board </w:t>
      </w:r>
      <w:r w:rsidR="00B446FC">
        <w:rPr>
          <w:rFonts w:ascii="Arial" w:hAnsi="Arial" w:cs="Arial"/>
          <w:bCs/>
        </w:rPr>
        <w:t xml:space="preserve">of RB Rail AS </w:t>
      </w:r>
      <w:r w:rsidR="000B07B0" w:rsidRPr="00F83DA5">
        <w:rPr>
          <w:rFonts w:ascii="Arial" w:hAnsi="Arial" w:cs="Arial"/>
          <w:bCs/>
        </w:rPr>
        <w:t xml:space="preserve">shall be </w:t>
      </w:r>
      <w:r w:rsidR="000B07B0" w:rsidRPr="00F83DA5">
        <w:rPr>
          <w:rFonts w:ascii="Arial" w:hAnsi="Arial" w:cs="Arial"/>
          <w:bCs/>
          <w:highlight w:val="yellow"/>
          <w:lang w:eastAsia="ar-SA"/>
        </w:rPr>
        <w:t>_________ EUR (___________________________)</w:t>
      </w:r>
      <w:r w:rsidR="00DF026F" w:rsidRPr="00F83DA5">
        <w:rPr>
          <w:rFonts w:ascii="Arial" w:hAnsi="Arial" w:cs="Arial"/>
          <w:bCs/>
          <w:lang w:eastAsia="ar-SA"/>
        </w:rPr>
        <w:t>, excluding VAT</w:t>
      </w:r>
      <w:r w:rsidR="00D41DD8" w:rsidRPr="00F83DA5">
        <w:rPr>
          <w:rFonts w:ascii="Arial" w:hAnsi="Arial" w:cs="Arial"/>
          <w:bCs/>
          <w:lang w:eastAsia="ar-SA"/>
        </w:rPr>
        <w:t xml:space="preserve"> per </w:t>
      </w:r>
      <w:r w:rsidR="00DF026F" w:rsidRPr="00F83DA5">
        <w:rPr>
          <w:rFonts w:ascii="Arial" w:hAnsi="Arial" w:cs="Arial"/>
          <w:bCs/>
          <w:lang w:eastAsia="ar-SA"/>
        </w:rPr>
        <w:t>each presentation</w:t>
      </w:r>
      <w:r w:rsidR="00D41DD8" w:rsidRPr="00F83DA5">
        <w:rPr>
          <w:rFonts w:ascii="Arial" w:hAnsi="Arial" w:cs="Arial"/>
          <w:bCs/>
          <w:lang w:eastAsia="ar-SA"/>
        </w:rPr>
        <w:t>.</w:t>
      </w:r>
      <w:r w:rsidR="007640E5" w:rsidRPr="00F83DA5">
        <w:rPr>
          <w:rFonts w:ascii="Arial" w:hAnsi="Arial" w:cs="Arial"/>
          <w:bCs/>
          <w:lang w:eastAsia="ar-SA"/>
        </w:rPr>
        <w:t xml:space="preserve"> </w:t>
      </w:r>
      <w:r w:rsidR="00F83DA5" w:rsidRPr="00F83DA5">
        <w:rPr>
          <w:rFonts w:ascii="Arial" w:hAnsi="Arial" w:cs="Arial"/>
          <w:bCs/>
          <w:lang w:val="en-US" w:eastAsia="ar-SA"/>
        </w:rPr>
        <w:t>All provisions governing the Services shall apply, mutatis mutandis, to the optional scope.</w:t>
      </w:r>
    </w:p>
    <w:p w14:paraId="654F3DB7" w14:textId="77777777" w:rsidR="002816C7" w:rsidRPr="000035B6" w:rsidRDefault="002816C7" w:rsidP="002816C7">
      <w:pPr>
        <w:pStyle w:val="H2"/>
        <w:rPr>
          <w:rFonts w:ascii="Arial" w:hAnsi="Arial" w:cs="Arial"/>
          <w:bCs/>
        </w:rPr>
      </w:pPr>
      <w:r w:rsidRPr="000035B6">
        <w:rPr>
          <w:rFonts w:ascii="Arial" w:hAnsi="Arial" w:cs="Arial"/>
          <w:bCs/>
          <w:u w:val="single"/>
          <w:lang w:eastAsia="ar-SA"/>
        </w:rPr>
        <w:t>VAT</w:t>
      </w:r>
      <w:r w:rsidRPr="000035B6">
        <w:rPr>
          <w:rFonts w:ascii="Arial" w:hAnsi="Arial" w:cs="Arial"/>
          <w:bCs/>
          <w:lang w:eastAsia="ar-SA"/>
        </w:rPr>
        <w:t xml:space="preserve">. </w:t>
      </w:r>
      <w:r w:rsidRPr="000035B6">
        <w:rPr>
          <w:rFonts w:ascii="Arial" w:hAnsi="Arial" w:cs="Arial"/>
          <w:bCs/>
        </w:rPr>
        <w:t>The Fee excludes value added tax (“</w:t>
      </w:r>
      <w:r w:rsidRPr="000035B6">
        <w:rPr>
          <w:rFonts w:ascii="Arial" w:hAnsi="Arial" w:cs="Arial"/>
          <w:bCs/>
          <w:u w:val="single"/>
        </w:rPr>
        <w:t>VAT</w:t>
      </w:r>
      <w:r w:rsidRPr="000035B6">
        <w:rPr>
          <w:rFonts w:ascii="Arial" w:hAnsi="Arial" w:cs="Arial"/>
          <w:bCs/>
        </w:rPr>
        <w:t>”) that will be charged at the rate applicable in accordance with Applicable Laws at the time of invoicing</w:t>
      </w:r>
      <w:bookmarkEnd w:id="42"/>
      <w:r w:rsidRPr="000035B6">
        <w:rPr>
          <w:rFonts w:ascii="Arial" w:hAnsi="Arial" w:cs="Arial"/>
          <w:bCs/>
        </w:rPr>
        <w:t xml:space="preserve">. </w:t>
      </w:r>
    </w:p>
    <w:p w14:paraId="2BFF777D" w14:textId="77777777" w:rsidR="002816C7" w:rsidRPr="000035B6" w:rsidRDefault="002816C7" w:rsidP="002816C7">
      <w:pPr>
        <w:pStyle w:val="H2"/>
        <w:rPr>
          <w:rFonts w:ascii="Arial" w:hAnsi="Arial" w:cs="Arial"/>
          <w:bCs/>
        </w:rPr>
      </w:pPr>
      <w:r w:rsidRPr="000035B6">
        <w:rPr>
          <w:rFonts w:ascii="Arial" w:hAnsi="Arial" w:cs="Arial"/>
          <w:bCs/>
          <w:u w:val="single"/>
        </w:rPr>
        <w:t>Compliance with tax obligations</w:t>
      </w:r>
      <w:r w:rsidRPr="000035B6">
        <w:rPr>
          <w:rFonts w:ascii="Arial" w:hAnsi="Arial" w:cs="Arial"/>
          <w:bCs/>
        </w:rPr>
        <w:t xml:space="preserve">. </w:t>
      </w:r>
      <w:r w:rsidRPr="000035B6">
        <w:rPr>
          <w:rFonts w:ascii="Arial" w:hAnsi="Arial" w:cs="Arial"/>
        </w:rPr>
        <w:t>It is acknowledged and agreed by the Parties that the Fee shall include all taxes and duties payable by the Contractor in the consequence of provision of the Services, except VAT. The Contractor shall, at the sole cost and expense of the Contractor, comply with the obligation to pay all taxes and duties relevant to the provision of the Services in accordance with Applicable Laws. In addition, the Contractor shall assume all risks associated with the payment or obligation to pay such taxes and duties, if any. The Contractor assumes all risks associated with the possible increase in the amount of the Fee arising as a result of the obligation of having to pay any such taxes or duties.</w:t>
      </w:r>
    </w:p>
    <w:p w14:paraId="0297C05E" w14:textId="77777777" w:rsidR="002816C7" w:rsidRPr="000035B6" w:rsidRDefault="002816C7" w:rsidP="002816C7">
      <w:pPr>
        <w:pStyle w:val="H2"/>
        <w:rPr>
          <w:rFonts w:ascii="Arial" w:hAnsi="Arial" w:cs="Arial"/>
          <w:bCs/>
        </w:rPr>
      </w:pPr>
      <w:r w:rsidRPr="000035B6">
        <w:rPr>
          <w:rFonts w:ascii="Arial" w:hAnsi="Arial" w:cs="Arial"/>
          <w:bCs/>
          <w:u w:val="single"/>
        </w:rPr>
        <w:t>All-inclusive</w:t>
      </w:r>
      <w:r w:rsidRPr="000035B6">
        <w:rPr>
          <w:rFonts w:ascii="Arial" w:hAnsi="Arial" w:cs="Arial"/>
          <w:bCs/>
        </w:rPr>
        <w:t xml:space="preserve">. The Fee is the all-inclusive consideration for the duly provided Services and includes reimbursement of all and any expenditure incurred by the Contractor toward performance of any steps, actions or measures contemplated in accordance with the Agreement. The Contractor agrees and acknowledges that it shall have no right to request reimbursement by the Company of any additional expenditure whatsoever as may have been incurred by the Contractor toward provision of </w:t>
      </w:r>
      <w:r w:rsidRPr="000035B6">
        <w:rPr>
          <w:rFonts w:ascii="Arial" w:hAnsi="Arial" w:cs="Arial"/>
          <w:bCs/>
        </w:rPr>
        <w:lastRenderedPageBreak/>
        <w:t>the Services, unless reimbursement of such additional expenditure has been explicitly agreed between the Parties in writing.</w:t>
      </w:r>
    </w:p>
    <w:p w14:paraId="12BB9458" w14:textId="77777777" w:rsidR="002816C7" w:rsidRPr="000035B6" w:rsidRDefault="002816C7" w:rsidP="002816C7">
      <w:pPr>
        <w:pStyle w:val="H2"/>
        <w:rPr>
          <w:rFonts w:ascii="Arial" w:hAnsi="Arial" w:cs="Arial"/>
          <w:bCs/>
        </w:rPr>
      </w:pPr>
      <w:bookmarkStart w:id="43" w:name="_Ref100764735"/>
      <w:r w:rsidRPr="000035B6">
        <w:rPr>
          <w:rFonts w:ascii="Arial" w:hAnsi="Arial" w:cs="Arial"/>
          <w:bCs/>
          <w:u w:val="single"/>
        </w:rPr>
        <w:t>Invoicing</w:t>
      </w:r>
      <w:r w:rsidRPr="000035B6">
        <w:rPr>
          <w:rFonts w:ascii="Arial" w:hAnsi="Arial" w:cs="Arial"/>
          <w:bCs/>
        </w:rPr>
        <w:t xml:space="preserve">. The Contractor shall send the invoice to the Company electronically to the following e-mail address: </w:t>
      </w:r>
      <w:hyperlink r:id="rId11" w:history="1">
        <w:r w:rsidRPr="000035B6">
          <w:rPr>
            <w:rStyle w:val="Hyperlink"/>
            <w:rFonts w:ascii="Arial" w:hAnsi="Arial" w:cs="Arial"/>
            <w:bCs/>
            <w:color w:val="auto"/>
          </w:rPr>
          <w:t>invoices@railbaltica.org</w:t>
        </w:r>
      </w:hyperlink>
      <w:r w:rsidRPr="000035B6">
        <w:rPr>
          <w:rFonts w:ascii="Arial" w:hAnsi="Arial" w:cs="Arial"/>
          <w:bCs/>
        </w:rPr>
        <w:t xml:space="preserve">. The Contractor shall deliver to the Company an invoice specifying the amount of the Fee payable only after </w:t>
      </w:r>
      <w:r w:rsidRPr="000035B6">
        <w:rPr>
          <w:rFonts w:ascii="Arial" w:hAnsi="Arial" w:cs="Arial"/>
          <w:bCs/>
          <w:shd w:val="clear" w:color="auto" w:fill="FFFFFF" w:themeFill="background1"/>
        </w:rPr>
        <w:t>the Company has signed the Acceptance Deed</w:t>
      </w:r>
      <w:r w:rsidRPr="000035B6">
        <w:rPr>
          <w:rFonts w:ascii="Arial" w:hAnsi="Arial" w:cs="Arial"/>
          <w:bCs/>
        </w:rPr>
        <w:t>. In case payment for the Services (in whole or in part) will be made from more than one financing source, and upon the Company’s request, the Contractor shall issue separate invoices corresponding to the amounts financed from the financing source as indicated by the Company.</w:t>
      </w:r>
      <w:bookmarkEnd w:id="43"/>
      <w:r w:rsidRPr="000035B6">
        <w:rPr>
          <w:rFonts w:ascii="Arial" w:hAnsi="Arial" w:cs="Arial"/>
          <w:bCs/>
        </w:rPr>
        <w:t xml:space="preserve"> </w:t>
      </w:r>
    </w:p>
    <w:p w14:paraId="41369E4E" w14:textId="53B9039E" w:rsidR="002816C7" w:rsidRPr="000035B6" w:rsidRDefault="002816C7" w:rsidP="002816C7">
      <w:pPr>
        <w:pStyle w:val="H2"/>
        <w:rPr>
          <w:rFonts w:ascii="Arial" w:hAnsi="Arial" w:cs="Arial"/>
          <w:bCs/>
        </w:rPr>
      </w:pPr>
      <w:r w:rsidRPr="000035B6">
        <w:rPr>
          <w:rFonts w:ascii="Arial" w:hAnsi="Arial" w:cs="Arial"/>
          <w:bCs/>
          <w:u w:val="single"/>
        </w:rPr>
        <w:t>Invoice details</w:t>
      </w:r>
      <w:r w:rsidRPr="000035B6">
        <w:rPr>
          <w:rFonts w:ascii="Arial" w:hAnsi="Arial" w:cs="Arial"/>
          <w:bCs/>
        </w:rPr>
        <w:t xml:space="preserve">. The Contractor’s invoices shall </w:t>
      </w:r>
      <w:r w:rsidR="005C66E5">
        <w:rPr>
          <w:rFonts w:ascii="Arial" w:hAnsi="Arial" w:cs="Arial"/>
          <w:bCs/>
        </w:rPr>
        <w:t>include</w:t>
      </w:r>
      <w:r w:rsidRPr="000035B6">
        <w:rPr>
          <w:rFonts w:ascii="Arial" w:hAnsi="Arial" w:cs="Arial"/>
          <w:bCs/>
        </w:rPr>
        <w:t xml:space="preserve"> the following details:</w:t>
      </w:r>
    </w:p>
    <w:tbl>
      <w:tblPr>
        <w:tblW w:w="8647" w:type="dxa"/>
        <w:tblInd w:w="562" w:type="dxa"/>
        <w:tblLayout w:type="fixed"/>
        <w:tblCellMar>
          <w:left w:w="10" w:type="dxa"/>
          <w:right w:w="10" w:type="dxa"/>
        </w:tblCellMar>
        <w:tblLook w:val="04A0" w:firstRow="1" w:lastRow="0" w:firstColumn="1" w:lastColumn="0" w:noHBand="0" w:noVBand="1"/>
      </w:tblPr>
      <w:tblGrid>
        <w:gridCol w:w="2410"/>
        <w:gridCol w:w="6237"/>
      </w:tblGrid>
      <w:tr w:rsidR="002151ED" w:rsidRPr="000035B6" w14:paraId="56185486" w14:textId="77777777" w:rsidTr="00646DBD">
        <w:tc>
          <w:tcPr>
            <w:tcW w:w="2410" w:type="dxa"/>
            <w:tcMar>
              <w:top w:w="0" w:type="dxa"/>
              <w:left w:w="108" w:type="dxa"/>
              <w:bottom w:w="0" w:type="dxa"/>
              <w:right w:w="108" w:type="dxa"/>
            </w:tcMar>
          </w:tcPr>
          <w:p w14:paraId="6763F8DD" w14:textId="77777777" w:rsidR="002816C7" w:rsidRPr="000035B6" w:rsidRDefault="002816C7" w:rsidP="00646DBD">
            <w:pPr>
              <w:spacing w:before="60" w:after="60"/>
              <w:jc w:val="right"/>
              <w:rPr>
                <w:rFonts w:ascii="Arial" w:eastAsia="Times New Roman" w:hAnsi="Arial" w:cs="Arial"/>
                <w:bCs/>
                <w:sz w:val="20"/>
                <w:szCs w:val="20"/>
                <w:lang w:val="en-GB"/>
              </w:rPr>
            </w:pPr>
            <w:r w:rsidRPr="000035B6">
              <w:rPr>
                <w:rFonts w:ascii="Arial" w:eastAsia="Times New Roman" w:hAnsi="Arial" w:cs="Arial"/>
                <w:bCs/>
                <w:sz w:val="20"/>
                <w:szCs w:val="20"/>
                <w:lang w:val="en-GB"/>
              </w:rPr>
              <w:t>Contractor:</w:t>
            </w:r>
          </w:p>
        </w:tc>
        <w:tc>
          <w:tcPr>
            <w:tcW w:w="6237" w:type="dxa"/>
            <w:tcMar>
              <w:top w:w="0" w:type="dxa"/>
              <w:left w:w="108" w:type="dxa"/>
              <w:bottom w:w="0" w:type="dxa"/>
              <w:right w:w="108" w:type="dxa"/>
            </w:tcMar>
          </w:tcPr>
          <w:p w14:paraId="014F3106" w14:textId="067A8183" w:rsidR="002816C7" w:rsidRPr="000035B6" w:rsidRDefault="002816C7" w:rsidP="00646DBD">
            <w:pPr>
              <w:spacing w:before="60" w:after="60"/>
              <w:rPr>
                <w:rFonts w:ascii="Arial" w:eastAsia="Times New Roman" w:hAnsi="Arial" w:cs="Arial"/>
                <w:bCs/>
                <w:sz w:val="20"/>
                <w:szCs w:val="20"/>
                <w:lang w:val="en-GB"/>
              </w:rPr>
            </w:pPr>
          </w:p>
        </w:tc>
      </w:tr>
      <w:tr w:rsidR="002151ED" w:rsidRPr="000035B6" w14:paraId="74E67806" w14:textId="77777777" w:rsidTr="00646DBD">
        <w:tc>
          <w:tcPr>
            <w:tcW w:w="2410" w:type="dxa"/>
            <w:tcMar>
              <w:top w:w="0" w:type="dxa"/>
              <w:left w:w="108" w:type="dxa"/>
              <w:bottom w:w="0" w:type="dxa"/>
              <w:right w:w="108" w:type="dxa"/>
            </w:tcMar>
            <w:hideMark/>
          </w:tcPr>
          <w:p w14:paraId="7E6F6BFF" w14:textId="77777777" w:rsidR="002816C7" w:rsidRPr="000035B6" w:rsidRDefault="002816C7" w:rsidP="00646DBD">
            <w:pPr>
              <w:spacing w:before="60" w:after="60" w:line="256" w:lineRule="auto"/>
              <w:jc w:val="right"/>
              <w:rPr>
                <w:rFonts w:ascii="Arial" w:eastAsia="Times New Roman" w:hAnsi="Arial" w:cs="Arial"/>
                <w:bCs/>
                <w:sz w:val="20"/>
                <w:szCs w:val="20"/>
                <w:lang w:val="en-GB"/>
              </w:rPr>
            </w:pPr>
            <w:r w:rsidRPr="000035B6">
              <w:rPr>
                <w:rFonts w:ascii="Arial" w:eastAsia="Times New Roman" w:hAnsi="Arial" w:cs="Arial"/>
                <w:bCs/>
                <w:sz w:val="20"/>
                <w:szCs w:val="20"/>
                <w:lang w:val="en-GB"/>
              </w:rPr>
              <w:t>Registration No:</w:t>
            </w:r>
          </w:p>
        </w:tc>
        <w:tc>
          <w:tcPr>
            <w:tcW w:w="6237" w:type="dxa"/>
            <w:tcMar>
              <w:top w:w="0" w:type="dxa"/>
              <w:left w:w="108" w:type="dxa"/>
              <w:bottom w:w="0" w:type="dxa"/>
              <w:right w:w="108" w:type="dxa"/>
            </w:tcMar>
          </w:tcPr>
          <w:p w14:paraId="138F20B5" w14:textId="24C74074" w:rsidR="002816C7" w:rsidRPr="000035B6" w:rsidRDefault="002816C7" w:rsidP="00646DBD">
            <w:pPr>
              <w:spacing w:before="60" w:after="60" w:line="256" w:lineRule="auto"/>
              <w:rPr>
                <w:rFonts w:ascii="Arial" w:eastAsia="Times New Roman" w:hAnsi="Arial" w:cs="Arial"/>
                <w:bCs/>
                <w:sz w:val="20"/>
                <w:szCs w:val="20"/>
                <w:lang w:val="en-GB"/>
              </w:rPr>
            </w:pPr>
          </w:p>
        </w:tc>
      </w:tr>
      <w:tr w:rsidR="002151ED" w:rsidRPr="000035B6" w14:paraId="396E6079" w14:textId="77777777" w:rsidTr="00F67D20">
        <w:tc>
          <w:tcPr>
            <w:tcW w:w="2410" w:type="dxa"/>
            <w:tcMar>
              <w:top w:w="0" w:type="dxa"/>
              <w:left w:w="108" w:type="dxa"/>
              <w:bottom w:w="0" w:type="dxa"/>
              <w:right w:w="108" w:type="dxa"/>
            </w:tcMar>
            <w:hideMark/>
          </w:tcPr>
          <w:p w14:paraId="489767D4" w14:textId="77777777" w:rsidR="002816C7" w:rsidRPr="000035B6" w:rsidRDefault="002816C7" w:rsidP="00646DBD">
            <w:pPr>
              <w:spacing w:before="60" w:after="60" w:line="256" w:lineRule="auto"/>
              <w:jc w:val="right"/>
              <w:rPr>
                <w:rFonts w:ascii="Arial" w:eastAsia="Times New Roman" w:hAnsi="Arial" w:cs="Arial"/>
                <w:bCs/>
                <w:sz w:val="20"/>
                <w:szCs w:val="20"/>
                <w:lang w:val="en-GB"/>
              </w:rPr>
            </w:pPr>
            <w:r w:rsidRPr="000035B6">
              <w:rPr>
                <w:rFonts w:ascii="Arial" w:eastAsia="Times New Roman" w:hAnsi="Arial" w:cs="Arial"/>
                <w:bCs/>
                <w:sz w:val="20"/>
                <w:szCs w:val="20"/>
                <w:lang w:val="en-GB"/>
              </w:rPr>
              <w:t>VAT payer's No or indication that the Contractor is not a VAT payer:</w:t>
            </w:r>
          </w:p>
        </w:tc>
        <w:tc>
          <w:tcPr>
            <w:tcW w:w="6237" w:type="dxa"/>
            <w:tcMar>
              <w:top w:w="0" w:type="dxa"/>
              <w:left w:w="108" w:type="dxa"/>
              <w:bottom w:w="0" w:type="dxa"/>
              <w:right w:w="108" w:type="dxa"/>
            </w:tcMar>
          </w:tcPr>
          <w:p w14:paraId="73770E59" w14:textId="0B006F05" w:rsidR="002816C7" w:rsidRPr="000035B6" w:rsidRDefault="002816C7" w:rsidP="00646DBD">
            <w:pPr>
              <w:spacing w:before="60" w:after="60" w:line="256" w:lineRule="auto"/>
              <w:rPr>
                <w:rFonts w:ascii="Arial" w:eastAsia="Times New Roman" w:hAnsi="Arial" w:cs="Arial"/>
                <w:bCs/>
                <w:sz w:val="20"/>
                <w:szCs w:val="20"/>
                <w:lang w:val="en-GB"/>
              </w:rPr>
            </w:pPr>
          </w:p>
        </w:tc>
      </w:tr>
      <w:tr w:rsidR="002151ED" w:rsidRPr="008D0739" w14:paraId="6499C569" w14:textId="77777777" w:rsidTr="00646DBD">
        <w:tc>
          <w:tcPr>
            <w:tcW w:w="2410" w:type="dxa"/>
            <w:tcMar>
              <w:top w:w="0" w:type="dxa"/>
              <w:left w:w="108" w:type="dxa"/>
              <w:bottom w:w="0" w:type="dxa"/>
              <w:right w:w="108" w:type="dxa"/>
            </w:tcMar>
            <w:hideMark/>
          </w:tcPr>
          <w:p w14:paraId="5A77CA69" w14:textId="77777777" w:rsidR="002816C7" w:rsidRPr="008D0739" w:rsidRDefault="002816C7" w:rsidP="00646DBD">
            <w:pPr>
              <w:spacing w:before="60" w:after="60" w:line="256" w:lineRule="auto"/>
              <w:jc w:val="right"/>
              <w:rPr>
                <w:rFonts w:ascii="Arial" w:eastAsia="Times New Roman" w:hAnsi="Arial" w:cs="Arial"/>
                <w:bCs/>
                <w:sz w:val="20"/>
                <w:szCs w:val="20"/>
                <w:lang w:val="en-GB"/>
              </w:rPr>
            </w:pPr>
            <w:r w:rsidRPr="008D0739">
              <w:rPr>
                <w:rFonts w:ascii="Arial" w:eastAsia="Times New Roman" w:hAnsi="Arial" w:cs="Arial"/>
                <w:bCs/>
                <w:sz w:val="20"/>
                <w:szCs w:val="20"/>
                <w:lang w:val="en-GB"/>
              </w:rPr>
              <w:t>Legal address, city, Zip code, country:</w:t>
            </w:r>
          </w:p>
        </w:tc>
        <w:tc>
          <w:tcPr>
            <w:tcW w:w="6237" w:type="dxa"/>
            <w:tcMar>
              <w:top w:w="0" w:type="dxa"/>
              <w:left w:w="108" w:type="dxa"/>
              <w:bottom w:w="0" w:type="dxa"/>
              <w:right w:w="108" w:type="dxa"/>
            </w:tcMar>
          </w:tcPr>
          <w:p w14:paraId="409D10C9" w14:textId="48E1F6B6" w:rsidR="002816C7" w:rsidRPr="008D0739" w:rsidRDefault="002816C7" w:rsidP="00646DBD">
            <w:pPr>
              <w:spacing w:before="60" w:after="60" w:line="256" w:lineRule="auto"/>
              <w:rPr>
                <w:rFonts w:ascii="Arial" w:eastAsia="Times New Roman" w:hAnsi="Arial" w:cs="Arial"/>
                <w:bCs/>
                <w:sz w:val="20"/>
                <w:szCs w:val="20"/>
                <w:lang w:val="it-IT"/>
              </w:rPr>
            </w:pPr>
          </w:p>
        </w:tc>
      </w:tr>
      <w:tr w:rsidR="002151ED" w:rsidRPr="008D0739" w14:paraId="37B79EA5" w14:textId="77777777" w:rsidTr="00646DBD">
        <w:tc>
          <w:tcPr>
            <w:tcW w:w="2410" w:type="dxa"/>
            <w:tcMar>
              <w:top w:w="0" w:type="dxa"/>
              <w:left w:w="108" w:type="dxa"/>
              <w:bottom w:w="0" w:type="dxa"/>
              <w:right w:w="108" w:type="dxa"/>
            </w:tcMar>
            <w:hideMark/>
          </w:tcPr>
          <w:p w14:paraId="7A37378A" w14:textId="1BE90F61" w:rsidR="002816C7" w:rsidRPr="008D0739" w:rsidRDefault="002816C7" w:rsidP="00646DBD">
            <w:pPr>
              <w:spacing w:before="60" w:after="60" w:line="256" w:lineRule="auto"/>
              <w:jc w:val="right"/>
              <w:rPr>
                <w:rFonts w:ascii="Arial" w:eastAsia="Times New Roman" w:hAnsi="Arial" w:cs="Arial"/>
                <w:bCs/>
                <w:sz w:val="20"/>
                <w:szCs w:val="20"/>
                <w:lang w:val="en-GB"/>
              </w:rPr>
            </w:pPr>
            <w:r w:rsidRPr="008D0739">
              <w:rPr>
                <w:rFonts w:ascii="Arial" w:eastAsia="Times New Roman" w:hAnsi="Arial" w:cs="Arial"/>
                <w:bCs/>
                <w:sz w:val="20"/>
                <w:szCs w:val="20"/>
                <w:lang w:val="en-GB"/>
              </w:rPr>
              <w:t xml:space="preserve">Legal name of </w:t>
            </w:r>
            <w:r w:rsidR="005D1B3E" w:rsidRPr="008D0739">
              <w:rPr>
                <w:rFonts w:ascii="Arial" w:eastAsia="Times New Roman" w:hAnsi="Arial" w:cs="Arial"/>
                <w:bCs/>
                <w:sz w:val="20"/>
                <w:szCs w:val="20"/>
                <w:lang w:val="en-GB"/>
              </w:rPr>
              <w:t xml:space="preserve">the Contractor’s </w:t>
            </w:r>
            <w:r w:rsidRPr="008D0739">
              <w:rPr>
                <w:rFonts w:ascii="Arial" w:eastAsia="Times New Roman" w:hAnsi="Arial" w:cs="Arial"/>
                <w:bCs/>
                <w:sz w:val="20"/>
                <w:szCs w:val="20"/>
                <w:lang w:val="en-GB"/>
              </w:rPr>
              <w:t>Bank:</w:t>
            </w:r>
          </w:p>
        </w:tc>
        <w:tc>
          <w:tcPr>
            <w:tcW w:w="6237" w:type="dxa"/>
            <w:tcMar>
              <w:top w:w="0" w:type="dxa"/>
              <w:left w:w="108" w:type="dxa"/>
              <w:bottom w:w="0" w:type="dxa"/>
              <w:right w:w="108" w:type="dxa"/>
            </w:tcMar>
          </w:tcPr>
          <w:p w14:paraId="335AA6A4" w14:textId="6BED57DD" w:rsidR="002816C7" w:rsidRPr="008D0739" w:rsidRDefault="002816C7" w:rsidP="00646DBD">
            <w:pPr>
              <w:spacing w:before="60" w:after="60" w:line="256" w:lineRule="auto"/>
              <w:rPr>
                <w:rFonts w:ascii="Arial" w:hAnsi="Arial" w:cs="Arial"/>
                <w:bCs/>
                <w:sz w:val="20"/>
                <w:szCs w:val="20"/>
                <w:lang w:val="en-GB"/>
              </w:rPr>
            </w:pPr>
          </w:p>
        </w:tc>
      </w:tr>
      <w:tr w:rsidR="002151ED" w:rsidRPr="008D0739" w14:paraId="01E82ED5" w14:textId="77777777" w:rsidTr="00646DBD">
        <w:tc>
          <w:tcPr>
            <w:tcW w:w="2410" w:type="dxa"/>
            <w:tcMar>
              <w:top w:w="0" w:type="dxa"/>
              <w:left w:w="108" w:type="dxa"/>
              <w:bottom w:w="0" w:type="dxa"/>
              <w:right w:w="108" w:type="dxa"/>
            </w:tcMar>
            <w:hideMark/>
          </w:tcPr>
          <w:p w14:paraId="1A4DFB35" w14:textId="77777777" w:rsidR="002816C7" w:rsidRPr="008D0739" w:rsidRDefault="002816C7" w:rsidP="00646DBD">
            <w:pPr>
              <w:spacing w:before="60" w:after="60" w:line="256" w:lineRule="auto"/>
              <w:jc w:val="right"/>
              <w:rPr>
                <w:rFonts w:ascii="Arial" w:hAnsi="Arial" w:cs="Arial"/>
                <w:bCs/>
                <w:sz w:val="20"/>
                <w:szCs w:val="20"/>
                <w:lang w:val="en-GB"/>
              </w:rPr>
            </w:pPr>
            <w:r w:rsidRPr="008D0739">
              <w:rPr>
                <w:rFonts w:ascii="Arial" w:eastAsia="Times New Roman" w:hAnsi="Arial" w:cs="Arial"/>
                <w:bCs/>
                <w:sz w:val="20"/>
                <w:szCs w:val="20"/>
                <w:lang w:val="en-GB"/>
              </w:rPr>
              <w:t xml:space="preserve">Bank </w:t>
            </w:r>
            <w:r w:rsidRPr="008D0739">
              <w:rPr>
                <w:rFonts w:ascii="Arial" w:hAnsi="Arial" w:cs="Arial"/>
                <w:bCs/>
                <w:sz w:val="20"/>
                <w:szCs w:val="20"/>
                <w:lang w:val="en-GB" w:eastAsia="de-DE"/>
              </w:rPr>
              <w:t xml:space="preserve">SWIFT </w:t>
            </w:r>
            <w:r w:rsidRPr="008D0739">
              <w:rPr>
                <w:rFonts w:ascii="Arial" w:eastAsia="Times New Roman" w:hAnsi="Arial" w:cs="Arial"/>
                <w:bCs/>
                <w:sz w:val="20"/>
                <w:szCs w:val="20"/>
                <w:lang w:val="en-GB"/>
              </w:rPr>
              <w:t>Code:</w:t>
            </w:r>
          </w:p>
        </w:tc>
        <w:tc>
          <w:tcPr>
            <w:tcW w:w="6237" w:type="dxa"/>
            <w:tcMar>
              <w:top w:w="0" w:type="dxa"/>
              <w:left w:w="108" w:type="dxa"/>
              <w:bottom w:w="0" w:type="dxa"/>
              <w:right w:w="108" w:type="dxa"/>
            </w:tcMar>
          </w:tcPr>
          <w:p w14:paraId="3CAADCDF" w14:textId="0B50AE7A" w:rsidR="002816C7" w:rsidRPr="008D0739" w:rsidRDefault="002816C7" w:rsidP="00646DBD">
            <w:pPr>
              <w:spacing w:before="60" w:after="60" w:line="256" w:lineRule="auto"/>
              <w:rPr>
                <w:rFonts w:ascii="Arial" w:hAnsi="Arial" w:cs="Arial"/>
                <w:bCs/>
                <w:sz w:val="20"/>
                <w:szCs w:val="20"/>
                <w:lang w:val="en-GB"/>
              </w:rPr>
            </w:pPr>
          </w:p>
        </w:tc>
      </w:tr>
      <w:tr w:rsidR="002151ED" w:rsidRPr="008D0739" w14:paraId="68822162" w14:textId="77777777" w:rsidTr="00646DBD">
        <w:tc>
          <w:tcPr>
            <w:tcW w:w="2410" w:type="dxa"/>
            <w:tcMar>
              <w:top w:w="0" w:type="dxa"/>
              <w:left w:w="108" w:type="dxa"/>
              <w:bottom w:w="0" w:type="dxa"/>
              <w:right w:w="108" w:type="dxa"/>
            </w:tcMar>
            <w:hideMark/>
          </w:tcPr>
          <w:p w14:paraId="4359505C" w14:textId="77777777" w:rsidR="002816C7" w:rsidRPr="008D0739" w:rsidRDefault="002816C7" w:rsidP="00646DBD">
            <w:pPr>
              <w:spacing w:before="60" w:after="60" w:line="256" w:lineRule="auto"/>
              <w:jc w:val="right"/>
              <w:rPr>
                <w:rFonts w:ascii="Arial" w:eastAsia="Times New Roman" w:hAnsi="Arial" w:cs="Arial"/>
                <w:bCs/>
                <w:sz w:val="20"/>
                <w:szCs w:val="20"/>
                <w:lang w:val="en-GB"/>
              </w:rPr>
            </w:pPr>
            <w:r w:rsidRPr="008D0739">
              <w:rPr>
                <w:rFonts w:ascii="Arial" w:eastAsia="Times New Roman" w:hAnsi="Arial" w:cs="Arial"/>
                <w:bCs/>
                <w:sz w:val="20"/>
                <w:szCs w:val="20"/>
                <w:lang w:val="en-GB"/>
              </w:rPr>
              <w:t>Bank Account No IBAN:</w:t>
            </w:r>
          </w:p>
        </w:tc>
        <w:tc>
          <w:tcPr>
            <w:tcW w:w="6237" w:type="dxa"/>
            <w:tcMar>
              <w:top w:w="0" w:type="dxa"/>
              <w:left w:w="108" w:type="dxa"/>
              <w:bottom w:w="0" w:type="dxa"/>
              <w:right w:w="108" w:type="dxa"/>
            </w:tcMar>
          </w:tcPr>
          <w:p w14:paraId="546CAEFE" w14:textId="31423518" w:rsidR="002816C7" w:rsidRPr="008D0739" w:rsidRDefault="002816C7" w:rsidP="00646DBD">
            <w:pPr>
              <w:spacing w:before="60" w:after="60" w:line="256" w:lineRule="auto"/>
              <w:rPr>
                <w:rFonts w:ascii="Arial" w:hAnsi="Arial" w:cs="Arial"/>
                <w:bCs/>
                <w:sz w:val="20"/>
                <w:szCs w:val="20"/>
                <w:lang w:val="en-GB"/>
              </w:rPr>
            </w:pPr>
          </w:p>
        </w:tc>
      </w:tr>
      <w:tr w:rsidR="00ED4217" w:rsidRPr="008D0739" w14:paraId="15C6D79E" w14:textId="77777777" w:rsidTr="00646DBD">
        <w:tc>
          <w:tcPr>
            <w:tcW w:w="2410" w:type="dxa"/>
            <w:tcMar>
              <w:top w:w="0" w:type="dxa"/>
              <w:left w:w="108" w:type="dxa"/>
              <w:bottom w:w="0" w:type="dxa"/>
              <w:right w:w="108" w:type="dxa"/>
            </w:tcMar>
          </w:tcPr>
          <w:p w14:paraId="6347A802" w14:textId="3FB1B99D" w:rsidR="00ED4217" w:rsidRPr="008D0739" w:rsidRDefault="00ED4217" w:rsidP="00ED4217">
            <w:pPr>
              <w:spacing w:before="60" w:after="60"/>
              <w:jc w:val="right"/>
              <w:rPr>
                <w:rFonts w:ascii="Arial" w:eastAsia="Times New Roman" w:hAnsi="Arial" w:cs="Arial"/>
                <w:bCs/>
                <w:sz w:val="20"/>
                <w:szCs w:val="20"/>
                <w:lang w:val="en-GB"/>
              </w:rPr>
            </w:pPr>
            <w:r w:rsidRPr="008D0739">
              <w:rPr>
                <w:rFonts w:ascii="Arial" w:eastAsia="Times New Roman" w:hAnsi="Arial" w:cs="Arial"/>
                <w:bCs/>
                <w:sz w:val="20"/>
                <w:lang w:val="en-GB"/>
              </w:rPr>
              <w:t>The Company’s name and VAT No:</w:t>
            </w:r>
          </w:p>
        </w:tc>
        <w:tc>
          <w:tcPr>
            <w:tcW w:w="6237" w:type="dxa"/>
            <w:tcMar>
              <w:top w:w="0" w:type="dxa"/>
              <w:left w:w="108" w:type="dxa"/>
              <w:bottom w:w="0" w:type="dxa"/>
              <w:right w:w="108" w:type="dxa"/>
            </w:tcMar>
          </w:tcPr>
          <w:p w14:paraId="202A992C" w14:textId="77777777" w:rsidR="00ED4217" w:rsidRPr="008D0739" w:rsidRDefault="00ED4217" w:rsidP="00ED4217">
            <w:pPr>
              <w:spacing w:after="0"/>
              <w:jc w:val="both"/>
              <w:rPr>
                <w:rFonts w:ascii="Arial" w:eastAsia="Times New Roman" w:hAnsi="Arial" w:cs="Arial"/>
                <w:sz w:val="20"/>
                <w:szCs w:val="20"/>
                <w:lang w:val="en-GB"/>
              </w:rPr>
            </w:pPr>
            <w:r w:rsidRPr="008D0739">
              <w:rPr>
                <w:rFonts w:ascii="Arial" w:eastAsia="Times New Roman" w:hAnsi="Arial" w:cs="Arial"/>
                <w:sz w:val="20"/>
                <w:szCs w:val="20"/>
                <w:lang w:val="en-GB"/>
              </w:rPr>
              <w:t>RB Rail AS</w:t>
            </w:r>
          </w:p>
          <w:p w14:paraId="4F0534C9" w14:textId="1D42FE5C" w:rsidR="00ED4217" w:rsidRPr="008D0739" w:rsidRDefault="00ED4217" w:rsidP="00ED4217">
            <w:pPr>
              <w:spacing w:before="60" w:after="60"/>
              <w:rPr>
                <w:rFonts w:ascii="Arial" w:eastAsia="Times New Roman" w:hAnsi="Arial" w:cs="Arial"/>
                <w:bCs/>
                <w:sz w:val="20"/>
                <w:szCs w:val="20"/>
                <w:shd w:val="clear" w:color="auto" w:fill="FBE4D5" w:themeFill="accent2" w:themeFillTint="33"/>
                <w:lang w:val="en-GB"/>
              </w:rPr>
            </w:pPr>
            <w:r w:rsidRPr="008D0739">
              <w:rPr>
                <w:rFonts w:ascii="Arial" w:eastAsia="Times New Roman" w:hAnsi="Arial" w:cs="Arial"/>
                <w:sz w:val="20"/>
                <w:szCs w:val="20"/>
                <w:lang w:val="en-GB"/>
              </w:rPr>
              <w:t>LV40103845025</w:t>
            </w:r>
          </w:p>
        </w:tc>
      </w:tr>
      <w:tr w:rsidR="002151ED" w:rsidRPr="008D0739" w14:paraId="12117DB5" w14:textId="77777777" w:rsidTr="00646DBD">
        <w:tc>
          <w:tcPr>
            <w:tcW w:w="2410" w:type="dxa"/>
            <w:tcMar>
              <w:top w:w="0" w:type="dxa"/>
              <w:left w:w="108" w:type="dxa"/>
              <w:bottom w:w="0" w:type="dxa"/>
              <w:right w:w="108" w:type="dxa"/>
            </w:tcMar>
          </w:tcPr>
          <w:p w14:paraId="084A7EA6" w14:textId="77777777" w:rsidR="002816C7" w:rsidRPr="008D0739" w:rsidRDefault="002816C7" w:rsidP="00646DBD">
            <w:pPr>
              <w:spacing w:before="60" w:after="60"/>
              <w:jc w:val="right"/>
              <w:rPr>
                <w:rFonts w:ascii="Arial" w:eastAsia="Times New Roman" w:hAnsi="Arial" w:cs="Arial"/>
                <w:bCs/>
                <w:sz w:val="20"/>
                <w:szCs w:val="20"/>
                <w:lang w:val="en-GB"/>
              </w:rPr>
            </w:pPr>
            <w:r w:rsidRPr="008D0739">
              <w:rPr>
                <w:rFonts w:ascii="Arial" w:eastAsia="Times New Roman" w:hAnsi="Arial" w:cs="Arial"/>
                <w:bCs/>
                <w:sz w:val="20"/>
                <w:szCs w:val="20"/>
                <w:lang w:val="en-GB"/>
              </w:rPr>
              <w:t>Subject:</w:t>
            </w:r>
          </w:p>
        </w:tc>
        <w:tc>
          <w:tcPr>
            <w:tcW w:w="6237" w:type="dxa"/>
            <w:tcMar>
              <w:top w:w="0" w:type="dxa"/>
              <w:left w:w="108" w:type="dxa"/>
              <w:bottom w:w="0" w:type="dxa"/>
              <w:right w:w="108" w:type="dxa"/>
            </w:tcMar>
          </w:tcPr>
          <w:p w14:paraId="2CE96D43" w14:textId="2F5B2142" w:rsidR="002816C7" w:rsidRPr="008D0739" w:rsidRDefault="00203893" w:rsidP="00646DBD">
            <w:pPr>
              <w:spacing w:before="60" w:after="60"/>
              <w:rPr>
                <w:rFonts w:ascii="Arial" w:eastAsia="Times New Roman" w:hAnsi="Arial" w:cs="Arial"/>
                <w:bCs/>
                <w:sz w:val="20"/>
                <w:szCs w:val="20"/>
                <w:lang w:val="en-GB"/>
              </w:rPr>
            </w:pPr>
            <w:r w:rsidRPr="008D0739">
              <w:rPr>
                <w:rFonts w:ascii="Arial" w:eastAsia="Times New Roman" w:hAnsi="Arial" w:cs="Arial"/>
                <w:bCs/>
                <w:sz w:val="20"/>
                <w:lang w:val="en-GB"/>
              </w:rPr>
              <w:t>For provided Services according to the Agreement No. [●],</w:t>
            </w:r>
          </w:p>
        </w:tc>
      </w:tr>
      <w:tr w:rsidR="002151ED" w:rsidRPr="008D0739" w14:paraId="251EE6D6" w14:textId="77777777" w:rsidTr="00646DBD">
        <w:tc>
          <w:tcPr>
            <w:tcW w:w="2410" w:type="dxa"/>
            <w:tcMar>
              <w:top w:w="0" w:type="dxa"/>
              <w:left w:w="108" w:type="dxa"/>
              <w:bottom w:w="0" w:type="dxa"/>
              <w:right w:w="108" w:type="dxa"/>
            </w:tcMar>
          </w:tcPr>
          <w:p w14:paraId="44103E7A" w14:textId="77777777" w:rsidR="002816C7" w:rsidRPr="008D0739" w:rsidRDefault="002816C7" w:rsidP="00646DBD">
            <w:pPr>
              <w:spacing w:before="60" w:after="60"/>
              <w:jc w:val="right"/>
              <w:rPr>
                <w:rFonts w:ascii="Arial" w:eastAsia="Times New Roman" w:hAnsi="Arial" w:cs="Arial"/>
                <w:bCs/>
                <w:sz w:val="20"/>
                <w:szCs w:val="20"/>
                <w:lang w:val="en-GB"/>
              </w:rPr>
            </w:pPr>
            <w:r w:rsidRPr="008D0739">
              <w:rPr>
                <w:rFonts w:ascii="Arial" w:eastAsia="Times New Roman" w:hAnsi="Arial" w:cs="Arial"/>
                <w:bCs/>
                <w:sz w:val="20"/>
                <w:szCs w:val="20"/>
                <w:lang w:val="en-GB"/>
              </w:rPr>
              <w:t>Specific information for the Company:</w:t>
            </w:r>
          </w:p>
        </w:tc>
        <w:tc>
          <w:tcPr>
            <w:tcW w:w="6237" w:type="dxa"/>
            <w:tcMar>
              <w:top w:w="0" w:type="dxa"/>
              <w:left w:w="108" w:type="dxa"/>
              <w:bottom w:w="0" w:type="dxa"/>
              <w:right w:w="108" w:type="dxa"/>
            </w:tcMar>
          </w:tcPr>
          <w:p w14:paraId="4650CEEB" w14:textId="63FD8B65" w:rsidR="002816C7" w:rsidRPr="008D0739" w:rsidRDefault="008C042C" w:rsidP="00646DBD">
            <w:pPr>
              <w:spacing w:before="60" w:after="60"/>
              <w:rPr>
                <w:rFonts w:ascii="Arial" w:hAnsi="Arial" w:cs="Arial"/>
                <w:bCs/>
                <w:sz w:val="20"/>
                <w:szCs w:val="20"/>
                <w:lang w:val="en-GB"/>
              </w:rPr>
            </w:pPr>
            <w:r w:rsidRPr="008D0739">
              <w:rPr>
                <w:rFonts w:ascii="Arial" w:eastAsia="Times New Roman" w:hAnsi="Arial" w:cs="Arial"/>
                <w:bCs/>
                <w:sz w:val="20"/>
                <w:szCs w:val="20"/>
              </w:rPr>
              <w:t>Name of the Company’s representative and, if requested by the Company, CEF references and/or any other information related to the provision of the Services.</w:t>
            </w:r>
          </w:p>
        </w:tc>
      </w:tr>
    </w:tbl>
    <w:p w14:paraId="2D8A74F0" w14:textId="77777777" w:rsidR="002816C7" w:rsidRPr="000035B6" w:rsidRDefault="002816C7" w:rsidP="002816C7">
      <w:pPr>
        <w:pStyle w:val="H2"/>
        <w:rPr>
          <w:rFonts w:ascii="Arial" w:hAnsi="Arial" w:cs="Arial"/>
          <w:bCs/>
        </w:rPr>
      </w:pPr>
      <w:bookmarkStart w:id="44" w:name="_Ref93901260"/>
      <w:r w:rsidRPr="008D0739">
        <w:rPr>
          <w:rFonts w:ascii="Arial" w:hAnsi="Arial" w:cs="Arial"/>
          <w:bCs/>
          <w:u w:val="single"/>
        </w:rPr>
        <w:t>Payments</w:t>
      </w:r>
      <w:r w:rsidRPr="008D0739">
        <w:rPr>
          <w:rFonts w:ascii="Arial" w:hAnsi="Arial" w:cs="Arial"/>
          <w:bCs/>
        </w:rPr>
        <w:t>. The payment of the Contractor's invoices will be made in euro by bank t</w:t>
      </w:r>
      <w:r w:rsidRPr="000035B6">
        <w:rPr>
          <w:rFonts w:ascii="Arial" w:hAnsi="Arial" w:cs="Arial"/>
          <w:bCs/>
        </w:rPr>
        <w:t xml:space="preserve">ransfer within 30 (thirty) days after the compliant invoice is received and Acceptance Deed is signed. </w:t>
      </w:r>
      <w:bookmarkEnd w:id="44"/>
      <w:r w:rsidRPr="000035B6">
        <w:rPr>
          <w:rFonts w:ascii="Arial" w:hAnsi="Arial" w:cs="Arial"/>
          <w:bCs/>
          <w:lang w:eastAsia="de-DE"/>
        </w:rPr>
        <w:t xml:space="preserve">The Company may at any point suspend the payment deadline if an invoice cannot be processed because it does not comply with the requirements of the Agreement, the Applicable Laws, or the respective Acceptance Deed. In such case the Company must formally notify the Contractor of the suspension and the reasons for it. After the condition for suspending the payment deadline is rectified, the suspension will be lifted — and the remaining payment period will resume. </w:t>
      </w:r>
      <w:r w:rsidRPr="000035B6">
        <w:rPr>
          <w:rFonts w:ascii="Arial" w:hAnsi="Arial" w:cs="Arial"/>
          <w:bCs/>
        </w:rPr>
        <w:t>Each Party shall bear its own costs, fees, commissions and expenses incurred in connection with the transfer of any funds under this Agreement to the other Party</w:t>
      </w:r>
      <w:r w:rsidRPr="000035B6">
        <w:rPr>
          <w:rFonts w:ascii="Arial" w:eastAsia="Times New Roman" w:hAnsi="Arial" w:cs="Arial"/>
          <w:bCs/>
          <w:kern w:val="24"/>
        </w:rPr>
        <w:t>.</w:t>
      </w:r>
    </w:p>
    <w:p w14:paraId="33B4E2D2" w14:textId="77777777" w:rsidR="002816C7" w:rsidRPr="000035B6" w:rsidRDefault="002816C7" w:rsidP="002816C7">
      <w:pPr>
        <w:pStyle w:val="H2"/>
        <w:rPr>
          <w:rFonts w:ascii="Arial" w:hAnsi="Arial" w:cs="Arial"/>
          <w:bCs/>
        </w:rPr>
      </w:pPr>
      <w:r w:rsidRPr="000035B6">
        <w:rPr>
          <w:rFonts w:ascii="Arial" w:hAnsi="Arial" w:cs="Arial"/>
          <w:bCs/>
        </w:rPr>
        <w:t xml:space="preserve">Set-offs. The Company shall have the right to make the payments to the Contractor with set-off, retention, counterclaim, abatement, or other deduction of any kind that arises from this Agreement and from the obligations of the Contractor provided herein. If the Company uses the right to make the payments to the Contractor with set-off, retention, counterclaim, abatement, or other deduction of any kind, then the Company notifies the Contractor no later than on the due date of the respective payment stating the amount, the grounds and the basis for the use of the right to set-off, retention, counterclaim, abatement or other deduction or other right. </w:t>
      </w:r>
    </w:p>
    <w:p w14:paraId="3D6E5EA4" w14:textId="77777777" w:rsidR="002816C7" w:rsidRPr="000035B6" w:rsidRDefault="002816C7" w:rsidP="002816C7">
      <w:pPr>
        <w:pStyle w:val="H2"/>
        <w:rPr>
          <w:rFonts w:ascii="Arial" w:hAnsi="Arial" w:cs="Arial"/>
          <w:bCs/>
        </w:rPr>
      </w:pPr>
      <w:r w:rsidRPr="000035B6">
        <w:rPr>
          <w:rFonts w:ascii="Arial" w:hAnsi="Arial" w:cs="Arial"/>
          <w:bCs/>
          <w:u w:val="single"/>
        </w:rPr>
        <w:lastRenderedPageBreak/>
        <w:t>VAT payer’s status</w:t>
      </w:r>
      <w:r w:rsidRPr="000035B6">
        <w:rPr>
          <w:rFonts w:ascii="Arial" w:hAnsi="Arial" w:cs="Arial"/>
          <w:bCs/>
        </w:rPr>
        <w:t>. If required by the Applicable Laws, the Contractor shall obtain VAT payers status and VAT No. in the Republic of Latvia</w:t>
      </w:r>
      <w:bookmarkStart w:id="45" w:name="_Ref67136627"/>
      <w:bookmarkEnd w:id="41"/>
      <w:r w:rsidRPr="000035B6">
        <w:rPr>
          <w:rFonts w:ascii="Arial" w:hAnsi="Arial" w:cs="Arial"/>
          <w:bCs/>
        </w:rPr>
        <w:t>.</w:t>
      </w:r>
      <w:bookmarkEnd w:id="45"/>
    </w:p>
    <w:p w14:paraId="4E3196F0" w14:textId="77777777" w:rsidR="002816C7" w:rsidRPr="004437FD" w:rsidRDefault="002816C7" w:rsidP="004437FD">
      <w:pPr>
        <w:pStyle w:val="H1"/>
        <w:jc w:val="center"/>
        <w:rPr>
          <w:rFonts w:ascii="Arial" w:hAnsi="Arial" w:cs="Arial"/>
          <w:bCs w:val="0"/>
        </w:rPr>
      </w:pPr>
      <w:bookmarkStart w:id="46" w:name="_Toc121316958"/>
      <w:bookmarkStart w:id="47" w:name="_Toc149141013"/>
      <w:r w:rsidRPr="004437FD">
        <w:rPr>
          <w:rFonts w:ascii="Arial" w:hAnsi="Arial" w:cs="Arial"/>
          <w:bCs w:val="0"/>
        </w:rPr>
        <w:t>Contractor’s Other Ogligations and Covenants</w:t>
      </w:r>
      <w:bookmarkEnd w:id="46"/>
      <w:bookmarkEnd w:id="47"/>
    </w:p>
    <w:p w14:paraId="5F785B77" w14:textId="77777777" w:rsidR="002816C7" w:rsidRPr="000035B6" w:rsidRDefault="002816C7" w:rsidP="002816C7">
      <w:pPr>
        <w:pStyle w:val="ListParagraph"/>
        <w:ind w:left="360"/>
        <w:rPr>
          <w:rFonts w:ascii="Arial" w:hAnsi="Arial" w:cs="Arial"/>
          <w:bCs/>
          <w:vanish/>
          <w:sz w:val="20"/>
          <w:szCs w:val="20"/>
          <w:lang w:val="en-GB"/>
        </w:rPr>
      </w:pPr>
    </w:p>
    <w:p w14:paraId="2759BBC0" w14:textId="77777777" w:rsidR="002816C7" w:rsidRPr="000035B6" w:rsidRDefault="002816C7" w:rsidP="002816C7">
      <w:pPr>
        <w:pStyle w:val="H2"/>
        <w:rPr>
          <w:rFonts w:ascii="Arial" w:hAnsi="Arial" w:cs="Arial"/>
          <w:bCs/>
        </w:rPr>
      </w:pPr>
      <w:r w:rsidRPr="000035B6">
        <w:rPr>
          <w:rFonts w:ascii="Arial" w:hAnsi="Arial" w:cs="Arial"/>
          <w:bCs/>
          <w:u w:val="single"/>
        </w:rPr>
        <w:t>Standard of Performance</w:t>
      </w:r>
      <w:r w:rsidRPr="000035B6">
        <w:rPr>
          <w:rFonts w:ascii="Arial" w:hAnsi="Arial" w:cs="Arial"/>
          <w:bCs/>
        </w:rPr>
        <w:t>. Without prejudice to the requirements prescribed elsewhere under the Agreement, the Contractor shall:</w:t>
      </w:r>
    </w:p>
    <w:p w14:paraId="38846E39" w14:textId="77777777" w:rsidR="002816C7" w:rsidRPr="000035B6" w:rsidRDefault="002816C7" w:rsidP="002816C7">
      <w:pPr>
        <w:pStyle w:val="H3"/>
        <w:rPr>
          <w:rFonts w:ascii="Arial" w:hAnsi="Arial" w:cs="Arial"/>
          <w:bCs/>
        </w:rPr>
      </w:pPr>
      <w:r w:rsidRPr="000035B6">
        <w:rPr>
          <w:rFonts w:ascii="Arial" w:hAnsi="Arial" w:cs="Arial"/>
          <w:bCs/>
        </w:rPr>
        <w:t>perform the Services in accordance with the Agreement, the Contractor’s Proposal as well as reasonable requests, comments, requirements and instructions of the Company;</w:t>
      </w:r>
    </w:p>
    <w:p w14:paraId="4B854065" w14:textId="77777777" w:rsidR="002816C7" w:rsidRPr="000035B6" w:rsidRDefault="002816C7" w:rsidP="002816C7">
      <w:pPr>
        <w:pStyle w:val="H3"/>
        <w:rPr>
          <w:rFonts w:ascii="Arial" w:hAnsi="Arial" w:cs="Arial"/>
          <w:bCs/>
        </w:rPr>
      </w:pPr>
      <w:r w:rsidRPr="000035B6">
        <w:rPr>
          <w:rFonts w:ascii="Arial" w:hAnsi="Arial" w:cs="Arial"/>
          <w:bCs/>
        </w:rPr>
        <w:t>perform the Services in accordance with the Applicable Laws and the Good Industry Practice;</w:t>
      </w:r>
    </w:p>
    <w:p w14:paraId="52044BAA" w14:textId="77777777" w:rsidR="002816C7" w:rsidRPr="000035B6" w:rsidRDefault="002816C7" w:rsidP="002816C7">
      <w:pPr>
        <w:pStyle w:val="H3"/>
        <w:rPr>
          <w:rFonts w:ascii="Arial" w:hAnsi="Arial" w:cs="Arial"/>
          <w:bCs/>
        </w:rPr>
      </w:pPr>
      <w:r w:rsidRPr="000035B6">
        <w:rPr>
          <w:rFonts w:ascii="Arial" w:hAnsi="Arial" w:cs="Arial"/>
          <w:bCs/>
        </w:rPr>
        <w:t>perform the Services timely having due regard to any applicable milestones and any other key dates for performance of the particular Services;</w:t>
      </w:r>
    </w:p>
    <w:p w14:paraId="09D7A4F5" w14:textId="77777777" w:rsidR="002816C7" w:rsidRPr="000035B6" w:rsidRDefault="002816C7" w:rsidP="002816C7">
      <w:pPr>
        <w:pStyle w:val="H3"/>
        <w:rPr>
          <w:rFonts w:ascii="Arial" w:hAnsi="Arial" w:cs="Arial"/>
          <w:bCs/>
        </w:rPr>
      </w:pPr>
      <w:r w:rsidRPr="000035B6">
        <w:rPr>
          <w:rFonts w:ascii="Arial" w:hAnsi="Arial" w:cs="Arial"/>
          <w:bCs/>
        </w:rPr>
        <w:t>exercise reasonable professional skill, diligence and care as may be expected of a properly qualified and competent person carrying out services of a similar size, nature, type and complexity;</w:t>
      </w:r>
    </w:p>
    <w:p w14:paraId="30E00992" w14:textId="77777777" w:rsidR="002816C7" w:rsidRPr="000035B6" w:rsidRDefault="002816C7" w:rsidP="002816C7">
      <w:pPr>
        <w:pStyle w:val="H3"/>
        <w:rPr>
          <w:rFonts w:ascii="Arial" w:hAnsi="Arial" w:cs="Arial"/>
          <w:bCs/>
        </w:rPr>
      </w:pPr>
      <w:r w:rsidRPr="000035B6">
        <w:rPr>
          <w:rFonts w:ascii="Arial" w:hAnsi="Arial" w:cs="Arial"/>
          <w:bCs/>
        </w:rPr>
        <w:t>ensure that its personnel are properly qualified and competent;</w:t>
      </w:r>
    </w:p>
    <w:p w14:paraId="1DDBF338" w14:textId="77777777" w:rsidR="002816C7" w:rsidRPr="000035B6" w:rsidRDefault="002816C7" w:rsidP="002816C7">
      <w:pPr>
        <w:pStyle w:val="H3"/>
        <w:rPr>
          <w:rFonts w:ascii="Arial" w:hAnsi="Arial" w:cs="Arial"/>
          <w:bCs/>
        </w:rPr>
      </w:pPr>
      <w:r w:rsidRPr="000035B6">
        <w:rPr>
          <w:rFonts w:ascii="Arial" w:hAnsi="Arial" w:cs="Arial"/>
          <w:bCs/>
        </w:rPr>
        <w:t>ensure that specific documents as per respective Services, if any, and other documents and information required to be prepared or submitted by the Contractor under this Agreement conform to Good Industry Practice generally acceptable at the time of submission of such specific documents as per respective Services, documents and information;</w:t>
      </w:r>
    </w:p>
    <w:p w14:paraId="1A0E6245" w14:textId="77777777" w:rsidR="002816C7" w:rsidRPr="000035B6" w:rsidRDefault="002816C7" w:rsidP="002816C7">
      <w:pPr>
        <w:pStyle w:val="H3"/>
        <w:rPr>
          <w:rFonts w:ascii="Arial" w:hAnsi="Arial" w:cs="Arial"/>
          <w:bCs/>
        </w:rPr>
      </w:pPr>
      <w:r w:rsidRPr="000035B6">
        <w:rPr>
          <w:rFonts w:ascii="Arial" w:hAnsi="Arial" w:cs="Arial"/>
          <w:bCs/>
        </w:rPr>
        <w:t>act in good faith towards the Company in respect of all matters under the Agreement.</w:t>
      </w:r>
    </w:p>
    <w:p w14:paraId="34DCAA03" w14:textId="77777777" w:rsidR="002816C7" w:rsidRPr="000035B6" w:rsidRDefault="002816C7" w:rsidP="002816C7">
      <w:pPr>
        <w:pStyle w:val="H2"/>
        <w:rPr>
          <w:rFonts w:ascii="Arial" w:hAnsi="Arial" w:cs="Arial"/>
          <w:bCs/>
        </w:rPr>
      </w:pPr>
      <w:bookmarkStart w:id="48" w:name="_Ref516215837"/>
      <w:r w:rsidRPr="000035B6">
        <w:rPr>
          <w:rFonts w:ascii="Arial" w:hAnsi="Arial" w:cs="Arial"/>
          <w:bCs/>
          <w:u w:val="single"/>
        </w:rPr>
        <w:t>Maintenance of Records</w:t>
      </w:r>
      <w:r w:rsidRPr="000035B6">
        <w:rPr>
          <w:rFonts w:ascii="Arial" w:hAnsi="Arial" w:cs="Arial"/>
          <w:bCs/>
        </w:rPr>
        <w:t>. During the term of the Services and for a period of 10 (ten) years from expiration or termination of this Agreement for any reason whatsoever, the Contractor shall keep and maintain clear, adequate, and accurate records and documentation evidencing, to the reasonable satisfaction of the Company, that the Services have been carried out in accordance with the Agreement.</w:t>
      </w:r>
      <w:bookmarkEnd w:id="48"/>
      <w:r w:rsidRPr="000035B6">
        <w:rPr>
          <w:rFonts w:ascii="Arial" w:hAnsi="Arial" w:cs="Arial"/>
          <w:bCs/>
        </w:rPr>
        <w:t xml:space="preserve"> In case of on-going audits, appeals, litigation or pursuit of claims concerning the grant, including in the case of correction of systemic or recurrent errors, irregularities, fraud or breach of obligations, the records shall be kept and maintained longer.</w:t>
      </w:r>
    </w:p>
    <w:p w14:paraId="107310BB" w14:textId="77777777" w:rsidR="002816C7" w:rsidRPr="000035B6" w:rsidRDefault="002816C7" w:rsidP="002816C7">
      <w:pPr>
        <w:pStyle w:val="H2"/>
        <w:rPr>
          <w:rFonts w:ascii="Arial" w:hAnsi="Arial" w:cs="Arial"/>
          <w:bCs/>
        </w:rPr>
      </w:pPr>
      <w:bookmarkStart w:id="49" w:name="_Ref472336674"/>
      <w:bookmarkStart w:id="50" w:name="_Ref472336675"/>
      <w:bookmarkStart w:id="51" w:name="_Ref472336681"/>
      <w:bookmarkStart w:id="52" w:name="_Ref516212745"/>
      <w:r w:rsidRPr="000035B6">
        <w:rPr>
          <w:rFonts w:ascii="Arial" w:hAnsi="Arial" w:cs="Arial"/>
          <w:bCs/>
          <w:u w:val="single"/>
        </w:rPr>
        <w:t>Access to Documentation</w:t>
      </w:r>
      <w:r w:rsidRPr="000035B6">
        <w:rPr>
          <w:rFonts w:ascii="Arial" w:hAnsi="Arial" w:cs="Arial"/>
          <w:bCs/>
        </w:rPr>
        <w:t>. At all times during the term of the Services, the Company shall have access to all documentation related to the Services. This access shall be continuing and survive the termination of this Agreement for either cause or convenience. The documentation shall be kept accessible in a generally recognized format for a period of 10 (ten) years from the date of expiration or termination of this Agreement. All records forming part of such documentation shall be available to the Company’ auditor, or expert appointed by the Company during the abovementioned period of time</w:t>
      </w:r>
      <w:bookmarkEnd w:id="49"/>
      <w:bookmarkEnd w:id="50"/>
      <w:bookmarkEnd w:id="51"/>
      <w:r w:rsidRPr="000035B6">
        <w:rPr>
          <w:rFonts w:ascii="Arial" w:hAnsi="Arial" w:cs="Arial"/>
          <w:bCs/>
        </w:rPr>
        <w:t>.</w:t>
      </w:r>
      <w:bookmarkEnd w:id="52"/>
    </w:p>
    <w:p w14:paraId="29558F08" w14:textId="77777777" w:rsidR="002816C7" w:rsidRPr="000035B6" w:rsidRDefault="002816C7" w:rsidP="002816C7">
      <w:pPr>
        <w:pStyle w:val="H2"/>
        <w:rPr>
          <w:rFonts w:ascii="Arial" w:hAnsi="Arial" w:cs="Arial"/>
          <w:bCs/>
        </w:rPr>
      </w:pPr>
      <w:bookmarkStart w:id="53" w:name="_Ref57813757"/>
      <w:bookmarkStart w:id="54" w:name="_Ref93824104"/>
      <w:r w:rsidRPr="000035B6">
        <w:rPr>
          <w:rFonts w:ascii="Arial" w:hAnsi="Arial" w:cs="Arial"/>
          <w:bCs/>
          <w:u w:val="single"/>
        </w:rPr>
        <w:t>Security Clearance Requirements</w:t>
      </w:r>
      <w:r w:rsidRPr="000035B6">
        <w:rPr>
          <w:rFonts w:ascii="Arial" w:hAnsi="Arial" w:cs="Arial"/>
          <w:bCs/>
        </w:rPr>
        <w:t>. The Contractor shall not involve in the performance of the Agreement a person convicted of an intentional criminal offense (employees, sub-contractors and/or any other person and personnel), regardless of the criminal record having been set aside or extinguished, and/or a person of whom there are known facts that give grounds to doubt his or her ability to retain restricted access and/or classified information, as well as a person who has or may have a conflict of interest by involving him in the performance of the obligations under this Agreement.</w:t>
      </w:r>
      <w:bookmarkEnd w:id="53"/>
      <w:r w:rsidRPr="000035B6">
        <w:rPr>
          <w:rFonts w:ascii="Arial" w:hAnsi="Arial" w:cs="Arial"/>
          <w:bCs/>
        </w:rPr>
        <w:t xml:space="preserve"> In this respect:</w:t>
      </w:r>
      <w:bookmarkEnd w:id="54"/>
    </w:p>
    <w:p w14:paraId="525CE91E" w14:textId="77777777" w:rsidR="002816C7" w:rsidRPr="000035B6" w:rsidRDefault="002816C7" w:rsidP="002816C7">
      <w:pPr>
        <w:pStyle w:val="H3"/>
        <w:rPr>
          <w:rFonts w:ascii="Arial" w:hAnsi="Arial" w:cs="Arial"/>
          <w:bCs/>
        </w:rPr>
      </w:pPr>
      <w:r w:rsidRPr="000035B6">
        <w:rPr>
          <w:rFonts w:ascii="Arial" w:hAnsi="Arial" w:cs="Arial"/>
          <w:bCs/>
        </w:rPr>
        <w:t xml:space="preserve">At the Company’s request, the Contractor shall submit to the Company a statement (certificate) from the relevant state penalty register regarding the criminal record of the natural person who will be involved in the performance of the Agreement. </w:t>
      </w:r>
    </w:p>
    <w:p w14:paraId="5167FB1D" w14:textId="77777777" w:rsidR="002816C7" w:rsidRPr="000035B6" w:rsidRDefault="002816C7" w:rsidP="002816C7">
      <w:pPr>
        <w:pStyle w:val="H3"/>
        <w:rPr>
          <w:rFonts w:ascii="Arial" w:hAnsi="Arial" w:cs="Arial"/>
          <w:bCs/>
        </w:rPr>
      </w:pPr>
      <w:r w:rsidRPr="000035B6">
        <w:rPr>
          <w:rFonts w:ascii="Arial" w:hAnsi="Arial" w:cs="Arial"/>
          <w:bCs/>
        </w:rPr>
        <w:t xml:space="preserve">In order to assess the compliance of the natural person whom the Contractor intends to involve in the performance of the Agreement with the requirements specified in this Clause </w:t>
      </w:r>
      <w:r w:rsidRPr="000035B6">
        <w:rPr>
          <w:rFonts w:ascii="Arial" w:hAnsi="Arial" w:cs="Arial"/>
          <w:bCs/>
        </w:rPr>
        <w:fldChar w:fldCharType="begin"/>
      </w:r>
      <w:r w:rsidRPr="000035B6">
        <w:rPr>
          <w:rFonts w:ascii="Arial" w:hAnsi="Arial" w:cs="Arial"/>
          <w:bCs/>
        </w:rPr>
        <w:instrText xml:space="preserve"> REF _Ref93824104 \r \h  \* MERGEFORMAT </w:instrText>
      </w:r>
      <w:r w:rsidRPr="000035B6">
        <w:rPr>
          <w:rFonts w:ascii="Arial" w:hAnsi="Arial" w:cs="Arial"/>
          <w:bCs/>
        </w:rPr>
      </w:r>
      <w:r w:rsidRPr="000035B6">
        <w:rPr>
          <w:rFonts w:ascii="Arial" w:hAnsi="Arial" w:cs="Arial"/>
          <w:bCs/>
        </w:rPr>
        <w:fldChar w:fldCharType="separate"/>
      </w:r>
      <w:r w:rsidRPr="000035B6">
        <w:rPr>
          <w:rFonts w:ascii="Arial" w:hAnsi="Arial" w:cs="Arial"/>
          <w:bCs/>
        </w:rPr>
        <w:t>5.4</w:t>
      </w:r>
      <w:r w:rsidRPr="000035B6">
        <w:rPr>
          <w:rFonts w:ascii="Arial" w:hAnsi="Arial" w:cs="Arial"/>
          <w:bCs/>
        </w:rPr>
        <w:fldChar w:fldCharType="end"/>
      </w:r>
      <w:r w:rsidRPr="000035B6">
        <w:rPr>
          <w:rFonts w:ascii="Arial" w:hAnsi="Arial" w:cs="Arial"/>
          <w:bCs/>
        </w:rPr>
        <w:t xml:space="preserve">, the Company has the right to organize an additional security compliance check. </w:t>
      </w:r>
    </w:p>
    <w:p w14:paraId="1D1971DC" w14:textId="77777777" w:rsidR="002816C7" w:rsidRPr="00F97782" w:rsidRDefault="002816C7" w:rsidP="002816C7">
      <w:pPr>
        <w:pStyle w:val="H3"/>
        <w:rPr>
          <w:rFonts w:ascii="Arial" w:hAnsi="Arial" w:cs="Arial"/>
          <w:bCs/>
        </w:rPr>
      </w:pPr>
      <w:r w:rsidRPr="000035B6">
        <w:rPr>
          <w:rFonts w:ascii="Arial" w:hAnsi="Arial" w:cs="Arial"/>
          <w:bCs/>
        </w:rPr>
        <w:lastRenderedPageBreak/>
        <w:t xml:space="preserve">The Contractor undertakes to inform the natural person involved in the performance of the Agreement </w:t>
      </w:r>
      <w:r w:rsidRPr="00F97782">
        <w:rPr>
          <w:rFonts w:ascii="Arial" w:hAnsi="Arial" w:cs="Arial"/>
          <w:bCs/>
        </w:rPr>
        <w:t xml:space="preserve">about the processing of personal data performed by the Company when organizing a security compliance check. </w:t>
      </w:r>
    </w:p>
    <w:p w14:paraId="7431D518" w14:textId="77777777" w:rsidR="002816C7" w:rsidRPr="00F97782" w:rsidRDefault="002816C7" w:rsidP="002816C7">
      <w:pPr>
        <w:pStyle w:val="H3"/>
        <w:rPr>
          <w:rFonts w:ascii="Arial" w:hAnsi="Arial" w:cs="Arial"/>
          <w:bCs/>
        </w:rPr>
      </w:pPr>
      <w:bookmarkStart w:id="55" w:name="_Ref57813974"/>
      <w:r w:rsidRPr="00F97782">
        <w:rPr>
          <w:rFonts w:ascii="Arial" w:hAnsi="Arial" w:cs="Arial"/>
          <w:bCs/>
        </w:rPr>
        <w:t>The Contractor shall submit to the Company in writing at least 10 (ten) business days prior to the involvement of any natural person in the performance of the Agreement the following information of the person: name, surname, personal identification code (or equivalent personal identification information), place of birth, position, company name (in case involved staff of sub-contractors), the country from which the person comes. At the Company’s request, the Contractor shall also submit a brief description of the role and responsibilities of the natural person in the performance of the Agreement.</w:t>
      </w:r>
      <w:bookmarkEnd w:id="55"/>
      <w:r w:rsidRPr="00F97782">
        <w:rPr>
          <w:rFonts w:ascii="Arial" w:hAnsi="Arial" w:cs="Arial"/>
          <w:bCs/>
        </w:rPr>
        <w:t xml:space="preserve"> </w:t>
      </w:r>
    </w:p>
    <w:p w14:paraId="36C8E132" w14:textId="77777777" w:rsidR="002816C7" w:rsidRPr="000035B6" w:rsidRDefault="002816C7" w:rsidP="002816C7">
      <w:pPr>
        <w:pStyle w:val="H3"/>
        <w:rPr>
          <w:rFonts w:ascii="Arial" w:hAnsi="Arial" w:cs="Arial"/>
          <w:bCs/>
        </w:rPr>
      </w:pPr>
      <w:r w:rsidRPr="00F97782">
        <w:rPr>
          <w:rFonts w:ascii="Arial" w:hAnsi="Arial" w:cs="Arial"/>
          <w:bCs/>
        </w:rPr>
        <w:t>The Company has the right, at its own discretion, to prohibit a natural person specified by the Contractor from performing tasks related to the performance of the Agreement by notifying the Contractor thereof in writing if the requirements referred to in this</w:t>
      </w:r>
      <w:r w:rsidRPr="000035B6">
        <w:rPr>
          <w:rFonts w:ascii="Arial" w:hAnsi="Arial" w:cs="Arial"/>
          <w:bCs/>
        </w:rPr>
        <w:t xml:space="preserve"> section of the Agreement are not complied with. The Parties agree that such decision of the Company is incontestable. </w:t>
      </w:r>
    </w:p>
    <w:p w14:paraId="53740F28" w14:textId="77777777" w:rsidR="002816C7" w:rsidRPr="000035B6" w:rsidRDefault="002816C7" w:rsidP="002816C7">
      <w:pPr>
        <w:pStyle w:val="H3"/>
        <w:rPr>
          <w:rFonts w:ascii="Arial" w:hAnsi="Arial" w:cs="Arial"/>
          <w:bCs/>
        </w:rPr>
      </w:pPr>
      <w:r w:rsidRPr="000035B6">
        <w:rPr>
          <w:rFonts w:ascii="Arial" w:hAnsi="Arial" w:cs="Arial"/>
          <w:bCs/>
        </w:rPr>
        <w:t xml:space="preserve">If the Company prohibits a natural person specified by the Contractor from performing the tasks related to the performance of the Agreement, the Contractor shall replace this natural person with another natural person by notifying the Company in accordance with the procedure laid down in Clause </w:t>
      </w:r>
      <w:r w:rsidRPr="000035B6">
        <w:rPr>
          <w:rFonts w:ascii="Arial" w:hAnsi="Arial" w:cs="Arial"/>
          <w:bCs/>
        </w:rPr>
        <w:fldChar w:fldCharType="begin"/>
      </w:r>
      <w:r w:rsidRPr="000035B6">
        <w:rPr>
          <w:rFonts w:ascii="Arial" w:hAnsi="Arial" w:cs="Arial"/>
          <w:bCs/>
        </w:rPr>
        <w:instrText xml:space="preserve"> REF _Ref57813974 \r \h  \* MERGEFORMAT </w:instrText>
      </w:r>
      <w:r w:rsidRPr="000035B6">
        <w:rPr>
          <w:rFonts w:ascii="Arial" w:hAnsi="Arial" w:cs="Arial"/>
          <w:bCs/>
        </w:rPr>
      </w:r>
      <w:r w:rsidRPr="000035B6">
        <w:rPr>
          <w:rFonts w:ascii="Arial" w:hAnsi="Arial" w:cs="Arial"/>
          <w:bCs/>
        </w:rPr>
        <w:fldChar w:fldCharType="separate"/>
      </w:r>
      <w:r w:rsidRPr="000035B6">
        <w:rPr>
          <w:rFonts w:ascii="Arial" w:hAnsi="Arial" w:cs="Arial"/>
          <w:bCs/>
        </w:rPr>
        <w:t>5.4.4</w:t>
      </w:r>
      <w:r w:rsidRPr="000035B6">
        <w:rPr>
          <w:rFonts w:ascii="Arial" w:hAnsi="Arial" w:cs="Arial"/>
          <w:bCs/>
        </w:rPr>
        <w:fldChar w:fldCharType="end"/>
      </w:r>
      <w:r w:rsidRPr="000035B6">
        <w:rPr>
          <w:rFonts w:ascii="Arial" w:hAnsi="Arial" w:cs="Arial"/>
          <w:bCs/>
        </w:rPr>
        <w:t>.</w:t>
      </w:r>
    </w:p>
    <w:p w14:paraId="26766320" w14:textId="77777777" w:rsidR="002816C7" w:rsidRPr="000035B6" w:rsidRDefault="002816C7" w:rsidP="002816C7">
      <w:pPr>
        <w:pStyle w:val="H3"/>
        <w:rPr>
          <w:rFonts w:ascii="Arial" w:hAnsi="Arial" w:cs="Arial"/>
          <w:bCs/>
        </w:rPr>
      </w:pPr>
      <w:r w:rsidRPr="000035B6">
        <w:rPr>
          <w:rFonts w:ascii="Arial" w:hAnsi="Arial" w:cs="Arial"/>
          <w:bCs/>
        </w:rPr>
        <w:t xml:space="preserve">If the Contractor cannot replace a natural person or if its replacement would cause disproportionately high expenses to the Contractor, the Contractor shall immediately provide the Company with a motivated explanation and the Parties shall try to agree on possible conditions and procedures in which this natural person may perform tasks related to the performance of the Agreement. </w:t>
      </w:r>
    </w:p>
    <w:p w14:paraId="26C58430" w14:textId="77777777" w:rsidR="002816C7" w:rsidRPr="000035B6" w:rsidRDefault="002816C7" w:rsidP="002816C7">
      <w:pPr>
        <w:pStyle w:val="H3"/>
        <w:rPr>
          <w:rFonts w:ascii="Arial" w:hAnsi="Arial" w:cs="Arial"/>
          <w:bCs/>
        </w:rPr>
      </w:pPr>
      <w:r w:rsidRPr="000035B6">
        <w:rPr>
          <w:rFonts w:ascii="Arial" w:hAnsi="Arial" w:cs="Arial"/>
          <w:bCs/>
        </w:rPr>
        <w:t xml:space="preserve">The Contractor shall take all necessary actions and measures in a timely manner to ensure that a natural person is not involved in the performance of the Agreement or the involvement is immediately terminated if the natural person does not comply with this Clause </w:t>
      </w:r>
      <w:r w:rsidRPr="000035B6">
        <w:rPr>
          <w:rFonts w:ascii="Arial" w:hAnsi="Arial" w:cs="Arial"/>
          <w:bCs/>
        </w:rPr>
        <w:fldChar w:fldCharType="begin"/>
      </w:r>
      <w:r w:rsidRPr="000035B6">
        <w:rPr>
          <w:rFonts w:ascii="Arial" w:hAnsi="Arial" w:cs="Arial"/>
          <w:bCs/>
        </w:rPr>
        <w:instrText xml:space="preserve"> REF _Ref93824104 \r \h  \* MERGEFORMAT </w:instrText>
      </w:r>
      <w:r w:rsidRPr="000035B6">
        <w:rPr>
          <w:rFonts w:ascii="Arial" w:hAnsi="Arial" w:cs="Arial"/>
          <w:bCs/>
        </w:rPr>
      </w:r>
      <w:r w:rsidRPr="000035B6">
        <w:rPr>
          <w:rFonts w:ascii="Arial" w:hAnsi="Arial" w:cs="Arial"/>
          <w:bCs/>
        </w:rPr>
        <w:fldChar w:fldCharType="separate"/>
      </w:r>
      <w:r w:rsidRPr="000035B6">
        <w:rPr>
          <w:rFonts w:ascii="Arial" w:hAnsi="Arial" w:cs="Arial"/>
          <w:bCs/>
        </w:rPr>
        <w:t>5.4</w:t>
      </w:r>
      <w:r w:rsidRPr="000035B6">
        <w:rPr>
          <w:rFonts w:ascii="Arial" w:hAnsi="Arial" w:cs="Arial"/>
          <w:bCs/>
        </w:rPr>
        <w:fldChar w:fldCharType="end"/>
      </w:r>
      <w:r w:rsidRPr="000035B6">
        <w:rPr>
          <w:rFonts w:ascii="Arial" w:hAnsi="Arial" w:cs="Arial"/>
          <w:bCs/>
        </w:rPr>
        <w:t xml:space="preserve">, otherwise creates or may create security risks for the Company, incl. risks to the Company’s information systems, information or data, as well as risks to the Company’s reputation or operations. </w:t>
      </w:r>
    </w:p>
    <w:p w14:paraId="026CFCCF" w14:textId="77777777" w:rsidR="002816C7" w:rsidRPr="000035B6" w:rsidRDefault="002816C7" w:rsidP="002816C7">
      <w:pPr>
        <w:pStyle w:val="H3"/>
        <w:rPr>
          <w:rFonts w:ascii="Arial" w:hAnsi="Arial" w:cs="Arial"/>
          <w:bCs/>
        </w:rPr>
      </w:pPr>
      <w:r w:rsidRPr="000035B6">
        <w:rPr>
          <w:rFonts w:ascii="Arial" w:hAnsi="Arial" w:cs="Arial"/>
          <w:bCs/>
        </w:rPr>
        <w:t xml:space="preserve">The Contractor is obliged to: </w:t>
      </w:r>
    </w:p>
    <w:p w14:paraId="2A2B3CBC" w14:textId="77777777" w:rsidR="002816C7" w:rsidRPr="000035B6" w:rsidRDefault="002816C7" w:rsidP="002816C7">
      <w:pPr>
        <w:pStyle w:val="H3a"/>
        <w:ind w:left="1701" w:hanging="454"/>
        <w:rPr>
          <w:rFonts w:ascii="Arial" w:hAnsi="Arial" w:cs="Arial"/>
          <w:bCs/>
        </w:rPr>
      </w:pPr>
      <w:r w:rsidRPr="000035B6">
        <w:rPr>
          <w:rFonts w:ascii="Arial" w:hAnsi="Arial" w:cs="Arial"/>
          <w:bCs/>
        </w:rPr>
        <w:t xml:space="preserve">ensure that a natural person who does not comply with the security clearance requirements is not involved in the performance of the Agreement; </w:t>
      </w:r>
    </w:p>
    <w:p w14:paraId="57C5C03B" w14:textId="77777777" w:rsidR="002816C7" w:rsidRPr="000035B6" w:rsidRDefault="002816C7" w:rsidP="002816C7">
      <w:pPr>
        <w:pStyle w:val="H3a"/>
        <w:ind w:left="1701" w:hanging="454"/>
        <w:rPr>
          <w:rFonts w:ascii="Arial" w:hAnsi="Arial" w:cs="Arial"/>
          <w:bCs/>
        </w:rPr>
      </w:pPr>
      <w:r w:rsidRPr="000035B6">
        <w:rPr>
          <w:rFonts w:ascii="Arial" w:hAnsi="Arial" w:cs="Arial"/>
          <w:bCs/>
        </w:rPr>
        <w:t xml:space="preserve">immediately replace a natural person who does not comply with the security clearance requirements in accordance with the provisions of this Agreement (and/or with the requirements of the Applicable Laws); </w:t>
      </w:r>
    </w:p>
    <w:p w14:paraId="586C704C" w14:textId="77777777" w:rsidR="002816C7" w:rsidRPr="000035B6" w:rsidRDefault="002816C7" w:rsidP="002816C7">
      <w:pPr>
        <w:pStyle w:val="H3a"/>
        <w:ind w:left="1701" w:hanging="454"/>
        <w:rPr>
          <w:rFonts w:ascii="Arial" w:hAnsi="Arial" w:cs="Arial"/>
          <w:bCs/>
        </w:rPr>
      </w:pPr>
      <w:r w:rsidRPr="000035B6">
        <w:rPr>
          <w:rFonts w:ascii="Arial" w:hAnsi="Arial" w:cs="Arial"/>
          <w:bCs/>
        </w:rPr>
        <w:t xml:space="preserve">observe and not contest the Company’s written instructions and decisions in accordance with this Clause </w:t>
      </w:r>
      <w:r w:rsidRPr="000035B6">
        <w:rPr>
          <w:rFonts w:ascii="Arial" w:hAnsi="Arial" w:cs="Arial"/>
          <w:bCs/>
        </w:rPr>
        <w:fldChar w:fldCharType="begin"/>
      </w:r>
      <w:r w:rsidRPr="000035B6">
        <w:rPr>
          <w:rFonts w:ascii="Arial" w:hAnsi="Arial" w:cs="Arial"/>
          <w:bCs/>
        </w:rPr>
        <w:instrText xml:space="preserve"> REF _Ref93824104 \r \h  \* MERGEFORMAT </w:instrText>
      </w:r>
      <w:r w:rsidRPr="000035B6">
        <w:rPr>
          <w:rFonts w:ascii="Arial" w:hAnsi="Arial" w:cs="Arial"/>
          <w:bCs/>
        </w:rPr>
      </w:r>
      <w:r w:rsidRPr="000035B6">
        <w:rPr>
          <w:rFonts w:ascii="Arial" w:hAnsi="Arial" w:cs="Arial"/>
          <w:bCs/>
        </w:rPr>
        <w:fldChar w:fldCharType="separate"/>
      </w:r>
      <w:r w:rsidRPr="000035B6">
        <w:rPr>
          <w:rFonts w:ascii="Arial" w:hAnsi="Arial" w:cs="Arial"/>
          <w:bCs/>
        </w:rPr>
        <w:t>5.4</w:t>
      </w:r>
      <w:r w:rsidRPr="000035B6">
        <w:rPr>
          <w:rFonts w:ascii="Arial" w:hAnsi="Arial" w:cs="Arial"/>
          <w:bCs/>
        </w:rPr>
        <w:fldChar w:fldCharType="end"/>
      </w:r>
      <w:r w:rsidRPr="000035B6">
        <w:rPr>
          <w:rFonts w:ascii="Arial" w:hAnsi="Arial" w:cs="Arial"/>
          <w:bCs/>
        </w:rPr>
        <w:t xml:space="preserve">; </w:t>
      </w:r>
    </w:p>
    <w:p w14:paraId="531CFDC8" w14:textId="77777777" w:rsidR="002816C7" w:rsidRPr="000035B6" w:rsidRDefault="002816C7" w:rsidP="002816C7">
      <w:pPr>
        <w:pStyle w:val="H3a"/>
        <w:ind w:left="1701" w:hanging="454"/>
        <w:rPr>
          <w:rFonts w:ascii="Arial" w:hAnsi="Arial" w:cs="Arial"/>
          <w:bCs/>
        </w:rPr>
      </w:pPr>
      <w:r w:rsidRPr="000035B6">
        <w:rPr>
          <w:rFonts w:ascii="Arial" w:hAnsi="Arial" w:cs="Arial"/>
          <w:bCs/>
        </w:rPr>
        <w:t xml:space="preserve">provide the Company with all the necessary information and support related to the necessity to replace a natural person. </w:t>
      </w:r>
    </w:p>
    <w:p w14:paraId="1A40CA42" w14:textId="77777777" w:rsidR="002816C7" w:rsidRPr="000035B6" w:rsidRDefault="002816C7" w:rsidP="002816C7">
      <w:pPr>
        <w:pStyle w:val="H3"/>
        <w:rPr>
          <w:rFonts w:ascii="Arial" w:hAnsi="Arial" w:cs="Arial"/>
          <w:bCs/>
        </w:rPr>
      </w:pPr>
      <w:r w:rsidRPr="000035B6">
        <w:rPr>
          <w:rFonts w:ascii="Arial" w:hAnsi="Arial" w:cs="Arial"/>
          <w:bCs/>
        </w:rPr>
        <w:t xml:space="preserve">In any case, the Contractor shall immediately notify the Company in writing of any situation that has arisen before the start and during the performance of the Agreement, as a result of which there is or may be a risk of involving a natural person who does not comply with the security clearance requirements under this Clause </w:t>
      </w:r>
      <w:r w:rsidRPr="000035B6">
        <w:rPr>
          <w:rFonts w:ascii="Arial" w:hAnsi="Arial" w:cs="Arial"/>
          <w:bCs/>
        </w:rPr>
        <w:fldChar w:fldCharType="begin"/>
      </w:r>
      <w:r w:rsidRPr="000035B6">
        <w:rPr>
          <w:rFonts w:ascii="Arial" w:hAnsi="Arial" w:cs="Arial"/>
          <w:bCs/>
        </w:rPr>
        <w:instrText xml:space="preserve"> REF _Ref93824104 \r \h  \* MERGEFORMAT </w:instrText>
      </w:r>
      <w:r w:rsidRPr="000035B6">
        <w:rPr>
          <w:rFonts w:ascii="Arial" w:hAnsi="Arial" w:cs="Arial"/>
          <w:bCs/>
        </w:rPr>
      </w:r>
      <w:r w:rsidRPr="000035B6">
        <w:rPr>
          <w:rFonts w:ascii="Arial" w:hAnsi="Arial" w:cs="Arial"/>
          <w:bCs/>
        </w:rPr>
        <w:fldChar w:fldCharType="separate"/>
      </w:r>
      <w:r w:rsidRPr="000035B6">
        <w:rPr>
          <w:rFonts w:ascii="Arial" w:hAnsi="Arial" w:cs="Arial"/>
          <w:bCs/>
        </w:rPr>
        <w:t>5.4</w:t>
      </w:r>
      <w:r w:rsidRPr="000035B6">
        <w:rPr>
          <w:rFonts w:ascii="Arial" w:hAnsi="Arial" w:cs="Arial"/>
          <w:bCs/>
        </w:rPr>
        <w:fldChar w:fldCharType="end"/>
      </w:r>
      <w:r w:rsidRPr="000035B6">
        <w:rPr>
          <w:rFonts w:ascii="Arial" w:hAnsi="Arial" w:cs="Arial"/>
          <w:bCs/>
        </w:rPr>
        <w:t xml:space="preserve">, as well as notify the Company in writing of the replacement of such natural person involved in the performance of the Agreement. </w:t>
      </w:r>
    </w:p>
    <w:p w14:paraId="429C0F55" w14:textId="5AD7D42C" w:rsidR="002816C7" w:rsidRPr="00F97782" w:rsidRDefault="002816C7" w:rsidP="002816C7">
      <w:pPr>
        <w:pStyle w:val="H3"/>
        <w:rPr>
          <w:rFonts w:ascii="Arial" w:hAnsi="Arial" w:cs="Arial"/>
          <w:bCs/>
        </w:rPr>
      </w:pPr>
      <w:r w:rsidRPr="000035B6">
        <w:rPr>
          <w:rFonts w:ascii="Arial" w:hAnsi="Arial" w:cs="Arial"/>
          <w:bCs/>
        </w:rPr>
        <w:lastRenderedPageBreak/>
        <w:t xml:space="preserve">If the Contractor violates the conditions referred to in this Clause </w:t>
      </w:r>
      <w:r w:rsidRPr="000035B6">
        <w:rPr>
          <w:rFonts w:ascii="Arial" w:hAnsi="Arial" w:cs="Arial"/>
          <w:bCs/>
        </w:rPr>
        <w:fldChar w:fldCharType="begin"/>
      </w:r>
      <w:r w:rsidRPr="000035B6">
        <w:rPr>
          <w:rFonts w:ascii="Arial" w:hAnsi="Arial" w:cs="Arial"/>
          <w:bCs/>
        </w:rPr>
        <w:instrText xml:space="preserve"> REF _Ref93824104 \r \h  \* MERGEFORMAT </w:instrText>
      </w:r>
      <w:r w:rsidRPr="000035B6">
        <w:rPr>
          <w:rFonts w:ascii="Arial" w:hAnsi="Arial" w:cs="Arial"/>
          <w:bCs/>
        </w:rPr>
      </w:r>
      <w:r w:rsidRPr="000035B6">
        <w:rPr>
          <w:rFonts w:ascii="Arial" w:hAnsi="Arial" w:cs="Arial"/>
          <w:bCs/>
        </w:rPr>
        <w:fldChar w:fldCharType="separate"/>
      </w:r>
      <w:r w:rsidRPr="000035B6">
        <w:rPr>
          <w:rFonts w:ascii="Arial" w:hAnsi="Arial" w:cs="Arial"/>
          <w:bCs/>
        </w:rPr>
        <w:t>5.4</w:t>
      </w:r>
      <w:r w:rsidRPr="000035B6">
        <w:rPr>
          <w:rFonts w:ascii="Arial" w:hAnsi="Arial" w:cs="Arial"/>
          <w:bCs/>
        </w:rPr>
        <w:fldChar w:fldCharType="end"/>
      </w:r>
      <w:r w:rsidRPr="000035B6">
        <w:rPr>
          <w:rFonts w:ascii="Arial" w:hAnsi="Arial" w:cs="Arial"/>
          <w:bCs/>
        </w:rPr>
        <w:t xml:space="preserve"> and/or disregards the Company’s instructions regarding security clearance requirements, then it constitutes a material </w:t>
      </w:r>
      <w:r w:rsidRPr="00F97782">
        <w:rPr>
          <w:rFonts w:ascii="Arial" w:hAnsi="Arial" w:cs="Arial"/>
          <w:bCs/>
        </w:rPr>
        <w:t xml:space="preserve">breach of the Agreement and a ground for the Company to immediately terminate the Agreement according to Clause </w:t>
      </w:r>
      <w:r w:rsidRPr="00F97782">
        <w:rPr>
          <w:rFonts w:ascii="Arial" w:hAnsi="Arial" w:cs="Arial"/>
          <w:bCs/>
        </w:rPr>
        <w:fldChar w:fldCharType="begin"/>
      </w:r>
      <w:r w:rsidRPr="00F97782">
        <w:rPr>
          <w:rFonts w:ascii="Arial" w:hAnsi="Arial" w:cs="Arial"/>
          <w:bCs/>
        </w:rPr>
        <w:instrText xml:space="preserve"> REF _Ref65248917 \r \h  \* MERGEFORMAT </w:instrText>
      </w:r>
      <w:r w:rsidRPr="00F97782">
        <w:rPr>
          <w:rFonts w:ascii="Arial" w:hAnsi="Arial" w:cs="Arial"/>
          <w:bCs/>
        </w:rPr>
      </w:r>
      <w:r w:rsidRPr="00F97782">
        <w:rPr>
          <w:rFonts w:ascii="Arial" w:hAnsi="Arial" w:cs="Arial"/>
          <w:bCs/>
        </w:rPr>
        <w:fldChar w:fldCharType="separate"/>
      </w:r>
      <w:r w:rsidRPr="00F97782">
        <w:rPr>
          <w:rFonts w:ascii="Arial" w:hAnsi="Arial" w:cs="Arial"/>
          <w:bCs/>
        </w:rPr>
        <w:t>10.5</w:t>
      </w:r>
      <w:r w:rsidRPr="00F97782">
        <w:rPr>
          <w:rFonts w:ascii="Arial" w:hAnsi="Arial" w:cs="Arial"/>
          <w:bCs/>
        </w:rPr>
        <w:fldChar w:fldCharType="end"/>
      </w:r>
      <w:r w:rsidRPr="00F97782">
        <w:rPr>
          <w:rFonts w:ascii="Arial" w:hAnsi="Arial" w:cs="Arial"/>
          <w:bCs/>
        </w:rPr>
        <w:t>.</w:t>
      </w:r>
    </w:p>
    <w:p w14:paraId="7805030C" w14:textId="7E9D94E5" w:rsidR="002816C7" w:rsidRPr="00F97782" w:rsidRDefault="002816C7" w:rsidP="002816C7">
      <w:pPr>
        <w:pStyle w:val="H2"/>
        <w:rPr>
          <w:rFonts w:ascii="Arial" w:hAnsi="Arial" w:cs="Arial"/>
          <w:bCs/>
        </w:rPr>
      </w:pPr>
      <w:bookmarkStart w:id="56" w:name="_Hlk57984548"/>
      <w:bookmarkStart w:id="57" w:name="_Ref36479861"/>
      <w:bookmarkStart w:id="58" w:name="_Hlk57984311"/>
      <w:bookmarkStart w:id="59" w:name="_Ref95830117"/>
      <w:r w:rsidRPr="00F97782">
        <w:rPr>
          <w:rStyle w:val="H2Char"/>
          <w:rFonts w:ascii="Arial" w:hAnsi="Arial" w:cs="Arial"/>
          <w:bCs/>
          <w:u w:val="single"/>
        </w:rPr>
        <w:t xml:space="preserve">Right to Sub-Contractors and </w:t>
      </w:r>
      <w:bookmarkEnd w:id="56"/>
      <w:r w:rsidR="005538FA" w:rsidRPr="00F97782">
        <w:rPr>
          <w:rStyle w:val="H2Char"/>
          <w:rFonts w:ascii="Arial" w:hAnsi="Arial" w:cs="Arial"/>
          <w:bCs/>
          <w:u w:val="single"/>
        </w:rPr>
        <w:t>Experts</w:t>
      </w:r>
      <w:r w:rsidRPr="00F97782">
        <w:rPr>
          <w:rFonts w:ascii="Arial" w:hAnsi="Arial" w:cs="Arial"/>
          <w:bCs/>
        </w:rPr>
        <w:t>.</w:t>
      </w:r>
      <w:bookmarkEnd w:id="57"/>
      <w:r w:rsidRPr="00F97782">
        <w:rPr>
          <w:rFonts w:ascii="Arial" w:hAnsi="Arial" w:cs="Arial"/>
          <w:bCs/>
        </w:rPr>
        <w:t xml:space="preserve"> </w:t>
      </w:r>
      <w:bookmarkEnd w:id="58"/>
      <w:r w:rsidRPr="00F97782">
        <w:rPr>
          <w:rFonts w:ascii="Arial" w:hAnsi="Arial" w:cs="Arial"/>
          <w:bCs/>
        </w:rPr>
        <w:t xml:space="preserve">In carrying out the Services, the Contractor may rely only on the services of the Approved Sub-Contractors and the </w:t>
      </w:r>
      <w:r w:rsidR="00131416" w:rsidRPr="00F97782">
        <w:rPr>
          <w:rFonts w:ascii="Arial" w:hAnsi="Arial" w:cs="Arial"/>
          <w:bCs/>
        </w:rPr>
        <w:t>Approved Experts</w:t>
      </w:r>
      <w:r w:rsidRPr="00F97782">
        <w:rPr>
          <w:rFonts w:ascii="Arial" w:hAnsi="Arial" w:cs="Arial"/>
          <w:bCs/>
        </w:rPr>
        <w:t>. In this respect:</w:t>
      </w:r>
      <w:bookmarkEnd w:id="59"/>
      <w:r w:rsidRPr="00F97782">
        <w:rPr>
          <w:rFonts w:ascii="Arial" w:hAnsi="Arial" w:cs="Arial"/>
          <w:bCs/>
        </w:rPr>
        <w:t xml:space="preserve"> </w:t>
      </w:r>
    </w:p>
    <w:p w14:paraId="7352D506" w14:textId="5F6B4818" w:rsidR="002816C7" w:rsidRPr="00F97782" w:rsidRDefault="002816C7" w:rsidP="002816C7">
      <w:pPr>
        <w:pStyle w:val="H3"/>
        <w:rPr>
          <w:rFonts w:ascii="Arial" w:hAnsi="Arial" w:cs="Arial"/>
          <w:bCs/>
        </w:rPr>
      </w:pPr>
      <w:r w:rsidRPr="00F97782">
        <w:rPr>
          <w:rFonts w:ascii="Arial" w:hAnsi="Arial" w:cs="Arial"/>
          <w:bCs/>
        </w:rPr>
        <w:t xml:space="preserve">The list of the Approved Sub-Contractors and the </w:t>
      </w:r>
      <w:r w:rsidR="00131416" w:rsidRPr="00F97782">
        <w:rPr>
          <w:rFonts w:ascii="Arial" w:hAnsi="Arial" w:cs="Arial"/>
          <w:bCs/>
        </w:rPr>
        <w:t>Approved Experts</w:t>
      </w:r>
      <w:r w:rsidRPr="00F97782">
        <w:rPr>
          <w:rFonts w:ascii="Arial" w:hAnsi="Arial" w:cs="Arial"/>
          <w:bCs/>
        </w:rPr>
        <w:t xml:space="preserve"> may, from time to time, be modified or supplemented always (i) subject to a prior written consent of the Company and, (ii)  in accordance with the terms and subject to the criteria contained in this Agreement and Applicable Laws.</w:t>
      </w:r>
    </w:p>
    <w:p w14:paraId="4BC33626" w14:textId="6C6BB7A7" w:rsidR="002816C7" w:rsidRPr="00F97782" w:rsidRDefault="002816C7" w:rsidP="002816C7">
      <w:pPr>
        <w:pStyle w:val="H3"/>
        <w:rPr>
          <w:rFonts w:ascii="Arial" w:hAnsi="Arial" w:cs="Arial"/>
          <w:bCs/>
        </w:rPr>
      </w:pPr>
      <w:r w:rsidRPr="00F97782">
        <w:rPr>
          <w:rFonts w:ascii="Arial" w:hAnsi="Arial" w:cs="Arial"/>
          <w:bCs/>
        </w:rPr>
        <w:t xml:space="preserve">The Contractor shall have an obligation to notify the Company in writing of any changes to Approved Sub-Contractor or the </w:t>
      </w:r>
      <w:r w:rsidR="00131416" w:rsidRPr="00F97782">
        <w:rPr>
          <w:rFonts w:ascii="Arial" w:hAnsi="Arial" w:cs="Arial"/>
          <w:bCs/>
        </w:rPr>
        <w:t>Approved Experts</w:t>
      </w:r>
      <w:r w:rsidRPr="00F97782">
        <w:rPr>
          <w:rFonts w:ascii="Arial" w:hAnsi="Arial" w:cs="Arial"/>
          <w:bCs/>
        </w:rPr>
        <w:t xml:space="preserve"> data occurring during the term of this Agreement and of the required information for any new Approved Sub-Contractors or the </w:t>
      </w:r>
      <w:r w:rsidR="00131416" w:rsidRPr="00F97782">
        <w:rPr>
          <w:rFonts w:ascii="Arial" w:hAnsi="Arial" w:cs="Arial"/>
          <w:bCs/>
        </w:rPr>
        <w:t>Approved Experts</w:t>
      </w:r>
      <w:r w:rsidRPr="00F97782">
        <w:rPr>
          <w:rFonts w:ascii="Arial" w:hAnsi="Arial" w:cs="Arial"/>
          <w:bCs/>
        </w:rPr>
        <w:t xml:space="preserve"> member which it may subsequently engage toward provision of the Services. </w:t>
      </w:r>
    </w:p>
    <w:p w14:paraId="1B012A19" w14:textId="4CC005E8" w:rsidR="002816C7" w:rsidRPr="00F97782" w:rsidRDefault="002816C7" w:rsidP="002816C7">
      <w:pPr>
        <w:pStyle w:val="H3"/>
        <w:rPr>
          <w:rFonts w:ascii="Arial" w:hAnsi="Arial" w:cs="Arial"/>
          <w:bCs/>
        </w:rPr>
      </w:pPr>
      <w:r w:rsidRPr="00F97782">
        <w:rPr>
          <w:rFonts w:ascii="Arial" w:hAnsi="Arial" w:cs="Arial"/>
          <w:bCs/>
        </w:rPr>
        <w:t xml:space="preserve">The Contractor shall obtain prior written consent of the Company for the replacement of each Approved Sub-Contractor or each </w:t>
      </w:r>
      <w:r w:rsidR="00131416" w:rsidRPr="00F97782">
        <w:rPr>
          <w:rFonts w:ascii="Arial" w:hAnsi="Arial" w:cs="Arial"/>
          <w:bCs/>
        </w:rPr>
        <w:t>Approved Experts</w:t>
      </w:r>
      <w:r w:rsidRPr="00F97782">
        <w:rPr>
          <w:rFonts w:ascii="Arial" w:hAnsi="Arial" w:cs="Arial"/>
          <w:bCs/>
        </w:rPr>
        <w:t xml:space="preserve"> member or involvement of any additional persons. Review and evaluation of the replacement of Approved Sub-Contractors or </w:t>
      </w:r>
      <w:r w:rsidR="00131416" w:rsidRPr="00F97782">
        <w:rPr>
          <w:rFonts w:ascii="Arial" w:hAnsi="Arial" w:cs="Arial"/>
          <w:bCs/>
        </w:rPr>
        <w:t>Approved Experts</w:t>
      </w:r>
      <w:r w:rsidRPr="00F97782">
        <w:rPr>
          <w:rFonts w:ascii="Arial" w:hAnsi="Arial" w:cs="Arial"/>
          <w:bCs/>
        </w:rPr>
        <w:t xml:space="preserve"> shall be carried out, and the consent or refusal to give consent shall be rendered by the Company in accordance with this Agreement. </w:t>
      </w:r>
    </w:p>
    <w:p w14:paraId="16B8AFD7" w14:textId="4DB71066" w:rsidR="002816C7" w:rsidRPr="000035B6" w:rsidRDefault="002816C7" w:rsidP="002816C7">
      <w:pPr>
        <w:pStyle w:val="H3"/>
        <w:rPr>
          <w:rFonts w:ascii="Arial" w:hAnsi="Arial" w:cs="Arial"/>
          <w:bCs/>
        </w:rPr>
      </w:pPr>
      <w:r w:rsidRPr="00F97782">
        <w:rPr>
          <w:rFonts w:ascii="Arial" w:hAnsi="Arial" w:cs="Arial"/>
          <w:bCs/>
        </w:rPr>
        <w:t>The Contractor shall retain the complete responsibility for the proper performance of all of its obligations under this Agreement, and any act, failure to act, breach, or negligence</w:t>
      </w:r>
      <w:r w:rsidRPr="000035B6">
        <w:rPr>
          <w:rFonts w:ascii="Arial" w:hAnsi="Arial" w:cs="Arial"/>
          <w:bCs/>
        </w:rPr>
        <w:t xml:space="preserve"> on the part of any of its Approved Sub-Contractors or the </w:t>
      </w:r>
      <w:r w:rsidR="00131416">
        <w:rPr>
          <w:rFonts w:ascii="Arial" w:hAnsi="Arial" w:cs="Arial"/>
          <w:bCs/>
        </w:rPr>
        <w:t>Approved Experts</w:t>
      </w:r>
      <w:r w:rsidRPr="000035B6">
        <w:rPr>
          <w:rFonts w:ascii="Arial" w:hAnsi="Arial" w:cs="Arial"/>
          <w:bCs/>
        </w:rPr>
        <w:t xml:space="preserve"> shall, for the purposes of this Agreement, be deemed to be the act, failure to act, breach or negligence of the Contractor itself.</w:t>
      </w:r>
    </w:p>
    <w:p w14:paraId="463E8BC5" w14:textId="50799E62" w:rsidR="002816C7" w:rsidRPr="000035B6" w:rsidRDefault="002816C7" w:rsidP="002816C7">
      <w:pPr>
        <w:pStyle w:val="H3"/>
        <w:rPr>
          <w:rFonts w:ascii="Arial" w:hAnsi="Arial" w:cs="Arial"/>
          <w:bCs/>
        </w:rPr>
      </w:pPr>
      <w:r w:rsidRPr="000035B6">
        <w:rPr>
          <w:rFonts w:ascii="Arial" w:hAnsi="Arial" w:cs="Arial"/>
          <w:bCs/>
          <w:lang w:eastAsia="ar-SA"/>
        </w:rPr>
        <w:t xml:space="preserve">The Contractor shall be responsible for the work of the </w:t>
      </w:r>
      <w:r w:rsidR="00131416">
        <w:rPr>
          <w:rFonts w:ascii="Arial" w:hAnsi="Arial" w:cs="Arial"/>
          <w:bCs/>
          <w:lang w:eastAsia="ar-SA"/>
        </w:rPr>
        <w:t>Approved Experts</w:t>
      </w:r>
      <w:r w:rsidRPr="000035B6">
        <w:rPr>
          <w:rFonts w:ascii="Arial" w:hAnsi="Arial" w:cs="Arial"/>
          <w:bCs/>
          <w:lang w:eastAsia="ar-SA"/>
        </w:rPr>
        <w:t xml:space="preserve"> and ensure that the Company has free access to the </w:t>
      </w:r>
      <w:r w:rsidR="00131416">
        <w:rPr>
          <w:rFonts w:ascii="Arial" w:hAnsi="Arial" w:cs="Arial"/>
          <w:bCs/>
          <w:lang w:eastAsia="ar-SA"/>
        </w:rPr>
        <w:t>Approved Experts</w:t>
      </w:r>
      <w:r w:rsidRPr="000035B6">
        <w:rPr>
          <w:rFonts w:ascii="Arial" w:hAnsi="Arial" w:cs="Arial"/>
          <w:bCs/>
          <w:lang w:eastAsia="ar-SA"/>
        </w:rPr>
        <w:t xml:space="preserve"> during the Company's working hours, including but not limited to no later than until the end of business day answer to e-mail or recall to the Company. </w:t>
      </w:r>
    </w:p>
    <w:p w14:paraId="6884D50A" w14:textId="2D4B5553" w:rsidR="002816C7" w:rsidRPr="000035B6" w:rsidRDefault="002816C7" w:rsidP="002816C7">
      <w:pPr>
        <w:pStyle w:val="H3"/>
        <w:rPr>
          <w:rFonts w:ascii="Arial" w:hAnsi="Arial" w:cs="Arial"/>
          <w:bCs/>
        </w:rPr>
      </w:pPr>
      <w:r w:rsidRPr="000035B6">
        <w:rPr>
          <w:rFonts w:ascii="Arial" w:hAnsi="Arial" w:cs="Arial"/>
          <w:bCs/>
        </w:rPr>
        <w:t xml:space="preserve">The Contractor shall ensure that all </w:t>
      </w:r>
      <w:r w:rsidR="00131416">
        <w:rPr>
          <w:rFonts w:ascii="Arial" w:hAnsi="Arial" w:cs="Arial"/>
          <w:bCs/>
        </w:rPr>
        <w:t>Approved Experts</w:t>
      </w:r>
      <w:r w:rsidRPr="000035B6">
        <w:rPr>
          <w:rFonts w:ascii="Arial" w:hAnsi="Arial" w:cs="Arial"/>
          <w:bCs/>
        </w:rPr>
        <w:t xml:space="preserve"> members are fully available with respect to the Services. </w:t>
      </w:r>
      <w:r w:rsidRPr="000035B6">
        <w:rPr>
          <w:rFonts w:ascii="Arial" w:hAnsi="Arial" w:cs="Arial"/>
          <w:bCs/>
          <w:lang w:eastAsia="ar-SA"/>
        </w:rPr>
        <w:t xml:space="preserve">The Contractor shall ensure that the </w:t>
      </w:r>
      <w:r w:rsidR="00131416">
        <w:rPr>
          <w:rFonts w:ascii="Arial" w:hAnsi="Arial" w:cs="Arial"/>
          <w:bCs/>
          <w:lang w:eastAsia="ar-SA"/>
        </w:rPr>
        <w:t>Approved Experts</w:t>
      </w:r>
      <w:r w:rsidRPr="000035B6">
        <w:rPr>
          <w:rFonts w:ascii="Arial" w:hAnsi="Arial" w:cs="Arial"/>
          <w:bCs/>
          <w:lang w:eastAsia="ar-SA"/>
        </w:rPr>
        <w:t xml:space="preserve"> members participate in the meetings with the Company as requested by the Company from time to time</w:t>
      </w:r>
      <w:r w:rsidRPr="000035B6">
        <w:rPr>
          <w:rFonts w:ascii="Arial" w:hAnsi="Arial" w:cs="Arial"/>
          <w:bCs/>
        </w:rPr>
        <w:t>.</w:t>
      </w:r>
    </w:p>
    <w:p w14:paraId="4AEDBD9E" w14:textId="4C4D4D63" w:rsidR="002816C7" w:rsidRPr="00EF668D" w:rsidRDefault="002816C7" w:rsidP="002816C7">
      <w:pPr>
        <w:pStyle w:val="H3"/>
        <w:rPr>
          <w:rFonts w:ascii="Arial" w:hAnsi="Arial" w:cs="Arial"/>
          <w:bCs/>
        </w:rPr>
      </w:pPr>
      <w:r w:rsidRPr="000035B6">
        <w:rPr>
          <w:rFonts w:ascii="Arial" w:hAnsi="Arial" w:cs="Arial"/>
          <w:bCs/>
        </w:rPr>
        <w:t xml:space="preserve">The Contractor </w:t>
      </w:r>
      <w:r w:rsidRPr="00EF668D">
        <w:rPr>
          <w:rFonts w:ascii="Arial" w:hAnsi="Arial" w:cs="Arial"/>
          <w:bCs/>
        </w:rPr>
        <w:t xml:space="preserve">must replace any </w:t>
      </w:r>
      <w:r w:rsidR="00131416" w:rsidRPr="00EF668D">
        <w:rPr>
          <w:rFonts w:ascii="Arial" w:hAnsi="Arial" w:cs="Arial"/>
          <w:bCs/>
        </w:rPr>
        <w:t>Approved Experts</w:t>
      </w:r>
      <w:r w:rsidRPr="00EF668D">
        <w:rPr>
          <w:rFonts w:ascii="Arial" w:hAnsi="Arial" w:cs="Arial"/>
          <w:bCs/>
        </w:rPr>
        <w:t xml:space="preserve"> member involved in the performance of the Service if requested by the Company and supported by the reasons such as r</w:t>
      </w:r>
      <w:r w:rsidRPr="00EF668D">
        <w:rPr>
          <w:rFonts w:ascii="Arial" w:eastAsia="Times New Roman" w:hAnsi="Arial" w:cs="Arial"/>
          <w:bCs/>
          <w:kern w:val="24"/>
        </w:rPr>
        <w:t xml:space="preserve">epeated careless performance of duties, incompetence or negligence, non-fulfilment of obligations or duties stipulated in the Agreement, as well as other reasons prescribed under the Agreement. </w:t>
      </w:r>
    </w:p>
    <w:p w14:paraId="1D904033" w14:textId="77777777" w:rsidR="002816C7" w:rsidRPr="00EF668D" w:rsidRDefault="002816C7" w:rsidP="002816C7">
      <w:pPr>
        <w:pStyle w:val="H2"/>
        <w:rPr>
          <w:rFonts w:ascii="Arial" w:hAnsi="Arial" w:cs="Arial"/>
          <w:bCs/>
        </w:rPr>
      </w:pPr>
      <w:bookmarkStart w:id="60" w:name="_Ref516213039"/>
      <w:r w:rsidRPr="00EF668D">
        <w:rPr>
          <w:rFonts w:ascii="Arial" w:hAnsi="Arial" w:cs="Arial"/>
          <w:bCs/>
          <w:u w:val="single"/>
        </w:rPr>
        <w:t>Certain Negative Covenants</w:t>
      </w:r>
      <w:r w:rsidRPr="00EF668D">
        <w:rPr>
          <w:rFonts w:ascii="Arial" w:hAnsi="Arial" w:cs="Arial"/>
          <w:bCs/>
        </w:rPr>
        <w:t>. In performing the Services, the Contractor undertakes not to procure goods or services of any kind from any person meeting any of the following criteria:</w:t>
      </w:r>
    </w:p>
    <w:p w14:paraId="41FBAA49" w14:textId="77777777" w:rsidR="002816C7" w:rsidRPr="00E01C81" w:rsidRDefault="002816C7" w:rsidP="002816C7">
      <w:pPr>
        <w:pStyle w:val="H3"/>
        <w:rPr>
          <w:rFonts w:ascii="Arial" w:hAnsi="Arial" w:cs="Arial"/>
          <w:bCs/>
        </w:rPr>
      </w:pPr>
      <w:r w:rsidRPr="00EF668D">
        <w:rPr>
          <w:rFonts w:ascii="Arial" w:hAnsi="Arial" w:cs="Arial"/>
          <w:bCs/>
        </w:rPr>
        <w:t>the Person who is a member of the Management Board or Supervisory Board of an Approved Sub-Contractor or procurator of an Approved Sub-Contractor, or is authorised to represent or act on behalf of an Approved Sub-Contractor with respect to any activity related to any subsidiary company of such Approved Sub-Contractor, and such Person has been accused of commitment of any of the following criminal offences pursuant to an order issued by a</w:t>
      </w:r>
      <w:r w:rsidRPr="000035B6">
        <w:rPr>
          <w:rFonts w:ascii="Arial" w:hAnsi="Arial" w:cs="Arial"/>
          <w:bCs/>
        </w:rPr>
        <w:t xml:space="preserve"> public prosecutor or was found to be guilty of commitment of any of the following criminal offences in accordance with a court judgment that has entered into legal force, is non-</w:t>
      </w:r>
      <w:r w:rsidRPr="00E01C81">
        <w:rPr>
          <w:rFonts w:ascii="Arial" w:hAnsi="Arial" w:cs="Arial"/>
          <w:bCs/>
        </w:rPr>
        <w:t>disputable and non-appealable:</w:t>
      </w:r>
    </w:p>
    <w:p w14:paraId="6EC0907A" w14:textId="103464F6" w:rsidR="002816C7" w:rsidRPr="00E01C81" w:rsidRDefault="002816C7" w:rsidP="00F07D41">
      <w:pPr>
        <w:pStyle w:val="H2a"/>
        <w:rPr>
          <w:rFonts w:ascii="Arial" w:hAnsi="Arial" w:cs="Arial"/>
        </w:rPr>
      </w:pPr>
      <w:r w:rsidRPr="00E01C81">
        <w:rPr>
          <w:rFonts w:ascii="Arial" w:hAnsi="Arial" w:cs="Arial"/>
        </w:rPr>
        <w:lastRenderedPageBreak/>
        <w:t>formation, organisation, leading or involvement in the criminal organisation or another criminal formation, or participation in the criminal acts of such organisation or formation;</w:t>
      </w:r>
    </w:p>
    <w:p w14:paraId="2ACE4418" w14:textId="3A0CAB7E" w:rsidR="00E01C81" w:rsidRPr="00E01C81" w:rsidRDefault="00E01C81" w:rsidP="00F07D41">
      <w:pPr>
        <w:pStyle w:val="H2a"/>
      </w:pPr>
      <w:r w:rsidRPr="000035B6">
        <w:rPr>
          <w:rFonts w:ascii="Arial" w:hAnsi="Arial" w:cs="Arial"/>
          <w:bCs/>
        </w:rPr>
        <w:t>accepting a bribe, giving of a bribe, misappropriation of a bribe, intermediation toward giving or taking of a bribe, acceptance of a prohibited benefit or commercial bribing;</w:t>
      </w:r>
    </w:p>
    <w:p w14:paraId="2D020D3B" w14:textId="5DC3B798" w:rsidR="00E01C81" w:rsidRPr="00E01C81" w:rsidRDefault="00E01C81" w:rsidP="00F07D41">
      <w:pPr>
        <w:pStyle w:val="H2a"/>
      </w:pPr>
      <w:r w:rsidRPr="000035B6">
        <w:rPr>
          <w:rFonts w:ascii="Arial" w:hAnsi="Arial" w:cs="Arial"/>
          <w:bCs/>
        </w:rPr>
        <w:t>fraud, misappropriation of funds or money laundering;</w:t>
      </w:r>
    </w:p>
    <w:p w14:paraId="665BC0BD" w14:textId="53839364" w:rsidR="00E01C81" w:rsidRPr="00E01C81" w:rsidRDefault="00E01C81" w:rsidP="00F07D41">
      <w:pPr>
        <w:pStyle w:val="H2a"/>
      </w:pPr>
      <w:r w:rsidRPr="000035B6">
        <w:rPr>
          <w:rFonts w:ascii="Arial" w:hAnsi="Arial" w:cs="Arial"/>
          <w:bCs/>
        </w:rPr>
        <w:t>tax evasion or evasion of payments equivalent to tax;</w:t>
      </w:r>
    </w:p>
    <w:p w14:paraId="77849AE7" w14:textId="4E5B5B7A" w:rsidR="00E01C81" w:rsidRPr="00E5384C" w:rsidRDefault="00E01C81" w:rsidP="00F07D41">
      <w:pPr>
        <w:pStyle w:val="H2a"/>
      </w:pPr>
      <w:r w:rsidRPr="000035B6">
        <w:rPr>
          <w:rFonts w:ascii="Arial" w:hAnsi="Arial" w:cs="Arial"/>
          <w:bCs/>
        </w:rPr>
        <w:t>terrorism, financing of terrorism, instigation of acts of terrorism, terrorist threats or recruitment and training of a person with the aim of committing acts of terrorism;</w:t>
      </w:r>
    </w:p>
    <w:p w14:paraId="62466B6D" w14:textId="09881C29" w:rsidR="00E5384C" w:rsidRPr="00E5384C" w:rsidRDefault="00E5384C" w:rsidP="00F07D41">
      <w:pPr>
        <w:pStyle w:val="H2a"/>
      </w:pPr>
      <w:r w:rsidRPr="000035B6">
        <w:rPr>
          <w:rFonts w:ascii="Arial" w:hAnsi="Arial" w:cs="Arial"/>
          <w:bCs/>
        </w:rPr>
        <w:t>human trafficking;</w:t>
      </w:r>
    </w:p>
    <w:p w14:paraId="1A343AAF" w14:textId="6C7BED86" w:rsidR="00E5384C" w:rsidRPr="000035B6" w:rsidRDefault="00E5384C" w:rsidP="00F07D41">
      <w:pPr>
        <w:pStyle w:val="H2a"/>
      </w:pPr>
      <w:r w:rsidRPr="000035B6">
        <w:rPr>
          <w:rFonts w:ascii="Arial" w:hAnsi="Arial" w:cs="Arial"/>
          <w:bCs/>
        </w:rPr>
        <w:t>avoidance of tax and other similar payments;</w:t>
      </w:r>
    </w:p>
    <w:p w14:paraId="34715600" w14:textId="77777777" w:rsidR="002816C7" w:rsidRPr="00A10613" w:rsidRDefault="002816C7" w:rsidP="002816C7">
      <w:pPr>
        <w:pStyle w:val="H3"/>
        <w:rPr>
          <w:rFonts w:ascii="Arial" w:hAnsi="Arial" w:cs="Arial"/>
          <w:bCs/>
        </w:rPr>
      </w:pPr>
      <w:r w:rsidRPr="000035B6">
        <w:rPr>
          <w:rFonts w:ascii="Arial" w:hAnsi="Arial" w:cs="Arial"/>
          <w:bCs/>
        </w:rPr>
        <w:t xml:space="preserve">the Person has, by decision of a competent authority or judgment of a court which has entered into </w:t>
      </w:r>
      <w:r w:rsidRPr="00A10613">
        <w:rPr>
          <w:rFonts w:ascii="Arial" w:hAnsi="Arial" w:cs="Arial"/>
          <w:bCs/>
        </w:rPr>
        <w:t>legal force and is non-disputable and non-appealable, been found guilty of violation of labour law in any of the following manners:</w:t>
      </w:r>
    </w:p>
    <w:p w14:paraId="7AFD0C39" w14:textId="1DA4CF6C" w:rsidR="002816C7" w:rsidRPr="00A10613" w:rsidRDefault="002816C7" w:rsidP="00C5495B">
      <w:pPr>
        <w:pStyle w:val="H2a"/>
        <w:rPr>
          <w:rFonts w:ascii="Arial" w:hAnsi="Arial" w:cs="Arial"/>
        </w:rPr>
      </w:pPr>
      <w:r w:rsidRPr="00A10613">
        <w:rPr>
          <w:rFonts w:ascii="Arial" w:hAnsi="Arial" w:cs="Arial"/>
        </w:rPr>
        <w:t>employment of one or more citizens or nationals of countries who are not citizens or nationals of a Member State of the European Union and are residing in the territory of a Member State of the European Union unlawfully;</w:t>
      </w:r>
    </w:p>
    <w:p w14:paraId="5D5AA46A" w14:textId="10A1DF1D" w:rsidR="00C5495B" w:rsidRPr="00C5495B" w:rsidRDefault="00C5495B" w:rsidP="00C5495B">
      <w:pPr>
        <w:pStyle w:val="H2a"/>
      </w:pPr>
      <w:r w:rsidRPr="00A10613">
        <w:rPr>
          <w:rFonts w:ascii="Arial" w:hAnsi="Arial" w:cs="Arial"/>
          <w:bCs/>
        </w:rPr>
        <w:t>employment of one or more persons without having entered</w:t>
      </w:r>
      <w:r w:rsidRPr="000035B6">
        <w:rPr>
          <w:rFonts w:ascii="Arial" w:hAnsi="Arial" w:cs="Arial"/>
          <w:bCs/>
        </w:rPr>
        <w:t xml:space="preserve"> into written employment agreement with such persons, or without having submitted an employee declaration with respect to such persons within a period of time stipulated in accordance with applicable laws and regulations applicable to persons that enter into salaried employment;</w:t>
      </w:r>
    </w:p>
    <w:p w14:paraId="78ECE2B4" w14:textId="77777777" w:rsidR="002816C7" w:rsidRPr="000035B6" w:rsidRDefault="002816C7" w:rsidP="002816C7">
      <w:pPr>
        <w:pStyle w:val="H3"/>
        <w:rPr>
          <w:rFonts w:ascii="Arial" w:hAnsi="Arial" w:cs="Arial"/>
          <w:bCs/>
        </w:rPr>
      </w:pPr>
      <w:r w:rsidRPr="000035B6">
        <w:rPr>
          <w:rFonts w:ascii="Arial" w:hAnsi="Arial" w:cs="Arial"/>
          <w:bCs/>
        </w:rPr>
        <w:t>the Person who, by decision of a competent authority or in accordance with judgment of a competent court which has entered into legal force, is non-disputable and non-appealable, has been held guilty of violation of applicable rules of competition law manifested as a vertical agreement aimed at restricting the ability of one or more purchasers to determine the resale price, or a horizontal cartel agreement, with the exception of instances where the relevant authority, upon having established the fact of violation of applicable rules of competition law, has discharged the candidate or participant in a tender offer from imposition of a fine or has reduced the amount of fine as a part of co-operation leniency programme;</w:t>
      </w:r>
    </w:p>
    <w:p w14:paraId="32C1FB3E" w14:textId="77777777" w:rsidR="002816C7" w:rsidRPr="000035B6" w:rsidRDefault="002816C7" w:rsidP="002816C7">
      <w:pPr>
        <w:pStyle w:val="H3"/>
        <w:rPr>
          <w:rFonts w:ascii="Arial" w:hAnsi="Arial" w:cs="Arial"/>
          <w:bCs/>
        </w:rPr>
      </w:pPr>
      <w:r w:rsidRPr="000035B6">
        <w:rPr>
          <w:rFonts w:ascii="Arial" w:hAnsi="Arial" w:cs="Arial"/>
          <w:bCs/>
        </w:rPr>
        <w:t>the Person who has insolvency proceedings initiated against it (except in the circumstances where a bailout or a similar set of measures are applied within the insolvency proceedings and are aimed at preventing the bankruptcy and restoring the debtor back to solvency, in which case the Contractor shall evaluate the possibility of participation by such Person in performing the Services), economic activity of the Person has been suspended or discontinued, bankruptcy proceedings have been initiated against the Person or the Person is subject to a liquidation;</w:t>
      </w:r>
    </w:p>
    <w:p w14:paraId="56D04A12" w14:textId="77777777" w:rsidR="002816C7" w:rsidRPr="000035B6" w:rsidRDefault="002816C7" w:rsidP="002816C7">
      <w:pPr>
        <w:pStyle w:val="H3"/>
        <w:rPr>
          <w:rFonts w:ascii="Arial" w:hAnsi="Arial" w:cs="Arial"/>
          <w:bCs/>
        </w:rPr>
      </w:pPr>
      <w:r w:rsidRPr="000035B6">
        <w:rPr>
          <w:rFonts w:ascii="Arial" w:hAnsi="Arial" w:cs="Arial"/>
          <w:bCs/>
        </w:rPr>
        <w:t xml:space="preserve">the Person has unpaid tax indebtedness in the country where the procurement is organised or in the country where the Person is registered or permanently residing as a tax payer, including the indebtedness with respect to State social insurance contributions, in the total amount exceeding EUR 150 in each individual country; in such case, the Contractor can, within its sole discretion, prompt the Approved Sub-Contractor to pay or discharge all outstanding tax indebtedness within 10 (ten) Business Days and, upon such payment or discharge, allow the Person to continue performance of the Services; </w:t>
      </w:r>
    </w:p>
    <w:p w14:paraId="0FB6787F" w14:textId="77777777" w:rsidR="002816C7" w:rsidRPr="000035B6" w:rsidRDefault="002816C7" w:rsidP="002816C7">
      <w:pPr>
        <w:pStyle w:val="H3"/>
        <w:rPr>
          <w:rFonts w:ascii="Arial" w:hAnsi="Arial" w:cs="Arial"/>
          <w:bCs/>
        </w:rPr>
      </w:pPr>
      <w:r w:rsidRPr="000035B6">
        <w:rPr>
          <w:rFonts w:ascii="Arial" w:hAnsi="Arial" w:cs="Arial"/>
          <w:bCs/>
        </w:rPr>
        <w:t xml:space="preserve">the Person is an entity registered offshore; </w:t>
      </w:r>
    </w:p>
    <w:p w14:paraId="66395F73" w14:textId="555ED895" w:rsidR="002816C7" w:rsidRPr="000035B6" w:rsidRDefault="002816C7" w:rsidP="002816C7">
      <w:pPr>
        <w:pStyle w:val="H3"/>
        <w:rPr>
          <w:rFonts w:ascii="Arial" w:hAnsi="Arial" w:cs="Arial"/>
          <w:bCs/>
        </w:rPr>
      </w:pPr>
      <w:r w:rsidRPr="000035B6">
        <w:rPr>
          <w:rFonts w:ascii="Arial" w:hAnsi="Arial" w:cs="Arial"/>
          <w:bCs/>
        </w:rPr>
        <w:lastRenderedPageBreak/>
        <w:t xml:space="preserve">International or national sanctions or substantial sanctions by the European Union or the North Atlantic Treaty Organization Member State affecting the interests of the financial and capital market has been imposed to the </w:t>
      </w:r>
      <w:r w:rsidR="007B3040">
        <w:rPr>
          <w:rFonts w:ascii="Arial" w:hAnsi="Arial" w:cs="Arial"/>
          <w:bCs/>
        </w:rPr>
        <w:t>p</w:t>
      </w:r>
      <w:r w:rsidRPr="000035B6">
        <w:rPr>
          <w:rFonts w:ascii="Arial" w:hAnsi="Arial" w:cs="Arial"/>
          <w:bCs/>
        </w:rPr>
        <w:t>erson; and</w:t>
      </w:r>
    </w:p>
    <w:p w14:paraId="420FAB46" w14:textId="77777777" w:rsidR="002816C7" w:rsidRPr="000035B6" w:rsidRDefault="002816C7" w:rsidP="002816C7">
      <w:pPr>
        <w:pStyle w:val="H3"/>
        <w:rPr>
          <w:rFonts w:ascii="Arial" w:hAnsi="Arial" w:cs="Arial"/>
          <w:bCs/>
        </w:rPr>
      </w:pPr>
      <w:r w:rsidRPr="000035B6">
        <w:rPr>
          <w:rFonts w:ascii="Arial" w:hAnsi="Arial" w:cs="Arial"/>
          <w:bCs/>
        </w:rPr>
        <w:t>any of the above-mentioned criteria shall apply to all members of a group of persons if the Person is a group of persons.</w:t>
      </w:r>
    </w:p>
    <w:p w14:paraId="6E2A76DE" w14:textId="77777777" w:rsidR="002816C7" w:rsidRPr="000035B6" w:rsidRDefault="002816C7" w:rsidP="002816C7">
      <w:pPr>
        <w:pStyle w:val="H2"/>
        <w:rPr>
          <w:rFonts w:ascii="Arial" w:hAnsi="Arial" w:cs="Arial"/>
        </w:rPr>
      </w:pPr>
      <w:r w:rsidRPr="000035B6">
        <w:rPr>
          <w:rFonts w:ascii="Arial" w:hAnsi="Arial" w:cs="Arial"/>
          <w:iCs/>
          <w:u w:val="single"/>
        </w:rPr>
        <w:t>No conflicting activity</w:t>
      </w:r>
      <w:r w:rsidRPr="000035B6">
        <w:rPr>
          <w:rFonts w:ascii="Arial" w:hAnsi="Arial" w:cs="Arial"/>
        </w:rPr>
        <w:t>. Except with the Company’s knowledge and express written permission, the Contractor shall not engage in any activity or accept any employment, other agreement, interest, or contribution that would reasonably appear to compromise the Contractor’s professional judgment and performance with respect to the provision of Services and/or the Global Project. In performing the Services, the Contractor shall take all necessary measures to prevent any situation where the impartial and objective implementation of the Services is compromised for reasons involving economic interest, political or national affinity, family, or emotional ties or any other shared interest.</w:t>
      </w:r>
    </w:p>
    <w:p w14:paraId="6E1F05B3" w14:textId="77777777" w:rsidR="002816C7" w:rsidRPr="000035B6" w:rsidRDefault="002816C7" w:rsidP="002816C7">
      <w:pPr>
        <w:pStyle w:val="H2"/>
        <w:rPr>
          <w:rFonts w:ascii="Arial" w:hAnsi="Arial" w:cs="Arial"/>
        </w:rPr>
      </w:pPr>
      <w:r w:rsidRPr="000035B6">
        <w:rPr>
          <w:rFonts w:ascii="Arial" w:hAnsi="Arial" w:cs="Arial"/>
          <w:iCs/>
          <w:u w:val="single"/>
        </w:rPr>
        <w:t>Information furnished by Company</w:t>
      </w:r>
      <w:r w:rsidRPr="000035B6">
        <w:rPr>
          <w:rFonts w:ascii="Arial" w:hAnsi="Arial" w:cs="Arial"/>
        </w:rPr>
        <w:t>. The Contractor shall be entitled to rely on the accuracy and completeness of information furnished by the Company. The Contractor shall provide prompt written notice to the Company if the Contractor becomes aware of any errors, omissions, or inconsistencies in the information provided by the Company or in the preparation of the Deliverables or provision of the Services.</w:t>
      </w:r>
    </w:p>
    <w:p w14:paraId="372AA953" w14:textId="77777777" w:rsidR="002816C7" w:rsidRPr="000035B6" w:rsidRDefault="002816C7" w:rsidP="002816C7">
      <w:pPr>
        <w:pStyle w:val="H2"/>
        <w:rPr>
          <w:rFonts w:ascii="Arial" w:hAnsi="Arial" w:cs="Arial"/>
          <w:bCs/>
        </w:rPr>
      </w:pPr>
      <w:r w:rsidRPr="000035B6">
        <w:rPr>
          <w:rFonts w:ascii="Arial" w:hAnsi="Arial" w:cs="Arial"/>
          <w:bCs/>
          <w:u w:val="single"/>
        </w:rPr>
        <w:t>Visibility Requirements</w:t>
      </w:r>
      <w:r w:rsidRPr="000035B6">
        <w:rPr>
          <w:rFonts w:ascii="Arial" w:hAnsi="Arial" w:cs="Arial"/>
          <w:bCs/>
        </w:rPr>
        <w:t>. At all times during performance of the Services, the Contractor undertakes to comply with each of the following requirements:</w:t>
      </w:r>
      <w:bookmarkEnd w:id="60"/>
    </w:p>
    <w:p w14:paraId="7AAEB462" w14:textId="77777777" w:rsidR="002816C7" w:rsidRPr="000035B6" w:rsidRDefault="002816C7" w:rsidP="002816C7">
      <w:pPr>
        <w:pStyle w:val="H3"/>
        <w:rPr>
          <w:rFonts w:ascii="Arial" w:hAnsi="Arial" w:cs="Arial"/>
          <w:bCs/>
        </w:rPr>
      </w:pPr>
      <w:bookmarkStart w:id="61" w:name="_Ref516213053"/>
      <w:r w:rsidRPr="000035B6">
        <w:rPr>
          <w:rFonts w:ascii="Arial" w:hAnsi="Arial" w:cs="Arial"/>
          <w:bCs/>
        </w:rPr>
        <w:t>any report, brochure, document, or information related to the Services carried out by the Contractor hereunder or any other person, or which the Contractor makes publicly available shall include each of the following:</w:t>
      </w:r>
      <w:bookmarkEnd w:id="61"/>
    </w:p>
    <w:p w14:paraId="1B4B0EA3" w14:textId="77777777" w:rsidR="002816C7" w:rsidRPr="000035B6" w:rsidRDefault="002816C7" w:rsidP="002816C7">
      <w:pPr>
        <w:pStyle w:val="H3a"/>
        <w:ind w:left="1701" w:hanging="454"/>
        <w:rPr>
          <w:rFonts w:ascii="Arial" w:hAnsi="Arial" w:cs="Arial"/>
          <w:bCs/>
        </w:rPr>
      </w:pPr>
      <w:bookmarkStart w:id="62" w:name="_Ref516213086"/>
      <w:r w:rsidRPr="000035B6">
        <w:rPr>
          <w:rFonts w:ascii="Arial" w:hAnsi="Arial" w:cs="Arial"/>
          <w:bCs/>
        </w:rPr>
        <w:t>a funding statement which indicates that the Services are financed from CEF funds substantially in the following form: “Co-financed by the Connecting Europe Facility of the European Union”;</w:t>
      </w:r>
      <w:bookmarkEnd w:id="62"/>
    </w:p>
    <w:p w14:paraId="297D4095" w14:textId="2531F6EC" w:rsidR="002816C7" w:rsidRPr="000035B6" w:rsidRDefault="002816C7" w:rsidP="002816C7">
      <w:pPr>
        <w:pStyle w:val="H3a"/>
        <w:ind w:left="1701" w:hanging="454"/>
        <w:rPr>
          <w:rFonts w:ascii="Arial" w:hAnsi="Arial" w:cs="Arial"/>
          <w:bCs/>
        </w:rPr>
      </w:pPr>
      <w:r w:rsidRPr="000035B6">
        <w:rPr>
          <w:rFonts w:ascii="Arial" w:hAnsi="Arial" w:cs="Arial"/>
          <w:bCs/>
        </w:rPr>
        <w:t xml:space="preserve">with respect to printed materials, a disclaimer releasing the European Union from liability with respect to any contents of any distributed materials substantially in the form as follows: “The sole responsibility of this publication lies with the author. The European Union is not responsible for any use that may be made of the information contained therein”. The disclaimer in all official languages of the European Union can be viewed on the website </w:t>
      </w:r>
      <w:hyperlink r:id="rId12" w:history="1">
        <w:r w:rsidR="009A64E0" w:rsidRPr="00FF4ACA">
          <w:rPr>
            <w:rStyle w:val="Hyperlink"/>
          </w:rPr>
          <w:t>https://cinea.ec.europa.eu/beneficiaries-corner/communication-and-raising-eu-visibility/what-are-communication-requirements_en</w:t>
        </w:r>
      </w:hyperlink>
      <w:r w:rsidRPr="000035B6">
        <w:rPr>
          <w:rFonts w:ascii="Arial" w:hAnsi="Arial" w:cs="Arial"/>
          <w:bCs/>
        </w:rPr>
        <w:t xml:space="preserve">; and </w:t>
      </w:r>
    </w:p>
    <w:p w14:paraId="452364E7" w14:textId="77777777" w:rsidR="002816C7" w:rsidRPr="000035B6" w:rsidRDefault="002816C7" w:rsidP="002816C7">
      <w:pPr>
        <w:pStyle w:val="H3a"/>
        <w:ind w:left="1701" w:hanging="454"/>
        <w:rPr>
          <w:rFonts w:ascii="Arial" w:hAnsi="Arial" w:cs="Arial"/>
          <w:bCs/>
        </w:rPr>
      </w:pPr>
      <w:bookmarkStart w:id="63" w:name="_Ref516214160"/>
      <w:r w:rsidRPr="000035B6">
        <w:rPr>
          <w:rFonts w:ascii="Arial" w:hAnsi="Arial" w:cs="Arial"/>
          <w:bCs/>
        </w:rPr>
        <w:t>the flag of the Council of Europe and the European Union.</w:t>
      </w:r>
      <w:bookmarkEnd w:id="63"/>
    </w:p>
    <w:p w14:paraId="79E2C469" w14:textId="77777777" w:rsidR="002816C7" w:rsidRPr="000035B6" w:rsidRDefault="002816C7" w:rsidP="002816C7">
      <w:pPr>
        <w:pStyle w:val="H3"/>
        <w:rPr>
          <w:rFonts w:ascii="Arial" w:hAnsi="Arial" w:cs="Arial"/>
          <w:bCs/>
        </w:rPr>
      </w:pPr>
      <w:r w:rsidRPr="000035B6">
        <w:rPr>
          <w:rFonts w:ascii="Arial" w:hAnsi="Arial" w:cs="Arial"/>
          <w:bCs/>
        </w:rPr>
        <w:t xml:space="preserve">the requirements set forth in Clauses </w:t>
      </w:r>
      <w:r w:rsidRPr="000035B6">
        <w:rPr>
          <w:rFonts w:ascii="Arial" w:hAnsi="Arial" w:cs="Arial"/>
          <w:bCs/>
        </w:rPr>
        <w:fldChar w:fldCharType="begin"/>
      </w:r>
      <w:r w:rsidRPr="000035B6">
        <w:rPr>
          <w:rFonts w:ascii="Arial" w:hAnsi="Arial" w:cs="Arial"/>
          <w:bCs/>
        </w:rPr>
        <w:instrText xml:space="preserve"> REF _Ref516213086 \r \h  \* MERGEFORMAT </w:instrText>
      </w:r>
      <w:r w:rsidRPr="000035B6">
        <w:rPr>
          <w:rFonts w:ascii="Arial" w:hAnsi="Arial" w:cs="Arial"/>
          <w:bCs/>
        </w:rPr>
      </w:r>
      <w:r w:rsidRPr="000035B6">
        <w:rPr>
          <w:rFonts w:ascii="Arial" w:hAnsi="Arial" w:cs="Arial"/>
          <w:bCs/>
        </w:rPr>
        <w:fldChar w:fldCharType="separate"/>
      </w:r>
      <w:r w:rsidRPr="000035B6">
        <w:rPr>
          <w:rFonts w:ascii="Arial" w:hAnsi="Arial" w:cs="Arial"/>
          <w:bCs/>
        </w:rPr>
        <w:t>5.9.1(a)</w:t>
      </w:r>
      <w:r w:rsidRPr="000035B6">
        <w:rPr>
          <w:rFonts w:ascii="Arial" w:hAnsi="Arial" w:cs="Arial"/>
          <w:bCs/>
        </w:rPr>
        <w:fldChar w:fldCharType="end"/>
      </w:r>
      <w:r w:rsidRPr="000035B6">
        <w:rPr>
          <w:rFonts w:ascii="Arial" w:hAnsi="Arial" w:cs="Arial"/>
          <w:bCs/>
        </w:rPr>
        <w:t xml:space="preserve"> and </w:t>
      </w:r>
      <w:r w:rsidRPr="000035B6">
        <w:rPr>
          <w:rFonts w:ascii="Arial" w:hAnsi="Arial" w:cs="Arial"/>
          <w:bCs/>
        </w:rPr>
        <w:fldChar w:fldCharType="begin"/>
      </w:r>
      <w:r w:rsidRPr="000035B6">
        <w:rPr>
          <w:rFonts w:ascii="Arial" w:hAnsi="Arial" w:cs="Arial"/>
          <w:bCs/>
        </w:rPr>
        <w:instrText xml:space="preserve"> REF _Ref516214160 \r \h  \* MERGEFORMAT </w:instrText>
      </w:r>
      <w:r w:rsidRPr="000035B6">
        <w:rPr>
          <w:rFonts w:ascii="Arial" w:hAnsi="Arial" w:cs="Arial"/>
          <w:bCs/>
        </w:rPr>
      </w:r>
      <w:r w:rsidRPr="000035B6">
        <w:rPr>
          <w:rFonts w:ascii="Arial" w:hAnsi="Arial" w:cs="Arial"/>
          <w:bCs/>
        </w:rPr>
        <w:fldChar w:fldCharType="separate"/>
      </w:r>
      <w:r w:rsidRPr="000035B6">
        <w:rPr>
          <w:rFonts w:ascii="Arial" w:hAnsi="Arial" w:cs="Arial"/>
          <w:bCs/>
        </w:rPr>
        <w:t>5.9.1(c)</w:t>
      </w:r>
      <w:r w:rsidRPr="000035B6">
        <w:rPr>
          <w:rFonts w:ascii="Arial" w:hAnsi="Arial" w:cs="Arial"/>
          <w:bCs/>
        </w:rPr>
        <w:fldChar w:fldCharType="end"/>
      </w:r>
      <w:r w:rsidRPr="000035B6">
        <w:rPr>
          <w:rFonts w:ascii="Arial" w:hAnsi="Arial" w:cs="Arial"/>
          <w:bCs/>
        </w:rPr>
        <w:t xml:space="preserve"> can be complied with by means of utilizing the following logo (if the Contractor uses this logo, the Contractor shall ensure that the individual elements forming part of the logo are not separated (the logo shall be used as a single unit) and sufficient free space is ensured around the logo):</w:t>
      </w:r>
    </w:p>
    <w:p w14:paraId="0B95EFD3" w14:textId="77777777" w:rsidR="002816C7" w:rsidRPr="000035B6" w:rsidRDefault="002816C7" w:rsidP="002816C7">
      <w:pPr>
        <w:pStyle w:val="ListParagraph"/>
        <w:ind w:left="426"/>
        <w:jc w:val="center"/>
        <w:rPr>
          <w:rFonts w:ascii="Arial" w:hAnsi="Arial" w:cs="Arial"/>
          <w:bCs/>
          <w:sz w:val="20"/>
          <w:szCs w:val="20"/>
          <w:lang w:val="en-GB"/>
        </w:rPr>
      </w:pPr>
      <w:r w:rsidRPr="000035B6">
        <w:rPr>
          <w:rFonts w:ascii="Arial" w:hAnsi="Arial" w:cs="Arial"/>
          <w:bCs/>
          <w:noProof/>
          <w:sz w:val="20"/>
          <w:szCs w:val="20"/>
          <w:lang w:val="en-GB"/>
        </w:rPr>
        <w:drawing>
          <wp:inline distT="0" distB="0" distL="0" distR="0" wp14:anchorId="081DD508" wp14:editId="7B8259D0">
            <wp:extent cx="3579101" cy="752424"/>
            <wp:effectExtent l="0" t="0" r="2540" b="0"/>
            <wp:docPr id="31987953" name="Picture 31987953"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987953" name="Picture 31987953" descr="A close-up of a logo&#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651641" cy="767674"/>
                    </a:xfrm>
                    <a:prstGeom prst="rect">
                      <a:avLst/>
                    </a:prstGeom>
                    <a:noFill/>
                    <a:ln>
                      <a:noFill/>
                    </a:ln>
                  </pic:spPr>
                </pic:pic>
              </a:graphicData>
            </a:graphic>
          </wp:inline>
        </w:drawing>
      </w:r>
    </w:p>
    <w:p w14:paraId="121E38EA" w14:textId="001F48AF" w:rsidR="002816C7" w:rsidRPr="000035B6" w:rsidRDefault="002816C7" w:rsidP="002816C7">
      <w:pPr>
        <w:pStyle w:val="H3"/>
        <w:rPr>
          <w:rFonts w:ascii="Arial" w:hAnsi="Arial" w:cs="Arial"/>
          <w:bCs/>
        </w:rPr>
      </w:pPr>
      <w:r w:rsidRPr="000035B6">
        <w:rPr>
          <w:rFonts w:ascii="Arial" w:hAnsi="Arial" w:cs="Arial"/>
          <w:bCs/>
        </w:rPr>
        <w:t xml:space="preserve">in order to comply with the latest applicable visibility requirements established by the European Union, the Contractor shall regularly monitor changes to visibility requirements; as at the Signing Date, the visibility requirements are available for review on the webpage </w:t>
      </w:r>
      <w:hyperlink r:id="rId14" w:history="1">
        <w:r w:rsidR="00B70C17" w:rsidRPr="00FF4ACA">
          <w:rPr>
            <w:rStyle w:val="Hyperlink"/>
          </w:rPr>
          <w:t>https://cinea.ec.europa.eu/beneficiaries-corner/communication-and-raising-eu-visibility/what-are-communication-requirements_en</w:t>
        </w:r>
      </w:hyperlink>
      <w:r w:rsidRPr="000035B6">
        <w:rPr>
          <w:rFonts w:ascii="Arial" w:hAnsi="Arial" w:cs="Arial"/>
          <w:bCs/>
        </w:rPr>
        <w:t>.</w:t>
      </w:r>
    </w:p>
    <w:p w14:paraId="2C7A1285" w14:textId="77777777" w:rsidR="002816C7" w:rsidRPr="00B70C17" w:rsidRDefault="002816C7" w:rsidP="00B70C17">
      <w:pPr>
        <w:pStyle w:val="H1"/>
        <w:jc w:val="center"/>
        <w:rPr>
          <w:rFonts w:ascii="Arial" w:hAnsi="Arial" w:cs="Arial"/>
          <w:bCs w:val="0"/>
        </w:rPr>
      </w:pPr>
      <w:bookmarkStart w:id="64" w:name="_Toc121316959"/>
      <w:bookmarkStart w:id="65" w:name="_Toc149141014"/>
      <w:r w:rsidRPr="00B70C17">
        <w:rPr>
          <w:rFonts w:ascii="Arial" w:hAnsi="Arial" w:cs="Arial"/>
          <w:bCs w:val="0"/>
        </w:rPr>
        <w:lastRenderedPageBreak/>
        <w:t>Company’s Other Obligations and Covenants</w:t>
      </w:r>
      <w:bookmarkEnd w:id="64"/>
      <w:bookmarkEnd w:id="65"/>
    </w:p>
    <w:p w14:paraId="622543EB" w14:textId="77777777" w:rsidR="002816C7" w:rsidRPr="000035B6" w:rsidRDefault="002816C7" w:rsidP="002816C7">
      <w:pPr>
        <w:pStyle w:val="H2"/>
        <w:rPr>
          <w:rFonts w:ascii="Arial" w:hAnsi="Arial" w:cs="Arial"/>
          <w:bCs/>
        </w:rPr>
      </w:pPr>
      <w:r w:rsidRPr="000035B6">
        <w:rPr>
          <w:rFonts w:ascii="Arial" w:hAnsi="Arial" w:cs="Arial"/>
          <w:bCs/>
          <w:u w:val="single"/>
        </w:rPr>
        <w:t>Information</w:t>
      </w:r>
      <w:r w:rsidRPr="000035B6">
        <w:rPr>
          <w:rFonts w:ascii="Arial" w:hAnsi="Arial" w:cs="Arial"/>
          <w:bCs/>
        </w:rPr>
        <w:t>. The Company shall, in a timely manner, provide to the Contractor any information as may reasonably be requested by the Contractor for the purposes of the Services. The Contractor is entitled to rely on the accuracy and completeness of information furnished by the Company. The Contractor shall provide prompt written notice to the Company if the Contractor becomes aware of any errors, omissions, or inconsistencies in the information provided by the Company.</w:t>
      </w:r>
    </w:p>
    <w:p w14:paraId="4AAB72C6" w14:textId="77777777" w:rsidR="002816C7" w:rsidRPr="000035B6" w:rsidRDefault="002816C7" w:rsidP="002816C7">
      <w:pPr>
        <w:pStyle w:val="H2"/>
        <w:rPr>
          <w:rFonts w:ascii="Arial" w:hAnsi="Arial" w:cs="Arial"/>
          <w:bCs/>
        </w:rPr>
      </w:pPr>
      <w:r w:rsidRPr="000035B6">
        <w:rPr>
          <w:rFonts w:ascii="Arial" w:hAnsi="Arial" w:cs="Arial"/>
          <w:bCs/>
          <w:u w:val="single"/>
        </w:rPr>
        <w:t>Decisions</w:t>
      </w:r>
      <w:r w:rsidRPr="000035B6">
        <w:rPr>
          <w:rFonts w:ascii="Arial" w:hAnsi="Arial" w:cs="Arial"/>
          <w:bCs/>
        </w:rPr>
        <w:t xml:space="preserve">. On all matters properly referred to it in writing by the Contractor, the Company shall give its decision in writing so as not to delay the provision of the Services and within a reasonable time. </w:t>
      </w:r>
    </w:p>
    <w:p w14:paraId="2E5EFF0E" w14:textId="77777777" w:rsidR="002816C7" w:rsidRPr="00B70C17" w:rsidRDefault="002816C7" w:rsidP="00B70C17">
      <w:pPr>
        <w:pStyle w:val="H1"/>
        <w:jc w:val="center"/>
        <w:rPr>
          <w:rFonts w:ascii="Arial" w:hAnsi="Arial" w:cs="Arial"/>
          <w:bCs w:val="0"/>
        </w:rPr>
      </w:pPr>
      <w:bookmarkStart w:id="66" w:name="_Ref77070064"/>
      <w:bookmarkStart w:id="67" w:name="_Toc121316960"/>
      <w:bookmarkStart w:id="68" w:name="_Toc149141016"/>
      <w:r w:rsidRPr="00B70C17">
        <w:rPr>
          <w:rFonts w:ascii="Arial" w:hAnsi="Arial" w:cs="Arial"/>
          <w:bCs w:val="0"/>
        </w:rPr>
        <w:t>Representations and Warranties</w:t>
      </w:r>
      <w:bookmarkEnd w:id="66"/>
      <w:bookmarkEnd w:id="67"/>
      <w:bookmarkEnd w:id="68"/>
    </w:p>
    <w:p w14:paraId="0D6B8FDC" w14:textId="77777777" w:rsidR="002816C7" w:rsidRPr="000035B6" w:rsidRDefault="002816C7" w:rsidP="002816C7">
      <w:pPr>
        <w:pStyle w:val="ListParagraph"/>
        <w:ind w:left="360"/>
        <w:rPr>
          <w:rFonts w:ascii="Arial" w:hAnsi="Arial" w:cs="Arial"/>
          <w:bCs/>
          <w:vanish/>
          <w:sz w:val="20"/>
          <w:szCs w:val="20"/>
          <w:lang w:val="en-GB"/>
        </w:rPr>
      </w:pPr>
      <w:bookmarkStart w:id="69" w:name="_Ref516215553"/>
    </w:p>
    <w:p w14:paraId="727AA13E" w14:textId="77777777" w:rsidR="002816C7" w:rsidRPr="000035B6" w:rsidRDefault="002816C7" w:rsidP="002816C7">
      <w:pPr>
        <w:pStyle w:val="H2"/>
        <w:rPr>
          <w:rFonts w:ascii="Arial" w:hAnsi="Arial" w:cs="Arial"/>
          <w:bCs/>
        </w:rPr>
      </w:pPr>
      <w:bookmarkStart w:id="70" w:name="_Ref93843271"/>
      <w:r w:rsidRPr="000035B6">
        <w:rPr>
          <w:rFonts w:ascii="Arial" w:hAnsi="Arial" w:cs="Arial"/>
          <w:bCs/>
          <w:u w:val="single"/>
        </w:rPr>
        <w:t>Certain representations and warranties of the Parties</w:t>
      </w:r>
      <w:r w:rsidRPr="000035B6">
        <w:rPr>
          <w:rFonts w:ascii="Arial" w:hAnsi="Arial" w:cs="Arial"/>
          <w:bCs/>
        </w:rPr>
        <w:t>. Each Party represents and warrants to the other Party, as of the Signing Date, as follows:</w:t>
      </w:r>
      <w:bookmarkEnd w:id="69"/>
      <w:bookmarkEnd w:id="70"/>
    </w:p>
    <w:p w14:paraId="6588BBCF" w14:textId="77777777" w:rsidR="002816C7" w:rsidRPr="000035B6" w:rsidRDefault="002816C7" w:rsidP="002816C7">
      <w:pPr>
        <w:pStyle w:val="H2a"/>
        <w:ind w:left="1021" w:hanging="454"/>
        <w:rPr>
          <w:rFonts w:ascii="Arial" w:hAnsi="Arial" w:cs="Arial"/>
          <w:bCs/>
        </w:rPr>
      </w:pPr>
      <w:r w:rsidRPr="000035B6">
        <w:rPr>
          <w:rFonts w:ascii="Arial" w:hAnsi="Arial" w:cs="Arial"/>
          <w:bCs/>
        </w:rPr>
        <w:t xml:space="preserve">it has full power to enter into and perform this Agreement, and the person signing this Agreement on its behalf has been duly authorized and empowered to enter into such agreement; </w:t>
      </w:r>
    </w:p>
    <w:p w14:paraId="4999F0CE" w14:textId="77777777" w:rsidR="002816C7" w:rsidRPr="000035B6" w:rsidRDefault="002816C7" w:rsidP="002816C7">
      <w:pPr>
        <w:pStyle w:val="H2a"/>
        <w:ind w:left="1021" w:hanging="454"/>
        <w:rPr>
          <w:rFonts w:ascii="Arial" w:hAnsi="Arial" w:cs="Arial"/>
          <w:bCs/>
        </w:rPr>
      </w:pPr>
      <w:r w:rsidRPr="000035B6">
        <w:rPr>
          <w:rFonts w:ascii="Arial" w:hAnsi="Arial" w:cs="Arial"/>
          <w:bCs/>
        </w:rPr>
        <w:t>it has read this Agreement, understands it and agrees to be bound by it;</w:t>
      </w:r>
    </w:p>
    <w:p w14:paraId="31B7EB4C" w14:textId="77777777" w:rsidR="002816C7" w:rsidRPr="000035B6" w:rsidRDefault="002816C7" w:rsidP="002816C7">
      <w:pPr>
        <w:pStyle w:val="H2a"/>
        <w:ind w:left="1021" w:hanging="454"/>
        <w:rPr>
          <w:rFonts w:ascii="Arial" w:hAnsi="Arial" w:cs="Arial"/>
          <w:bCs/>
        </w:rPr>
      </w:pPr>
      <w:r w:rsidRPr="000035B6">
        <w:rPr>
          <w:rFonts w:ascii="Arial" w:hAnsi="Arial" w:cs="Arial"/>
          <w:bCs/>
        </w:rPr>
        <w:t>it has entered into this Agreement with the aim of attaining all of the objectives and performing in all material respects all of the obligations and commitments herein set forth;</w:t>
      </w:r>
    </w:p>
    <w:p w14:paraId="77CAA1FD" w14:textId="77777777" w:rsidR="002816C7" w:rsidRPr="000035B6" w:rsidRDefault="002816C7" w:rsidP="002816C7">
      <w:pPr>
        <w:pStyle w:val="H2a"/>
        <w:ind w:left="1021" w:hanging="454"/>
        <w:rPr>
          <w:rFonts w:ascii="Arial" w:hAnsi="Arial" w:cs="Arial"/>
          <w:bCs/>
        </w:rPr>
      </w:pPr>
      <w:r w:rsidRPr="000035B6">
        <w:rPr>
          <w:rFonts w:ascii="Arial" w:hAnsi="Arial" w:cs="Arial"/>
          <w:bCs/>
        </w:rPr>
        <w:t>it has entered into this Agreement without violating the Applicable Laws, its own articles of association, other constitutional documents, laws or agreements of any kind to which it is a party to;</w:t>
      </w:r>
    </w:p>
    <w:p w14:paraId="33B56FE1" w14:textId="77777777" w:rsidR="002816C7" w:rsidRPr="000035B6" w:rsidRDefault="002816C7" w:rsidP="002816C7">
      <w:pPr>
        <w:pStyle w:val="H2a"/>
        <w:ind w:left="1021" w:hanging="454"/>
        <w:rPr>
          <w:rFonts w:ascii="Arial" w:hAnsi="Arial" w:cs="Arial"/>
          <w:bCs/>
        </w:rPr>
      </w:pPr>
      <w:r w:rsidRPr="000035B6">
        <w:rPr>
          <w:rFonts w:ascii="Arial" w:hAnsi="Arial" w:cs="Arial"/>
          <w:bCs/>
        </w:rPr>
        <w:t>it is not bankrupt and is not the subject of insolvency or winding-up proceedings, where its assets are being administered by a liquidator or by the court, it is not in an arrangement with creditors, where its business activities are suspended, or it is in any analogous situation arising from a similar procedure under the laws of the country where it is registered and submits its tax accounts; and</w:t>
      </w:r>
    </w:p>
    <w:p w14:paraId="5291E613" w14:textId="77777777" w:rsidR="002816C7" w:rsidRPr="000035B6" w:rsidRDefault="002816C7" w:rsidP="002816C7">
      <w:pPr>
        <w:pStyle w:val="H2a"/>
        <w:ind w:left="1021" w:hanging="454"/>
        <w:rPr>
          <w:rFonts w:ascii="Arial" w:hAnsi="Arial" w:cs="Arial"/>
          <w:bCs/>
        </w:rPr>
      </w:pPr>
      <w:r w:rsidRPr="000035B6">
        <w:rPr>
          <w:rFonts w:ascii="Arial" w:hAnsi="Arial" w:cs="Arial"/>
          <w:bCs/>
        </w:rPr>
        <w:t>it has entered into this Agreement of its own volition and in good faith.</w:t>
      </w:r>
    </w:p>
    <w:p w14:paraId="423450DA" w14:textId="77777777" w:rsidR="002816C7" w:rsidRPr="000035B6" w:rsidRDefault="002816C7" w:rsidP="002816C7">
      <w:pPr>
        <w:pStyle w:val="H2"/>
        <w:rPr>
          <w:rFonts w:ascii="Arial" w:hAnsi="Arial" w:cs="Arial"/>
          <w:bCs/>
        </w:rPr>
      </w:pPr>
      <w:bookmarkStart w:id="71" w:name="_Ref517432174"/>
      <w:bookmarkStart w:id="72" w:name="_Ref516215564"/>
      <w:r w:rsidRPr="000035B6">
        <w:rPr>
          <w:rFonts w:ascii="Arial" w:hAnsi="Arial" w:cs="Arial"/>
          <w:bCs/>
          <w:u w:val="single"/>
        </w:rPr>
        <w:t>Certain representations and warranties of the Contractor</w:t>
      </w:r>
      <w:r w:rsidRPr="000035B6">
        <w:rPr>
          <w:rFonts w:ascii="Arial" w:hAnsi="Arial" w:cs="Arial"/>
          <w:bCs/>
        </w:rPr>
        <w:t>. The Contractor represents and warrants to the Company, as follows:</w:t>
      </w:r>
      <w:bookmarkEnd w:id="71"/>
      <w:bookmarkEnd w:id="72"/>
    </w:p>
    <w:p w14:paraId="6C0E8EE3" w14:textId="3A6594B0" w:rsidR="002816C7" w:rsidRPr="000035B6" w:rsidRDefault="002816C7" w:rsidP="002816C7">
      <w:pPr>
        <w:pStyle w:val="H2a"/>
        <w:ind w:left="1021" w:hanging="454"/>
        <w:rPr>
          <w:rFonts w:ascii="Arial" w:hAnsi="Arial" w:cs="Arial"/>
          <w:bCs/>
        </w:rPr>
      </w:pPr>
      <w:r w:rsidRPr="000035B6">
        <w:rPr>
          <w:rFonts w:ascii="Arial" w:hAnsi="Arial" w:cs="Arial"/>
          <w:bCs/>
        </w:rPr>
        <w:t>it has all as of the Signing Date and will have for the entire term of the Agreement requisite qualification, skills and competence to perform the Services on the terms and conditions of this Agreement which are no less favourable than the terms and conditions of service identified by the Contractor in any document submitted by the Contractor to the Company as part of the Procurement and on the terms of the Contractor’s Proposal;</w:t>
      </w:r>
    </w:p>
    <w:p w14:paraId="058C968D" w14:textId="77777777" w:rsidR="002816C7" w:rsidRPr="000035B6" w:rsidRDefault="002816C7" w:rsidP="002816C7">
      <w:pPr>
        <w:pStyle w:val="H2a"/>
        <w:ind w:left="1021" w:hanging="454"/>
        <w:rPr>
          <w:rFonts w:ascii="Arial" w:hAnsi="Arial" w:cs="Arial"/>
          <w:bCs/>
        </w:rPr>
      </w:pPr>
      <w:r w:rsidRPr="000035B6">
        <w:rPr>
          <w:rFonts w:ascii="Arial" w:hAnsi="Arial" w:cs="Arial"/>
          <w:bCs/>
        </w:rPr>
        <w:t>it holds as of Signing Date and will hold for the entire term of the Agreement all requisite accreditations, recognitions, licenses, permits, approvals and consents necessary under the Applicable Laws to enable performance by the Contractor of the Services</w:t>
      </w:r>
      <w:r w:rsidRPr="000035B6">
        <w:rPr>
          <w:rFonts w:ascii="Arial" w:hAnsi="Arial" w:cs="Arial"/>
          <w:bCs/>
          <w:shd w:val="clear" w:color="auto" w:fill="FFFFFF" w:themeFill="background1"/>
        </w:rPr>
        <w:t>;</w:t>
      </w:r>
    </w:p>
    <w:p w14:paraId="7D784AE7" w14:textId="77777777" w:rsidR="002816C7" w:rsidRPr="000035B6" w:rsidRDefault="002816C7" w:rsidP="002816C7">
      <w:pPr>
        <w:pStyle w:val="H2a"/>
        <w:ind w:left="1021" w:hanging="454"/>
        <w:rPr>
          <w:rFonts w:ascii="Arial" w:hAnsi="Arial" w:cs="Arial"/>
          <w:bCs/>
        </w:rPr>
      </w:pPr>
      <w:r w:rsidRPr="000035B6">
        <w:rPr>
          <w:rFonts w:ascii="Arial" w:hAnsi="Arial" w:cs="Arial"/>
          <w:bCs/>
        </w:rPr>
        <w:t>it has as of the Signing Date and will have for the entire term of the Agreement all requisite ability to ensure the highest quality of the Services;</w:t>
      </w:r>
    </w:p>
    <w:p w14:paraId="0ADE7C27" w14:textId="77777777" w:rsidR="002816C7" w:rsidRPr="000035B6" w:rsidRDefault="002816C7" w:rsidP="002816C7">
      <w:pPr>
        <w:pStyle w:val="H2a"/>
        <w:ind w:left="1021" w:hanging="454"/>
        <w:rPr>
          <w:rFonts w:ascii="Arial" w:hAnsi="Arial" w:cs="Arial"/>
          <w:bCs/>
        </w:rPr>
      </w:pPr>
      <w:r w:rsidRPr="000035B6">
        <w:rPr>
          <w:rFonts w:ascii="Arial" w:hAnsi="Arial" w:cs="Arial"/>
          <w:bCs/>
        </w:rPr>
        <w:t>it will assign competent and duly qualified personnel to carry out the Services according to the highest professional standards and the Good Industry Practices;</w:t>
      </w:r>
    </w:p>
    <w:p w14:paraId="144D9DF1" w14:textId="77777777" w:rsidR="002816C7" w:rsidRPr="000035B6" w:rsidRDefault="002816C7" w:rsidP="002816C7">
      <w:pPr>
        <w:pStyle w:val="H2a"/>
        <w:ind w:left="1021" w:hanging="454"/>
        <w:rPr>
          <w:rFonts w:ascii="Arial" w:hAnsi="Arial" w:cs="Arial"/>
          <w:bCs/>
        </w:rPr>
      </w:pPr>
      <w:r w:rsidRPr="000035B6">
        <w:rPr>
          <w:rFonts w:ascii="Arial" w:hAnsi="Arial" w:cs="Arial"/>
          <w:bCs/>
        </w:rPr>
        <w:t xml:space="preserve">it is not deemed to be a person associated with the Company for the purposes of the Applicable Laws; </w:t>
      </w:r>
    </w:p>
    <w:p w14:paraId="00B0DBC1" w14:textId="77777777" w:rsidR="002816C7" w:rsidRPr="00D01B78" w:rsidRDefault="002816C7" w:rsidP="002816C7">
      <w:pPr>
        <w:pStyle w:val="H2a"/>
        <w:ind w:left="1021" w:hanging="454"/>
        <w:rPr>
          <w:rFonts w:ascii="Arial" w:hAnsi="Arial" w:cs="Arial"/>
          <w:bCs/>
        </w:rPr>
      </w:pPr>
      <w:r w:rsidRPr="000035B6">
        <w:rPr>
          <w:rFonts w:ascii="Arial" w:hAnsi="Arial" w:cs="Arial"/>
          <w:bCs/>
        </w:rPr>
        <w:t xml:space="preserve">it is </w:t>
      </w:r>
      <w:r w:rsidRPr="00EF668D">
        <w:rPr>
          <w:rFonts w:ascii="Arial" w:hAnsi="Arial" w:cs="Arial"/>
          <w:bCs/>
        </w:rPr>
        <w:t xml:space="preserve">compliant with all of the requirements of the Supplier’s Declaration and will continue to be compliant with </w:t>
      </w:r>
      <w:r w:rsidRPr="00D01B78">
        <w:rPr>
          <w:rFonts w:ascii="Arial" w:hAnsi="Arial" w:cs="Arial"/>
          <w:bCs/>
        </w:rPr>
        <w:t>all such requirements during the term of this Agreement;</w:t>
      </w:r>
    </w:p>
    <w:p w14:paraId="28336ADC" w14:textId="77777777" w:rsidR="002816C7" w:rsidRPr="000035B6" w:rsidRDefault="002816C7" w:rsidP="002816C7">
      <w:pPr>
        <w:pStyle w:val="H2a"/>
        <w:ind w:left="1021" w:hanging="454"/>
        <w:rPr>
          <w:rFonts w:ascii="Arial" w:hAnsi="Arial" w:cs="Arial"/>
          <w:bCs/>
        </w:rPr>
      </w:pPr>
      <w:r w:rsidRPr="00D01B78">
        <w:rPr>
          <w:rFonts w:ascii="Arial" w:hAnsi="Arial" w:cs="Arial"/>
          <w:bCs/>
        </w:rPr>
        <w:lastRenderedPageBreak/>
        <w:t>if the Contractor and the Company are residing in different jurisdictions, the Services under this Agreement will not be provided through a permanent establishment or fixed</w:t>
      </w:r>
      <w:r w:rsidRPr="00EF668D">
        <w:rPr>
          <w:rFonts w:ascii="Arial" w:hAnsi="Arial" w:cs="Arial"/>
          <w:bCs/>
        </w:rPr>
        <w:t xml:space="preserve"> base maintained by the Contractor in the Republic of Latvia. The Contractor is aware that the applicable laws of Latvia prescribe certain instances when payments to non-residents are subject</w:t>
      </w:r>
      <w:r w:rsidRPr="000035B6">
        <w:rPr>
          <w:rFonts w:ascii="Arial" w:hAnsi="Arial" w:cs="Arial"/>
          <w:bCs/>
        </w:rPr>
        <w:t xml:space="preserve"> to a withholding tax (for instance, in case of management and consultancy services), and the Company will be obliged to make such withholdings with the following exception. No withholdings will be made if the Contractor (before the Company will be obliged to make any payment under the Agreement) will provide all necessary information and documents (including, where relevant, a residence certificate confirmed by the competent authority of the Contractor’s country of residence and the Latvian State Revenue Service) allowing to make an exemption from such withholding pursuant to the terms of the applicable laws of Latvia and international conventions or agreements between Latvia and the Contractor’s country of residence.</w:t>
      </w:r>
    </w:p>
    <w:p w14:paraId="579735E7" w14:textId="77777777" w:rsidR="002816C7" w:rsidRPr="007C3DD9" w:rsidRDefault="002816C7" w:rsidP="007C3DD9">
      <w:pPr>
        <w:pStyle w:val="H1"/>
        <w:jc w:val="center"/>
        <w:rPr>
          <w:rFonts w:ascii="Arial" w:hAnsi="Arial" w:cs="Arial"/>
          <w:bCs w:val="0"/>
        </w:rPr>
      </w:pPr>
      <w:bookmarkStart w:id="73" w:name="_Toc121316961"/>
      <w:bookmarkStart w:id="74" w:name="_Toc149141017"/>
      <w:r w:rsidRPr="007C3DD9">
        <w:rPr>
          <w:rFonts w:ascii="Arial" w:hAnsi="Arial" w:cs="Arial"/>
          <w:bCs w:val="0"/>
        </w:rPr>
        <w:t>Variations</w:t>
      </w:r>
      <w:bookmarkEnd w:id="73"/>
      <w:bookmarkEnd w:id="74"/>
    </w:p>
    <w:p w14:paraId="5EFBB50C" w14:textId="77777777" w:rsidR="002816C7" w:rsidRPr="003C4A18" w:rsidRDefault="002816C7" w:rsidP="002816C7">
      <w:pPr>
        <w:pStyle w:val="H2"/>
        <w:rPr>
          <w:rFonts w:ascii="Arial" w:hAnsi="Arial" w:cs="Arial"/>
          <w:bCs/>
        </w:rPr>
      </w:pPr>
      <w:bookmarkStart w:id="75" w:name="_Ref93904833"/>
      <w:r w:rsidRPr="000035B6">
        <w:rPr>
          <w:rFonts w:ascii="Arial" w:hAnsi="Arial" w:cs="Arial"/>
          <w:bCs/>
          <w:u w:val="single"/>
        </w:rPr>
        <w:t>Variations</w:t>
      </w:r>
      <w:r w:rsidRPr="000035B6">
        <w:rPr>
          <w:rFonts w:ascii="Arial" w:hAnsi="Arial" w:cs="Arial"/>
          <w:bCs/>
        </w:rPr>
        <w:t>. Notwithstanding any provisions in this Agreement to the contrary, whenever the Company or the Contractor reasonably consider that a variation to the Agreement (the “</w:t>
      </w:r>
      <w:r w:rsidRPr="000035B6">
        <w:rPr>
          <w:rFonts w:ascii="Arial" w:hAnsi="Arial" w:cs="Arial"/>
          <w:bCs/>
          <w:u w:val="single"/>
        </w:rPr>
        <w:t>Variations</w:t>
      </w:r>
      <w:r w:rsidRPr="000035B6">
        <w:rPr>
          <w:rFonts w:ascii="Arial" w:hAnsi="Arial" w:cs="Arial"/>
          <w:bCs/>
        </w:rPr>
        <w:t xml:space="preserve">”) is necessary, the Company and the Contractor shall negotiate in good faith the terms of the proposed Variations. For the avoidance of doubt, no Variation shall be effective unless and until concluded in writing by the </w:t>
      </w:r>
      <w:r w:rsidRPr="003C4A18">
        <w:rPr>
          <w:rFonts w:ascii="Arial" w:hAnsi="Arial" w:cs="Arial"/>
          <w:bCs/>
        </w:rPr>
        <w:t>Parties.</w:t>
      </w:r>
      <w:bookmarkEnd w:id="75"/>
      <w:r w:rsidRPr="003C4A18">
        <w:rPr>
          <w:rFonts w:ascii="Arial" w:hAnsi="Arial" w:cs="Arial"/>
          <w:bCs/>
        </w:rPr>
        <w:t xml:space="preserve"> </w:t>
      </w:r>
    </w:p>
    <w:p w14:paraId="12AF4616" w14:textId="0E760B6E" w:rsidR="002816C7" w:rsidRPr="003C4A18" w:rsidRDefault="002816C7" w:rsidP="003C4A18">
      <w:pPr>
        <w:pStyle w:val="H2"/>
        <w:rPr>
          <w:rFonts w:ascii="Arial" w:hAnsi="Arial" w:cs="Arial"/>
          <w:bCs/>
        </w:rPr>
      </w:pPr>
      <w:r w:rsidRPr="003C4A18">
        <w:rPr>
          <w:rFonts w:ascii="Arial" w:hAnsi="Arial" w:cs="Arial"/>
          <w:bCs/>
          <w:u w:val="single"/>
        </w:rPr>
        <w:t>Scope of Variations</w:t>
      </w:r>
      <w:r w:rsidRPr="003C4A18">
        <w:rPr>
          <w:rFonts w:ascii="Arial" w:hAnsi="Arial" w:cs="Arial"/>
          <w:bCs/>
        </w:rPr>
        <w:t xml:space="preserve">. </w:t>
      </w:r>
      <w:r w:rsidR="003C4A18" w:rsidRPr="003C4A18">
        <w:rPr>
          <w:rFonts w:ascii="Arial" w:hAnsi="Arial" w:cs="Arial"/>
        </w:rPr>
        <w:t>The Company and the Contractor may agree on Variations in case such Variations are permitted under Applicable Laws (including Public procurement law of Latvia)</w:t>
      </w:r>
      <w:r w:rsidRPr="003C4A18">
        <w:rPr>
          <w:rFonts w:ascii="Arial" w:hAnsi="Arial" w:cs="Arial"/>
          <w:bCs/>
        </w:rPr>
        <w:t>.</w:t>
      </w:r>
    </w:p>
    <w:p w14:paraId="1FE5BA4C" w14:textId="0871896B" w:rsidR="002816C7" w:rsidRPr="00D27018" w:rsidRDefault="002816C7" w:rsidP="002816C7">
      <w:pPr>
        <w:pStyle w:val="H2"/>
        <w:rPr>
          <w:rFonts w:ascii="Arial" w:hAnsi="Arial" w:cs="Arial"/>
          <w:bCs/>
        </w:rPr>
      </w:pPr>
      <w:r w:rsidRPr="000035B6">
        <w:rPr>
          <w:rFonts w:ascii="Arial" w:hAnsi="Arial" w:cs="Arial"/>
          <w:bCs/>
          <w:u w:val="single"/>
        </w:rPr>
        <w:t>Variations’ Fee</w:t>
      </w:r>
      <w:r w:rsidRPr="000035B6">
        <w:rPr>
          <w:rFonts w:ascii="Arial" w:hAnsi="Arial" w:cs="Arial"/>
          <w:bCs/>
        </w:rPr>
        <w:t>. The fee for additional Services as a result of the Variations, if any, shall be determined taking into account the calculations and fees under the Contractor’s Proposal. Furthermore, such fee shall be consistent with the market practice and proportionate to the fee for the Services with similar scope under the Agreement, if any. Variations not resulting in additional services or works, including Variations related to the timeline of the provision of the Services, shall not result in additional fees or compensation of costs</w:t>
      </w:r>
      <w:r w:rsidR="00D27018" w:rsidRPr="00D27018">
        <w:rPr>
          <w:rFonts w:ascii="Arial" w:hAnsi="Arial" w:cs="Arial"/>
          <w:bCs/>
        </w:rPr>
        <w:t xml:space="preserve">, </w:t>
      </w:r>
      <w:r w:rsidR="00D27018" w:rsidRPr="00D27018">
        <w:rPr>
          <w:rFonts w:ascii="Arial" w:hAnsi="Arial" w:cs="Arial"/>
        </w:rPr>
        <w:t>unless it conflicts with the principles contained in Applicable laws</w:t>
      </w:r>
      <w:r w:rsidRPr="00D27018">
        <w:rPr>
          <w:rFonts w:ascii="Arial" w:hAnsi="Arial" w:cs="Arial"/>
          <w:bCs/>
        </w:rPr>
        <w:t xml:space="preserve">. </w:t>
      </w:r>
    </w:p>
    <w:p w14:paraId="4B28BAEB" w14:textId="77777777" w:rsidR="002816C7" w:rsidRPr="00AC43E9" w:rsidRDefault="002816C7" w:rsidP="00AC43E9">
      <w:pPr>
        <w:pStyle w:val="H1"/>
        <w:jc w:val="center"/>
        <w:rPr>
          <w:rFonts w:ascii="Arial" w:hAnsi="Arial" w:cs="Arial"/>
          <w:bCs w:val="0"/>
        </w:rPr>
      </w:pPr>
      <w:bookmarkStart w:id="76" w:name="_Toc121316962"/>
      <w:bookmarkStart w:id="77" w:name="_Toc149141018"/>
      <w:r w:rsidRPr="00AC43E9">
        <w:rPr>
          <w:rFonts w:ascii="Arial" w:hAnsi="Arial" w:cs="Arial"/>
          <w:bCs w:val="0"/>
        </w:rPr>
        <w:t>Communication</w:t>
      </w:r>
      <w:bookmarkEnd w:id="76"/>
      <w:bookmarkEnd w:id="77"/>
    </w:p>
    <w:p w14:paraId="7497A3E2" w14:textId="77777777" w:rsidR="002816C7" w:rsidRPr="000035B6" w:rsidRDefault="002816C7" w:rsidP="002816C7">
      <w:pPr>
        <w:pStyle w:val="H2"/>
        <w:rPr>
          <w:rFonts w:ascii="Arial" w:hAnsi="Arial" w:cs="Arial"/>
          <w:bCs/>
        </w:rPr>
      </w:pPr>
      <w:r w:rsidRPr="000035B6">
        <w:rPr>
          <w:rFonts w:ascii="Arial" w:hAnsi="Arial" w:cs="Arial"/>
          <w:bCs/>
          <w:u w:val="single"/>
        </w:rPr>
        <w:t>Main Principles</w:t>
      </w:r>
      <w:r w:rsidRPr="000035B6">
        <w:rPr>
          <w:rFonts w:ascii="Arial" w:hAnsi="Arial" w:cs="Arial"/>
          <w:bCs/>
        </w:rPr>
        <w:t>. Communication under the Agreement (e.g., information, requests, submissions, formal notifications, etc.) must:</w:t>
      </w:r>
    </w:p>
    <w:p w14:paraId="7876FF1F" w14:textId="77777777" w:rsidR="002816C7" w:rsidRPr="000035B6" w:rsidRDefault="002816C7" w:rsidP="002816C7">
      <w:pPr>
        <w:pStyle w:val="H2a"/>
        <w:ind w:left="1021" w:hanging="454"/>
        <w:rPr>
          <w:rFonts w:ascii="Arial" w:hAnsi="Arial" w:cs="Arial"/>
          <w:bCs/>
        </w:rPr>
      </w:pPr>
      <w:r w:rsidRPr="000035B6">
        <w:rPr>
          <w:rFonts w:ascii="Arial" w:hAnsi="Arial" w:cs="Arial"/>
          <w:bCs/>
        </w:rPr>
        <w:t>be carried out in English;</w:t>
      </w:r>
    </w:p>
    <w:p w14:paraId="0826495E" w14:textId="77777777" w:rsidR="002816C7" w:rsidRPr="000035B6" w:rsidRDefault="002816C7" w:rsidP="002816C7">
      <w:pPr>
        <w:pStyle w:val="H2a"/>
        <w:ind w:left="1021" w:hanging="454"/>
        <w:rPr>
          <w:rFonts w:ascii="Arial" w:hAnsi="Arial" w:cs="Arial"/>
          <w:bCs/>
        </w:rPr>
      </w:pPr>
      <w:r w:rsidRPr="000035B6">
        <w:rPr>
          <w:rFonts w:ascii="Arial" w:hAnsi="Arial" w:cs="Arial"/>
          <w:bCs/>
        </w:rPr>
        <w:t>be made in writing (including electronic form);</w:t>
      </w:r>
    </w:p>
    <w:p w14:paraId="3FD94D6D" w14:textId="77777777" w:rsidR="002816C7" w:rsidRPr="000035B6" w:rsidRDefault="002816C7" w:rsidP="002816C7">
      <w:pPr>
        <w:pStyle w:val="H2a"/>
        <w:ind w:left="1021" w:hanging="454"/>
        <w:rPr>
          <w:rFonts w:ascii="Arial" w:hAnsi="Arial" w:cs="Arial"/>
          <w:bCs/>
        </w:rPr>
      </w:pPr>
      <w:r w:rsidRPr="000035B6">
        <w:rPr>
          <w:rFonts w:ascii="Arial" w:hAnsi="Arial" w:cs="Arial"/>
          <w:bCs/>
        </w:rPr>
        <w:t xml:space="preserve">be primarily carried out between the Representatives as specified in Clause </w:t>
      </w:r>
      <w:r w:rsidRPr="000035B6">
        <w:rPr>
          <w:rFonts w:ascii="Arial" w:hAnsi="Arial" w:cs="Arial"/>
          <w:bCs/>
        </w:rPr>
        <w:fldChar w:fldCharType="begin"/>
      </w:r>
      <w:r w:rsidRPr="000035B6">
        <w:rPr>
          <w:rFonts w:ascii="Arial" w:hAnsi="Arial" w:cs="Arial"/>
          <w:bCs/>
        </w:rPr>
        <w:instrText xml:space="preserve"> REF _Ref36479377 \r \h  \* MERGEFORMAT </w:instrText>
      </w:r>
      <w:r w:rsidRPr="000035B6">
        <w:rPr>
          <w:rFonts w:ascii="Arial" w:hAnsi="Arial" w:cs="Arial"/>
          <w:bCs/>
        </w:rPr>
      </w:r>
      <w:r w:rsidRPr="000035B6">
        <w:rPr>
          <w:rFonts w:ascii="Arial" w:hAnsi="Arial" w:cs="Arial"/>
          <w:bCs/>
        </w:rPr>
        <w:fldChar w:fldCharType="separate"/>
      </w:r>
      <w:r w:rsidRPr="000035B6">
        <w:rPr>
          <w:rFonts w:ascii="Arial" w:hAnsi="Arial" w:cs="Arial"/>
          <w:bCs/>
        </w:rPr>
        <w:t>9.3</w:t>
      </w:r>
      <w:r w:rsidRPr="000035B6">
        <w:rPr>
          <w:rFonts w:ascii="Arial" w:hAnsi="Arial" w:cs="Arial"/>
          <w:bCs/>
        </w:rPr>
        <w:fldChar w:fldCharType="end"/>
      </w:r>
      <w:r w:rsidRPr="000035B6">
        <w:rPr>
          <w:rFonts w:ascii="Arial" w:hAnsi="Arial" w:cs="Arial"/>
          <w:bCs/>
        </w:rPr>
        <w:t xml:space="preserve"> or otherwise notified to each other. </w:t>
      </w:r>
    </w:p>
    <w:p w14:paraId="0E7C23DF" w14:textId="77777777" w:rsidR="002816C7" w:rsidRPr="000035B6" w:rsidRDefault="002816C7" w:rsidP="002816C7">
      <w:pPr>
        <w:pStyle w:val="H2"/>
        <w:rPr>
          <w:rFonts w:ascii="Arial" w:hAnsi="Arial" w:cs="Arial"/>
          <w:bCs/>
        </w:rPr>
      </w:pPr>
      <w:r w:rsidRPr="000035B6">
        <w:rPr>
          <w:rFonts w:ascii="Arial" w:hAnsi="Arial" w:cs="Arial"/>
          <w:bCs/>
          <w:u w:val="single"/>
        </w:rPr>
        <w:t>Presumption of Receipt</w:t>
      </w:r>
      <w:r w:rsidRPr="000035B6">
        <w:rPr>
          <w:rFonts w:ascii="Arial" w:hAnsi="Arial" w:cs="Arial"/>
          <w:bCs/>
        </w:rPr>
        <w:t>. Notices, declarations, invoices etc. shall be deemed received:</w:t>
      </w:r>
    </w:p>
    <w:p w14:paraId="4B78CA3F" w14:textId="77777777" w:rsidR="002816C7" w:rsidRPr="000035B6" w:rsidRDefault="002816C7" w:rsidP="002816C7">
      <w:pPr>
        <w:pStyle w:val="H2a"/>
        <w:ind w:left="1021" w:hanging="454"/>
        <w:rPr>
          <w:rFonts w:ascii="Arial" w:hAnsi="Arial" w:cs="Arial"/>
          <w:bCs/>
        </w:rPr>
      </w:pPr>
      <w:r w:rsidRPr="000035B6">
        <w:rPr>
          <w:rFonts w:ascii="Arial" w:hAnsi="Arial" w:cs="Arial"/>
          <w:bCs/>
        </w:rPr>
        <w:t>if delivered by hand, on the first (1) business day following the delivery day;</w:t>
      </w:r>
    </w:p>
    <w:p w14:paraId="73F3C17A" w14:textId="77777777" w:rsidR="002816C7" w:rsidRPr="000035B6" w:rsidRDefault="002816C7" w:rsidP="002816C7">
      <w:pPr>
        <w:pStyle w:val="H2a"/>
        <w:ind w:left="1021" w:hanging="454"/>
        <w:rPr>
          <w:rFonts w:ascii="Arial" w:hAnsi="Arial" w:cs="Arial"/>
          <w:bCs/>
        </w:rPr>
      </w:pPr>
      <w:r w:rsidRPr="000035B6">
        <w:rPr>
          <w:rFonts w:ascii="Arial" w:hAnsi="Arial" w:cs="Arial"/>
          <w:bCs/>
        </w:rPr>
        <w:t>if sent by post, on the fifth (5) business day after the date of posting;</w:t>
      </w:r>
    </w:p>
    <w:p w14:paraId="6952696B" w14:textId="77777777" w:rsidR="002816C7" w:rsidRPr="000035B6" w:rsidRDefault="002816C7" w:rsidP="002816C7">
      <w:pPr>
        <w:pStyle w:val="H2a"/>
        <w:ind w:left="1021" w:hanging="454"/>
        <w:rPr>
          <w:rFonts w:ascii="Arial" w:hAnsi="Arial" w:cs="Arial"/>
          <w:bCs/>
        </w:rPr>
      </w:pPr>
      <w:r w:rsidRPr="000035B6">
        <w:rPr>
          <w:rFonts w:ascii="Arial" w:hAnsi="Arial" w:cs="Arial"/>
          <w:bCs/>
        </w:rPr>
        <w:t>if sent by e-mail, the same business day if sent prior to 17:00 o’clock and the next business day if sent after 17:00 o’clock (Eastern European Time); communication by e-mail is deemed made when it is sent by the sending Party to the receiving Party, unless the sending Party receives a message of non-delivery.</w:t>
      </w:r>
    </w:p>
    <w:p w14:paraId="19A310B4" w14:textId="079C06FA" w:rsidR="002816C7" w:rsidRPr="00BB4993" w:rsidRDefault="002816C7" w:rsidP="002816C7">
      <w:pPr>
        <w:pStyle w:val="H2"/>
        <w:rPr>
          <w:rFonts w:ascii="Arial" w:hAnsi="Arial" w:cs="Arial"/>
        </w:rPr>
      </w:pPr>
      <w:bookmarkStart w:id="78" w:name="_Ref36479377"/>
      <w:r w:rsidRPr="000035B6">
        <w:rPr>
          <w:rFonts w:ascii="Arial" w:hAnsi="Arial" w:cs="Arial"/>
          <w:u w:val="single"/>
        </w:rPr>
        <w:t xml:space="preserve">Exchange over </w:t>
      </w:r>
      <w:r w:rsidRPr="00BB4993">
        <w:rPr>
          <w:rFonts w:ascii="Arial" w:hAnsi="Arial" w:cs="Arial"/>
          <w:u w:val="single"/>
        </w:rPr>
        <w:t>internet</w:t>
      </w:r>
      <w:r w:rsidRPr="00BB4993">
        <w:rPr>
          <w:rFonts w:ascii="Arial" w:hAnsi="Arial" w:cs="Arial"/>
        </w:rPr>
        <w:t xml:space="preserve">. </w:t>
      </w:r>
      <w:r w:rsidR="00BB4993" w:rsidRPr="00BB4993">
        <w:rPr>
          <w:rFonts w:ascii="Arial" w:hAnsi="Arial" w:cs="Arial"/>
        </w:rPr>
        <w:t xml:space="preserve">For the purposes of the performance of the Agreement, the Parties may agree that information (including Documents and Deliverables, etc.) may be exchanged electronically over the internet, always complying with the IT security requirements determined by the Company, if any. Notwithstanding the above, if the Company deems it necessary, the Company shall have </w:t>
      </w:r>
      <w:r w:rsidR="00BB4993" w:rsidRPr="00BB4993">
        <w:rPr>
          <w:rFonts w:ascii="Arial" w:hAnsi="Arial" w:cs="Arial"/>
        </w:rPr>
        <w:lastRenderedPageBreak/>
        <w:t>unilateral rights to determine that the exchange of all or part of information must take place only by using the Company’s IT infrastructure and in such case the Contractor shall be obliged to comply with the requirements and provisions applicable to the use of such IT infrastructure.</w:t>
      </w:r>
    </w:p>
    <w:p w14:paraId="52F64E33" w14:textId="77777777" w:rsidR="0096091E" w:rsidRPr="0096091E" w:rsidRDefault="002816C7" w:rsidP="0096091E">
      <w:pPr>
        <w:pStyle w:val="H2"/>
        <w:spacing w:before="60" w:after="60"/>
        <w:rPr>
          <w:rFonts w:ascii="Arial" w:hAnsi="Arial" w:cs="Arial"/>
        </w:rPr>
      </w:pPr>
      <w:r w:rsidRPr="000035B6">
        <w:rPr>
          <w:rFonts w:ascii="Arial" w:hAnsi="Arial" w:cs="Arial"/>
          <w:bCs/>
          <w:u w:val="single"/>
        </w:rPr>
        <w:t>Representatives</w:t>
      </w:r>
      <w:r w:rsidRPr="000035B6">
        <w:rPr>
          <w:rFonts w:ascii="Arial" w:hAnsi="Arial" w:cs="Arial"/>
          <w:bCs/>
        </w:rPr>
        <w:t>. The Company and the Contractor shall appoint an officer, employee or individual to serve as its representative toward the implementation of the Agreement and supply or receipt of the Services (including the confirmation of the Services, etc.), with full authority to act on its behalf in connection with this Agreement, without the right to conclude amendments to the Agreement (the “</w:t>
      </w:r>
      <w:r w:rsidRPr="000035B6">
        <w:rPr>
          <w:rFonts w:ascii="Arial" w:hAnsi="Arial" w:cs="Arial"/>
          <w:bCs/>
          <w:u w:val="single"/>
        </w:rPr>
        <w:t>Representative</w:t>
      </w:r>
      <w:r w:rsidRPr="000035B6">
        <w:rPr>
          <w:rFonts w:ascii="Arial" w:hAnsi="Arial" w:cs="Arial"/>
          <w:bCs/>
        </w:rPr>
        <w:t xml:space="preserve">”). Any </w:t>
      </w:r>
      <w:r w:rsidRPr="0096091E">
        <w:rPr>
          <w:rFonts w:ascii="Arial" w:hAnsi="Arial" w:cs="Arial"/>
          <w:bCs/>
        </w:rPr>
        <w:t xml:space="preserve">restriction placed by either Party on its Representative’s authority shall be notified to the other Party in writing to be effective. The Representatives may delegate their authority by notice in writing specifying the contact information of the delegate and specifying the scope of authority so delegated. Each Party may replace or remove any Representative by notifying in writing the other Party immediately, but not later than 1 (one) business day after the replacement or the removal of the respective Representative. </w:t>
      </w:r>
      <w:bookmarkEnd w:id="78"/>
      <w:r w:rsidR="0096091E" w:rsidRPr="0096091E">
        <w:rPr>
          <w:rFonts w:ascii="Arial" w:hAnsi="Arial" w:cs="Arial"/>
        </w:rPr>
        <w:t xml:space="preserve">The initial Representatives are: </w:t>
      </w:r>
    </w:p>
    <w:p w14:paraId="4E22C947" w14:textId="2419A392" w:rsidR="0096091E" w:rsidRPr="0096091E" w:rsidRDefault="0096091E" w:rsidP="0096091E">
      <w:pPr>
        <w:pStyle w:val="H2a"/>
        <w:spacing w:before="60" w:after="60"/>
        <w:ind w:left="1021" w:hanging="454"/>
        <w:rPr>
          <w:rFonts w:ascii="Arial" w:hAnsi="Arial" w:cs="Arial"/>
        </w:rPr>
      </w:pPr>
      <w:r w:rsidRPr="0096091E">
        <w:rPr>
          <w:rFonts w:ascii="Arial" w:hAnsi="Arial" w:cs="Arial"/>
        </w:rPr>
        <w:t xml:space="preserve">the authorised representative of the Company is </w:t>
      </w:r>
      <w:r>
        <w:rPr>
          <w:rFonts w:ascii="Arial" w:hAnsi="Arial" w:cs="Arial"/>
        </w:rPr>
        <w:t>Māris Logins</w:t>
      </w:r>
      <w:r w:rsidRPr="0096091E">
        <w:rPr>
          <w:rFonts w:ascii="Arial" w:hAnsi="Arial" w:cs="Arial"/>
        </w:rPr>
        <w:t xml:space="preserve">, e-mail: </w:t>
      </w:r>
      <w:r>
        <w:rPr>
          <w:rFonts w:ascii="Arial" w:hAnsi="Arial" w:cs="Arial"/>
        </w:rPr>
        <w:t>maris</w:t>
      </w:r>
      <w:r w:rsidR="006B104F">
        <w:rPr>
          <w:rFonts w:ascii="Arial" w:hAnsi="Arial" w:cs="Arial"/>
        </w:rPr>
        <w:t>.logins@railbaltica.org</w:t>
      </w:r>
      <w:r w:rsidRPr="0096091E">
        <w:rPr>
          <w:rFonts w:ascii="Arial" w:hAnsi="Arial" w:cs="Arial"/>
        </w:rPr>
        <w:t xml:space="preserve">, phone: </w:t>
      </w:r>
      <w:r w:rsidRPr="006B104F">
        <w:rPr>
          <w:rFonts w:ascii="Arial" w:hAnsi="Arial" w:cs="Arial"/>
          <w:highlight w:val="yellow"/>
        </w:rPr>
        <w:t>[●]</w:t>
      </w:r>
      <w:r w:rsidRPr="0096091E">
        <w:rPr>
          <w:rFonts w:ascii="Arial" w:hAnsi="Arial" w:cs="Arial"/>
        </w:rPr>
        <w:t>;</w:t>
      </w:r>
    </w:p>
    <w:p w14:paraId="27907EF6" w14:textId="77777777" w:rsidR="0096091E" w:rsidRPr="0096091E" w:rsidRDefault="0096091E" w:rsidP="0096091E">
      <w:pPr>
        <w:pStyle w:val="H2a"/>
        <w:spacing w:before="60" w:after="60"/>
        <w:ind w:left="1021" w:hanging="454"/>
        <w:rPr>
          <w:rFonts w:ascii="Arial" w:hAnsi="Arial" w:cs="Arial"/>
        </w:rPr>
      </w:pPr>
      <w:r w:rsidRPr="0096091E">
        <w:rPr>
          <w:rFonts w:ascii="Arial" w:hAnsi="Arial" w:cs="Arial"/>
        </w:rPr>
        <w:t xml:space="preserve">the authorised representative of the Contractor is </w:t>
      </w:r>
      <w:r w:rsidRPr="006B104F">
        <w:rPr>
          <w:rFonts w:ascii="Arial" w:hAnsi="Arial" w:cs="Arial"/>
          <w:highlight w:val="yellow"/>
        </w:rPr>
        <w:t>[●]</w:t>
      </w:r>
      <w:r w:rsidRPr="0096091E">
        <w:rPr>
          <w:rFonts w:ascii="Arial" w:hAnsi="Arial" w:cs="Arial"/>
        </w:rPr>
        <w:t xml:space="preserve">, e-mail: </w:t>
      </w:r>
      <w:r w:rsidRPr="006B104F">
        <w:rPr>
          <w:rFonts w:ascii="Arial" w:hAnsi="Arial" w:cs="Arial"/>
          <w:highlight w:val="yellow"/>
        </w:rPr>
        <w:t>[●]</w:t>
      </w:r>
      <w:r w:rsidRPr="0096091E">
        <w:rPr>
          <w:rFonts w:ascii="Arial" w:hAnsi="Arial" w:cs="Arial"/>
        </w:rPr>
        <w:t xml:space="preserve">, phone: </w:t>
      </w:r>
      <w:r w:rsidRPr="006B104F">
        <w:rPr>
          <w:rFonts w:ascii="Arial" w:hAnsi="Arial" w:cs="Arial"/>
          <w:highlight w:val="yellow"/>
        </w:rPr>
        <w:t>[●]</w:t>
      </w:r>
      <w:r w:rsidRPr="0096091E">
        <w:rPr>
          <w:rFonts w:ascii="Arial" w:hAnsi="Arial" w:cs="Arial"/>
        </w:rPr>
        <w:t>.</w:t>
      </w:r>
    </w:p>
    <w:p w14:paraId="53529BA7" w14:textId="4D157120" w:rsidR="002816C7" w:rsidRPr="002D6DA1" w:rsidRDefault="002D6DA1" w:rsidP="006C20D6">
      <w:pPr>
        <w:pStyle w:val="H1"/>
        <w:jc w:val="center"/>
        <w:rPr>
          <w:rFonts w:ascii="Arial" w:hAnsi="Arial" w:cs="Arial"/>
          <w:bCs w:val="0"/>
        </w:rPr>
      </w:pPr>
      <w:bookmarkStart w:id="79" w:name="_Hlk57995292"/>
      <w:bookmarkStart w:id="80" w:name="_Ref65248667"/>
      <w:bookmarkStart w:id="81" w:name="_Toc212640985"/>
      <w:r w:rsidRPr="002D6DA1">
        <w:rPr>
          <w:rFonts w:ascii="Arial" w:hAnsi="Arial" w:cs="Arial"/>
        </w:rPr>
        <w:t>ENTRY INTO FORCE AND Termination</w:t>
      </w:r>
      <w:bookmarkEnd w:id="79"/>
      <w:bookmarkEnd w:id="80"/>
      <w:bookmarkEnd w:id="81"/>
    </w:p>
    <w:p w14:paraId="232A2A7D" w14:textId="77777777" w:rsidR="002816C7" w:rsidRPr="000035B6" w:rsidRDefault="002816C7" w:rsidP="002816C7">
      <w:pPr>
        <w:pStyle w:val="H2"/>
        <w:rPr>
          <w:rFonts w:ascii="Arial" w:hAnsi="Arial" w:cs="Arial"/>
          <w:bCs/>
        </w:rPr>
      </w:pPr>
      <w:bookmarkStart w:id="82" w:name="_Ref93838251"/>
      <w:r w:rsidRPr="0096091E">
        <w:rPr>
          <w:rFonts w:ascii="Arial" w:hAnsi="Arial" w:cs="Arial"/>
          <w:bCs/>
          <w:u w:val="single"/>
        </w:rPr>
        <w:t>Force and Expiry</w:t>
      </w:r>
      <w:r w:rsidRPr="0096091E">
        <w:rPr>
          <w:rFonts w:ascii="Arial" w:hAnsi="Arial" w:cs="Arial"/>
          <w:bCs/>
        </w:rPr>
        <w:t>. The Agreement enters into force when signed by the Parties and expires</w:t>
      </w:r>
      <w:r w:rsidRPr="000035B6">
        <w:rPr>
          <w:rFonts w:ascii="Arial" w:hAnsi="Arial" w:cs="Arial"/>
          <w:bCs/>
        </w:rPr>
        <w:t xml:space="preserve"> once the Parties have fulfilled their contractual obligations arising out of this Agreement, unless terminated earlier pursuant to the provisions of the Agreement.</w:t>
      </w:r>
    </w:p>
    <w:p w14:paraId="23ACC891" w14:textId="77777777" w:rsidR="002816C7" w:rsidRPr="000035B6" w:rsidRDefault="002816C7" w:rsidP="002816C7">
      <w:pPr>
        <w:pStyle w:val="H2"/>
        <w:rPr>
          <w:rFonts w:ascii="Arial" w:hAnsi="Arial" w:cs="Arial"/>
          <w:bCs/>
        </w:rPr>
      </w:pPr>
      <w:bookmarkStart w:id="83" w:name="_Ref93843408"/>
      <w:r w:rsidRPr="000035B6">
        <w:rPr>
          <w:rFonts w:ascii="Arial" w:hAnsi="Arial" w:cs="Arial"/>
          <w:bCs/>
          <w:u w:val="single"/>
        </w:rPr>
        <w:t>Termination for material breach</w:t>
      </w:r>
      <w:r w:rsidRPr="000035B6">
        <w:rPr>
          <w:rFonts w:ascii="Arial" w:hAnsi="Arial" w:cs="Arial"/>
          <w:bCs/>
        </w:rPr>
        <w:t xml:space="preserve">. Subject to the provisions of Clause </w:t>
      </w:r>
      <w:r w:rsidRPr="000035B6">
        <w:rPr>
          <w:rFonts w:ascii="Arial" w:hAnsi="Arial" w:cs="Arial"/>
          <w:bCs/>
        </w:rPr>
        <w:fldChar w:fldCharType="begin"/>
      </w:r>
      <w:r w:rsidRPr="000035B6">
        <w:rPr>
          <w:rFonts w:ascii="Arial" w:hAnsi="Arial" w:cs="Arial"/>
          <w:bCs/>
        </w:rPr>
        <w:instrText xml:space="preserve"> REF _Ref65248702 \r \h  \* MERGEFORMAT </w:instrText>
      </w:r>
      <w:r w:rsidRPr="000035B6">
        <w:rPr>
          <w:rFonts w:ascii="Arial" w:hAnsi="Arial" w:cs="Arial"/>
          <w:bCs/>
        </w:rPr>
      </w:r>
      <w:r w:rsidRPr="000035B6">
        <w:rPr>
          <w:rFonts w:ascii="Arial" w:hAnsi="Arial" w:cs="Arial"/>
          <w:bCs/>
        </w:rPr>
        <w:fldChar w:fldCharType="separate"/>
      </w:r>
      <w:r w:rsidRPr="000035B6">
        <w:rPr>
          <w:rFonts w:ascii="Arial" w:hAnsi="Arial" w:cs="Arial"/>
          <w:bCs/>
        </w:rPr>
        <w:t>10.3</w:t>
      </w:r>
      <w:r w:rsidRPr="000035B6">
        <w:rPr>
          <w:rFonts w:ascii="Arial" w:hAnsi="Arial" w:cs="Arial"/>
          <w:bCs/>
        </w:rPr>
        <w:fldChar w:fldCharType="end"/>
      </w:r>
      <w:r w:rsidRPr="000035B6">
        <w:rPr>
          <w:rFonts w:ascii="Arial" w:hAnsi="Arial" w:cs="Arial"/>
          <w:bCs/>
        </w:rPr>
        <w:t xml:space="preserve">, either the Company or the Contractor is entitled to terminate this Agreement upon giving a written notice of termination to the other Party in the event of material breach by the other Party of any of its obligations under this Agreement. The written notice of termination shall contain an itemized description of the breach. For the purposes of this Clause </w:t>
      </w:r>
      <w:r w:rsidRPr="000035B6">
        <w:rPr>
          <w:rFonts w:ascii="Arial" w:hAnsi="Arial" w:cs="Arial"/>
          <w:bCs/>
        </w:rPr>
        <w:fldChar w:fldCharType="begin"/>
      </w:r>
      <w:r w:rsidRPr="000035B6">
        <w:rPr>
          <w:rFonts w:ascii="Arial" w:hAnsi="Arial" w:cs="Arial"/>
          <w:bCs/>
        </w:rPr>
        <w:instrText xml:space="preserve"> REF _Ref93843408 \r \h  \* MERGEFORMAT </w:instrText>
      </w:r>
      <w:r w:rsidRPr="000035B6">
        <w:rPr>
          <w:rFonts w:ascii="Arial" w:hAnsi="Arial" w:cs="Arial"/>
          <w:bCs/>
        </w:rPr>
      </w:r>
      <w:r w:rsidRPr="000035B6">
        <w:rPr>
          <w:rFonts w:ascii="Arial" w:hAnsi="Arial" w:cs="Arial"/>
          <w:bCs/>
        </w:rPr>
        <w:fldChar w:fldCharType="separate"/>
      </w:r>
      <w:r w:rsidRPr="000035B6">
        <w:rPr>
          <w:rFonts w:ascii="Arial" w:hAnsi="Arial" w:cs="Arial"/>
          <w:bCs/>
        </w:rPr>
        <w:t>10.2</w:t>
      </w:r>
      <w:r w:rsidRPr="000035B6">
        <w:rPr>
          <w:rFonts w:ascii="Arial" w:hAnsi="Arial" w:cs="Arial"/>
          <w:bCs/>
        </w:rPr>
        <w:fldChar w:fldCharType="end"/>
      </w:r>
      <w:r w:rsidRPr="000035B6">
        <w:rPr>
          <w:rFonts w:ascii="Arial" w:hAnsi="Arial" w:cs="Arial"/>
          <w:bCs/>
        </w:rPr>
        <w:t xml:space="preserve"> an event of material breach shall include any of the following (this list is not exhaustive):</w:t>
      </w:r>
      <w:bookmarkEnd w:id="82"/>
      <w:bookmarkEnd w:id="83"/>
      <w:r w:rsidRPr="000035B6">
        <w:rPr>
          <w:rFonts w:ascii="Arial" w:hAnsi="Arial" w:cs="Arial"/>
          <w:bCs/>
        </w:rPr>
        <w:t xml:space="preserve"> </w:t>
      </w:r>
    </w:p>
    <w:p w14:paraId="5E4ABB8D" w14:textId="77777777" w:rsidR="002816C7" w:rsidRDefault="002816C7" w:rsidP="002816C7">
      <w:pPr>
        <w:pStyle w:val="H2a"/>
        <w:ind w:left="1021" w:hanging="454"/>
        <w:rPr>
          <w:rFonts w:ascii="Arial" w:hAnsi="Arial" w:cs="Arial"/>
          <w:bCs/>
        </w:rPr>
      </w:pPr>
      <w:r w:rsidRPr="000035B6">
        <w:rPr>
          <w:rFonts w:ascii="Arial" w:hAnsi="Arial" w:cs="Arial"/>
          <w:bCs/>
        </w:rPr>
        <w:t>failure by the Contractor to duly address and remedy the Defects;</w:t>
      </w:r>
    </w:p>
    <w:p w14:paraId="1409B7C1" w14:textId="3A8CCD62" w:rsidR="00FB1855" w:rsidRPr="000035B6" w:rsidRDefault="00FB1855" w:rsidP="002816C7">
      <w:pPr>
        <w:pStyle w:val="H2a"/>
        <w:ind w:left="1021" w:hanging="454"/>
        <w:rPr>
          <w:rFonts w:ascii="Arial" w:hAnsi="Arial" w:cs="Arial"/>
          <w:bCs/>
        </w:rPr>
      </w:pPr>
      <w:r>
        <w:rPr>
          <w:rFonts w:ascii="Arial" w:hAnsi="Arial" w:cs="Arial"/>
          <w:bCs/>
        </w:rPr>
        <w:t xml:space="preserve">failure by the Contractor to </w:t>
      </w:r>
      <w:r w:rsidR="005D4382">
        <w:rPr>
          <w:rFonts w:ascii="Arial" w:hAnsi="Arial" w:cs="Arial"/>
          <w:bCs/>
        </w:rPr>
        <w:t xml:space="preserve">meet any </w:t>
      </w:r>
      <w:r w:rsidR="00D47318" w:rsidRPr="000035B6">
        <w:rPr>
          <w:rFonts w:ascii="Arial" w:hAnsi="Arial" w:cs="Arial"/>
        </w:rPr>
        <w:t xml:space="preserve">deadlines set out in </w:t>
      </w:r>
      <w:r w:rsidR="00D47318">
        <w:rPr>
          <w:rFonts w:ascii="Arial" w:hAnsi="Arial" w:cs="Arial"/>
        </w:rPr>
        <w:t xml:space="preserve">Technical Specification (Annex B) by more </w:t>
      </w:r>
      <w:r w:rsidR="00B10A72">
        <w:rPr>
          <w:rFonts w:ascii="Arial" w:hAnsi="Arial" w:cs="Arial"/>
        </w:rPr>
        <w:t>than 10 (ten) business days;</w:t>
      </w:r>
    </w:p>
    <w:p w14:paraId="740A081B" w14:textId="77777777" w:rsidR="002816C7" w:rsidRPr="00440DE4" w:rsidRDefault="002816C7" w:rsidP="002816C7">
      <w:pPr>
        <w:pStyle w:val="H2a"/>
        <w:ind w:left="1021" w:hanging="454"/>
        <w:rPr>
          <w:rFonts w:ascii="Arial" w:hAnsi="Arial" w:cs="Arial"/>
        </w:rPr>
      </w:pPr>
      <w:r w:rsidRPr="000035B6">
        <w:rPr>
          <w:rFonts w:ascii="Arial" w:hAnsi="Arial" w:cs="Arial"/>
          <w:bCs/>
        </w:rPr>
        <w:t xml:space="preserve">failure by the Company, as applicable, to make any payment to the Contractor in accordance with this </w:t>
      </w:r>
      <w:r w:rsidRPr="00440DE4">
        <w:rPr>
          <w:rFonts w:ascii="Arial" w:hAnsi="Arial" w:cs="Arial"/>
          <w:bCs/>
        </w:rPr>
        <w:t>Agreement within at least 15 (fifteen) business days from the date of payment falling due;</w:t>
      </w:r>
    </w:p>
    <w:p w14:paraId="3FE5E5A0" w14:textId="13FB5FD4" w:rsidR="002816C7" w:rsidRPr="00440DE4" w:rsidRDefault="002816C7" w:rsidP="002816C7">
      <w:pPr>
        <w:pStyle w:val="H2a"/>
        <w:ind w:left="1021" w:hanging="454"/>
        <w:rPr>
          <w:rFonts w:ascii="Arial" w:hAnsi="Arial" w:cs="Arial"/>
          <w:bCs/>
        </w:rPr>
      </w:pPr>
      <w:r w:rsidRPr="00440DE4">
        <w:rPr>
          <w:rFonts w:ascii="Arial" w:hAnsi="Arial" w:cs="Arial"/>
          <w:bCs/>
        </w:rPr>
        <w:t>failure of any part of the Services to conform to any of the material requirements to such Services, provided that such failure is not capable of being remedied;</w:t>
      </w:r>
    </w:p>
    <w:p w14:paraId="71A701AA" w14:textId="77777777" w:rsidR="002816C7" w:rsidRPr="00440DE4" w:rsidRDefault="002816C7" w:rsidP="002816C7">
      <w:pPr>
        <w:pStyle w:val="H2a"/>
        <w:ind w:left="1021" w:hanging="454"/>
        <w:rPr>
          <w:rFonts w:ascii="Arial" w:hAnsi="Arial" w:cs="Arial"/>
          <w:bCs/>
        </w:rPr>
      </w:pPr>
      <w:r w:rsidRPr="00440DE4">
        <w:rPr>
          <w:rFonts w:ascii="Arial" w:hAnsi="Arial" w:cs="Arial"/>
          <w:bCs/>
        </w:rPr>
        <w:t xml:space="preserve">any of the representations or warranties given by either Party under Clause </w:t>
      </w:r>
      <w:r w:rsidRPr="00440DE4">
        <w:rPr>
          <w:rFonts w:ascii="Arial" w:hAnsi="Arial" w:cs="Arial"/>
          <w:bCs/>
        </w:rPr>
        <w:fldChar w:fldCharType="begin"/>
      </w:r>
      <w:r w:rsidRPr="00440DE4">
        <w:rPr>
          <w:rFonts w:ascii="Arial" w:hAnsi="Arial" w:cs="Arial"/>
          <w:bCs/>
        </w:rPr>
        <w:instrText xml:space="preserve"> REF _Ref93843271 \r \h  \* MERGEFORMAT </w:instrText>
      </w:r>
      <w:r w:rsidRPr="00440DE4">
        <w:rPr>
          <w:rFonts w:ascii="Arial" w:hAnsi="Arial" w:cs="Arial"/>
          <w:bCs/>
        </w:rPr>
      </w:r>
      <w:r w:rsidRPr="00440DE4">
        <w:rPr>
          <w:rFonts w:ascii="Arial" w:hAnsi="Arial" w:cs="Arial"/>
          <w:bCs/>
        </w:rPr>
        <w:fldChar w:fldCharType="separate"/>
      </w:r>
      <w:r w:rsidRPr="00440DE4">
        <w:rPr>
          <w:rFonts w:ascii="Arial" w:hAnsi="Arial" w:cs="Arial"/>
          <w:bCs/>
        </w:rPr>
        <w:t>7.1</w:t>
      </w:r>
      <w:r w:rsidRPr="00440DE4">
        <w:rPr>
          <w:rFonts w:ascii="Arial" w:hAnsi="Arial" w:cs="Arial"/>
          <w:bCs/>
        </w:rPr>
        <w:fldChar w:fldCharType="end"/>
      </w:r>
      <w:r w:rsidRPr="00440DE4">
        <w:rPr>
          <w:rFonts w:ascii="Arial" w:hAnsi="Arial" w:cs="Arial"/>
          <w:bCs/>
        </w:rPr>
        <w:t xml:space="preserve"> or any of the declarations, representations or warranties given by the Contractor under Clause </w:t>
      </w:r>
      <w:r w:rsidRPr="00440DE4">
        <w:rPr>
          <w:rFonts w:ascii="Arial" w:hAnsi="Arial" w:cs="Arial"/>
          <w:bCs/>
        </w:rPr>
        <w:fldChar w:fldCharType="begin"/>
      </w:r>
      <w:r w:rsidRPr="00440DE4">
        <w:rPr>
          <w:rFonts w:ascii="Arial" w:hAnsi="Arial" w:cs="Arial"/>
          <w:bCs/>
        </w:rPr>
        <w:instrText xml:space="preserve"> REF _Ref516215564 \r \h  \* MERGEFORMAT </w:instrText>
      </w:r>
      <w:r w:rsidRPr="00440DE4">
        <w:rPr>
          <w:rFonts w:ascii="Arial" w:hAnsi="Arial" w:cs="Arial"/>
          <w:bCs/>
        </w:rPr>
      </w:r>
      <w:r w:rsidRPr="00440DE4">
        <w:rPr>
          <w:rFonts w:ascii="Arial" w:hAnsi="Arial" w:cs="Arial"/>
          <w:bCs/>
        </w:rPr>
        <w:fldChar w:fldCharType="separate"/>
      </w:r>
      <w:r w:rsidRPr="00440DE4">
        <w:rPr>
          <w:rFonts w:ascii="Arial" w:hAnsi="Arial" w:cs="Arial"/>
          <w:bCs/>
        </w:rPr>
        <w:t>7.2</w:t>
      </w:r>
      <w:r w:rsidRPr="00440DE4">
        <w:rPr>
          <w:rFonts w:ascii="Arial" w:hAnsi="Arial" w:cs="Arial"/>
          <w:bCs/>
        </w:rPr>
        <w:fldChar w:fldCharType="end"/>
      </w:r>
      <w:r w:rsidRPr="00440DE4">
        <w:rPr>
          <w:rFonts w:ascii="Arial" w:hAnsi="Arial" w:cs="Arial"/>
          <w:bCs/>
        </w:rPr>
        <w:t xml:space="preserve"> or the Contractor’s Declaration proves to be untrue.</w:t>
      </w:r>
    </w:p>
    <w:p w14:paraId="2EF7CF18" w14:textId="77777777" w:rsidR="002816C7" w:rsidRPr="000035B6" w:rsidRDefault="002816C7" w:rsidP="002816C7">
      <w:pPr>
        <w:pStyle w:val="H2"/>
        <w:rPr>
          <w:rFonts w:ascii="Arial" w:hAnsi="Arial" w:cs="Arial"/>
          <w:bCs/>
        </w:rPr>
      </w:pPr>
      <w:bookmarkStart w:id="84" w:name="_Ref65248702"/>
      <w:bookmarkStart w:id="85" w:name="_Ref93900000"/>
      <w:r w:rsidRPr="00440DE4">
        <w:rPr>
          <w:rFonts w:ascii="Arial" w:hAnsi="Arial" w:cs="Arial"/>
          <w:bCs/>
          <w:u w:val="single"/>
        </w:rPr>
        <w:t>Corrective Period</w:t>
      </w:r>
      <w:r w:rsidRPr="00440DE4">
        <w:rPr>
          <w:rFonts w:ascii="Arial" w:hAnsi="Arial" w:cs="Arial"/>
          <w:bCs/>
        </w:rPr>
        <w:t>. In the event of a material breach by either Party of its obligations under the</w:t>
      </w:r>
      <w:r w:rsidRPr="000035B6">
        <w:rPr>
          <w:rFonts w:ascii="Arial" w:hAnsi="Arial" w:cs="Arial"/>
          <w:bCs/>
        </w:rPr>
        <w:t xml:space="preserve"> Agreement, the non-breaching Party shall allow the breaching Party 10 (ten) days for the corrective action or submission of a corrective action plan (the “</w:t>
      </w:r>
      <w:r w:rsidRPr="000035B6">
        <w:rPr>
          <w:rFonts w:ascii="Arial" w:hAnsi="Arial" w:cs="Arial"/>
          <w:bCs/>
          <w:u w:val="single"/>
        </w:rPr>
        <w:t>Corrective Period</w:t>
      </w:r>
      <w:r w:rsidRPr="000035B6">
        <w:rPr>
          <w:rFonts w:ascii="Arial" w:hAnsi="Arial" w:cs="Arial"/>
          <w:bCs/>
        </w:rPr>
        <w:t xml:space="preserve">”). The Corrective Period shall be counted from the date of receipt by the breaching Party of a written notice of breach. Should no satisfactory corrective action be taken, or acceptable corrective action plan provided by the breaching Party, the non-breaching Party shall have the right to terminate the Agreement. It is acknowledged and agreed by the Parties that the provisions of this Clause </w:t>
      </w:r>
      <w:r w:rsidRPr="000035B6">
        <w:rPr>
          <w:rFonts w:ascii="Arial" w:hAnsi="Arial" w:cs="Arial"/>
          <w:bCs/>
        </w:rPr>
        <w:fldChar w:fldCharType="begin"/>
      </w:r>
      <w:r w:rsidRPr="000035B6">
        <w:rPr>
          <w:rFonts w:ascii="Arial" w:hAnsi="Arial" w:cs="Arial"/>
          <w:bCs/>
        </w:rPr>
        <w:instrText xml:space="preserve"> REF _Ref65248702 \r \h  \* MERGEFORMAT </w:instrText>
      </w:r>
      <w:r w:rsidRPr="000035B6">
        <w:rPr>
          <w:rFonts w:ascii="Arial" w:hAnsi="Arial" w:cs="Arial"/>
          <w:bCs/>
        </w:rPr>
      </w:r>
      <w:r w:rsidRPr="000035B6">
        <w:rPr>
          <w:rFonts w:ascii="Arial" w:hAnsi="Arial" w:cs="Arial"/>
          <w:bCs/>
        </w:rPr>
        <w:fldChar w:fldCharType="separate"/>
      </w:r>
      <w:r w:rsidRPr="000035B6">
        <w:rPr>
          <w:rFonts w:ascii="Arial" w:hAnsi="Arial" w:cs="Arial"/>
          <w:bCs/>
        </w:rPr>
        <w:t>10.3</w:t>
      </w:r>
      <w:r w:rsidRPr="000035B6">
        <w:rPr>
          <w:rFonts w:ascii="Arial" w:hAnsi="Arial" w:cs="Arial"/>
          <w:bCs/>
        </w:rPr>
        <w:fldChar w:fldCharType="end"/>
      </w:r>
      <w:r w:rsidRPr="000035B6">
        <w:rPr>
          <w:rFonts w:ascii="Arial" w:hAnsi="Arial" w:cs="Arial"/>
          <w:bCs/>
        </w:rPr>
        <w:t xml:space="preserve"> shall not apply with respect to any of the events listed in Clause </w:t>
      </w:r>
      <w:r w:rsidRPr="000035B6">
        <w:rPr>
          <w:rFonts w:ascii="Arial" w:hAnsi="Arial" w:cs="Arial"/>
          <w:bCs/>
        </w:rPr>
        <w:fldChar w:fldCharType="begin"/>
      </w:r>
      <w:r w:rsidRPr="000035B6">
        <w:rPr>
          <w:rFonts w:ascii="Arial" w:hAnsi="Arial" w:cs="Arial"/>
          <w:bCs/>
        </w:rPr>
        <w:instrText xml:space="preserve"> REF _Ref77064909 \r \h  \* MERGEFORMAT </w:instrText>
      </w:r>
      <w:r w:rsidRPr="000035B6">
        <w:rPr>
          <w:rFonts w:ascii="Arial" w:hAnsi="Arial" w:cs="Arial"/>
          <w:bCs/>
        </w:rPr>
      </w:r>
      <w:r w:rsidRPr="000035B6">
        <w:rPr>
          <w:rFonts w:ascii="Arial" w:hAnsi="Arial" w:cs="Arial"/>
          <w:bCs/>
        </w:rPr>
        <w:fldChar w:fldCharType="separate"/>
      </w:r>
      <w:r w:rsidRPr="000035B6">
        <w:rPr>
          <w:rFonts w:ascii="Arial" w:hAnsi="Arial" w:cs="Arial"/>
          <w:bCs/>
        </w:rPr>
        <w:t>10.4</w:t>
      </w:r>
      <w:r w:rsidRPr="000035B6">
        <w:rPr>
          <w:rFonts w:ascii="Arial" w:hAnsi="Arial" w:cs="Arial"/>
          <w:bCs/>
        </w:rPr>
        <w:fldChar w:fldCharType="end"/>
      </w:r>
      <w:r w:rsidRPr="000035B6">
        <w:rPr>
          <w:rFonts w:ascii="Arial" w:hAnsi="Arial" w:cs="Arial"/>
          <w:bCs/>
        </w:rPr>
        <w:t xml:space="preserve">. In addition and for the avoidance of any doubt, the application of the Corrective Period under this Clause </w:t>
      </w:r>
      <w:r w:rsidRPr="000035B6">
        <w:rPr>
          <w:rFonts w:ascii="Arial" w:hAnsi="Arial" w:cs="Arial"/>
          <w:bCs/>
        </w:rPr>
        <w:fldChar w:fldCharType="begin"/>
      </w:r>
      <w:r w:rsidRPr="000035B6">
        <w:rPr>
          <w:rFonts w:ascii="Arial" w:hAnsi="Arial" w:cs="Arial"/>
          <w:bCs/>
        </w:rPr>
        <w:instrText xml:space="preserve"> REF _Ref65248702 \r \h  \* MERGEFORMAT </w:instrText>
      </w:r>
      <w:r w:rsidRPr="000035B6">
        <w:rPr>
          <w:rFonts w:ascii="Arial" w:hAnsi="Arial" w:cs="Arial"/>
          <w:bCs/>
        </w:rPr>
      </w:r>
      <w:r w:rsidRPr="000035B6">
        <w:rPr>
          <w:rFonts w:ascii="Arial" w:hAnsi="Arial" w:cs="Arial"/>
          <w:bCs/>
        </w:rPr>
        <w:fldChar w:fldCharType="separate"/>
      </w:r>
      <w:r w:rsidRPr="000035B6">
        <w:rPr>
          <w:rFonts w:ascii="Arial" w:hAnsi="Arial" w:cs="Arial"/>
          <w:bCs/>
        </w:rPr>
        <w:t>10.3</w:t>
      </w:r>
      <w:r w:rsidRPr="000035B6">
        <w:rPr>
          <w:rFonts w:ascii="Arial" w:hAnsi="Arial" w:cs="Arial"/>
          <w:bCs/>
        </w:rPr>
        <w:fldChar w:fldCharType="end"/>
      </w:r>
      <w:r w:rsidRPr="000035B6">
        <w:rPr>
          <w:rFonts w:ascii="Arial" w:hAnsi="Arial" w:cs="Arial"/>
          <w:bCs/>
        </w:rPr>
        <w:t xml:space="preserve"> shall be without prejudice to and shall not relieve either </w:t>
      </w:r>
      <w:r w:rsidRPr="000035B6">
        <w:rPr>
          <w:rFonts w:ascii="Arial" w:hAnsi="Arial" w:cs="Arial"/>
          <w:bCs/>
        </w:rPr>
        <w:lastRenderedPageBreak/>
        <w:t xml:space="preserve">Party from the obligation to pay any contractual penalty in accordance with the provisions of Clause </w:t>
      </w:r>
      <w:r w:rsidRPr="000035B6">
        <w:rPr>
          <w:rFonts w:ascii="Arial" w:hAnsi="Arial" w:cs="Arial"/>
          <w:bCs/>
        </w:rPr>
        <w:fldChar w:fldCharType="begin"/>
      </w:r>
      <w:r w:rsidRPr="000035B6">
        <w:rPr>
          <w:rFonts w:ascii="Arial" w:hAnsi="Arial" w:cs="Arial"/>
          <w:bCs/>
        </w:rPr>
        <w:instrText xml:space="preserve"> REF _Ref516840388 \r \h  \* MERGEFORMAT </w:instrText>
      </w:r>
      <w:r w:rsidRPr="000035B6">
        <w:rPr>
          <w:rFonts w:ascii="Arial" w:hAnsi="Arial" w:cs="Arial"/>
          <w:bCs/>
        </w:rPr>
      </w:r>
      <w:r w:rsidRPr="000035B6">
        <w:rPr>
          <w:rFonts w:ascii="Arial" w:hAnsi="Arial" w:cs="Arial"/>
          <w:bCs/>
        </w:rPr>
        <w:fldChar w:fldCharType="separate"/>
      </w:r>
      <w:r w:rsidRPr="000035B6">
        <w:rPr>
          <w:rFonts w:ascii="Arial" w:hAnsi="Arial" w:cs="Arial"/>
          <w:bCs/>
        </w:rPr>
        <w:t>11.2</w:t>
      </w:r>
      <w:r w:rsidRPr="000035B6">
        <w:rPr>
          <w:rFonts w:ascii="Arial" w:hAnsi="Arial" w:cs="Arial"/>
          <w:bCs/>
        </w:rPr>
        <w:fldChar w:fldCharType="end"/>
      </w:r>
      <w:r w:rsidRPr="000035B6">
        <w:rPr>
          <w:rFonts w:ascii="Arial" w:hAnsi="Arial" w:cs="Arial"/>
          <w:bCs/>
        </w:rPr>
        <w:t xml:space="preserve"> or to pay Damages incurred by the other Party in accordance with the provisions of Clause </w:t>
      </w:r>
      <w:r w:rsidRPr="000035B6">
        <w:rPr>
          <w:rFonts w:ascii="Arial" w:hAnsi="Arial" w:cs="Arial"/>
          <w:bCs/>
        </w:rPr>
        <w:fldChar w:fldCharType="begin"/>
      </w:r>
      <w:r w:rsidRPr="000035B6">
        <w:rPr>
          <w:rFonts w:ascii="Arial" w:hAnsi="Arial" w:cs="Arial"/>
          <w:bCs/>
        </w:rPr>
        <w:instrText xml:space="preserve"> REF _Ref100766822 \r \h  \* MERGEFORMAT </w:instrText>
      </w:r>
      <w:r w:rsidRPr="000035B6">
        <w:rPr>
          <w:rFonts w:ascii="Arial" w:hAnsi="Arial" w:cs="Arial"/>
          <w:bCs/>
        </w:rPr>
      </w:r>
      <w:r w:rsidRPr="000035B6">
        <w:rPr>
          <w:rFonts w:ascii="Arial" w:hAnsi="Arial" w:cs="Arial"/>
          <w:bCs/>
        </w:rPr>
        <w:fldChar w:fldCharType="separate"/>
      </w:r>
      <w:r w:rsidRPr="000035B6">
        <w:rPr>
          <w:rFonts w:ascii="Arial" w:hAnsi="Arial" w:cs="Arial"/>
          <w:bCs/>
        </w:rPr>
        <w:t>11.1</w:t>
      </w:r>
      <w:r w:rsidRPr="000035B6">
        <w:rPr>
          <w:rFonts w:ascii="Arial" w:hAnsi="Arial" w:cs="Arial"/>
          <w:bCs/>
        </w:rPr>
        <w:fldChar w:fldCharType="end"/>
      </w:r>
      <w:r w:rsidRPr="000035B6">
        <w:rPr>
          <w:rFonts w:ascii="Arial" w:hAnsi="Arial" w:cs="Arial"/>
          <w:bCs/>
        </w:rPr>
        <w:t>.</w:t>
      </w:r>
      <w:bookmarkEnd w:id="84"/>
      <w:r w:rsidRPr="000035B6">
        <w:rPr>
          <w:rFonts w:ascii="Arial" w:hAnsi="Arial" w:cs="Arial"/>
          <w:bCs/>
        </w:rPr>
        <w:t xml:space="preserve"> </w:t>
      </w:r>
      <w:bookmarkEnd w:id="85"/>
    </w:p>
    <w:p w14:paraId="73D09AC4" w14:textId="77777777" w:rsidR="002816C7" w:rsidRPr="000035B6" w:rsidRDefault="002816C7" w:rsidP="002816C7">
      <w:pPr>
        <w:pStyle w:val="H2"/>
        <w:rPr>
          <w:rFonts w:ascii="Arial" w:hAnsi="Arial" w:cs="Arial"/>
          <w:bCs/>
        </w:rPr>
      </w:pPr>
      <w:bookmarkStart w:id="86" w:name="_Ref77064909"/>
      <w:bookmarkStart w:id="87" w:name="_Ref100157507"/>
      <w:r w:rsidRPr="000035B6">
        <w:rPr>
          <w:rFonts w:ascii="Arial" w:hAnsi="Arial" w:cs="Arial"/>
          <w:bCs/>
          <w:u w:val="single"/>
        </w:rPr>
        <w:t>Parties’ Right to Terminate Immediately</w:t>
      </w:r>
      <w:r w:rsidRPr="000035B6">
        <w:rPr>
          <w:rFonts w:ascii="Arial" w:hAnsi="Arial" w:cs="Arial"/>
          <w:bCs/>
        </w:rPr>
        <w:t>.</w:t>
      </w:r>
      <w:bookmarkEnd w:id="86"/>
      <w:r w:rsidRPr="000035B6">
        <w:rPr>
          <w:rFonts w:ascii="Arial" w:hAnsi="Arial" w:cs="Arial"/>
          <w:bCs/>
        </w:rPr>
        <w:t xml:space="preserve"> </w:t>
      </w:r>
      <w:bookmarkStart w:id="88" w:name="_Ref65248872"/>
      <w:r w:rsidRPr="000035B6">
        <w:rPr>
          <w:rFonts w:ascii="Arial" w:hAnsi="Arial" w:cs="Arial"/>
          <w:bCs/>
        </w:rPr>
        <w:t>Notwithstanding anything to the contrary contained in this Agreement, the Company and the Contractor may terminate this Agreement immediately upon giving the other Party a written notice of termination explaining, in reasonable detail, the reason for termination upon occurrence of any of the following:</w:t>
      </w:r>
      <w:bookmarkEnd w:id="87"/>
      <w:bookmarkEnd w:id="88"/>
      <w:r w:rsidRPr="000035B6">
        <w:rPr>
          <w:rFonts w:ascii="Arial" w:hAnsi="Arial" w:cs="Arial"/>
          <w:bCs/>
        </w:rPr>
        <w:t xml:space="preserve"> </w:t>
      </w:r>
    </w:p>
    <w:p w14:paraId="24CE433F" w14:textId="77777777" w:rsidR="002816C7" w:rsidRPr="000035B6" w:rsidRDefault="002816C7" w:rsidP="002816C7">
      <w:pPr>
        <w:pStyle w:val="H2a"/>
        <w:ind w:left="1021" w:hanging="454"/>
        <w:rPr>
          <w:rFonts w:ascii="Arial" w:hAnsi="Arial" w:cs="Arial"/>
          <w:bCs/>
        </w:rPr>
      </w:pPr>
      <w:r w:rsidRPr="000035B6">
        <w:rPr>
          <w:rFonts w:ascii="Arial" w:hAnsi="Arial" w:cs="Arial"/>
          <w:bCs/>
        </w:rPr>
        <w:t xml:space="preserve">breach by the other Party of Clause </w:t>
      </w:r>
      <w:r w:rsidRPr="000035B6">
        <w:rPr>
          <w:rFonts w:ascii="Arial" w:hAnsi="Arial" w:cs="Arial"/>
          <w:bCs/>
        </w:rPr>
        <w:fldChar w:fldCharType="begin"/>
      </w:r>
      <w:r w:rsidRPr="000035B6">
        <w:rPr>
          <w:rFonts w:ascii="Arial" w:hAnsi="Arial" w:cs="Arial"/>
          <w:bCs/>
        </w:rPr>
        <w:instrText xml:space="preserve"> REF _Ref516215650 \r \h  \* MERGEFORMAT </w:instrText>
      </w:r>
      <w:r w:rsidRPr="000035B6">
        <w:rPr>
          <w:rFonts w:ascii="Arial" w:hAnsi="Arial" w:cs="Arial"/>
          <w:bCs/>
        </w:rPr>
      </w:r>
      <w:r w:rsidRPr="000035B6">
        <w:rPr>
          <w:rFonts w:ascii="Arial" w:hAnsi="Arial" w:cs="Arial"/>
          <w:bCs/>
        </w:rPr>
        <w:fldChar w:fldCharType="separate"/>
      </w:r>
      <w:r w:rsidRPr="000035B6">
        <w:rPr>
          <w:rFonts w:ascii="Arial" w:hAnsi="Arial" w:cs="Arial"/>
          <w:bCs/>
        </w:rPr>
        <w:t>19.1</w:t>
      </w:r>
      <w:r w:rsidRPr="000035B6">
        <w:rPr>
          <w:rFonts w:ascii="Arial" w:hAnsi="Arial" w:cs="Arial"/>
          <w:bCs/>
        </w:rPr>
        <w:fldChar w:fldCharType="end"/>
      </w:r>
      <w:r w:rsidRPr="000035B6">
        <w:rPr>
          <w:rFonts w:ascii="Arial" w:hAnsi="Arial" w:cs="Arial"/>
          <w:bCs/>
        </w:rPr>
        <w:t>;</w:t>
      </w:r>
    </w:p>
    <w:p w14:paraId="17F68D0C" w14:textId="77777777" w:rsidR="002816C7" w:rsidRPr="000035B6" w:rsidRDefault="002816C7" w:rsidP="002816C7">
      <w:pPr>
        <w:pStyle w:val="H2a"/>
        <w:ind w:left="1021" w:hanging="454"/>
        <w:rPr>
          <w:rFonts w:ascii="Arial" w:hAnsi="Arial" w:cs="Arial"/>
          <w:bCs/>
        </w:rPr>
      </w:pPr>
      <w:r w:rsidRPr="000035B6">
        <w:rPr>
          <w:rFonts w:ascii="Arial" w:hAnsi="Arial" w:cs="Arial"/>
          <w:bCs/>
        </w:rPr>
        <w:t>an event of Force Majeure has been continuing during more than 60 (sixty) days;</w:t>
      </w:r>
    </w:p>
    <w:p w14:paraId="688DD1EF" w14:textId="77777777" w:rsidR="002816C7" w:rsidRPr="000035B6" w:rsidRDefault="002816C7" w:rsidP="002816C7">
      <w:pPr>
        <w:pStyle w:val="H2a"/>
        <w:ind w:left="1021" w:hanging="454"/>
        <w:rPr>
          <w:rFonts w:ascii="Arial" w:hAnsi="Arial" w:cs="Arial"/>
          <w:bCs/>
        </w:rPr>
      </w:pPr>
      <w:bookmarkStart w:id="89" w:name="_Ref77065033"/>
      <w:r w:rsidRPr="000035B6">
        <w:rPr>
          <w:rFonts w:ascii="Arial" w:hAnsi="Arial" w:cs="Arial"/>
          <w:bCs/>
        </w:rPr>
        <w:t>the other Party had passed a resolution for winding-up (other than in order to amalgamate or reconstruct);</w:t>
      </w:r>
      <w:bookmarkEnd w:id="89"/>
    </w:p>
    <w:p w14:paraId="23BBB018" w14:textId="77777777" w:rsidR="002816C7" w:rsidRPr="000035B6" w:rsidRDefault="002816C7" w:rsidP="002816C7">
      <w:pPr>
        <w:pStyle w:val="H2a"/>
        <w:ind w:left="1021" w:hanging="454"/>
        <w:rPr>
          <w:rFonts w:ascii="Arial" w:hAnsi="Arial" w:cs="Arial"/>
          <w:bCs/>
        </w:rPr>
      </w:pPr>
      <w:bookmarkStart w:id="90" w:name="_Ref65248864"/>
      <w:r w:rsidRPr="000035B6">
        <w:rPr>
          <w:rFonts w:ascii="Arial" w:hAnsi="Arial" w:cs="Arial"/>
          <w:bCs/>
        </w:rPr>
        <w:t>the other Party is unable to pay its debts and has presented a petition for voluntary bankruptcy;</w:t>
      </w:r>
      <w:bookmarkEnd w:id="90"/>
    </w:p>
    <w:p w14:paraId="725F3C44" w14:textId="77777777" w:rsidR="002816C7" w:rsidRPr="000035B6" w:rsidRDefault="002816C7" w:rsidP="002816C7">
      <w:pPr>
        <w:pStyle w:val="H2a"/>
        <w:ind w:left="1021" w:hanging="454"/>
        <w:rPr>
          <w:rFonts w:ascii="Arial" w:hAnsi="Arial" w:cs="Arial"/>
          <w:bCs/>
        </w:rPr>
      </w:pPr>
      <w:r w:rsidRPr="000035B6">
        <w:rPr>
          <w:rFonts w:ascii="Arial" w:hAnsi="Arial" w:cs="Arial"/>
          <w:bCs/>
        </w:rPr>
        <w:t>the other Party had a bankruptcy order issued against it;</w:t>
      </w:r>
    </w:p>
    <w:p w14:paraId="4A97FBB5" w14:textId="77777777" w:rsidR="002816C7" w:rsidRPr="000035B6" w:rsidRDefault="002816C7" w:rsidP="002816C7">
      <w:pPr>
        <w:pStyle w:val="H2a"/>
        <w:ind w:left="1021" w:hanging="454"/>
        <w:rPr>
          <w:rFonts w:ascii="Arial" w:hAnsi="Arial" w:cs="Arial"/>
          <w:bCs/>
        </w:rPr>
      </w:pPr>
      <w:bookmarkStart w:id="91" w:name="_Ref65248895"/>
      <w:r w:rsidRPr="000035B6">
        <w:rPr>
          <w:rFonts w:ascii="Arial" w:hAnsi="Arial" w:cs="Arial"/>
          <w:bCs/>
        </w:rPr>
        <w:t>liquidation, insolvency or legal protection proceedings have been initiated with respect to the other Party or the other Party is declared insolvent;</w:t>
      </w:r>
      <w:bookmarkEnd w:id="91"/>
    </w:p>
    <w:p w14:paraId="43A02419" w14:textId="77777777" w:rsidR="002816C7" w:rsidRPr="000035B6" w:rsidRDefault="002816C7" w:rsidP="002816C7">
      <w:pPr>
        <w:pStyle w:val="H2a"/>
        <w:ind w:left="1021" w:hanging="454"/>
        <w:rPr>
          <w:rFonts w:ascii="Arial" w:hAnsi="Arial" w:cs="Arial"/>
          <w:bCs/>
        </w:rPr>
      </w:pPr>
      <w:r w:rsidRPr="000035B6">
        <w:rPr>
          <w:rFonts w:ascii="Arial" w:hAnsi="Arial" w:cs="Arial"/>
          <w:bCs/>
        </w:rPr>
        <w:t xml:space="preserve">the occurrence of any event analogous to the events enumerated under above paragraphs </w:t>
      </w:r>
      <w:r w:rsidRPr="000035B6">
        <w:rPr>
          <w:rFonts w:ascii="Arial" w:hAnsi="Arial" w:cs="Arial"/>
          <w:bCs/>
        </w:rPr>
        <w:fldChar w:fldCharType="begin"/>
      </w:r>
      <w:r w:rsidRPr="000035B6">
        <w:rPr>
          <w:rFonts w:ascii="Arial" w:hAnsi="Arial" w:cs="Arial"/>
          <w:bCs/>
        </w:rPr>
        <w:instrText xml:space="preserve"> REF _Ref65248864 \r \h  \* MERGEFORMAT </w:instrText>
      </w:r>
      <w:r w:rsidRPr="000035B6">
        <w:rPr>
          <w:rFonts w:ascii="Arial" w:hAnsi="Arial" w:cs="Arial"/>
          <w:bCs/>
        </w:rPr>
      </w:r>
      <w:r w:rsidRPr="000035B6">
        <w:rPr>
          <w:rFonts w:ascii="Arial" w:hAnsi="Arial" w:cs="Arial"/>
          <w:bCs/>
        </w:rPr>
        <w:fldChar w:fldCharType="separate"/>
      </w:r>
      <w:r w:rsidRPr="000035B6">
        <w:rPr>
          <w:rFonts w:ascii="Arial" w:hAnsi="Arial" w:cs="Arial"/>
          <w:bCs/>
        </w:rPr>
        <w:t>(d)</w:t>
      </w:r>
      <w:r w:rsidRPr="000035B6">
        <w:rPr>
          <w:rFonts w:ascii="Arial" w:hAnsi="Arial" w:cs="Arial"/>
          <w:bCs/>
        </w:rPr>
        <w:fldChar w:fldCharType="end"/>
      </w:r>
      <w:r w:rsidRPr="000035B6">
        <w:rPr>
          <w:rFonts w:ascii="Arial" w:hAnsi="Arial" w:cs="Arial"/>
          <w:bCs/>
        </w:rPr>
        <w:t xml:space="preserve"> - </w:t>
      </w:r>
      <w:r w:rsidRPr="000035B6">
        <w:rPr>
          <w:rFonts w:ascii="Arial" w:hAnsi="Arial" w:cs="Arial"/>
          <w:bCs/>
        </w:rPr>
        <w:fldChar w:fldCharType="begin"/>
      </w:r>
      <w:r w:rsidRPr="000035B6">
        <w:rPr>
          <w:rFonts w:ascii="Arial" w:hAnsi="Arial" w:cs="Arial"/>
          <w:bCs/>
        </w:rPr>
        <w:instrText xml:space="preserve"> REF _Ref65248895 \r \h  \* MERGEFORMAT </w:instrText>
      </w:r>
      <w:r w:rsidRPr="000035B6">
        <w:rPr>
          <w:rFonts w:ascii="Arial" w:hAnsi="Arial" w:cs="Arial"/>
          <w:bCs/>
        </w:rPr>
      </w:r>
      <w:r w:rsidRPr="000035B6">
        <w:rPr>
          <w:rFonts w:ascii="Arial" w:hAnsi="Arial" w:cs="Arial"/>
          <w:bCs/>
        </w:rPr>
        <w:fldChar w:fldCharType="separate"/>
      </w:r>
      <w:r w:rsidRPr="000035B6">
        <w:rPr>
          <w:rFonts w:ascii="Arial" w:hAnsi="Arial" w:cs="Arial"/>
          <w:bCs/>
        </w:rPr>
        <w:t>(f)</w:t>
      </w:r>
      <w:r w:rsidRPr="000035B6">
        <w:rPr>
          <w:rFonts w:ascii="Arial" w:hAnsi="Arial" w:cs="Arial"/>
          <w:bCs/>
        </w:rPr>
        <w:fldChar w:fldCharType="end"/>
      </w:r>
      <w:r w:rsidRPr="000035B6">
        <w:rPr>
          <w:rFonts w:ascii="Arial" w:hAnsi="Arial" w:cs="Arial"/>
          <w:bCs/>
        </w:rPr>
        <w:t xml:space="preserve"> under the law of any jurisdiction to which the other Party’s assets and undertaking are subject.</w:t>
      </w:r>
    </w:p>
    <w:p w14:paraId="7195A8A6" w14:textId="77777777" w:rsidR="002816C7" w:rsidRPr="000035B6" w:rsidRDefault="002816C7" w:rsidP="002816C7">
      <w:pPr>
        <w:pStyle w:val="H2"/>
        <w:rPr>
          <w:rFonts w:ascii="Arial" w:hAnsi="Arial" w:cs="Arial"/>
          <w:bCs/>
        </w:rPr>
      </w:pPr>
      <w:bookmarkStart w:id="92" w:name="_Ref65248917"/>
      <w:r w:rsidRPr="000035B6">
        <w:rPr>
          <w:rFonts w:ascii="Arial" w:hAnsi="Arial" w:cs="Arial"/>
          <w:bCs/>
          <w:u w:val="single"/>
        </w:rPr>
        <w:t>Company’s Right to Terminate Immediately</w:t>
      </w:r>
      <w:r w:rsidRPr="000035B6">
        <w:rPr>
          <w:rFonts w:ascii="Arial" w:hAnsi="Arial" w:cs="Arial"/>
          <w:bCs/>
        </w:rPr>
        <w:t>. The Company may terminate this Agreement immediately upon giving the Contractor a written notice of termination explaining, in reasonable detail, the reason for termination, if:</w:t>
      </w:r>
      <w:bookmarkEnd w:id="92"/>
    </w:p>
    <w:p w14:paraId="1573D2C8" w14:textId="77777777" w:rsidR="002816C7" w:rsidRPr="000035B6" w:rsidRDefault="002816C7" w:rsidP="002816C7">
      <w:pPr>
        <w:pStyle w:val="H2a"/>
        <w:ind w:left="1021" w:hanging="454"/>
        <w:rPr>
          <w:rFonts w:ascii="Arial" w:hAnsi="Arial" w:cs="Arial"/>
        </w:rPr>
      </w:pPr>
      <w:bookmarkStart w:id="93" w:name="_Ref152589692"/>
      <w:r w:rsidRPr="000035B6">
        <w:rPr>
          <w:rFonts w:ascii="Arial" w:hAnsi="Arial" w:cs="Arial"/>
        </w:rPr>
        <w:t>the Services are no longer required;</w:t>
      </w:r>
      <w:bookmarkEnd w:id="93"/>
    </w:p>
    <w:p w14:paraId="1769FA7B" w14:textId="57738258" w:rsidR="002816C7" w:rsidRPr="000035B6" w:rsidRDefault="002816C7" w:rsidP="002816C7">
      <w:pPr>
        <w:pStyle w:val="H2a"/>
        <w:ind w:left="1021" w:hanging="454"/>
        <w:rPr>
          <w:rFonts w:ascii="Arial" w:hAnsi="Arial" w:cs="Arial"/>
          <w:bCs/>
        </w:rPr>
      </w:pPr>
      <w:r w:rsidRPr="000035B6">
        <w:rPr>
          <w:rFonts w:ascii="Arial" w:hAnsi="Arial" w:cs="Arial"/>
          <w:bCs/>
          <w:lang w:eastAsia="de-DE"/>
        </w:rPr>
        <w:t>further financing of the Services is not available to the Company fully or partly</w:t>
      </w:r>
      <w:r w:rsidRPr="000035B6">
        <w:rPr>
          <w:rFonts w:ascii="Arial" w:hAnsi="Arial" w:cs="Arial"/>
          <w:bCs/>
        </w:rPr>
        <w:t>;</w:t>
      </w:r>
    </w:p>
    <w:p w14:paraId="57BB0085" w14:textId="22195907" w:rsidR="002816C7" w:rsidRPr="000035B6" w:rsidRDefault="002816C7" w:rsidP="002816C7">
      <w:pPr>
        <w:pStyle w:val="H2a"/>
        <w:ind w:left="1021" w:hanging="454"/>
        <w:rPr>
          <w:rFonts w:ascii="Arial" w:hAnsi="Arial" w:cs="Arial"/>
          <w:bCs/>
        </w:rPr>
      </w:pPr>
      <w:r w:rsidRPr="000035B6">
        <w:rPr>
          <w:rFonts w:ascii="Arial" w:hAnsi="Arial" w:cs="Arial"/>
          <w:bCs/>
        </w:rPr>
        <w:t xml:space="preserve">the Contractor has breached Clause </w:t>
      </w:r>
      <w:r w:rsidRPr="000035B6">
        <w:rPr>
          <w:rFonts w:ascii="Arial" w:hAnsi="Arial" w:cs="Arial"/>
          <w:bCs/>
        </w:rPr>
        <w:fldChar w:fldCharType="begin"/>
      </w:r>
      <w:r w:rsidRPr="000035B6">
        <w:rPr>
          <w:rFonts w:ascii="Arial" w:hAnsi="Arial" w:cs="Arial"/>
          <w:bCs/>
        </w:rPr>
        <w:instrText xml:space="preserve"> REF _Ref93824104 \r \h  \* MERGEFORMAT </w:instrText>
      </w:r>
      <w:r w:rsidRPr="000035B6">
        <w:rPr>
          <w:rFonts w:ascii="Arial" w:hAnsi="Arial" w:cs="Arial"/>
          <w:bCs/>
        </w:rPr>
      </w:r>
      <w:r w:rsidRPr="000035B6">
        <w:rPr>
          <w:rFonts w:ascii="Arial" w:hAnsi="Arial" w:cs="Arial"/>
          <w:bCs/>
        </w:rPr>
        <w:fldChar w:fldCharType="separate"/>
      </w:r>
      <w:r w:rsidRPr="000035B6">
        <w:rPr>
          <w:rFonts w:ascii="Arial" w:hAnsi="Arial" w:cs="Arial"/>
          <w:bCs/>
        </w:rPr>
        <w:t>5.4</w:t>
      </w:r>
      <w:r w:rsidRPr="000035B6">
        <w:rPr>
          <w:rFonts w:ascii="Arial" w:hAnsi="Arial" w:cs="Arial"/>
          <w:bCs/>
        </w:rPr>
        <w:fldChar w:fldCharType="end"/>
      </w:r>
      <w:r w:rsidRPr="000035B6">
        <w:rPr>
          <w:rFonts w:ascii="Arial" w:hAnsi="Arial" w:cs="Arial"/>
          <w:bCs/>
        </w:rPr>
        <w:t xml:space="preserve">, </w:t>
      </w:r>
      <w:r w:rsidRPr="000035B6">
        <w:rPr>
          <w:rFonts w:ascii="Arial" w:hAnsi="Arial" w:cs="Arial"/>
          <w:bCs/>
        </w:rPr>
        <w:fldChar w:fldCharType="begin"/>
      </w:r>
      <w:r w:rsidRPr="000035B6">
        <w:rPr>
          <w:rFonts w:ascii="Arial" w:hAnsi="Arial" w:cs="Arial"/>
          <w:bCs/>
        </w:rPr>
        <w:instrText xml:space="preserve"> REF _Ref95830117 \r \h  \* MERGEFORMAT </w:instrText>
      </w:r>
      <w:r w:rsidRPr="000035B6">
        <w:rPr>
          <w:rFonts w:ascii="Arial" w:hAnsi="Arial" w:cs="Arial"/>
          <w:bCs/>
        </w:rPr>
      </w:r>
      <w:r w:rsidRPr="000035B6">
        <w:rPr>
          <w:rFonts w:ascii="Arial" w:hAnsi="Arial" w:cs="Arial"/>
          <w:bCs/>
        </w:rPr>
        <w:fldChar w:fldCharType="separate"/>
      </w:r>
      <w:r w:rsidRPr="000035B6">
        <w:rPr>
          <w:rFonts w:ascii="Arial" w:hAnsi="Arial" w:cs="Arial"/>
          <w:bCs/>
        </w:rPr>
        <w:t>5.5</w:t>
      </w:r>
      <w:r w:rsidRPr="000035B6">
        <w:rPr>
          <w:rFonts w:ascii="Arial" w:hAnsi="Arial" w:cs="Arial"/>
          <w:bCs/>
        </w:rPr>
        <w:fldChar w:fldCharType="end"/>
      </w:r>
      <w:r w:rsidR="00AE3236">
        <w:rPr>
          <w:rFonts w:ascii="Arial" w:hAnsi="Arial" w:cs="Arial"/>
          <w:bCs/>
        </w:rPr>
        <w:t>, 5.6</w:t>
      </w:r>
      <w:r w:rsidRPr="000035B6">
        <w:rPr>
          <w:rFonts w:ascii="Arial" w:hAnsi="Arial" w:cs="Arial"/>
          <w:bCs/>
        </w:rPr>
        <w:t xml:space="preserve"> or Clause </w:t>
      </w:r>
      <w:r w:rsidRPr="000035B6">
        <w:rPr>
          <w:rFonts w:ascii="Arial" w:hAnsi="Arial" w:cs="Arial"/>
          <w:bCs/>
        </w:rPr>
        <w:fldChar w:fldCharType="begin"/>
      </w:r>
      <w:r w:rsidRPr="000035B6">
        <w:rPr>
          <w:rFonts w:ascii="Arial" w:hAnsi="Arial" w:cs="Arial"/>
          <w:bCs/>
        </w:rPr>
        <w:instrText xml:space="preserve"> REF _Ref100730651 \r \h  \* MERGEFORMAT </w:instrText>
      </w:r>
      <w:r w:rsidRPr="000035B6">
        <w:rPr>
          <w:rFonts w:ascii="Arial" w:hAnsi="Arial" w:cs="Arial"/>
          <w:bCs/>
        </w:rPr>
      </w:r>
      <w:r w:rsidRPr="000035B6">
        <w:rPr>
          <w:rFonts w:ascii="Arial" w:hAnsi="Arial" w:cs="Arial"/>
          <w:bCs/>
        </w:rPr>
        <w:fldChar w:fldCharType="separate"/>
      </w:r>
      <w:r w:rsidRPr="000035B6">
        <w:rPr>
          <w:rFonts w:ascii="Arial" w:hAnsi="Arial" w:cs="Arial"/>
          <w:bCs/>
        </w:rPr>
        <w:t>13</w:t>
      </w:r>
      <w:r w:rsidRPr="000035B6">
        <w:rPr>
          <w:rFonts w:ascii="Arial" w:hAnsi="Arial" w:cs="Arial"/>
          <w:bCs/>
        </w:rPr>
        <w:fldChar w:fldCharType="end"/>
      </w:r>
      <w:r w:rsidRPr="000035B6">
        <w:rPr>
          <w:rFonts w:ascii="Arial" w:hAnsi="Arial" w:cs="Arial"/>
          <w:bCs/>
        </w:rPr>
        <w:t>;</w:t>
      </w:r>
    </w:p>
    <w:p w14:paraId="3C0FE53A" w14:textId="77777777" w:rsidR="002816C7" w:rsidRPr="000035B6" w:rsidRDefault="002816C7" w:rsidP="002816C7">
      <w:pPr>
        <w:pStyle w:val="H2a"/>
        <w:ind w:left="1021" w:hanging="454"/>
        <w:rPr>
          <w:rFonts w:ascii="Arial" w:hAnsi="Arial" w:cs="Arial"/>
          <w:bCs/>
        </w:rPr>
      </w:pPr>
      <w:r w:rsidRPr="000035B6">
        <w:rPr>
          <w:rFonts w:ascii="Arial" w:hAnsi="Arial" w:cs="Arial"/>
          <w:bCs/>
        </w:rPr>
        <w:t>implementation of the Agreement is declared contrary to the national security interests by any of the national authorities of Latvia or Lithuania or Estonia in accordance with the applicable national laws, e.g., it is concluded that the Contractor, its personnel, Approved Sub-Contractors or other involved persons or the Services pose a risk to the national security of the aforementioned countries;</w:t>
      </w:r>
    </w:p>
    <w:p w14:paraId="48D9C606" w14:textId="77777777" w:rsidR="002816C7" w:rsidRPr="000035B6" w:rsidRDefault="002816C7" w:rsidP="002816C7">
      <w:pPr>
        <w:pStyle w:val="H2a"/>
        <w:ind w:left="1021" w:hanging="454"/>
        <w:rPr>
          <w:rFonts w:ascii="Arial" w:hAnsi="Arial" w:cs="Arial"/>
          <w:bCs/>
        </w:rPr>
      </w:pPr>
      <w:bookmarkStart w:id="94" w:name="_Hlk121386893"/>
      <w:r w:rsidRPr="000035B6">
        <w:rPr>
          <w:rFonts w:ascii="Arial" w:hAnsi="Arial" w:cs="Arial"/>
          <w:bCs/>
        </w:rPr>
        <w:t>it is not possible to or it is prohibited to continue the execution of the Agreement under the Applicable Law, including but not limited due to the application of international (including OFAC) or national sanctions, or a Member State’s of the European Union or North Atlantic Treaty Organization applied sanctions significantly affecting interests of financial or capital market of Latvia;</w:t>
      </w:r>
    </w:p>
    <w:p w14:paraId="658EB9DB" w14:textId="77777777" w:rsidR="002816C7" w:rsidRPr="000035B6" w:rsidRDefault="002816C7" w:rsidP="002816C7">
      <w:pPr>
        <w:pStyle w:val="H2a"/>
        <w:numPr>
          <w:ilvl w:val="0"/>
          <w:numId w:val="0"/>
        </w:numPr>
        <w:ind w:left="567"/>
        <w:rPr>
          <w:rFonts w:ascii="Arial" w:hAnsi="Arial" w:cs="Arial"/>
          <w:bCs/>
        </w:rPr>
      </w:pPr>
      <w:r w:rsidRPr="000035B6">
        <w:rPr>
          <w:rFonts w:ascii="Arial" w:hAnsi="Arial" w:cs="Arial"/>
        </w:rPr>
        <w:t xml:space="preserve">If paragraph (a) or (b) of this Clause </w:t>
      </w:r>
      <w:r w:rsidRPr="000035B6">
        <w:rPr>
          <w:rFonts w:ascii="Arial" w:hAnsi="Arial" w:cs="Arial"/>
        </w:rPr>
        <w:fldChar w:fldCharType="begin"/>
      </w:r>
      <w:r w:rsidRPr="000035B6">
        <w:rPr>
          <w:rFonts w:ascii="Arial" w:hAnsi="Arial" w:cs="Arial"/>
        </w:rPr>
        <w:instrText xml:space="preserve"> REF _Ref65248917 \r \h  \* MERGEFORMAT </w:instrText>
      </w:r>
      <w:r w:rsidRPr="000035B6">
        <w:rPr>
          <w:rFonts w:ascii="Arial" w:hAnsi="Arial" w:cs="Arial"/>
        </w:rPr>
      </w:r>
      <w:r w:rsidRPr="000035B6">
        <w:rPr>
          <w:rFonts w:ascii="Arial" w:hAnsi="Arial" w:cs="Arial"/>
        </w:rPr>
        <w:fldChar w:fldCharType="separate"/>
      </w:r>
      <w:r w:rsidRPr="000035B6">
        <w:rPr>
          <w:rFonts w:ascii="Arial" w:hAnsi="Arial" w:cs="Arial"/>
        </w:rPr>
        <w:t>10.5</w:t>
      </w:r>
      <w:r w:rsidRPr="000035B6">
        <w:rPr>
          <w:rFonts w:ascii="Arial" w:hAnsi="Arial" w:cs="Arial"/>
        </w:rPr>
        <w:fldChar w:fldCharType="end"/>
      </w:r>
      <w:r w:rsidRPr="000035B6">
        <w:rPr>
          <w:rFonts w:ascii="Arial" w:hAnsi="Arial" w:cs="Arial"/>
        </w:rPr>
        <w:t xml:space="preserve"> is applied, the Company shall pay the Contractor the Fee in respect of the Services already provided under this Agreement up to the date of the notification of the termination of this Agreement, but the Company shall have no other liability in this respect (including, but not limited to not being obliged to pay contractual or any other penalty or Damages to the Contractor).</w:t>
      </w:r>
    </w:p>
    <w:p w14:paraId="2F7CF30E" w14:textId="77777777" w:rsidR="002816C7" w:rsidRPr="000035B6" w:rsidRDefault="002816C7" w:rsidP="002816C7">
      <w:pPr>
        <w:pStyle w:val="H2"/>
        <w:rPr>
          <w:rFonts w:ascii="Arial" w:hAnsi="Arial" w:cs="Arial"/>
          <w:bCs/>
        </w:rPr>
      </w:pPr>
      <w:bookmarkStart w:id="95" w:name="_Ref65249026"/>
      <w:bookmarkEnd w:id="94"/>
      <w:r w:rsidRPr="000035B6">
        <w:rPr>
          <w:rFonts w:ascii="Arial" w:hAnsi="Arial" w:cs="Arial"/>
          <w:bCs/>
          <w:u w:val="single"/>
        </w:rPr>
        <w:t>Company’s Right to Terminate</w:t>
      </w:r>
      <w:r w:rsidRPr="000035B6">
        <w:rPr>
          <w:rFonts w:ascii="Arial" w:hAnsi="Arial" w:cs="Arial"/>
          <w:bCs/>
          <w:shd w:val="clear" w:color="auto" w:fill="FFFFFF" w:themeFill="background1"/>
        </w:rPr>
        <w:t>. The Company upon its sole discretion has the right to terminate the Agreement unilaterally at any time by sending a written notice of termination to the Contractor in writing at least thirty (30) days in advance.</w:t>
      </w:r>
      <w:r w:rsidRPr="000035B6">
        <w:rPr>
          <w:rFonts w:ascii="Arial" w:hAnsi="Arial" w:cs="Arial"/>
          <w:iCs/>
        </w:rPr>
        <w:t xml:space="preserve"> The Company shall pay the Contractor the Fee in respect of the Services already provided under this Agreement up to the date of the notification of the termination of this Agreement, but the Company shall have no other liability in this respect (including, but not limited to not being obliged to pay contractual or any other penalty or Damages to the Contractor).</w:t>
      </w:r>
    </w:p>
    <w:p w14:paraId="67853A86" w14:textId="77777777" w:rsidR="002816C7" w:rsidRPr="000035B6" w:rsidRDefault="002816C7" w:rsidP="002816C7">
      <w:pPr>
        <w:pStyle w:val="H2"/>
        <w:rPr>
          <w:rFonts w:ascii="Arial" w:hAnsi="Arial" w:cs="Arial"/>
          <w:bCs/>
        </w:rPr>
      </w:pPr>
      <w:bookmarkStart w:id="96" w:name="_Ref153277004"/>
      <w:r w:rsidRPr="000035B6">
        <w:rPr>
          <w:rFonts w:ascii="Arial" w:hAnsi="Arial" w:cs="Arial"/>
          <w:bCs/>
          <w:u w:val="single"/>
        </w:rPr>
        <w:lastRenderedPageBreak/>
        <w:t>Termination According to Public Procurement Law</w:t>
      </w:r>
      <w:r w:rsidRPr="000035B6">
        <w:rPr>
          <w:rFonts w:ascii="Arial" w:hAnsi="Arial" w:cs="Arial"/>
          <w:bCs/>
        </w:rPr>
        <w:t xml:space="preserve">. The Agreement can be immediately terminated by the Company upon giving the Contractor a written notice of termination explaining, in reasonable detail, the reason for termination upon occurrence of any of the provisions mentioned in the </w:t>
      </w:r>
      <w:r w:rsidRPr="000035B6">
        <w:rPr>
          <w:rFonts w:ascii="Arial" w:hAnsi="Arial" w:cs="Arial"/>
          <w:bCs/>
          <w:shd w:val="clear" w:color="auto" w:fill="FFFFFF" w:themeFill="background1"/>
        </w:rPr>
        <w:t>Article 64 of the Public Procurement Law of the Republic of Latvia. In such a case, the Company shall pay the Contractor the Fee in</w:t>
      </w:r>
      <w:r w:rsidRPr="000035B6">
        <w:rPr>
          <w:rFonts w:ascii="Arial" w:hAnsi="Arial" w:cs="Arial"/>
          <w:bCs/>
        </w:rPr>
        <w:t xml:space="preserve"> respect of the Services already provided under the Agreement up to the date of the notification of the termination of the Agreement, but the Company shall have no other liability in this respect (including, but not limited to not being obliged to pay contractual or any other penalty or Damages to the Contractor).</w:t>
      </w:r>
      <w:bookmarkEnd w:id="95"/>
      <w:bookmarkEnd w:id="96"/>
    </w:p>
    <w:p w14:paraId="7D2309BB" w14:textId="77777777" w:rsidR="002816C7" w:rsidRPr="000035B6" w:rsidRDefault="002816C7" w:rsidP="002816C7">
      <w:pPr>
        <w:pStyle w:val="H2"/>
        <w:rPr>
          <w:rFonts w:ascii="Arial" w:hAnsi="Arial" w:cs="Arial"/>
          <w:bCs/>
        </w:rPr>
      </w:pPr>
      <w:bookmarkStart w:id="97" w:name="_Ref65248990"/>
      <w:r w:rsidRPr="000035B6">
        <w:rPr>
          <w:rFonts w:ascii="Arial" w:hAnsi="Arial" w:cs="Arial"/>
          <w:bCs/>
          <w:u w:val="single"/>
        </w:rPr>
        <w:t>Right to Advance</w:t>
      </w:r>
      <w:r w:rsidRPr="000035B6">
        <w:rPr>
          <w:rFonts w:ascii="Arial" w:hAnsi="Arial" w:cs="Arial"/>
          <w:bCs/>
        </w:rPr>
        <w:t xml:space="preserve">. In the event the Contractor fails to fulfil any of its obligations, or fails to cure any breach in accordance with Clause </w:t>
      </w:r>
      <w:r w:rsidRPr="000035B6">
        <w:rPr>
          <w:rFonts w:ascii="Arial" w:hAnsi="Arial" w:cs="Arial"/>
          <w:bCs/>
        </w:rPr>
        <w:fldChar w:fldCharType="begin"/>
      </w:r>
      <w:r w:rsidRPr="000035B6">
        <w:rPr>
          <w:rFonts w:ascii="Arial" w:hAnsi="Arial" w:cs="Arial"/>
          <w:bCs/>
        </w:rPr>
        <w:instrText xml:space="preserve"> REF _Ref93900000 \r \h  \* MERGEFORMAT </w:instrText>
      </w:r>
      <w:r w:rsidRPr="000035B6">
        <w:rPr>
          <w:rFonts w:ascii="Arial" w:hAnsi="Arial" w:cs="Arial"/>
          <w:bCs/>
        </w:rPr>
      </w:r>
      <w:r w:rsidRPr="000035B6">
        <w:rPr>
          <w:rFonts w:ascii="Arial" w:hAnsi="Arial" w:cs="Arial"/>
          <w:bCs/>
        </w:rPr>
        <w:fldChar w:fldCharType="separate"/>
      </w:r>
      <w:r w:rsidRPr="000035B6">
        <w:rPr>
          <w:rFonts w:ascii="Arial" w:hAnsi="Arial" w:cs="Arial"/>
          <w:bCs/>
        </w:rPr>
        <w:t>10.3</w:t>
      </w:r>
      <w:r w:rsidRPr="000035B6">
        <w:rPr>
          <w:rFonts w:ascii="Arial" w:hAnsi="Arial" w:cs="Arial"/>
          <w:bCs/>
        </w:rPr>
        <w:fldChar w:fldCharType="end"/>
      </w:r>
      <w:r w:rsidRPr="000035B6">
        <w:rPr>
          <w:rFonts w:ascii="Arial" w:hAnsi="Arial" w:cs="Arial"/>
          <w:bCs/>
        </w:rPr>
        <w:t xml:space="preserve"> of this Agreement, and the Agreement is terminated by the Company, the Company may advance the respective Services to completion by employing any of the Other Contractors or other professional service supplier(s) or by other means available to the Company. The Contractor shall be liable to the Company for any and all additional costs incurred due to failure by the Contractor to perform. The rights and remedies available to the Company set forth in accordance with this Clause shall be in addition to any and all other rights and remedies available under the Applicable Laws or this Agreement. </w:t>
      </w:r>
    </w:p>
    <w:p w14:paraId="44395015" w14:textId="77777777" w:rsidR="002816C7" w:rsidRPr="000035B6" w:rsidRDefault="002816C7" w:rsidP="002816C7">
      <w:pPr>
        <w:pStyle w:val="H2"/>
        <w:rPr>
          <w:rFonts w:ascii="Arial" w:hAnsi="Arial" w:cs="Arial"/>
          <w:bCs/>
        </w:rPr>
      </w:pPr>
      <w:bookmarkStart w:id="98" w:name="_Ref100159916"/>
      <w:r w:rsidRPr="000035B6">
        <w:rPr>
          <w:rFonts w:ascii="Arial" w:hAnsi="Arial" w:cs="Arial"/>
          <w:bCs/>
          <w:u w:val="single"/>
        </w:rPr>
        <w:t>Consequences of Termination</w:t>
      </w:r>
      <w:r w:rsidRPr="000035B6">
        <w:rPr>
          <w:rFonts w:ascii="Arial" w:hAnsi="Arial" w:cs="Arial"/>
          <w:bCs/>
        </w:rPr>
        <w:t>. Upon expiration or termination of this Agreement, the obligations of the Parties set forth in this Agreement shall cease, except with respect to the following:</w:t>
      </w:r>
      <w:bookmarkEnd w:id="97"/>
      <w:bookmarkEnd w:id="98"/>
      <w:r w:rsidRPr="000035B6">
        <w:rPr>
          <w:rFonts w:ascii="Arial" w:hAnsi="Arial" w:cs="Arial"/>
          <w:bCs/>
        </w:rPr>
        <w:t xml:space="preserve"> </w:t>
      </w:r>
    </w:p>
    <w:p w14:paraId="65C206ED" w14:textId="77777777" w:rsidR="002816C7" w:rsidRPr="000035B6" w:rsidRDefault="002816C7" w:rsidP="002816C7">
      <w:pPr>
        <w:pStyle w:val="H2a"/>
        <w:ind w:left="1021" w:hanging="454"/>
        <w:rPr>
          <w:rFonts w:ascii="Arial" w:hAnsi="Arial" w:cs="Arial"/>
          <w:bCs/>
        </w:rPr>
      </w:pPr>
      <w:r w:rsidRPr="000035B6">
        <w:rPr>
          <w:rFonts w:ascii="Arial" w:hAnsi="Arial" w:cs="Arial"/>
          <w:bCs/>
        </w:rPr>
        <w:t xml:space="preserve">any obligations arising as a result of any antecedent breach of this Agreement or any accrued rights; and </w:t>
      </w:r>
    </w:p>
    <w:p w14:paraId="5F908F02" w14:textId="69985BE3" w:rsidR="002816C7" w:rsidRPr="000035B6" w:rsidRDefault="002816C7" w:rsidP="002816C7">
      <w:pPr>
        <w:pStyle w:val="H2a"/>
        <w:ind w:left="1021" w:hanging="454"/>
        <w:rPr>
          <w:rFonts w:ascii="Arial" w:hAnsi="Arial" w:cs="Arial"/>
          <w:bCs/>
        </w:rPr>
      </w:pPr>
      <w:bookmarkStart w:id="99" w:name="_Ref65248977"/>
      <w:r w:rsidRPr="000035B6">
        <w:rPr>
          <w:rFonts w:ascii="Arial" w:hAnsi="Arial" w:cs="Arial"/>
          <w:bCs/>
        </w:rPr>
        <w:t>the provisions stipulated in accordance with Clauses</w:t>
      </w:r>
      <w:r w:rsidR="00AE70C1">
        <w:rPr>
          <w:rFonts w:ascii="Arial" w:hAnsi="Arial" w:cs="Arial"/>
          <w:bCs/>
        </w:rPr>
        <w:t xml:space="preserve"> 3.</w:t>
      </w:r>
      <w:r w:rsidR="001D6828">
        <w:rPr>
          <w:rFonts w:ascii="Arial" w:hAnsi="Arial" w:cs="Arial"/>
          <w:bCs/>
        </w:rPr>
        <w:t>4</w:t>
      </w:r>
      <w:r w:rsidRPr="000035B6">
        <w:rPr>
          <w:rFonts w:ascii="Arial" w:hAnsi="Arial" w:cs="Arial"/>
          <w:bCs/>
        </w:rPr>
        <w:t xml:space="preserve">, </w:t>
      </w:r>
      <w:r w:rsidRPr="000035B6">
        <w:rPr>
          <w:rFonts w:ascii="Arial" w:hAnsi="Arial" w:cs="Arial"/>
          <w:bCs/>
        </w:rPr>
        <w:fldChar w:fldCharType="begin"/>
      </w:r>
      <w:r w:rsidRPr="000035B6">
        <w:rPr>
          <w:rFonts w:ascii="Arial" w:hAnsi="Arial" w:cs="Arial"/>
          <w:bCs/>
        </w:rPr>
        <w:instrText xml:space="preserve"> REF _Ref516215837 \r \h  \* MERGEFORMAT </w:instrText>
      </w:r>
      <w:r w:rsidRPr="000035B6">
        <w:rPr>
          <w:rFonts w:ascii="Arial" w:hAnsi="Arial" w:cs="Arial"/>
          <w:bCs/>
        </w:rPr>
      </w:r>
      <w:r w:rsidRPr="000035B6">
        <w:rPr>
          <w:rFonts w:ascii="Arial" w:hAnsi="Arial" w:cs="Arial"/>
          <w:bCs/>
        </w:rPr>
        <w:fldChar w:fldCharType="separate"/>
      </w:r>
      <w:r w:rsidRPr="000035B6">
        <w:rPr>
          <w:rFonts w:ascii="Arial" w:hAnsi="Arial" w:cs="Arial"/>
          <w:bCs/>
        </w:rPr>
        <w:t>5.2</w:t>
      </w:r>
      <w:r w:rsidRPr="000035B6">
        <w:rPr>
          <w:rFonts w:ascii="Arial" w:hAnsi="Arial" w:cs="Arial"/>
          <w:bCs/>
        </w:rPr>
        <w:fldChar w:fldCharType="end"/>
      </w:r>
      <w:r w:rsidRPr="000035B6">
        <w:rPr>
          <w:rFonts w:ascii="Arial" w:hAnsi="Arial" w:cs="Arial"/>
          <w:bCs/>
        </w:rPr>
        <w:t xml:space="preserve">, </w:t>
      </w:r>
      <w:r w:rsidRPr="000035B6">
        <w:rPr>
          <w:rFonts w:ascii="Arial" w:hAnsi="Arial" w:cs="Arial"/>
          <w:bCs/>
        </w:rPr>
        <w:fldChar w:fldCharType="begin"/>
      </w:r>
      <w:r w:rsidRPr="000035B6">
        <w:rPr>
          <w:rFonts w:ascii="Arial" w:hAnsi="Arial" w:cs="Arial"/>
          <w:bCs/>
        </w:rPr>
        <w:instrText xml:space="preserve"> REF _Ref516212745 \r \h  \* MERGEFORMAT </w:instrText>
      </w:r>
      <w:r w:rsidRPr="000035B6">
        <w:rPr>
          <w:rFonts w:ascii="Arial" w:hAnsi="Arial" w:cs="Arial"/>
          <w:bCs/>
        </w:rPr>
      </w:r>
      <w:r w:rsidRPr="000035B6">
        <w:rPr>
          <w:rFonts w:ascii="Arial" w:hAnsi="Arial" w:cs="Arial"/>
          <w:bCs/>
        </w:rPr>
        <w:fldChar w:fldCharType="separate"/>
      </w:r>
      <w:r w:rsidRPr="000035B6">
        <w:rPr>
          <w:rFonts w:ascii="Arial" w:hAnsi="Arial" w:cs="Arial"/>
          <w:bCs/>
        </w:rPr>
        <w:t>5.3</w:t>
      </w:r>
      <w:r w:rsidRPr="000035B6">
        <w:rPr>
          <w:rFonts w:ascii="Arial" w:hAnsi="Arial" w:cs="Arial"/>
          <w:bCs/>
        </w:rPr>
        <w:fldChar w:fldCharType="end"/>
      </w:r>
      <w:r w:rsidRPr="000035B6">
        <w:rPr>
          <w:rFonts w:ascii="Arial" w:hAnsi="Arial" w:cs="Arial"/>
          <w:bCs/>
        </w:rPr>
        <w:t xml:space="preserve">, Section </w:t>
      </w:r>
      <w:r w:rsidRPr="000035B6">
        <w:rPr>
          <w:rFonts w:ascii="Arial" w:hAnsi="Arial" w:cs="Arial"/>
          <w:bCs/>
        </w:rPr>
        <w:fldChar w:fldCharType="begin"/>
      </w:r>
      <w:r w:rsidRPr="000035B6">
        <w:rPr>
          <w:rFonts w:ascii="Arial" w:hAnsi="Arial" w:cs="Arial"/>
          <w:bCs/>
        </w:rPr>
        <w:instrText xml:space="preserve"> REF _Ref93905101 \r \h  \* MERGEFORMAT </w:instrText>
      </w:r>
      <w:r w:rsidRPr="000035B6">
        <w:rPr>
          <w:rFonts w:ascii="Arial" w:hAnsi="Arial" w:cs="Arial"/>
          <w:bCs/>
        </w:rPr>
      </w:r>
      <w:r w:rsidRPr="000035B6">
        <w:rPr>
          <w:rFonts w:ascii="Arial" w:hAnsi="Arial" w:cs="Arial"/>
          <w:bCs/>
        </w:rPr>
        <w:fldChar w:fldCharType="separate"/>
      </w:r>
      <w:r w:rsidRPr="000035B6">
        <w:rPr>
          <w:rFonts w:ascii="Arial" w:hAnsi="Arial" w:cs="Arial"/>
          <w:bCs/>
        </w:rPr>
        <w:t>11</w:t>
      </w:r>
      <w:r w:rsidRPr="000035B6">
        <w:rPr>
          <w:rFonts w:ascii="Arial" w:hAnsi="Arial" w:cs="Arial"/>
          <w:bCs/>
        </w:rPr>
        <w:fldChar w:fldCharType="end"/>
      </w:r>
      <w:r w:rsidRPr="000035B6">
        <w:rPr>
          <w:rFonts w:ascii="Arial" w:hAnsi="Arial" w:cs="Arial"/>
          <w:bCs/>
        </w:rPr>
        <w:t xml:space="preserve">, Section </w:t>
      </w:r>
      <w:r w:rsidRPr="000035B6">
        <w:rPr>
          <w:rFonts w:ascii="Arial" w:hAnsi="Arial" w:cs="Arial"/>
          <w:bCs/>
        </w:rPr>
        <w:fldChar w:fldCharType="begin"/>
      </w:r>
      <w:r w:rsidRPr="000035B6">
        <w:rPr>
          <w:rFonts w:ascii="Arial" w:hAnsi="Arial" w:cs="Arial"/>
          <w:bCs/>
        </w:rPr>
        <w:instrText xml:space="preserve"> REF _Ref100671796 \r \h  \* MERGEFORMAT </w:instrText>
      </w:r>
      <w:r w:rsidRPr="000035B6">
        <w:rPr>
          <w:rFonts w:ascii="Arial" w:hAnsi="Arial" w:cs="Arial"/>
          <w:bCs/>
        </w:rPr>
      </w:r>
      <w:r w:rsidRPr="000035B6">
        <w:rPr>
          <w:rFonts w:ascii="Arial" w:hAnsi="Arial" w:cs="Arial"/>
          <w:bCs/>
        </w:rPr>
        <w:fldChar w:fldCharType="separate"/>
      </w:r>
      <w:r w:rsidRPr="000035B6">
        <w:rPr>
          <w:rFonts w:ascii="Arial" w:hAnsi="Arial" w:cs="Arial"/>
          <w:bCs/>
        </w:rPr>
        <w:t>13</w:t>
      </w:r>
      <w:r w:rsidRPr="000035B6">
        <w:rPr>
          <w:rFonts w:ascii="Arial" w:hAnsi="Arial" w:cs="Arial"/>
          <w:bCs/>
        </w:rPr>
        <w:fldChar w:fldCharType="end"/>
      </w:r>
      <w:r w:rsidRPr="000035B6">
        <w:rPr>
          <w:rFonts w:ascii="Arial" w:hAnsi="Arial" w:cs="Arial"/>
          <w:bCs/>
        </w:rPr>
        <w:t xml:space="preserve">, Section </w:t>
      </w:r>
      <w:r w:rsidRPr="000035B6">
        <w:rPr>
          <w:rFonts w:ascii="Arial" w:hAnsi="Arial" w:cs="Arial"/>
          <w:bCs/>
        </w:rPr>
        <w:fldChar w:fldCharType="begin"/>
      </w:r>
      <w:r w:rsidRPr="000035B6">
        <w:rPr>
          <w:rFonts w:ascii="Arial" w:hAnsi="Arial" w:cs="Arial"/>
          <w:bCs/>
        </w:rPr>
        <w:instrText xml:space="preserve"> REF _Ref516215930 \r \h  \* MERGEFORMAT </w:instrText>
      </w:r>
      <w:r w:rsidRPr="000035B6">
        <w:rPr>
          <w:rFonts w:ascii="Arial" w:hAnsi="Arial" w:cs="Arial"/>
          <w:bCs/>
        </w:rPr>
      </w:r>
      <w:r w:rsidRPr="000035B6">
        <w:rPr>
          <w:rFonts w:ascii="Arial" w:hAnsi="Arial" w:cs="Arial"/>
          <w:bCs/>
        </w:rPr>
        <w:fldChar w:fldCharType="separate"/>
      </w:r>
      <w:r w:rsidRPr="000035B6">
        <w:rPr>
          <w:rFonts w:ascii="Arial" w:hAnsi="Arial" w:cs="Arial"/>
          <w:bCs/>
        </w:rPr>
        <w:t>14</w:t>
      </w:r>
      <w:r w:rsidRPr="000035B6">
        <w:rPr>
          <w:rFonts w:ascii="Arial" w:hAnsi="Arial" w:cs="Arial"/>
          <w:bCs/>
        </w:rPr>
        <w:fldChar w:fldCharType="end"/>
      </w:r>
      <w:r w:rsidRPr="000035B6">
        <w:rPr>
          <w:rFonts w:ascii="Arial" w:hAnsi="Arial" w:cs="Arial"/>
          <w:bCs/>
        </w:rPr>
        <w:t xml:space="preserve">, Section </w:t>
      </w:r>
      <w:r w:rsidRPr="000035B6">
        <w:rPr>
          <w:rFonts w:ascii="Arial" w:hAnsi="Arial" w:cs="Arial"/>
          <w:bCs/>
        </w:rPr>
        <w:fldChar w:fldCharType="begin"/>
      </w:r>
      <w:r w:rsidRPr="000035B6">
        <w:rPr>
          <w:rFonts w:ascii="Arial" w:hAnsi="Arial" w:cs="Arial"/>
          <w:bCs/>
        </w:rPr>
        <w:instrText xml:space="preserve"> REF _Ref516215936 \r \h  \* MERGEFORMAT </w:instrText>
      </w:r>
      <w:r w:rsidRPr="000035B6">
        <w:rPr>
          <w:rFonts w:ascii="Arial" w:hAnsi="Arial" w:cs="Arial"/>
          <w:bCs/>
        </w:rPr>
      </w:r>
      <w:r w:rsidRPr="000035B6">
        <w:rPr>
          <w:rFonts w:ascii="Arial" w:hAnsi="Arial" w:cs="Arial"/>
          <w:bCs/>
        </w:rPr>
        <w:fldChar w:fldCharType="separate"/>
      </w:r>
      <w:r w:rsidRPr="000035B6">
        <w:rPr>
          <w:rFonts w:ascii="Arial" w:hAnsi="Arial" w:cs="Arial"/>
          <w:bCs/>
        </w:rPr>
        <w:t>15</w:t>
      </w:r>
      <w:r w:rsidRPr="000035B6">
        <w:rPr>
          <w:rFonts w:ascii="Arial" w:hAnsi="Arial" w:cs="Arial"/>
          <w:bCs/>
        </w:rPr>
        <w:fldChar w:fldCharType="end"/>
      </w:r>
      <w:r w:rsidRPr="000035B6">
        <w:rPr>
          <w:rFonts w:ascii="Arial" w:hAnsi="Arial" w:cs="Arial"/>
          <w:bCs/>
        </w:rPr>
        <w:t xml:space="preserve">, Section </w:t>
      </w:r>
      <w:r w:rsidRPr="000035B6">
        <w:rPr>
          <w:rFonts w:ascii="Arial" w:hAnsi="Arial" w:cs="Arial"/>
          <w:bCs/>
        </w:rPr>
        <w:fldChar w:fldCharType="begin"/>
      </w:r>
      <w:r w:rsidRPr="000035B6">
        <w:rPr>
          <w:rFonts w:ascii="Arial" w:hAnsi="Arial" w:cs="Arial"/>
          <w:bCs/>
        </w:rPr>
        <w:instrText xml:space="preserve"> REF _Ref523214909 \r \h  \* MERGEFORMAT </w:instrText>
      </w:r>
      <w:r w:rsidRPr="000035B6">
        <w:rPr>
          <w:rFonts w:ascii="Arial" w:hAnsi="Arial" w:cs="Arial"/>
          <w:bCs/>
        </w:rPr>
      </w:r>
      <w:r w:rsidRPr="000035B6">
        <w:rPr>
          <w:rFonts w:ascii="Arial" w:hAnsi="Arial" w:cs="Arial"/>
          <w:bCs/>
        </w:rPr>
        <w:fldChar w:fldCharType="separate"/>
      </w:r>
      <w:r w:rsidRPr="000035B6">
        <w:rPr>
          <w:rFonts w:ascii="Arial" w:hAnsi="Arial" w:cs="Arial"/>
          <w:bCs/>
        </w:rPr>
        <w:t>17</w:t>
      </w:r>
      <w:r w:rsidRPr="000035B6">
        <w:rPr>
          <w:rFonts w:ascii="Arial" w:hAnsi="Arial" w:cs="Arial"/>
          <w:bCs/>
        </w:rPr>
        <w:fldChar w:fldCharType="end"/>
      </w:r>
      <w:r w:rsidRPr="000035B6">
        <w:rPr>
          <w:rFonts w:ascii="Arial" w:hAnsi="Arial" w:cs="Arial"/>
        </w:rPr>
        <w:t xml:space="preserve">, </w:t>
      </w:r>
      <w:r w:rsidR="00E80A96">
        <w:rPr>
          <w:rFonts w:ascii="Arial" w:hAnsi="Arial" w:cs="Arial"/>
        </w:rPr>
        <w:t xml:space="preserve">and </w:t>
      </w:r>
      <w:r w:rsidRPr="000035B6">
        <w:rPr>
          <w:rFonts w:ascii="Arial" w:hAnsi="Arial" w:cs="Arial"/>
        </w:rPr>
        <w:t xml:space="preserve">Section </w:t>
      </w:r>
      <w:r w:rsidRPr="000035B6">
        <w:rPr>
          <w:rFonts w:ascii="Arial" w:hAnsi="Arial" w:cs="Arial"/>
        </w:rPr>
        <w:fldChar w:fldCharType="begin"/>
      </w:r>
      <w:r w:rsidRPr="000035B6">
        <w:rPr>
          <w:rFonts w:ascii="Arial" w:hAnsi="Arial" w:cs="Arial"/>
        </w:rPr>
        <w:instrText xml:space="preserve"> REF _Ref153282484 \r \h  \* MERGEFORMAT </w:instrText>
      </w:r>
      <w:r w:rsidRPr="000035B6">
        <w:rPr>
          <w:rFonts w:ascii="Arial" w:hAnsi="Arial" w:cs="Arial"/>
        </w:rPr>
      </w:r>
      <w:r w:rsidRPr="000035B6">
        <w:rPr>
          <w:rFonts w:ascii="Arial" w:hAnsi="Arial" w:cs="Arial"/>
        </w:rPr>
        <w:fldChar w:fldCharType="separate"/>
      </w:r>
      <w:r w:rsidRPr="000035B6">
        <w:rPr>
          <w:rFonts w:ascii="Arial" w:hAnsi="Arial" w:cs="Arial"/>
        </w:rPr>
        <w:t>18</w:t>
      </w:r>
      <w:r w:rsidRPr="000035B6">
        <w:rPr>
          <w:rFonts w:ascii="Arial" w:hAnsi="Arial" w:cs="Arial"/>
        </w:rPr>
        <w:fldChar w:fldCharType="end"/>
      </w:r>
      <w:r w:rsidRPr="000035B6">
        <w:rPr>
          <w:rFonts w:ascii="Arial" w:hAnsi="Arial" w:cs="Arial"/>
        </w:rPr>
        <w:t xml:space="preserve"> </w:t>
      </w:r>
      <w:r w:rsidRPr="000035B6">
        <w:rPr>
          <w:rFonts w:ascii="Arial" w:hAnsi="Arial" w:cs="Arial"/>
          <w:bCs/>
        </w:rPr>
        <w:t xml:space="preserve">which shall survive the termination or expiry of this Agreement and continue in full force and effect along with any other Clauses of or Annexes hereof which are necessary to give effect to the Clauses specifically identified in this Clause </w:t>
      </w:r>
      <w:r w:rsidRPr="000035B6">
        <w:rPr>
          <w:rFonts w:ascii="Arial" w:hAnsi="Arial" w:cs="Arial"/>
          <w:bCs/>
        </w:rPr>
        <w:fldChar w:fldCharType="begin"/>
      </w:r>
      <w:r w:rsidRPr="000035B6">
        <w:rPr>
          <w:rFonts w:ascii="Arial" w:hAnsi="Arial" w:cs="Arial"/>
          <w:bCs/>
        </w:rPr>
        <w:instrText xml:space="preserve"> REF _Ref100159916 \r \h  \* MERGEFORMAT </w:instrText>
      </w:r>
      <w:r w:rsidRPr="000035B6">
        <w:rPr>
          <w:rFonts w:ascii="Arial" w:hAnsi="Arial" w:cs="Arial"/>
          <w:bCs/>
        </w:rPr>
      </w:r>
      <w:r w:rsidRPr="000035B6">
        <w:rPr>
          <w:rFonts w:ascii="Arial" w:hAnsi="Arial" w:cs="Arial"/>
          <w:bCs/>
        </w:rPr>
        <w:fldChar w:fldCharType="separate"/>
      </w:r>
      <w:r w:rsidRPr="000035B6">
        <w:rPr>
          <w:rFonts w:ascii="Arial" w:hAnsi="Arial" w:cs="Arial"/>
          <w:bCs/>
        </w:rPr>
        <w:t>10.9</w:t>
      </w:r>
      <w:r w:rsidRPr="000035B6">
        <w:rPr>
          <w:rFonts w:ascii="Arial" w:hAnsi="Arial" w:cs="Arial"/>
          <w:bCs/>
        </w:rPr>
        <w:fldChar w:fldCharType="end"/>
      </w:r>
      <w:r w:rsidRPr="000035B6">
        <w:rPr>
          <w:rFonts w:ascii="Arial" w:hAnsi="Arial" w:cs="Arial"/>
          <w:bCs/>
        </w:rPr>
        <w:fldChar w:fldCharType="begin"/>
      </w:r>
      <w:r w:rsidRPr="000035B6">
        <w:rPr>
          <w:rFonts w:ascii="Arial" w:hAnsi="Arial" w:cs="Arial"/>
          <w:bCs/>
        </w:rPr>
        <w:instrText xml:space="preserve"> REF _Ref65248977 \r \h  \* MERGEFORMAT </w:instrText>
      </w:r>
      <w:r w:rsidRPr="000035B6">
        <w:rPr>
          <w:rFonts w:ascii="Arial" w:hAnsi="Arial" w:cs="Arial"/>
          <w:bCs/>
        </w:rPr>
      </w:r>
      <w:r w:rsidRPr="000035B6">
        <w:rPr>
          <w:rFonts w:ascii="Arial" w:hAnsi="Arial" w:cs="Arial"/>
          <w:bCs/>
        </w:rPr>
        <w:fldChar w:fldCharType="separate"/>
      </w:r>
      <w:r w:rsidRPr="000035B6">
        <w:rPr>
          <w:rFonts w:ascii="Arial" w:hAnsi="Arial" w:cs="Arial"/>
          <w:bCs/>
        </w:rPr>
        <w:t>(b)</w:t>
      </w:r>
      <w:r w:rsidRPr="000035B6">
        <w:rPr>
          <w:rFonts w:ascii="Arial" w:hAnsi="Arial" w:cs="Arial"/>
          <w:bCs/>
        </w:rPr>
        <w:fldChar w:fldCharType="end"/>
      </w:r>
      <w:r w:rsidRPr="000035B6">
        <w:rPr>
          <w:rFonts w:ascii="Arial" w:hAnsi="Arial" w:cs="Arial"/>
          <w:bCs/>
        </w:rPr>
        <w:t>.</w:t>
      </w:r>
      <w:bookmarkEnd w:id="99"/>
    </w:p>
    <w:p w14:paraId="47CB228F" w14:textId="77777777" w:rsidR="002816C7" w:rsidRPr="000035B6" w:rsidRDefault="002816C7" w:rsidP="002816C7">
      <w:pPr>
        <w:pStyle w:val="H2"/>
        <w:rPr>
          <w:rFonts w:ascii="Arial" w:hAnsi="Arial" w:cs="Arial"/>
          <w:bCs/>
        </w:rPr>
      </w:pPr>
      <w:r w:rsidRPr="000035B6">
        <w:rPr>
          <w:rFonts w:ascii="Arial" w:hAnsi="Arial" w:cs="Arial"/>
          <w:bCs/>
          <w:u w:val="single"/>
        </w:rPr>
        <w:t>Partial Acceptance</w:t>
      </w:r>
      <w:r w:rsidRPr="000035B6">
        <w:rPr>
          <w:rFonts w:ascii="Arial" w:hAnsi="Arial" w:cs="Arial"/>
          <w:bCs/>
        </w:rPr>
        <w:t xml:space="preserve">. Notwithstanding anything in this Agreement to the contrary </w:t>
      </w:r>
      <w:r w:rsidRPr="000035B6">
        <w:rPr>
          <w:rFonts w:ascii="Arial" w:hAnsi="Arial" w:cs="Arial"/>
          <w:bCs/>
          <w:shd w:val="clear" w:color="auto" w:fill="FFFFFF" w:themeFill="background1"/>
        </w:rPr>
        <w:t>and in the event of termination of this Agreement, the Company shall have the right, in the sole discretion of the Company, to partially accept any part of the Services delivered</w:t>
      </w:r>
      <w:r w:rsidRPr="000035B6">
        <w:rPr>
          <w:rFonts w:ascii="Arial" w:hAnsi="Arial" w:cs="Arial"/>
          <w:bCs/>
        </w:rPr>
        <w:t xml:space="preserve"> to the Company under this Agreement. The Company shall notify the Contractor of its intention to exercise such right in the respective termination notice, specifying, in reasonable detail, the part of the Services which the Company would like to partially accept. In the event of receipt of such notice, the Contractor shall reasonably cooperate with the Company in order to determine the amount of Fee payable by the Company. </w:t>
      </w:r>
    </w:p>
    <w:p w14:paraId="56F991D4" w14:textId="77777777" w:rsidR="002816C7" w:rsidRPr="000035B6" w:rsidRDefault="002816C7" w:rsidP="002816C7">
      <w:pPr>
        <w:pStyle w:val="H2"/>
        <w:rPr>
          <w:rFonts w:ascii="Arial" w:hAnsi="Arial" w:cs="Arial"/>
          <w:bCs/>
        </w:rPr>
      </w:pPr>
      <w:bookmarkStart w:id="100" w:name="_Ref65249042"/>
      <w:r w:rsidRPr="000035B6">
        <w:rPr>
          <w:rFonts w:ascii="Arial" w:hAnsi="Arial" w:cs="Arial"/>
          <w:bCs/>
          <w:u w:val="single"/>
        </w:rPr>
        <w:t>Company’s Obligation to Pay</w:t>
      </w:r>
      <w:r w:rsidRPr="000035B6">
        <w:rPr>
          <w:rFonts w:ascii="Arial" w:hAnsi="Arial" w:cs="Arial"/>
          <w:bCs/>
        </w:rPr>
        <w:t xml:space="preserve">. Except in the event of </w:t>
      </w:r>
      <w:r w:rsidRPr="00864328">
        <w:rPr>
          <w:rFonts w:ascii="Arial" w:hAnsi="Arial" w:cs="Arial"/>
          <w:bCs/>
        </w:rPr>
        <w:t xml:space="preserve">termination by the Company in accordance with Clause </w:t>
      </w:r>
      <w:r w:rsidRPr="00864328">
        <w:rPr>
          <w:rFonts w:ascii="Arial" w:hAnsi="Arial" w:cs="Arial"/>
          <w:bCs/>
        </w:rPr>
        <w:fldChar w:fldCharType="begin"/>
      </w:r>
      <w:r w:rsidRPr="00864328">
        <w:rPr>
          <w:rFonts w:ascii="Arial" w:hAnsi="Arial" w:cs="Arial"/>
          <w:bCs/>
        </w:rPr>
        <w:instrText xml:space="preserve"> REF _Ref93843408 \r \h  \* MERGEFORMAT </w:instrText>
      </w:r>
      <w:r w:rsidRPr="00864328">
        <w:rPr>
          <w:rFonts w:ascii="Arial" w:hAnsi="Arial" w:cs="Arial"/>
          <w:bCs/>
        </w:rPr>
      </w:r>
      <w:r w:rsidRPr="00864328">
        <w:rPr>
          <w:rFonts w:ascii="Arial" w:hAnsi="Arial" w:cs="Arial"/>
          <w:bCs/>
        </w:rPr>
        <w:fldChar w:fldCharType="separate"/>
      </w:r>
      <w:r w:rsidRPr="00864328">
        <w:rPr>
          <w:rFonts w:ascii="Arial" w:hAnsi="Arial" w:cs="Arial"/>
          <w:bCs/>
        </w:rPr>
        <w:t>10.2</w:t>
      </w:r>
      <w:r w:rsidRPr="00864328">
        <w:rPr>
          <w:rFonts w:ascii="Arial" w:hAnsi="Arial" w:cs="Arial"/>
          <w:bCs/>
        </w:rPr>
        <w:fldChar w:fldCharType="end"/>
      </w:r>
      <w:r w:rsidRPr="00864328">
        <w:rPr>
          <w:rFonts w:ascii="Arial" w:hAnsi="Arial" w:cs="Arial"/>
          <w:bCs/>
        </w:rPr>
        <w:t xml:space="preserve"> or occurring as a result of the breach by the Contractor of Clause </w:t>
      </w:r>
      <w:r w:rsidRPr="00864328">
        <w:rPr>
          <w:rFonts w:ascii="Arial" w:hAnsi="Arial" w:cs="Arial"/>
          <w:bCs/>
        </w:rPr>
        <w:fldChar w:fldCharType="begin"/>
      </w:r>
      <w:r w:rsidRPr="00864328">
        <w:rPr>
          <w:rFonts w:ascii="Arial" w:hAnsi="Arial" w:cs="Arial"/>
          <w:bCs/>
        </w:rPr>
        <w:instrText xml:space="preserve"> REF _Ref516215650 \r \h  \* MERGEFORMAT </w:instrText>
      </w:r>
      <w:r w:rsidRPr="00864328">
        <w:rPr>
          <w:rFonts w:ascii="Arial" w:hAnsi="Arial" w:cs="Arial"/>
          <w:bCs/>
        </w:rPr>
      </w:r>
      <w:r w:rsidRPr="00864328">
        <w:rPr>
          <w:rFonts w:ascii="Arial" w:hAnsi="Arial" w:cs="Arial"/>
          <w:bCs/>
        </w:rPr>
        <w:fldChar w:fldCharType="separate"/>
      </w:r>
      <w:r w:rsidRPr="00864328">
        <w:rPr>
          <w:rFonts w:ascii="Arial" w:hAnsi="Arial" w:cs="Arial"/>
          <w:bCs/>
        </w:rPr>
        <w:t>19.1</w:t>
      </w:r>
      <w:r w:rsidRPr="00864328">
        <w:rPr>
          <w:rFonts w:ascii="Arial" w:hAnsi="Arial" w:cs="Arial"/>
          <w:bCs/>
        </w:rPr>
        <w:fldChar w:fldCharType="end"/>
      </w:r>
      <w:r w:rsidRPr="00864328">
        <w:rPr>
          <w:rFonts w:ascii="Arial" w:hAnsi="Arial" w:cs="Arial"/>
          <w:bCs/>
        </w:rPr>
        <w:t xml:space="preserve"> or termination by the Company according to Clause </w:t>
      </w:r>
      <w:r w:rsidRPr="00864328">
        <w:rPr>
          <w:rFonts w:ascii="Arial" w:hAnsi="Arial" w:cs="Arial"/>
          <w:bCs/>
        </w:rPr>
        <w:fldChar w:fldCharType="begin"/>
      </w:r>
      <w:r w:rsidRPr="00864328">
        <w:rPr>
          <w:rFonts w:ascii="Arial" w:hAnsi="Arial" w:cs="Arial"/>
          <w:bCs/>
        </w:rPr>
        <w:instrText xml:space="preserve"> REF _Ref65248917 \r \h  \* MERGEFORMAT </w:instrText>
      </w:r>
      <w:r w:rsidRPr="00864328">
        <w:rPr>
          <w:rFonts w:ascii="Arial" w:hAnsi="Arial" w:cs="Arial"/>
          <w:bCs/>
        </w:rPr>
      </w:r>
      <w:r w:rsidRPr="00864328">
        <w:rPr>
          <w:rFonts w:ascii="Arial" w:hAnsi="Arial" w:cs="Arial"/>
          <w:bCs/>
        </w:rPr>
        <w:fldChar w:fldCharType="separate"/>
      </w:r>
      <w:r w:rsidRPr="00864328">
        <w:rPr>
          <w:rFonts w:ascii="Arial" w:hAnsi="Arial" w:cs="Arial"/>
          <w:bCs/>
        </w:rPr>
        <w:t>10.5</w:t>
      </w:r>
      <w:r w:rsidRPr="00864328">
        <w:rPr>
          <w:rFonts w:ascii="Arial" w:hAnsi="Arial" w:cs="Arial"/>
          <w:bCs/>
        </w:rPr>
        <w:fldChar w:fldCharType="end"/>
      </w:r>
      <w:r w:rsidRPr="00864328">
        <w:rPr>
          <w:rFonts w:ascii="Arial" w:hAnsi="Arial" w:cs="Arial"/>
          <w:bCs/>
        </w:rPr>
        <w:t xml:space="preserve"> (except paragraph (a) or (b)) or Clause</w:t>
      </w:r>
      <w:r w:rsidRPr="00864328">
        <w:rPr>
          <w:rFonts w:ascii="Arial" w:hAnsi="Arial" w:cs="Arial"/>
          <w:bCs/>
        </w:rPr>
        <w:fldChar w:fldCharType="begin"/>
      </w:r>
      <w:r w:rsidRPr="00864328">
        <w:rPr>
          <w:rFonts w:ascii="Arial" w:hAnsi="Arial" w:cs="Arial"/>
          <w:bCs/>
        </w:rPr>
        <w:instrText xml:space="preserve"> REF _Ref153277004 \r \h  \* MERGEFORMAT </w:instrText>
      </w:r>
      <w:r w:rsidRPr="00864328">
        <w:rPr>
          <w:rFonts w:ascii="Arial" w:hAnsi="Arial" w:cs="Arial"/>
          <w:bCs/>
        </w:rPr>
      </w:r>
      <w:r w:rsidRPr="00864328">
        <w:rPr>
          <w:rFonts w:ascii="Arial" w:hAnsi="Arial" w:cs="Arial"/>
          <w:bCs/>
        </w:rPr>
        <w:fldChar w:fldCharType="separate"/>
      </w:r>
      <w:r w:rsidRPr="00864328">
        <w:rPr>
          <w:rFonts w:ascii="Arial" w:hAnsi="Arial" w:cs="Arial"/>
          <w:bCs/>
        </w:rPr>
        <w:t>10.7</w:t>
      </w:r>
      <w:r w:rsidRPr="00864328">
        <w:rPr>
          <w:rFonts w:ascii="Arial" w:hAnsi="Arial" w:cs="Arial"/>
          <w:bCs/>
        </w:rPr>
        <w:fldChar w:fldCharType="end"/>
      </w:r>
      <w:r w:rsidRPr="00864328">
        <w:rPr>
          <w:rFonts w:ascii="Arial" w:hAnsi="Arial" w:cs="Arial"/>
          <w:bCs/>
        </w:rPr>
        <w:t xml:space="preserve">, in the event the Agreement is terminated for any reason prior to completion of Services, the Parties shall in good faith agree and the Company shall have an obligation to pay the Contractor </w:t>
      </w:r>
      <w:bookmarkEnd w:id="100"/>
      <w:r w:rsidRPr="00864328">
        <w:rPr>
          <w:rFonts w:ascii="Arial" w:hAnsi="Arial" w:cs="Arial"/>
          <w:bCs/>
        </w:rPr>
        <w:t>the documented costs reasonably and properly incurred by the Contractor with respect to the Services up to</w:t>
      </w:r>
      <w:r w:rsidRPr="000035B6">
        <w:rPr>
          <w:rFonts w:ascii="Arial" w:hAnsi="Arial" w:cs="Arial"/>
          <w:bCs/>
        </w:rPr>
        <w:t xml:space="preserve"> the date of termination. The “</w:t>
      </w:r>
      <w:r w:rsidRPr="000035B6">
        <w:rPr>
          <w:rFonts w:ascii="Arial" w:hAnsi="Arial" w:cs="Arial"/>
          <w:bCs/>
          <w:u w:val="single"/>
        </w:rPr>
        <w:t>costs</w:t>
      </w:r>
      <w:r w:rsidRPr="000035B6">
        <w:rPr>
          <w:rFonts w:ascii="Arial" w:hAnsi="Arial" w:cs="Arial"/>
          <w:bCs/>
        </w:rPr>
        <w:t>” for the purposes of this Clause shall include (but shall not exceed the Fee for the Services):</w:t>
      </w:r>
    </w:p>
    <w:p w14:paraId="3F5C4F9A" w14:textId="7CC4A3C1" w:rsidR="002816C7" w:rsidRPr="000035B6" w:rsidRDefault="002816C7" w:rsidP="002816C7">
      <w:pPr>
        <w:pStyle w:val="H2a"/>
        <w:ind w:left="1021" w:hanging="454"/>
        <w:rPr>
          <w:rFonts w:ascii="Arial" w:hAnsi="Arial" w:cs="Arial"/>
          <w:bCs/>
        </w:rPr>
      </w:pPr>
      <w:r w:rsidRPr="000035B6">
        <w:rPr>
          <w:rFonts w:ascii="Arial" w:hAnsi="Arial" w:cs="Arial"/>
          <w:bCs/>
        </w:rPr>
        <w:t xml:space="preserve">salaries for the </w:t>
      </w:r>
      <w:r w:rsidR="00131416">
        <w:rPr>
          <w:rFonts w:ascii="Arial" w:hAnsi="Arial" w:cs="Arial"/>
          <w:bCs/>
        </w:rPr>
        <w:t>Approved Experts</w:t>
      </w:r>
      <w:r w:rsidRPr="000035B6">
        <w:rPr>
          <w:rFonts w:ascii="Arial" w:hAnsi="Arial" w:cs="Arial"/>
          <w:bCs/>
        </w:rPr>
        <w:t xml:space="preserve"> and other personnel in the direct employ of the Contractor in the performance of the Services or relating to the Services (including related benefits and taxes for items such as social security and other benefits for the labour and employees),</w:t>
      </w:r>
    </w:p>
    <w:p w14:paraId="53669BC3" w14:textId="77777777" w:rsidR="002816C7" w:rsidRPr="000035B6" w:rsidRDefault="002816C7" w:rsidP="002816C7">
      <w:pPr>
        <w:pStyle w:val="H2a"/>
        <w:ind w:left="1021" w:hanging="454"/>
        <w:rPr>
          <w:rFonts w:ascii="Arial" w:hAnsi="Arial" w:cs="Arial"/>
          <w:bCs/>
        </w:rPr>
      </w:pPr>
      <w:r w:rsidRPr="000035B6">
        <w:rPr>
          <w:rFonts w:ascii="Arial" w:hAnsi="Arial" w:cs="Arial"/>
          <w:bCs/>
        </w:rPr>
        <w:t>payments to the Approved Sub-Contractors with respect to actually provided Services,</w:t>
      </w:r>
    </w:p>
    <w:p w14:paraId="2272795C" w14:textId="77777777" w:rsidR="002816C7" w:rsidRPr="000035B6" w:rsidRDefault="002816C7" w:rsidP="002816C7">
      <w:pPr>
        <w:pStyle w:val="H2a"/>
        <w:ind w:left="1021" w:hanging="454"/>
        <w:rPr>
          <w:rFonts w:ascii="Arial" w:hAnsi="Arial" w:cs="Arial"/>
          <w:bCs/>
        </w:rPr>
      </w:pPr>
      <w:r w:rsidRPr="000035B6">
        <w:rPr>
          <w:rFonts w:ascii="Arial" w:hAnsi="Arial" w:cs="Arial"/>
          <w:bCs/>
        </w:rPr>
        <w:t>sales, use, gross receipts or other taxes related to the Services, imposed by any governmental authority, to the extent that the Contractor is responsible for such taxes.</w:t>
      </w:r>
    </w:p>
    <w:p w14:paraId="1CA67905" w14:textId="77777777" w:rsidR="002816C7" w:rsidRPr="000035B6" w:rsidRDefault="002816C7" w:rsidP="002816C7">
      <w:pPr>
        <w:pStyle w:val="H2"/>
        <w:rPr>
          <w:rFonts w:ascii="Arial" w:hAnsi="Arial" w:cs="Arial"/>
        </w:rPr>
      </w:pPr>
      <w:r w:rsidRPr="000035B6">
        <w:rPr>
          <w:rFonts w:ascii="Arial" w:hAnsi="Arial" w:cs="Arial"/>
          <w:iCs/>
          <w:u w:val="single"/>
        </w:rPr>
        <w:lastRenderedPageBreak/>
        <w:t>No obligation to pay costs incurred prior to acceptance</w:t>
      </w:r>
      <w:r w:rsidRPr="000035B6">
        <w:rPr>
          <w:rFonts w:ascii="Arial" w:hAnsi="Arial" w:cs="Arial"/>
          <w:i/>
        </w:rPr>
        <w:t>.</w:t>
      </w:r>
      <w:r w:rsidRPr="000035B6">
        <w:rPr>
          <w:rFonts w:ascii="Arial" w:hAnsi="Arial" w:cs="Arial"/>
        </w:rPr>
        <w:t xml:space="preserve"> Notwithstanding anything set forth in this Agreement to the contrary including, without limitation, under Clause </w:t>
      </w:r>
      <w:r w:rsidRPr="000035B6">
        <w:rPr>
          <w:rFonts w:ascii="Arial" w:hAnsi="Arial" w:cs="Arial"/>
        </w:rPr>
        <w:fldChar w:fldCharType="begin"/>
      </w:r>
      <w:r w:rsidRPr="000035B6">
        <w:rPr>
          <w:rFonts w:ascii="Arial" w:hAnsi="Arial" w:cs="Arial"/>
        </w:rPr>
        <w:instrText xml:space="preserve"> REF _Ref65249042 \r \h  \* MERGEFORMAT </w:instrText>
      </w:r>
      <w:r w:rsidRPr="000035B6">
        <w:rPr>
          <w:rFonts w:ascii="Arial" w:hAnsi="Arial" w:cs="Arial"/>
        </w:rPr>
      </w:r>
      <w:r w:rsidRPr="000035B6">
        <w:rPr>
          <w:rFonts w:ascii="Arial" w:hAnsi="Arial" w:cs="Arial"/>
        </w:rPr>
        <w:fldChar w:fldCharType="separate"/>
      </w:r>
      <w:r w:rsidRPr="000035B6">
        <w:rPr>
          <w:rFonts w:ascii="Arial" w:hAnsi="Arial" w:cs="Arial"/>
        </w:rPr>
        <w:t>10.11</w:t>
      </w:r>
      <w:r w:rsidRPr="000035B6">
        <w:rPr>
          <w:rFonts w:ascii="Arial" w:hAnsi="Arial" w:cs="Arial"/>
        </w:rPr>
        <w:fldChar w:fldCharType="end"/>
      </w:r>
      <w:r w:rsidRPr="000035B6">
        <w:rPr>
          <w:rFonts w:ascii="Arial" w:hAnsi="Arial" w:cs="Arial"/>
        </w:rPr>
        <w:t xml:space="preserve">, the Company shall have no obligation to pay any of the costs incurred by the Contractor with respect to the Services (or part of the Services) not deemed as having been accepted by the Company in accordance with Clauses </w:t>
      </w:r>
      <w:r w:rsidRPr="000035B6">
        <w:rPr>
          <w:rFonts w:ascii="Arial" w:hAnsi="Arial" w:cs="Arial"/>
        </w:rPr>
        <w:fldChar w:fldCharType="begin"/>
      </w:r>
      <w:r w:rsidRPr="000035B6">
        <w:rPr>
          <w:rFonts w:ascii="Arial" w:hAnsi="Arial" w:cs="Arial"/>
        </w:rPr>
        <w:instrText xml:space="preserve"> REF _Ref93840695 \r \h  \* MERGEFORMAT </w:instrText>
      </w:r>
      <w:r w:rsidRPr="000035B6">
        <w:rPr>
          <w:rFonts w:ascii="Arial" w:hAnsi="Arial" w:cs="Arial"/>
        </w:rPr>
      </w:r>
      <w:r w:rsidRPr="000035B6">
        <w:rPr>
          <w:rFonts w:ascii="Arial" w:hAnsi="Arial" w:cs="Arial"/>
        </w:rPr>
        <w:fldChar w:fldCharType="separate"/>
      </w:r>
      <w:r w:rsidRPr="000035B6">
        <w:rPr>
          <w:rFonts w:ascii="Arial" w:hAnsi="Arial" w:cs="Arial"/>
        </w:rPr>
        <w:t>3.6</w:t>
      </w:r>
      <w:r w:rsidRPr="000035B6">
        <w:rPr>
          <w:rFonts w:ascii="Arial" w:hAnsi="Arial" w:cs="Arial"/>
        </w:rPr>
        <w:fldChar w:fldCharType="end"/>
      </w:r>
      <w:r w:rsidRPr="000035B6">
        <w:rPr>
          <w:rFonts w:ascii="Arial" w:hAnsi="Arial" w:cs="Arial"/>
        </w:rPr>
        <w:t xml:space="preserve"> - </w:t>
      </w:r>
      <w:r w:rsidRPr="000035B6">
        <w:rPr>
          <w:rFonts w:ascii="Arial" w:hAnsi="Arial" w:cs="Arial"/>
        </w:rPr>
        <w:fldChar w:fldCharType="begin"/>
      </w:r>
      <w:r w:rsidRPr="000035B6">
        <w:rPr>
          <w:rFonts w:ascii="Arial" w:hAnsi="Arial" w:cs="Arial"/>
        </w:rPr>
        <w:instrText xml:space="preserve"> REF _Ref93900562 \r \h  \* MERGEFORMAT </w:instrText>
      </w:r>
      <w:r w:rsidRPr="000035B6">
        <w:rPr>
          <w:rFonts w:ascii="Arial" w:hAnsi="Arial" w:cs="Arial"/>
        </w:rPr>
      </w:r>
      <w:r w:rsidRPr="000035B6">
        <w:rPr>
          <w:rFonts w:ascii="Arial" w:hAnsi="Arial" w:cs="Arial"/>
        </w:rPr>
        <w:fldChar w:fldCharType="separate"/>
      </w:r>
      <w:r w:rsidRPr="000035B6">
        <w:rPr>
          <w:rFonts w:ascii="Arial" w:hAnsi="Arial" w:cs="Arial"/>
        </w:rPr>
        <w:t>3.9</w:t>
      </w:r>
      <w:r w:rsidRPr="000035B6">
        <w:rPr>
          <w:rFonts w:ascii="Arial" w:hAnsi="Arial" w:cs="Arial"/>
        </w:rPr>
        <w:fldChar w:fldCharType="end"/>
      </w:r>
      <w:r w:rsidRPr="000035B6">
        <w:rPr>
          <w:rFonts w:ascii="Arial" w:hAnsi="Arial" w:cs="Arial"/>
          <w:shd w:val="clear" w:color="auto" w:fill="FFFFFF" w:themeFill="background1"/>
        </w:rPr>
        <w:t>.</w:t>
      </w:r>
    </w:p>
    <w:p w14:paraId="397D69F1" w14:textId="77777777" w:rsidR="002816C7" w:rsidRPr="000035B6" w:rsidRDefault="002816C7" w:rsidP="002816C7">
      <w:pPr>
        <w:pStyle w:val="H2"/>
        <w:rPr>
          <w:rFonts w:ascii="Arial" w:hAnsi="Arial" w:cs="Arial"/>
          <w:bCs/>
        </w:rPr>
      </w:pPr>
      <w:r w:rsidRPr="000035B6">
        <w:rPr>
          <w:rFonts w:ascii="Arial" w:hAnsi="Arial" w:cs="Arial"/>
          <w:bCs/>
          <w:u w:val="single"/>
        </w:rPr>
        <w:t>No Prejudice to Other Rights</w:t>
      </w:r>
      <w:r w:rsidRPr="000035B6">
        <w:rPr>
          <w:rFonts w:ascii="Arial" w:hAnsi="Arial" w:cs="Arial"/>
          <w:bCs/>
        </w:rPr>
        <w:t xml:space="preserve">. The right to terminate the Agreement shall be without prejudice to any other right of either Party which has accrued prior to or as a result of such termination or to any remedy available to either Party under the terms of this Agreement or in accordance with the Applicable Laws. </w:t>
      </w:r>
    </w:p>
    <w:p w14:paraId="1B561413" w14:textId="77777777" w:rsidR="002816C7" w:rsidRPr="0043266D" w:rsidRDefault="002816C7" w:rsidP="0043266D">
      <w:pPr>
        <w:pStyle w:val="H1"/>
        <w:jc w:val="center"/>
        <w:rPr>
          <w:rFonts w:ascii="Arial" w:hAnsi="Arial" w:cs="Arial"/>
          <w:bCs w:val="0"/>
        </w:rPr>
      </w:pPr>
      <w:bookmarkStart w:id="101" w:name="_Toc93842780"/>
      <w:bookmarkStart w:id="102" w:name="_Ref93905101"/>
      <w:bookmarkStart w:id="103" w:name="_Toc121316965"/>
      <w:bookmarkStart w:id="104" w:name="_Toc149141020"/>
      <w:r w:rsidRPr="0043266D">
        <w:rPr>
          <w:rFonts w:ascii="Arial" w:hAnsi="Arial" w:cs="Arial"/>
          <w:bCs w:val="0"/>
        </w:rPr>
        <w:t>Liability</w:t>
      </w:r>
      <w:bookmarkEnd w:id="101"/>
      <w:bookmarkEnd w:id="102"/>
      <w:bookmarkEnd w:id="103"/>
      <w:bookmarkEnd w:id="104"/>
    </w:p>
    <w:p w14:paraId="504CE85B" w14:textId="77777777" w:rsidR="002816C7" w:rsidRPr="000035B6" w:rsidRDefault="002816C7" w:rsidP="002816C7">
      <w:pPr>
        <w:pStyle w:val="ListParagraph"/>
        <w:ind w:left="360"/>
        <w:rPr>
          <w:rFonts w:ascii="Arial" w:hAnsi="Arial" w:cs="Arial"/>
          <w:bCs/>
          <w:vanish/>
          <w:sz w:val="20"/>
          <w:szCs w:val="20"/>
          <w:lang w:val="en-GB"/>
        </w:rPr>
      </w:pPr>
      <w:bookmarkStart w:id="105" w:name="_Ref520886804"/>
    </w:p>
    <w:p w14:paraId="317AC187" w14:textId="77777777" w:rsidR="002816C7" w:rsidRPr="000035B6" w:rsidRDefault="002816C7" w:rsidP="002816C7">
      <w:pPr>
        <w:pStyle w:val="H2"/>
        <w:rPr>
          <w:rFonts w:ascii="Arial" w:hAnsi="Arial" w:cs="Arial"/>
          <w:bCs/>
        </w:rPr>
      </w:pPr>
      <w:bookmarkStart w:id="106" w:name="_Ref57824039"/>
      <w:bookmarkStart w:id="107" w:name="_Ref100766822"/>
      <w:r w:rsidRPr="000035B6">
        <w:rPr>
          <w:rFonts w:ascii="Arial" w:hAnsi="Arial" w:cs="Arial"/>
          <w:bCs/>
          <w:u w:val="single"/>
        </w:rPr>
        <w:t>Liability for Damages</w:t>
      </w:r>
      <w:r w:rsidRPr="000035B6">
        <w:rPr>
          <w:rFonts w:ascii="Arial" w:hAnsi="Arial" w:cs="Arial"/>
          <w:bCs/>
        </w:rPr>
        <w:t>. The Parties are liable to each other with respect to any breach of its respective obligations under this Agreement and the liable Party shall compensate the other Party for any Damages (exceeding the amount of the applied contractual penalty, if any) incurred as a result of such breach</w:t>
      </w:r>
      <w:bookmarkEnd w:id="105"/>
      <w:bookmarkEnd w:id="106"/>
      <w:r w:rsidRPr="000035B6">
        <w:rPr>
          <w:rFonts w:ascii="Arial" w:hAnsi="Arial" w:cs="Arial"/>
          <w:bCs/>
        </w:rPr>
        <w:t>. Notwithstanding anything to the contrary set forth in this Agreement, in no circumstances shall any Party be liable to the other Party or other relevant person for any loss of production, loss of profit, loss of revenue, loss of contract, liability incurred under other agreements or any indirect or consequential loss arising out of or in connection with this Agreement.</w:t>
      </w:r>
      <w:bookmarkEnd w:id="107"/>
    </w:p>
    <w:p w14:paraId="4D5F230C" w14:textId="77777777" w:rsidR="002816C7" w:rsidRPr="000035B6" w:rsidRDefault="002816C7" w:rsidP="002816C7">
      <w:pPr>
        <w:pStyle w:val="H2"/>
        <w:keepNext/>
        <w:rPr>
          <w:rFonts w:ascii="Arial" w:hAnsi="Arial" w:cs="Arial"/>
          <w:bCs/>
        </w:rPr>
      </w:pPr>
      <w:bookmarkStart w:id="108" w:name="_Ref516840388"/>
      <w:bookmarkStart w:id="109" w:name="_Ref516214832"/>
      <w:r w:rsidRPr="000035B6">
        <w:rPr>
          <w:rFonts w:ascii="Arial" w:hAnsi="Arial" w:cs="Arial"/>
          <w:bCs/>
          <w:u w:val="single"/>
        </w:rPr>
        <w:t>Contractual Penalty</w:t>
      </w:r>
      <w:r w:rsidRPr="000035B6">
        <w:rPr>
          <w:rFonts w:ascii="Arial" w:hAnsi="Arial" w:cs="Arial"/>
          <w:bCs/>
        </w:rPr>
        <w:t xml:space="preserve">. </w:t>
      </w:r>
    </w:p>
    <w:p w14:paraId="55D05661" w14:textId="77777777" w:rsidR="002816C7" w:rsidRPr="000035B6" w:rsidRDefault="002816C7" w:rsidP="002816C7">
      <w:pPr>
        <w:pStyle w:val="H3"/>
        <w:rPr>
          <w:rFonts w:ascii="Arial" w:hAnsi="Arial" w:cs="Arial"/>
          <w:bCs/>
        </w:rPr>
      </w:pPr>
      <w:r w:rsidRPr="000035B6">
        <w:rPr>
          <w:rFonts w:ascii="Arial" w:hAnsi="Arial" w:cs="Arial"/>
          <w:bCs/>
        </w:rPr>
        <w:t xml:space="preserve">Should the Contractor fail to meet any of the milestones or delivery dates under the Agreement and provided that the cause of such delay is attributable to the action or inaction of the Contractor, the Company is entitled to request the Contractor to pay to the Company a contractual penalty of 0.1% (zero point one percent) of the amount of the Fee for each day of delay, provided that each such contractual penalty shall not exceed 10% (ten percent) of the Fee. </w:t>
      </w:r>
    </w:p>
    <w:p w14:paraId="348EAAF8" w14:textId="77777777" w:rsidR="002816C7" w:rsidRPr="000035B6" w:rsidRDefault="002816C7" w:rsidP="002816C7">
      <w:pPr>
        <w:pStyle w:val="H3"/>
        <w:rPr>
          <w:rFonts w:ascii="Arial" w:hAnsi="Arial" w:cs="Arial"/>
          <w:bCs/>
        </w:rPr>
      </w:pPr>
      <w:bookmarkStart w:id="110" w:name="_Ref121300201"/>
      <w:r w:rsidRPr="000035B6">
        <w:rPr>
          <w:rFonts w:ascii="Arial" w:hAnsi="Arial" w:cs="Arial"/>
          <w:bCs/>
        </w:rPr>
        <w:t xml:space="preserve">Should the Company delay any payment in accordance with Clause </w:t>
      </w:r>
      <w:r w:rsidRPr="000035B6">
        <w:rPr>
          <w:rFonts w:ascii="Arial" w:hAnsi="Arial" w:cs="Arial"/>
          <w:bCs/>
        </w:rPr>
        <w:fldChar w:fldCharType="begin"/>
      </w:r>
      <w:r w:rsidRPr="000035B6">
        <w:rPr>
          <w:rFonts w:ascii="Arial" w:hAnsi="Arial" w:cs="Arial"/>
          <w:bCs/>
        </w:rPr>
        <w:instrText xml:space="preserve"> REF _Ref93901260 \r \h  \* MERGEFORMAT </w:instrText>
      </w:r>
      <w:r w:rsidRPr="000035B6">
        <w:rPr>
          <w:rFonts w:ascii="Arial" w:hAnsi="Arial" w:cs="Arial"/>
          <w:bCs/>
        </w:rPr>
      </w:r>
      <w:r w:rsidRPr="000035B6">
        <w:rPr>
          <w:rFonts w:ascii="Arial" w:hAnsi="Arial" w:cs="Arial"/>
          <w:bCs/>
        </w:rPr>
        <w:fldChar w:fldCharType="separate"/>
      </w:r>
      <w:r w:rsidRPr="000035B6">
        <w:rPr>
          <w:rFonts w:ascii="Arial" w:hAnsi="Arial" w:cs="Arial"/>
          <w:bCs/>
        </w:rPr>
        <w:t>4.7</w:t>
      </w:r>
      <w:r w:rsidRPr="000035B6">
        <w:rPr>
          <w:rFonts w:ascii="Arial" w:hAnsi="Arial" w:cs="Arial"/>
          <w:bCs/>
        </w:rPr>
        <w:fldChar w:fldCharType="end"/>
      </w:r>
      <w:r w:rsidRPr="000035B6">
        <w:rPr>
          <w:rFonts w:ascii="Arial" w:hAnsi="Arial" w:cs="Arial"/>
          <w:bCs/>
        </w:rPr>
        <w:t xml:space="preserve">, the Contractor is entitled to request the Company to pay a contractual penalty in the amount of  0.1% (zero point one percent) from the delayed amount for each day of delay, provided that the total amount of such contractual penalty payable by the Company under this Clause </w:t>
      </w:r>
      <w:r w:rsidRPr="000035B6">
        <w:rPr>
          <w:rFonts w:ascii="Arial" w:hAnsi="Arial" w:cs="Arial"/>
          <w:bCs/>
        </w:rPr>
        <w:fldChar w:fldCharType="begin"/>
      </w:r>
      <w:r w:rsidRPr="000035B6">
        <w:rPr>
          <w:rFonts w:ascii="Arial" w:hAnsi="Arial" w:cs="Arial"/>
          <w:bCs/>
        </w:rPr>
        <w:instrText xml:space="preserve"> REF _Ref121300201 \r \h  \* MERGEFORMAT </w:instrText>
      </w:r>
      <w:r w:rsidRPr="000035B6">
        <w:rPr>
          <w:rFonts w:ascii="Arial" w:hAnsi="Arial" w:cs="Arial"/>
          <w:bCs/>
        </w:rPr>
      </w:r>
      <w:r w:rsidRPr="000035B6">
        <w:rPr>
          <w:rFonts w:ascii="Arial" w:hAnsi="Arial" w:cs="Arial"/>
          <w:bCs/>
        </w:rPr>
        <w:fldChar w:fldCharType="separate"/>
      </w:r>
      <w:r w:rsidRPr="000035B6">
        <w:rPr>
          <w:rFonts w:ascii="Arial" w:hAnsi="Arial" w:cs="Arial"/>
          <w:bCs/>
        </w:rPr>
        <w:t>11.2.2</w:t>
      </w:r>
      <w:r w:rsidRPr="000035B6">
        <w:rPr>
          <w:rFonts w:ascii="Arial" w:hAnsi="Arial" w:cs="Arial"/>
          <w:bCs/>
        </w:rPr>
        <w:fldChar w:fldCharType="end"/>
      </w:r>
      <w:r w:rsidRPr="000035B6">
        <w:rPr>
          <w:rFonts w:ascii="Arial" w:hAnsi="Arial" w:cs="Arial"/>
          <w:bCs/>
        </w:rPr>
        <w:t xml:space="preserve"> shall not exceed 10% (ten percent) of the delayed amount.</w:t>
      </w:r>
      <w:bookmarkEnd w:id="108"/>
      <w:bookmarkEnd w:id="109"/>
      <w:bookmarkEnd w:id="110"/>
      <w:r w:rsidRPr="000035B6">
        <w:rPr>
          <w:rFonts w:ascii="Arial" w:hAnsi="Arial" w:cs="Arial"/>
          <w:bCs/>
        </w:rPr>
        <w:t xml:space="preserve"> </w:t>
      </w:r>
    </w:p>
    <w:p w14:paraId="6041BCDD" w14:textId="77777777" w:rsidR="002816C7" w:rsidRPr="000035B6" w:rsidRDefault="002816C7" w:rsidP="002816C7">
      <w:pPr>
        <w:pStyle w:val="H3"/>
        <w:rPr>
          <w:rFonts w:ascii="Arial" w:hAnsi="Arial" w:cs="Arial"/>
          <w:bCs/>
        </w:rPr>
      </w:pPr>
      <w:r w:rsidRPr="000035B6">
        <w:rPr>
          <w:rFonts w:ascii="Arial" w:hAnsi="Arial" w:cs="Arial"/>
          <w:bCs/>
        </w:rPr>
        <w:t xml:space="preserve">The contractual penalties shall be applied upon the sole discretion of the entitled Party under the Agreement considering the material consequences of the breach. </w:t>
      </w:r>
    </w:p>
    <w:p w14:paraId="54F76325" w14:textId="77777777" w:rsidR="002816C7" w:rsidRPr="000035B6" w:rsidRDefault="002816C7" w:rsidP="002816C7">
      <w:pPr>
        <w:pStyle w:val="H3"/>
        <w:rPr>
          <w:rFonts w:ascii="Arial" w:hAnsi="Arial" w:cs="Arial"/>
          <w:bCs/>
        </w:rPr>
      </w:pPr>
      <w:r w:rsidRPr="000035B6">
        <w:rPr>
          <w:rFonts w:ascii="Arial" w:hAnsi="Arial" w:cs="Arial"/>
          <w:bCs/>
        </w:rPr>
        <w:t xml:space="preserve">Payment of the contractual penalty shall not release the Party from performance of any of its obligations under the Agreement. </w:t>
      </w:r>
    </w:p>
    <w:p w14:paraId="31A35BC2" w14:textId="77777777" w:rsidR="002816C7" w:rsidRPr="00E30AF4" w:rsidRDefault="002816C7" w:rsidP="00E30AF4">
      <w:pPr>
        <w:pStyle w:val="H1"/>
        <w:jc w:val="center"/>
        <w:rPr>
          <w:rFonts w:ascii="Arial" w:hAnsi="Arial" w:cs="Arial"/>
          <w:bCs w:val="0"/>
        </w:rPr>
      </w:pPr>
      <w:bookmarkStart w:id="111" w:name="_Ref516216288"/>
      <w:bookmarkStart w:id="112" w:name="_Toc121316966"/>
      <w:bookmarkStart w:id="113" w:name="_Toc149141021"/>
      <w:r w:rsidRPr="00E30AF4">
        <w:rPr>
          <w:rFonts w:ascii="Arial" w:hAnsi="Arial" w:cs="Arial"/>
          <w:bCs w:val="0"/>
        </w:rPr>
        <w:t>Force Majeure</w:t>
      </w:r>
      <w:bookmarkEnd w:id="111"/>
      <w:bookmarkEnd w:id="112"/>
      <w:bookmarkEnd w:id="113"/>
    </w:p>
    <w:p w14:paraId="6303E8BB" w14:textId="77777777" w:rsidR="002816C7" w:rsidRPr="000035B6" w:rsidRDefault="002816C7" w:rsidP="002816C7">
      <w:pPr>
        <w:pStyle w:val="ListParagraph"/>
        <w:ind w:left="360"/>
        <w:rPr>
          <w:rFonts w:ascii="Arial" w:hAnsi="Arial" w:cs="Arial"/>
          <w:bCs/>
          <w:vanish/>
          <w:sz w:val="20"/>
          <w:szCs w:val="20"/>
          <w:lang w:val="en-GB"/>
        </w:rPr>
      </w:pPr>
    </w:p>
    <w:p w14:paraId="2804442C" w14:textId="77777777" w:rsidR="002816C7" w:rsidRPr="000035B6" w:rsidRDefault="002816C7" w:rsidP="002816C7">
      <w:pPr>
        <w:pStyle w:val="H2"/>
        <w:rPr>
          <w:rFonts w:ascii="Arial" w:hAnsi="Arial" w:cs="Arial"/>
          <w:bCs/>
        </w:rPr>
      </w:pPr>
      <w:r w:rsidRPr="000035B6">
        <w:rPr>
          <w:rFonts w:ascii="Arial" w:hAnsi="Arial" w:cs="Arial"/>
          <w:bCs/>
          <w:u w:val="single"/>
        </w:rPr>
        <w:t>Effects of Force Majeure Event</w:t>
      </w:r>
      <w:r w:rsidRPr="000035B6">
        <w:rPr>
          <w:rFonts w:ascii="Arial" w:hAnsi="Arial" w:cs="Arial"/>
          <w:bCs/>
        </w:rPr>
        <w:t xml:space="preserve">. Subject to the requirements set forth in accordance with Clauses </w:t>
      </w:r>
      <w:r w:rsidRPr="000035B6">
        <w:rPr>
          <w:rFonts w:ascii="Arial" w:hAnsi="Arial" w:cs="Arial"/>
          <w:bCs/>
        </w:rPr>
        <w:fldChar w:fldCharType="begin"/>
      </w:r>
      <w:r w:rsidRPr="000035B6">
        <w:rPr>
          <w:rFonts w:ascii="Arial" w:hAnsi="Arial" w:cs="Arial"/>
          <w:bCs/>
        </w:rPr>
        <w:instrText xml:space="preserve"> REF _Ref516216944 \r \h  \* MERGEFORMAT </w:instrText>
      </w:r>
      <w:r w:rsidRPr="000035B6">
        <w:rPr>
          <w:rFonts w:ascii="Arial" w:hAnsi="Arial" w:cs="Arial"/>
          <w:bCs/>
        </w:rPr>
      </w:r>
      <w:r w:rsidRPr="000035B6">
        <w:rPr>
          <w:rFonts w:ascii="Arial" w:hAnsi="Arial" w:cs="Arial"/>
          <w:bCs/>
        </w:rPr>
        <w:fldChar w:fldCharType="separate"/>
      </w:r>
      <w:r w:rsidRPr="000035B6">
        <w:rPr>
          <w:rFonts w:ascii="Arial" w:hAnsi="Arial" w:cs="Arial"/>
          <w:bCs/>
        </w:rPr>
        <w:t>12.2</w:t>
      </w:r>
      <w:r w:rsidRPr="000035B6">
        <w:rPr>
          <w:rFonts w:ascii="Arial" w:hAnsi="Arial" w:cs="Arial"/>
          <w:bCs/>
        </w:rPr>
        <w:fldChar w:fldCharType="end"/>
      </w:r>
      <w:r w:rsidRPr="000035B6">
        <w:rPr>
          <w:rFonts w:ascii="Arial" w:hAnsi="Arial" w:cs="Arial"/>
          <w:bCs/>
        </w:rPr>
        <w:t xml:space="preserve"> and </w:t>
      </w:r>
      <w:r w:rsidRPr="000035B6">
        <w:rPr>
          <w:rFonts w:ascii="Arial" w:hAnsi="Arial" w:cs="Arial"/>
          <w:bCs/>
        </w:rPr>
        <w:fldChar w:fldCharType="begin"/>
      </w:r>
      <w:r w:rsidRPr="000035B6">
        <w:rPr>
          <w:rFonts w:ascii="Arial" w:hAnsi="Arial" w:cs="Arial"/>
          <w:bCs/>
        </w:rPr>
        <w:instrText xml:space="preserve"> REF _Ref516216951 \r \h  \* MERGEFORMAT </w:instrText>
      </w:r>
      <w:r w:rsidRPr="000035B6">
        <w:rPr>
          <w:rFonts w:ascii="Arial" w:hAnsi="Arial" w:cs="Arial"/>
          <w:bCs/>
        </w:rPr>
      </w:r>
      <w:r w:rsidRPr="000035B6">
        <w:rPr>
          <w:rFonts w:ascii="Arial" w:hAnsi="Arial" w:cs="Arial"/>
          <w:bCs/>
        </w:rPr>
        <w:fldChar w:fldCharType="separate"/>
      </w:r>
      <w:r w:rsidRPr="000035B6">
        <w:rPr>
          <w:rFonts w:ascii="Arial" w:hAnsi="Arial" w:cs="Arial"/>
          <w:bCs/>
        </w:rPr>
        <w:t>12.3</w:t>
      </w:r>
      <w:r w:rsidRPr="000035B6">
        <w:rPr>
          <w:rFonts w:ascii="Arial" w:hAnsi="Arial" w:cs="Arial"/>
          <w:bCs/>
        </w:rPr>
        <w:fldChar w:fldCharType="end"/>
      </w:r>
      <w:r w:rsidRPr="000035B6">
        <w:rPr>
          <w:rFonts w:ascii="Arial" w:hAnsi="Arial" w:cs="Arial"/>
          <w:bCs/>
        </w:rPr>
        <w:t xml:space="preserve">, each Party shall be relieved from liability for non-performance of its obligations under this Agreement (other than any obligation to pay) to the extent that the Party is not able to perform such obligations due to a Force Majeure Event. </w:t>
      </w:r>
      <w:bookmarkStart w:id="114" w:name="_Ref472340627"/>
    </w:p>
    <w:p w14:paraId="46B81796" w14:textId="77777777" w:rsidR="002816C7" w:rsidRPr="000035B6" w:rsidRDefault="002816C7" w:rsidP="002816C7">
      <w:pPr>
        <w:pStyle w:val="H2"/>
        <w:rPr>
          <w:rFonts w:ascii="Arial" w:hAnsi="Arial" w:cs="Arial"/>
          <w:bCs/>
        </w:rPr>
      </w:pPr>
      <w:bookmarkStart w:id="115" w:name="_Ref516216944"/>
      <w:r w:rsidRPr="000035B6">
        <w:rPr>
          <w:rFonts w:ascii="Arial" w:hAnsi="Arial" w:cs="Arial"/>
          <w:bCs/>
          <w:u w:val="single"/>
        </w:rPr>
        <w:t>Action Upon Occurrence of Force Majeure Event</w:t>
      </w:r>
      <w:r w:rsidRPr="000035B6">
        <w:rPr>
          <w:rFonts w:ascii="Arial" w:hAnsi="Arial" w:cs="Arial"/>
          <w:bCs/>
        </w:rPr>
        <w:t>. Each Party shall at all times, following the occurrence of a Force Majeure Event:</w:t>
      </w:r>
      <w:bookmarkEnd w:id="114"/>
      <w:bookmarkEnd w:id="115"/>
      <w:r w:rsidRPr="000035B6">
        <w:rPr>
          <w:rFonts w:ascii="Arial" w:hAnsi="Arial" w:cs="Arial"/>
          <w:bCs/>
        </w:rPr>
        <w:t xml:space="preserve"> </w:t>
      </w:r>
    </w:p>
    <w:p w14:paraId="1F6DB9E6" w14:textId="77777777" w:rsidR="002816C7" w:rsidRPr="000035B6" w:rsidRDefault="002816C7" w:rsidP="002816C7">
      <w:pPr>
        <w:pStyle w:val="H2a"/>
        <w:ind w:left="1021" w:hanging="454"/>
        <w:rPr>
          <w:rFonts w:ascii="Arial" w:hAnsi="Arial" w:cs="Arial"/>
          <w:bCs/>
        </w:rPr>
      </w:pPr>
      <w:bookmarkStart w:id="116" w:name="_Ref516216972"/>
      <w:r w:rsidRPr="000035B6">
        <w:rPr>
          <w:rFonts w:ascii="Arial" w:hAnsi="Arial" w:cs="Arial"/>
          <w:bCs/>
        </w:rPr>
        <w:t>take reasonable steps to prevent and mitigate the consequences of such an event upon the performance of its obligations under this Agreement, resume performance of its obligations affected by the Force Majeure Event as soon as practicable and use reasonable endeavours in accordance with Good Industry Practice to remedy its failure to perform; and</w:t>
      </w:r>
      <w:bookmarkEnd w:id="116"/>
      <w:r w:rsidRPr="000035B6">
        <w:rPr>
          <w:rFonts w:ascii="Arial" w:hAnsi="Arial" w:cs="Arial"/>
          <w:bCs/>
        </w:rPr>
        <w:t xml:space="preserve"> </w:t>
      </w:r>
    </w:p>
    <w:p w14:paraId="4F816F51" w14:textId="77777777" w:rsidR="002816C7" w:rsidRPr="000035B6" w:rsidRDefault="002816C7" w:rsidP="002816C7">
      <w:pPr>
        <w:pStyle w:val="H2a"/>
        <w:ind w:left="1021" w:hanging="454"/>
        <w:rPr>
          <w:rFonts w:ascii="Arial" w:hAnsi="Arial" w:cs="Arial"/>
          <w:bCs/>
        </w:rPr>
      </w:pPr>
      <w:r w:rsidRPr="000035B6">
        <w:rPr>
          <w:rFonts w:ascii="Arial" w:hAnsi="Arial" w:cs="Arial"/>
          <w:bCs/>
        </w:rPr>
        <w:lastRenderedPageBreak/>
        <w:t xml:space="preserve">not be relieved from liability under this Agreement to the extent that it is not able to perform, or has not in fact performed, its obligations under this Agreement due to any failure to comply with its obligations under Clause </w:t>
      </w:r>
      <w:r w:rsidRPr="000035B6">
        <w:rPr>
          <w:rFonts w:ascii="Arial" w:hAnsi="Arial" w:cs="Arial"/>
          <w:bCs/>
        </w:rPr>
        <w:fldChar w:fldCharType="begin"/>
      </w:r>
      <w:r w:rsidRPr="000035B6">
        <w:rPr>
          <w:rFonts w:ascii="Arial" w:hAnsi="Arial" w:cs="Arial"/>
          <w:bCs/>
        </w:rPr>
        <w:instrText xml:space="preserve"> REF _Ref516216944 \r \h  \* MERGEFORMAT </w:instrText>
      </w:r>
      <w:r w:rsidRPr="000035B6">
        <w:rPr>
          <w:rFonts w:ascii="Arial" w:hAnsi="Arial" w:cs="Arial"/>
          <w:bCs/>
        </w:rPr>
      </w:r>
      <w:r w:rsidRPr="000035B6">
        <w:rPr>
          <w:rFonts w:ascii="Arial" w:hAnsi="Arial" w:cs="Arial"/>
          <w:bCs/>
        </w:rPr>
        <w:fldChar w:fldCharType="separate"/>
      </w:r>
      <w:r w:rsidRPr="000035B6">
        <w:rPr>
          <w:rFonts w:ascii="Arial" w:hAnsi="Arial" w:cs="Arial"/>
          <w:bCs/>
        </w:rPr>
        <w:t>12.2</w:t>
      </w:r>
      <w:r w:rsidRPr="000035B6">
        <w:rPr>
          <w:rFonts w:ascii="Arial" w:hAnsi="Arial" w:cs="Arial"/>
          <w:bCs/>
        </w:rPr>
        <w:fldChar w:fldCharType="end"/>
      </w:r>
      <w:r w:rsidRPr="000035B6">
        <w:rPr>
          <w:rFonts w:ascii="Arial" w:hAnsi="Arial" w:cs="Arial"/>
          <w:bCs/>
        </w:rPr>
        <w:fldChar w:fldCharType="begin"/>
      </w:r>
      <w:r w:rsidRPr="000035B6">
        <w:rPr>
          <w:rFonts w:ascii="Arial" w:hAnsi="Arial" w:cs="Arial"/>
          <w:bCs/>
        </w:rPr>
        <w:instrText xml:space="preserve"> REF _Ref516216972 \r \h  \* MERGEFORMAT </w:instrText>
      </w:r>
      <w:r w:rsidRPr="000035B6">
        <w:rPr>
          <w:rFonts w:ascii="Arial" w:hAnsi="Arial" w:cs="Arial"/>
          <w:bCs/>
        </w:rPr>
      </w:r>
      <w:r w:rsidRPr="000035B6">
        <w:rPr>
          <w:rFonts w:ascii="Arial" w:hAnsi="Arial" w:cs="Arial"/>
          <w:bCs/>
        </w:rPr>
        <w:fldChar w:fldCharType="separate"/>
      </w:r>
      <w:r w:rsidRPr="000035B6">
        <w:rPr>
          <w:rFonts w:ascii="Arial" w:hAnsi="Arial" w:cs="Arial"/>
          <w:bCs/>
        </w:rPr>
        <w:t>(a)</w:t>
      </w:r>
      <w:r w:rsidRPr="000035B6">
        <w:rPr>
          <w:rFonts w:ascii="Arial" w:hAnsi="Arial" w:cs="Arial"/>
          <w:bCs/>
        </w:rPr>
        <w:fldChar w:fldCharType="end"/>
      </w:r>
      <w:r w:rsidRPr="000035B6">
        <w:rPr>
          <w:rFonts w:ascii="Arial" w:hAnsi="Arial" w:cs="Arial"/>
          <w:bCs/>
        </w:rPr>
        <w:t xml:space="preserve">. </w:t>
      </w:r>
    </w:p>
    <w:p w14:paraId="33984A32" w14:textId="77777777" w:rsidR="002816C7" w:rsidRPr="000035B6" w:rsidRDefault="002816C7" w:rsidP="002816C7">
      <w:pPr>
        <w:pStyle w:val="H2"/>
        <w:rPr>
          <w:rFonts w:ascii="Arial" w:hAnsi="Arial" w:cs="Arial"/>
          <w:bCs/>
        </w:rPr>
      </w:pPr>
      <w:bookmarkStart w:id="117" w:name="_Ref472340632"/>
      <w:bookmarkStart w:id="118" w:name="_Ref516216951"/>
      <w:r w:rsidRPr="000035B6">
        <w:rPr>
          <w:rFonts w:ascii="Arial" w:hAnsi="Arial" w:cs="Arial"/>
          <w:bCs/>
          <w:u w:val="single"/>
        </w:rPr>
        <w:t>Notification Requirements</w:t>
      </w:r>
      <w:r w:rsidRPr="000035B6">
        <w:rPr>
          <w:rFonts w:ascii="Arial" w:hAnsi="Arial" w:cs="Arial"/>
          <w:bCs/>
        </w:rPr>
        <w:t xml:space="preserve">. Upon the occurrence of a Force Majeure Event, the affected Party shall notify the other Party as soon as reasonably practicable and in any event within 10 (ten) business days of it becoming aware of the relevant Force Majeure Event. Such notification shall give sufficient details to identify the particular event claimed to be a Force Majeure Event and shall contain detailed information relating to the failure to perform (or delay in performing), including the date of occurrence of the Force Majeure Event, the effect of the Force Majeure Event on the ability of the affected Party to perform, the action being taken in accordance with Clause </w:t>
      </w:r>
      <w:r w:rsidRPr="000035B6">
        <w:rPr>
          <w:rFonts w:ascii="Arial" w:hAnsi="Arial" w:cs="Arial"/>
          <w:bCs/>
        </w:rPr>
        <w:fldChar w:fldCharType="begin"/>
      </w:r>
      <w:r w:rsidRPr="000035B6">
        <w:rPr>
          <w:rFonts w:ascii="Arial" w:hAnsi="Arial" w:cs="Arial"/>
          <w:bCs/>
        </w:rPr>
        <w:instrText xml:space="preserve"> REF _Ref516216972 \r \h  \* MERGEFORMAT </w:instrText>
      </w:r>
      <w:r w:rsidRPr="000035B6">
        <w:rPr>
          <w:rFonts w:ascii="Arial" w:hAnsi="Arial" w:cs="Arial"/>
          <w:bCs/>
        </w:rPr>
      </w:r>
      <w:r w:rsidRPr="000035B6">
        <w:rPr>
          <w:rFonts w:ascii="Arial" w:hAnsi="Arial" w:cs="Arial"/>
          <w:bCs/>
        </w:rPr>
        <w:fldChar w:fldCharType="separate"/>
      </w:r>
      <w:r w:rsidRPr="000035B6">
        <w:rPr>
          <w:rFonts w:ascii="Arial" w:hAnsi="Arial" w:cs="Arial"/>
          <w:bCs/>
        </w:rPr>
        <w:t>12.2(a)</w:t>
      </w:r>
      <w:r w:rsidRPr="000035B6">
        <w:rPr>
          <w:rFonts w:ascii="Arial" w:hAnsi="Arial" w:cs="Arial"/>
          <w:bCs/>
        </w:rPr>
        <w:fldChar w:fldCharType="end"/>
      </w:r>
      <w:r w:rsidRPr="000035B6">
        <w:rPr>
          <w:rFonts w:ascii="Arial" w:hAnsi="Arial" w:cs="Arial"/>
          <w:bCs/>
        </w:rPr>
        <w:t xml:space="preserve"> and an estimate of the period of time required to overcome the Force Majeure Event. The affected Party shall provide the other Party with any further information it receives or becomes aware of which relates to the Force Majeure Event and provide an update on the estimate of the period of time required to overcome its effects.</w:t>
      </w:r>
      <w:bookmarkEnd w:id="117"/>
      <w:bookmarkEnd w:id="118"/>
      <w:r w:rsidRPr="000035B6">
        <w:rPr>
          <w:rFonts w:ascii="Arial" w:hAnsi="Arial" w:cs="Arial"/>
          <w:bCs/>
        </w:rPr>
        <w:t xml:space="preserve"> </w:t>
      </w:r>
    </w:p>
    <w:p w14:paraId="74633CD9" w14:textId="77777777" w:rsidR="002816C7" w:rsidRPr="000035B6" w:rsidRDefault="002816C7" w:rsidP="002816C7">
      <w:pPr>
        <w:pStyle w:val="H2"/>
        <w:rPr>
          <w:rFonts w:ascii="Arial" w:hAnsi="Arial" w:cs="Arial"/>
          <w:bCs/>
        </w:rPr>
      </w:pPr>
      <w:r w:rsidRPr="000035B6">
        <w:rPr>
          <w:rFonts w:ascii="Arial" w:hAnsi="Arial" w:cs="Arial"/>
          <w:bCs/>
          <w:u w:val="single"/>
        </w:rPr>
        <w:t>Notification of Resumed Performance</w:t>
      </w:r>
      <w:r w:rsidRPr="000035B6">
        <w:rPr>
          <w:rFonts w:ascii="Arial" w:hAnsi="Arial" w:cs="Arial"/>
          <w:bCs/>
        </w:rPr>
        <w:t xml:space="preserve">. The affected Party shall notify the other Party as soon as practicable once the performance of its affected obligations can be resumed (performance to continue on the terms existing immediately prior to the occurrence of the Force Majeure Event). </w:t>
      </w:r>
    </w:p>
    <w:p w14:paraId="1E224520" w14:textId="77777777" w:rsidR="002816C7" w:rsidRPr="000035B6" w:rsidRDefault="002816C7" w:rsidP="002816C7">
      <w:pPr>
        <w:pStyle w:val="H2"/>
        <w:rPr>
          <w:rFonts w:ascii="Arial" w:hAnsi="Arial" w:cs="Arial"/>
          <w:bCs/>
        </w:rPr>
      </w:pPr>
      <w:r w:rsidRPr="000035B6">
        <w:rPr>
          <w:rFonts w:ascii="Arial" w:hAnsi="Arial" w:cs="Arial"/>
          <w:bCs/>
          <w:u w:val="single"/>
        </w:rPr>
        <w:t>Mitigation of Effects of Force Majeure Event</w:t>
      </w:r>
      <w:r w:rsidRPr="000035B6">
        <w:rPr>
          <w:rFonts w:ascii="Arial" w:hAnsi="Arial" w:cs="Arial"/>
          <w:bCs/>
        </w:rPr>
        <w:t xml:space="preserve">. As soon as practicable after the notification specified pursuant to Clause </w:t>
      </w:r>
      <w:r w:rsidRPr="000035B6">
        <w:rPr>
          <w:rFonts w:ascii="Arial" w:hAnsi="Arial" w:cs="Arial"/>
          <w:bCs/>
        </w:rPr>
        <w:fldChar w:fldCharType="begin"/>
      </w:r>
      <w:r w:rsidRPr="000035B6">
        <w:rPr>
          <w:rFonts w:ascii="Arial" w:hAnsi="Arial" w:cs="Arial"/>
          <w:bCs/>
        </w:rPr>
        <w:instrText xml:space="preserve"> REF _Ref516216951 \r \h  \* MERGEFORMAT </w:instrText>
      </w:r>
      <w:r w:rsidRPr="000035B6">
        <w:rPr>
          <w:rFonts w:ascii="Arial" w:hAnsi="Arial" w:cs="Arial"/>
          <w:bCs/>
        </w:rPr>
      </w:r>
      <w:r w:rsidRPr="000035B6">
        <w:rPr>
          <w:rFonts w:ascii="Arial" w:hAnsi="Arial" w:cs="Arial"/>
          <w:bCs/>
        </w:rPr>
        <w:fldChar w:fldCharType="separate"/>
      </w:r>
      <w:r w:rsidRPr="000035B6">
        <w:rPr>
          <w:rFonts w:ascii="Arial" w:hAnsi="Arial" w:cs="Arial"/>
          <w:bCs/>
        </w:rPr>
        <w:t>12.3</w:t>
      </w:r>
      <w:r w:rsidRPr="000035B6">
        <w:rPr>
          <w:rFonts w:ascii="Arial" w:hAnsi="Arial" w:cs="Arial"/>
          <w:bCs/>
        </w:rPr>
        <w:fldChar w:fldCharType="end"/>
      </w:r>
      <w:r w:rsidRPr="000035B6">
        <w:rPr>
          <w:rFonts w:ascii="Arial" w:hAnsi="Arial" w:cs="Arial"/>
          <w:bCs/>
        </w:rPr>
        <w:t>, the Parties shall use reasonable endeavours to agree appropriate terms or modifications to the Services to mitigate the effects of the Force Majeure Event and to facilitate the continued performance of this Agreement.</w:t>
      </w:r>
    </w:p>
    <w:p w14:paraId="23C28C82" w14:textId="77777777" w:rsidR="002816C7" w:rsidRPr="005C03F0" w:rsidRDefault="002816C7" w:rsidP="005C03F0">
      <w:pPr>
        <w:pStyle w:val="H1"/>
        <w:jc w:val="center"/>
        <w:rPr>
          <w:rFonts w:ascii="Arial" w:hAnsi="Arial" w:cs="Arial"/>
          <w:bCs w:val="0"/>
        </w:rPr>
      </w:pPr>
      <w:bookmarkStart w:id="119" w:name="_Ref100671796"/>
      <w:bookmarkStart w:id="120" w:name="_Ref100730651"/>
      <w:bookmarkStart w:id="121" w:name="_Ref100731420"/>
      <w:bookmarkStart w:id="122" w:name="_Ref100736196"/>
      <w:bookmarkStart w:id="123" w:name="_Toc121316967"/>
      <w:bookmarkStart w:id="124" w:name="_Toc149141022"/>
      <w:r w:rsidRPr="005C03F0">
        <w:rPr>
          <w:rFonts w:ascii="Arial" w:hAnsi="Arial" w:cs="Arial"/>
          <w:bCs w:val="0"/>
        </w:rPr>
        <w:t>Confidentiality</w:t>
      </w:r>
      <w:bookmarkEnd w:id="119"/>
      <w:bookmarkEnd w:id="120"/>
      <w:bookmarkEnd w:id="121"/>
      <w:bookmarkEnd w:id="122"/>
      <w:bookmarkEnd w:id="123"/>
      <w:bookmarkEnd w:id="124"/>
    </w:p>
    <w:p w14:paraId="79950D52" w14:textId="235F64EA" w:rsidR="002816C7" w:rsidRPr="000035B6" w:rsidRDefault="002816C7" w:rsidP="002816C7">
      <w:pPr>
        <w:pStyle w:val="H2"/>
        <w:rPr>
          <w:rFonts w:ascii="Arial" w:hAnsi="Arial" w:cs="Arial"/>
          <w:bCs/>
        </w:rPr>
      </w:pPr>
      <w:bookmarkStart w:id="125" w:name="_Ref100731207"/>
      <w:r w:rsidRPr="000035B6">
        <w:rPr>
          <w:rFonts w:ascii="Arial" w:hAnsi="Arial" w:cs="Arial"/>
          <w:bCs/>
          <w:u w:val="single"/>
        </w:rPr>
        <w:t>Confidential Information</w:t>
      </w:r>
      <w:r w:rsidRPr="000035B6">
        <w:rPr>
          <w:rFonts w:ascii="Arial" w:hAnsi="Arial" w:cs="Arial"/>
          <w:bCs/>
        </w:rPr>
        <w:t>. “</w:t>
      </w:r>
      <w:r w:rsidRPr="000035B6">
        <w:rPr>
          <w:rFonts w:ascii="Arial" w:hAnsi="Arial" w:cs="Arial"/>
          <w:bCs/>
          <w:u w:val="single"/>
        </w:rPr>
        <w:t>Confidential Information</w:t>
      </w:r>
      <w:r w:rsidRPr="000035B6">
        <w:rPr>
          <w:rFonts w:ascii="Arial" w:hAnsi="Arial" w:cs="Arial"/>
          <w:bCs/>
        </w:rPr>
        <w:t>” means, in relation to the Company, all information which is supplied by the Company (whether before or after the date of this Agreement) to the Contractor, either in writing, orally or in any other form and includes all analyses, compilations, notes, studies, memoranda and other documents and information which contain or otherwise reflect or are derived from such information, but excludes information which</w:t>
      </w:r>
      <w:bookmarkEnd w:id="125"/>
      <w:r w:rsidRPr="000035B6">
        <w:rPr>
          <w:rFonts w:ascii="Arial" w:hAnsi="Arial" w:cs="Arial"/>
          <w:bCs/>
        </w:rPr>
        <w:t>:</w:t>
      </w:r>
    </w:p>
    <w:p w14:paraId="662D0889" w14:textId="77777777" w:rsidR="002816C7" w:rsidRPr="000035B6" w:rsidRDefault="002816C7" w:rsidP="002816C7">
      <w:pPr>
        <w:pStyle w:val="H2a"/>
        <w:ind w:left="1021" w:hanging="454"/>
        <w:rPr>
          <w:rFonts w:ascii="Arial" w:hAnsi="Arial" w:cs="Arial"/>
          <w:bCs/>
        </w:rPr>
      </w:pPr>
      <w:r w:rsidRPr="000035B6">
        <w:rPr>
          <w:rFonts w:ascii="Arial" w:hAnsi="Arial" w:cs="Arial"/>
          <w:bCs/>
        </w:rPr>
        <w:t>the Company confirms in writing is not required to be treated as confidential;</w:t>
      </w:r>
    </w:p>
    <w:p w14:paraId="68AD5273" w14:textId="77777777" w:rsidR="002816C7" w:rsidRPr="000035B6" w:rsidRDefault="002816C7" w:rsidP="002816C7">
      <w:pPr>
        <w:pStyle w:val="H2a"/>
        <w:ind w:left="1021" w:hanging="454"/>
        <w:rPr>
          <w:rFonts w:ascii="Arial" w:hAnsi="Arial" w:cs="Arial"/>
          <w:bCs/>
        </w:rPr>
      </w:pPr>
      <w:r w:rsidRPr="000035B6">
        <w:rPr>
          <w:rFonts w:ascii="Arial" w:hAnsi="Arial" w:cs="Arial"/>
          <w:bCs/>
        </w:rPr>
        <w:t>the Contractor can show that the Confidential Information was in its possession or known to it (by being in its use or being recorded in its files or computers or other recording media) prior to receipt from the Company and was not previously acquired by the Contractor from the Company under an obligation of confidence; or</w:t>
      </w:r>
    </w:p>
    <w:p w14:paraId="5C40E815" w14:textId="77777777" w:rsidR="002816C7" w:rsidRPr="000035B6" w:rsidRDefault="002816C7" w:rsidP="002816C7">
      <w:pPr>
        <w:pStyle w:val="H2a"/>
        <w:ind w:left="1021" w:hanging="454"/>
        <w:rPr>
          <w:rFonts w:ascii="Arial" w:hAnsi="Arial" w:cs="Arial"/>
          <w:bCs/>
        </w:rPr>
      </w:pPr>
      <w:r w:rsidRPr="000035B6">
        <w:rPr>
          <w:rFonts w:ascii="Arial" w:hAnsi="Arial" w:cs="Arial"/>
          <w:bCs/>
        </w:rPr>
        <w:t>was developed by or for the Contractor at any time independently of this Agreement.</w:t>
      </w:r>
    </w:p>
    <w:p w14:paraId="41145375" w14:textId="77777777" w:rsidR="002816C7" w:rsidRPr="000035B6" w:rsidRDefault="002816C7" w:rsidP="002816C7">
      <w:pPr>
        <w:pStyle w:val="H2"/>
        <w:rPr>
          <w:rFonts w:ascii="Arial" w:hAnsi="Arial" w:cs="Arial"/>
          <w:bCs/>
        </w:rPr>
      </w:pPr>
      <w:r w:rsidRPr="000035B6">
        <w:rPr>
          <w:rFonts w:ascii="Arial" w:hAnsi="Arial" w:cs="Arial"/>
          <w:bCs/>
          <w:u w:val="single"/>
        </w:rPr>
        <w:t>Undertakings</w:t>
      </w:r>
      <w:r w:rsidRPr="000035B6">
        <w:rPr>
          <w:rFonts w:ascii="Arial" w:hAnsi="Arial" w:cs="Arial"/>
          <w:bCs/>
        </w:rPr>
        <w:t>. The Contractor shall (i) at all times keep confidential all Confidential Information received by it and shall not disclose such Confidential Information to any other person, and (ii) procure that its affiliates and its and their respective officers, employees and agents shall keep confidential and not disclose to any person any Confidential Information except with the prior written consent of the Company.</w:t>
      </w:r>
    </w:p>
    <w:p w14:paraId="43D28393" w14:textId="77777777" w:rsidR="002816C7" w:rsidRPr="000035B6" w:rsidRDefault="002816C7" w:rsidP="002816C7">
      <w:pPr>
        <w:pStyle w:val="H2"/>
        <w:rPr>
          <w:rFonts w:ascii="Arial" w:hAnsi="Arial" w:cs="Arial"/>
          <w:bCs/>
        </w:rPr>
      </w:pPr>
      <w:r w:rsidRPr="000035B6">
        <w:rPr>
          <w:rFonts w:ascii="Arial" w:hAnsi="Arial" w:cs="Arial"/>
          <w:bCs/>
          <w:u w:val="single"/>
        </w:rPr>
        <w:t>Permitted Disclosure</w:t>
      </w:r>
      <w:r w:rsidRPr="000035B6">
        <w:rPr>
          <w:rFonts w:ascii="Arial" w:hAnsi="Arial" w:cs="Arial"/>
          <w:bCs/>
        </w:rPr>
        <w:t>. Notwithstanding anything to the contrary set forth in accordance with this Section </w:t>
      </w:r>
      <w:r w:rsidRPr="000035B6">
        <w:rPr>
          <w:rFonts w:ascii="Arial" w:hAnsi="Arial" w:cs="Arial"/>
          <w:bCs/>
        </w:rPr>
        <w:fldChar w:fldCharType="begin"/>
      </w:r>
      <w:r w:rsidRPr="000035B6">
        <w:rPr>
          <w:rFonts w:ascii="Arial" w:hAnsi="Arial" w:cs="Arial"/>
          <w:bCs/>
        </w:rPr>
        <w:instrText xml:space="preserve"> REF _Ref100731420 \r \h  \* MERGEFORMAT </w:instrText>
      </w:r>
      <w:r w:rsidRPr="000035B6">
        <w:rPr>
          <w:rFonts w:ascii="Arial" w:hAnsi="Arial" w:cs="Arial"/>
          <w:bCs/>
        </w:rPr>
      </w:r>
      <w:r w:rsidRPr="000035B6">
        <w:rPr>
          <w:rFonts w:ascii="Arial" w:hAnsi="Arial" w:cs="Arial"/>
          <w:bCs/>
        </w:rPr>
        <w:fldChar w:fldCharType="separate"/>
      </w:r>
      <w:r w:rsidRPr="000035B6">
        <w:rPr>
          <w:rFonts w:ascii="Arial" w:hAnsi="Arial" w:cs="Arial"/>
          <w:bCs/>
        </w:rPr>
        <w:t>13</w:t>
      </w:r>
      <w:r w:rsidRPr="000035B6">
        <w:rPr>
          <w:rFonts w:ascii="Arial" w:hAnsi="Arial" w:cs="Arial"/>
          <w:bCs/>
        </w:rPr>
        <w:fldChar w:fldCharType="end"/>
      </w:r>
      <w:r w:rsidRPr="000035B6">
        <w:rPr>
          <w:rFonts w:ascii="Arial" w:hAnsi="Arial" w:cs="Arial"/>
          <w:bCs/>
        </w:rPr>
        <w:t>, the Contractor shall, without the prior written consent of the Company, be entitled to disclose Confidential Information:</w:t>
      </w:r>
    </w:p>
    <w:p w14:paraId="7E0E7098" w14:textId="77777777" w:rsidR="002816C7" w:rsidRPr="000035B6" w:rsidRDefault="002816C7" w:rsidP="002816C7">
      <w:pPr>
        <w:pStyle w:val="H2a"/>
        <w:ind w:left="1021" w:hanging="454"/>
        <w:rPr>
          <w:rFonts w:ascii="Arial" w:hAnsi="Arial" w:cs="Arial"/>
          <w:bCs/>
        </w:rPr>
      </w:pPr>
      <w:r w:rsidRPr="000035B6">
        <w:rPr>
          <w:rFonts w:ascii="Arial" w:hAnsi="Arial" w:cs="Arial"/>
          <w:bCs/>
        </w:rPr>
        <w:t>that is reasonably required by the Contractor in the performance of its obligations pursuant to this Agreement, including the disclosure of any Confidential Information to any employee, contractor, agent, officer, Sub-Contractor (of any tier) or adviser to the extent necessary to enable the Contractor to perform its obligations under this Agreement (subject to the same confidentiality undertakings by the recipients);</w:t>
      </w:r>
    </w:p>
    <w:p w14:paraId="7A2A8AB4" w14:textId="77777777" w:rsidR="002816C7" w:rsidRPr="000035B6" w:rsidRDefault="002816C7" w:rsidP="002816C7">
      <w:pPr>
        <w:pStyle w:val="H2a"/>
        <w:ind w:left="1021" w:hanging="454"/>
        <w:rPr>
          <w:rFonts w:ascii="Arial" w:hAnsi="Arial" w:cs="Arial"/>
          <w:bCs/>
        </w:rPr>
      </w:pPr>
      <w:r w:rsidRPr="000035B6">
        <w:rPr>
          <w:rFonts w:ascii="Arial" w:hAnsi="Arial" w:cs="Arial"/>
          <w:bCs/>
        </w:rPr>
        <w:lastRenderedPageBreak/>
        <w:t>to its lenders or their professional advisers, any rating agencies, or its insurance advisers but only to the extent reasonably necessary to enable a decision to be taken on the proposal (subject to the same confidentiality undertakings by the recipients);</w:t>
      </w:r>
    </w:p>
    <w:p w14:paraId="4D181021" w14:textId="77777777" w:rsidR="002816C7" w:rsidRPr="000035B6" w:rsidRDefault="002816C7" w:rsidP="002816C7">
      <w:pPr>
        <w:pStyle w:val="H2a"/>
        <w:ind w:left="1021" w:hanging="454"/>
        <w:rPr>
          <w:rFonts w:ascii="Arial" w:hAnsi="Arial" w:cs="Arial"/>
          <w:bCs/>
        </w:rPr>
      </w:pPr>
      <w:r w:rsidRPr="000035B6">
        <w:rPr>
          <w:rFonts w:ascii="Arial" w:hAnsi="Arial" w:cs="Arial"/>
          <w:bCs/>
        </w:rPr>
        <w:t>to the extent required by Applicable Law or pursuant to an order of any court of competent jurisdiction, any parliamentary obligation or the rules of any stock exchange or governmental or regulatory authority having the force of law; or</w:t>
      </w:r>
    </w:p>
    <w:p w14:paraId="2F2F9BD4" w14:textId="77777777" w:rsidR="002816C7" w:rsidRPr="000035B6" w:rsidRDefault="002816C7" w:rsidP="002816C7">
      <w:pPr>
        <w:pStyle w:val="H2a"/>
        <w:ind w:left="1021" w:hanging="454"/>
        <w:rPr>
          <w:rFonts w:ascii="Arial" w:hAnsi="Arial" w:cs="Arial"/>
          <w:bCs/>
        </w:rPr>
      </w:pPr>
      <w:r w:rsidRPr="000035B6">
        <w:rPr>
          <w:rFonts w:ascii="Arial" w:hAnsi="Arial" w:cs="Arial"/>
          <w:bCs/>
        </w:rPr>
        <w:t>to the extent Confidential Information has become available to the public other than as a result of any breach of an obligation of confidence, provided that any such disclosure is made in good faith.</w:t>
      </w:r>
    </w:p>
    <w:p w14:paraId="5079E5B0" w14:textId="77777777" w:rsidR="002816C7" w:rsidRPr="000035B6" w:rsidRDefault="002816C7" w:rsidP="002816C7">
      <w:pPr>
        <w:pStyle w:val="H2"/>
        <w:rPr>
          <w:rFonts w:ascii="Arial" w:hAnsi="Arial" w:cs="Arial"/>
          <w:bCs/>
        </w:rPr>
      </w:pPr>
      <w:r w:rsidRPr="000035B6">
        <w:rPr>
          <w:rFonts w:ascii="Arial" w:hAnsi="Arial" w:cs="Arial"/>
          <w:bCs/>
          <w:u w:val="single"/>
        </w:rPr>
        <w:t>Return of Confidential Information</w:t>
      </w:r>
      <w:r w:rsidRPr="000035B6">
        <w:rPr>
          <w:rFonts w:ascii="Arial" w:hAnsi="Arial" w:cs="Arial"/>
          <w:bCs/>
        </w:rPr>
        <w:t>. Upon request of the Company, the Contractor shall:</w:t>
      </w:r>
    </w:p>
    <w:p w14:paraId="6F6D6A53" w14:textId="77777777" w:rsidR="002816C7" w:rsidRPr="000035B6" w:rsidRDefault="002816C7" w:rsidP="002816C7">
      <w:pPr>
        <w:pStyle w:val="H2a"/>
        <w:ind w:left="1021" w:hanging="454"/>
        <w:rPr>
          <w:rFonts w:ascii="Arial" w:hAnsi="Arial" w:cs="Arial"/>
          <w:bCs/>
        </w:rPr>
      </w:pPr>
      <w:r w:rsidRPr="000035B6">
        <w:rPr>
          <w:rFonts w:ascii="Arial" w:hAnsi="Arial" w:cs="Arial"/>
          <w:bCs/>
        </w:rPr>
        <w:t>return to the Company all of the Confidential Information then within the possession or control of the Contractor; or</w:t>
      </w:r>
    </w:p>
    <w:p w14:paraId="5394E6BD" w14:textId="77777777" w:rsidR="002816C7" w:rsidRPr="000035B6" w:rsidRDefault="002816C7" w:rsidP="002816C7">
      <w:pPr>
        <w:pStyle w:val="H2a"/>
        <w:ind w:left="1021" w:hanging="454"/>
        <w:rPr>
          <w:rFonts w:ascii="Arial" w:hAnsi="Arial" w:cs="Arial"/>
          <w:bCs/>
        </w:rPr>
      </w:pPr>
      <w:r w:rsidRPr="000035B6">
        <w:rPr>
          <w:rFonts w:ascii="Arial" w:hAnsi="Arial" w:cs="Arial"/>
          <w:bCs/>
        </w:rPr>
        <w:t>destroy such Confidential Information using a secure and confidential method of destruction.</w:t>
      </w:r>
    </w:p>
    <w:p w14:paraId="1264D2C7" w14:textId="77777777" w:rsidR="002816C7" w:rsidRPr="000035B6" w:rsidRDefault="002816C7" w:rsidP="002816C7">
      <w:pPr>
        <w:pStyle w:val="H2"/>
        <w:rPr>
          <w:rFonts w:ascii="Arial" w:hAnsi="Arial" w:cs="Arial"/>
          <w:bCs/>
        </w:rPr>
      </w:pPr>
      <w:r w:rsidRPr="000035B6">
        <w:rPr>
          <w:rFonts w:ascii="Arial" w:hAnsi="Arial" w:cs="Arial"/>
          <w:bCs/>
          <w:u w:val="single"/>
        </w:rPr>
        <w:t>No Press Release</w:t>
      </w:r>
      <w:r w:rsidRPr="000035B6">
        <w:rPr>
          <w:rFonts w:ascii="Arial" w:hAnsi="Arial" w:cs="Arial"/>
          <w:bCs/>
        </w:rPr>
        <w:t>. The Contractor shall not issue any press release in relation to the matters contemplated under this Agreement without the prior written consent of the Company (such consent not to be unreasonably withheld or delayed) as to both the content and the timing of the issue of the press release.</w:t>
      </w:r>
    </w:p>
    <w:p w14:paraId="40F6E845" w14:textId="77777777" w:rsidR="002816C7" w:rsidRPr="000035B6" w:rsidRDefault="002816C7" w:rsidP="002816C7">
      <w:pPr>
        <w:pStyle w:val="H2"/>
        <w:rPr>
          <w:rFonts w:ascii="Arial" w:hAnsi="Arial" w:cs="Arial"/>
          <w:bCs/>
        </w:rPr>
      </w:pPr>
      <w:r w:rsidRPr="000035B6">
        <w:rPr>
          <w:rFonts w:ascii="Arial" w:hAnsi="Arial" w:cs="Arial"/>
          <w:bCs/>
          <w:u w:val="single"/>
        </w:rPr>
        <w:t>Remedies</w:t>
      </w:r>
      <w:r w:rsidRPr="000035B6">
        <w:rPr>
          <w:rFonts w:ascii="Arial" w:hAnsi="Arial" w:cs="Arial"/>
          <w:bCs/>
        </w:rPr>
        <w:t xml:space="preserve">. The Parties acknowledge and agree that a breach of the provisions of this Section </w:t>
      </w:r>
      <w:r w:rsidRPr="000035B6">
        <w:rPr>
          <w:rFonts w:ascii="Arial" w:hAnsi="Arial" w:cs="Arial"/>
          <w:bCs/>
        </w:rPr>
        <w:fldChar w:fldCharType="begin"/>
      </w:r>
      <w:r w:rsidRPr="000035B6">
        <w:rPr>
          <w:rFonts w:ascii="Arial" w:hAnsi="Arial" w:cs="Arial"/>
          <w:bCs/>
        </w:rPr>
        <w:instrText xml:space="preserve"> REF _Ref100736196 \r \h  \* MERGEFORMAT </w:instrText>
      </w:r>
      <w:r w:rsidRPr="000035B6">
        <w:rPr>
          <w:rFonts w:ascii="Arial" w:hAnsi="Arial" w:cs="Arial"/>
          <w:bCs/>
        </w:rPr>
      </w:r>
      <w:r w:rsidRPr="000035B6">
        <w:rPr>
          <w:rFonts w:ascii="Arial" w:hAnsi="Arial" w:cs="Arial"/>
          <w:bCs/>
        </w:rPr>
        <w:fldChar w:fldCharType="separate"/>
      </w:r>
      <w:r w:rsidRPr="000035B6">
        <w:rPr>
          <w:rFonts w:ascii="Arial" w:hAnsi="Arial" w:cs="Arial"/>
          <w:bCs/>
        </w:rPr>
        <w:t>13</w:t>
      </w:r>
      <w:r w:rsidRPr="000035B6">
        <w:rPr>
          <w:rFonts w:ascii="Arial" w:hAnsi="Arial" w:cs="Arial"/>
          <w:bCs/>
        </w:rPr>
        <w:fldChar w:fldCharType="end"/>
      </w:r>
      <w:r w:rsidRPr="000035B6">
        <w:rPr>
          <w:rFonts w:ascii="Arial" w:hAnsi="Arial" w:cs="Arial"/>
          <w:bCs/>
        </w:rPr>
        <w:t xml:space="preserve"> may cause the Company irreparable Damages that could not be adequately remedied by an action at law. Accordingly, the Contractor agrees that the Company is entitled to specific performance of those provisions to enjoin a breach or attempted breach thereof and to any other remedy, including, inter alia, damages and injunctive relief, awarded by a court of competent jurisdiction.</w:t>
      </w:r>
    </w:p>
    <w:p w14:paraId="5B397FF3" w14:textId="77777777" w:rsidR="002816C7" w:rsidRPr="002F12FE" w:rsidRDefault="002816C7" w:rsidP="002F12FE">
      <w:pPr>
        <w:pStyle w:val="H1"/>
        <w:jc w:val="center"/>
        <w:rPr>
          <w:rFonts w:ascii="Arial" w:hAnsi="Arial" w:cs="Arial"/>
          <w:bCs w:val="0"/>
        </w:rPr>
      </w:pPr>
      <w:bookmarkStart w:id="126" w:name="_Ref516215930"/>
      <w:bookmarkStart w:id="127" w:name="_Ref516217498"/>
      <w:bookmarkStart w:id="128" w:name="_Ref516217506"/>
      <w:bookmarkStart w:id="129" w:name="_Toc93842782"/>
      <w:bookmarkStart w:id="130" w:name="_Toc121316968"/>
      <w:bookmarkStart w:id="131" w:name="_Toc149141023"/>
      <w:r w:rsidRPr="002F12FE">
        <w:rPr>
          <w:rFonts w:ascii="Arial" w:hAnsi="Arial" w:cs="Arial"/>
          <w:bCs w:val="0"/>
        </w:rPr>
        <w:t>Right to Audit</w:t>
      </w:r>
      <w:bookmarkEnd w:id="126"/>
      <w:bookmarkEnd w:id="127"/>
      <w:bookmarkEnd w:id="128"/>
      <w:bookmarkEnd w:id="129"/>
      <w:bookmarkEnd w:id="130"/>
      <w:bookmarkEnd w:id="131"/>
    </w:p>
    <w:p w14:paraId="47EE61CC" w14:textId="77777777" w:rsidR="002816C7" w:rsidRPr="000035B6" w:rsidRDefault="002816C7" w:rsidP="002816C7">
      <w:pPr>
        <w:pStyle w:val="ListParagraph"/>
        <w:ind w:left="360"/>
        <w:rPr>
          <w:rFonts w:ascii="Arial" w:hAnsi="Arial" w:cs="Arial"/>
          <w:bCs/>
          <w:vanish/>
          <w:sz w:val="20"/>
          <w:szCs w:val="20"/>
          <w:lang w:val="en-GB"/>
        </w:rPr>
      </w:pPr>
    </w:p>
    <w:p w14:paraId="1F2AA4C1" w14:textId="77777777" w:rsidR="002816C7" w:rsidRPr="000035B6" w:rsidRDefault="002816C7" w:rsidP="002816C7">
      <w:pPr>
        <w:pStyle w:val="H2"/>
        <w:rPr>
          <w:rFonts w:ascii="Arial" w:hAnsi="Arial" w:cs="Arial"/>
          <w:bCs/>
        </w:rPr>
      </w:pPr>
      <w:r w:rsidRPr="000035B6">
        <w:rPr>
          <w:rFonts w:ascii="Arial" w:hAnsi="Arial" w:cs="Arial"/>
          <w:bCs/>
          <w:u w:val="single"/>
        </w:rPr>
        <w:t>Right to audit</w:t>
      </w:r>
      <w:r w:rsidRPr="000035B6">
        <w:rPr>
          <w:rFonts w:ascii="Arial" w:hAnsi="Arial" w:cs="Arial"/>
          <w:bCs/>
        </w:rPr>
        <w:t xml:space="preserve">. Notwithstanding anything to the contrary set forth in this Agreement, the Company itself, a reputable outside independent body or expert engaged and authorized by the Company is entitled to inspect and/or audit the Contractor to ensure compliance with the terms of this Agreement, including inspecting and/or auditing: </w:t>
      </w:r>
    </w:p>
    <w:p w14:paraId="41FF4B31" w14:textId="77777777" w:rsidR="002816C7" w:rsidRPr="000035B6" w:rsidRDefault="002816C7" w:rsidP="002816C7">
      <w:pPr>
        <w:pStyle w:val="H2a"/>
        <w:ind w:left="1021" w:hanging="454"/>
        <w:rPr>
          <w:rFonts w:ascii="Arial" w:hAnsi="Arial" w:cs="Arial"/>
          <w:bCs/>
        </w:rPr>
      </w:pPr>
      <w:r w:rsidRPr="000035B6">
        <w:rPr>
          <w:rFonts w:ascii="Arial" w:hAnsi="Arial" w:cs="Arial"/>
          <w:bCs/>
        </w:rPr>
        <w:t xml:space="preserve">the performance of any aspect of the Services; and/or </w:t>
      </w:r>
    </w:p>
    <w:p w14:paraId="79F470C9" w14:textId="77777777" w:rsidR="002816C7" w:rsidRPr="000035B6" w:rsidRDefault="002816C7" w:rsidP="002816C7">
      <w:pPr>
        <w:pStyle w:val="H2a"/>
        <w:ind w:left="1021" w:hanging="454"/>
        <w:rPr>
          <w:rFonts w:ascii="Arial" w:hAnsi="Arial" w:cs="Arial"/>
          <w:bCs/>
        </w:rPr>
      </w:pPr>
      <w:r w:rsidRPr="000035B6">
        <w:rPr>
          <w:rFonts w:ascii="Arial" w:hAnsi="Arial" w:cs="Arial"/>
          <w:bCs/>
        </w:rPr>
        <w:t>any documentation, including all payrolls, accounts of the Contractor and/or other records used in or related to the performance of the Services.</w:t>
      </w:r>
    </w:p>
    <w:p w14:paraId="3197D4FE" w14:textId="77777777" w:rsidR="002816C7" w:rsidRPr="000035B6" w:rsidRDefault="002816C7" w:rsidP="002816C7">
      <w:pPr>
        <w:pStyle w:val="H2"/>
        <w:rPr>
          <w:rFonts w:ascii="Arial" w:hAnsi="Arial" w:cs="Arial"/>
          <w:bCs/>
        </w:rPr>
      </w:pPr>
      <w:r w:rsidRPr="000035B6">
        <w:rPr>
          <w:rFonts w:ascii="Arial" w:hAnsi="Arial" w:cs="Arial"/>
          <w:bCs/>
          <w:u w:val="single"/>
        </w:rPr>
        <w:t>Obligation to Assist</w:t>
      </w:r>
      <w:r w:rsidRPr="000035B6">
        <w:rPr>
          <w:rFonts w:ascii="Arial" w:hAnsi="Arial" w:cs="Arial"/>
          <w:bCs/>
        </w:rPr>
        <w:t xml:space="preserve">. The Contractor shall provide all reasonable assistance to the Company or the independent body authorized by the Company in carrying out any inspection or audit pursuant to this Section </w:t>
      </w:r>
      <w:r w:rsidRPr="000035B6">
        <w:rPr>
          <w:rFonts w:ascii="Arial" w:hAnsi="Arial" w:cs="Arial"/>
          <w:bCs/>
        </w:rPr>
        <w:fldChar w:fldCharType="begin"/>
      </w:r>
      <w:r w:rsidRPr="000035B6">
        <w:rPr>
          <w:rFonts w:ascii="Arial" w:hAnsi="Arial" w:cs="Arial"/>
          <w:bCs/>
        </w:rPr>
        <w:instrText xml:space="preserve"> REF _Ref516215930 \r \h  \* MERGEFORMAT </w:instrText>
      </w:r>
      <w:r w:rsidRPr="000035B6">
        <w:rPr>
          <w:rFonts w:ascii="Arial" w:hAnsi="Arial" w:cs="Arial"/>
          <w:bCs/>
        </w:rPr>
      </w:r>
      <w:r w:rsidRPr="000035B6">
        <w:rPr>
          <w:rFonts w:ascii="Arial" w:hAnsi="Arial" w:cs="Arial"/>
          <w:bCs/>
        </w:rPr>
        <w:fldChar w:fldCharType="separate"/>
      </w:r>
      <w:r w:rsidRPr="000035B6">
        <w:rPr>
          <w:rFonts w:ascii="Arial" w:hAnsi="Arial" w:cs="Arial"/>
          <w:bCs/>
        </w:rPr>
        <w:t>14</w:t>
      </w:r>
      <w:r w:rsidRPr="000035B6">
        <w:rPr>
          <w:rFonts w:ascii="Arial" w:hAnsi="Arial" w:cs="Arial"/>
          <w:bCs/>
        </w:rPr>
        <w:fldChar w:fldCharType="end"/>
      </w:r>
      <w:r w:rsidRPr="000035B6">
        <w:rPr>
          <w:rFonts w:ascii="Arial" w:hAnsi="Arial" w:cs="Arial"/>
          <w:bCs/>
        </w:rPr>
        <w:t>. The Company shall be responsible for its own costs, or the costs incurred by the outside independent body designated by the Company, incurred toward carrying out such inspection or audit, unless, in the case of any such audit, that audit reveals that the Contractor is not compliant with the terms of this Agreement, in which case the Contractor shall reimburse the Company for all of its additional reasonable costs incurred, provided such non-compliance is material.</w:t>
      </w:r>
    </w:p>
    <w:p w14:paraId="28D2E56C" w14:textId="77777777" w:rsidR="002816C7" w:rsidRPr="000035B6" w:rsidRDefault="002816C7" w:rsidP="002816C7">
      <w:pPr>
        <w:pStyle w:val="H2"/>
        <w:rPr>
          <w:rFonts w:ascii="Arial" w:hAnsi="Arial" w:cs="Arial"/>
          <w:bCs/>
        </w:rPr>
      </w:pPr>
      <w:r w:rsidRPr="000035B6">
        <w:rPr>
          <w:rFonts w:ascii="Arial" w:hAnsi="Arial" w:cs="Arial"/>
          <w:bCs/>
          <w:u w:val="single"/>
        </w:rPr>
        <w:t>Survival of Termination</w:t>
      </w:r>
      <w:r w:rsidRPr="000035B6">
        <w:rPr>
          <w:rFonts w:ascii="Arial" w:hAnsi="Arial" w:cs="Arial"/>
          <w:bCs/>
        </w:rPr>
        <w:t xml:space="preserve">. The rights and obligations of the Company set forth in accordance with this Section </w:t>
      </w:r>
      <w:r w:rsidRPr="000035B6">
        <w:rPr>
          <w:rFonts w:ascii="Arial" w:hAnsi="Arial" w:cs="Arial"/>
          <w:bCs/>
        </w:rPr>
        <w:fldChar w:fldCharType="begin"/>
      </w:r>
      <w:r w:rsidRPr="000035B6">
        <w:rPr>
          <w:rFonts w:ascii="Arial" w:hAnsi="Arial" w:cs="Arial"/>
          <w:bCs/>
        </w:rPr>
        <w:instrText xml:space="preserve"> REF _Ref516215930 \r \h  \* MERGEFORMAT </w:instrText>
      </w:r>
      <w:r w:rsidRPr="000035B6">
        <w:rPr>
          <w:rFonts w:ascii="Arial" w:hAnsi="Arial" w:cs="Arial"/>
          <w:bCs/>
        </w:rPr>
      </w:r>
      <w:r w:rsidRPr="000035B6">
        <w:rPr>
          <w:rFonts w:ascii="Arial" w:hAnsi="Arial" w:cs="Arial"/>
          <w:bCs/>
        </w:rPr>
        <w:fldChar w:fldCharType="separate"/>
      </w:r>
      <w:r w:rsidRPr="000035B6">
        <w:rPr>
          <w:rFonts w:ascii="Arial" w:hAnsi="Arial" w:cs="Arial"/>
          <w:bCs/>
        </w:rPr>
        <w:t>14</w:t>
      </w:r>
      <w:r w:rsidRPr="000035B6">
        <w:rPr>
          <w:rFonts w:ascii="Arial" w:hAnsi="Arial" w:cs="Arial"/>
          <w:bCs/>
        </w:rPr>
        <w:fldChar w:fldCharType="end"/>
      </w:r>
      <w:r w:rsidRPr="000035B6">
        <w:rPr>
          <w:rFonts w:ascii="Arial" w:hAnsi="Arial" w:cs="Arial"/>
          <w:bCs/>
        </w:rPr>
        <w:t xml:space="preserve"> shall survive expiration or termination of this Agreement for any reason and shall continue to apply during the period of 10 (ten) years following expiration or termination of this Agreement for any reason whatsoever.</w:t>
      </w:r>
    </w:p>
    <w:p w14:paraId="3DB82F36" w14:textId="77777777" w:rsidR="002816C7" w:rsidRPr="004B3E68" w:rsidRDefault="002816C7" w:rsidP="004B3E68">
      <w:pPr>
        <w:pStyle w:val="H1"/>
        <w:jc w:val="center"/>
        <w:rPr>
          <w:rFonts w:ascii="Arial" w:hAnsi="Arial" w:cs="Arial"/>
          <w:bCs w:val="0"/>
        </w:rPr>
      </w:pPr>
      <w:bookmarkStart w:id="132" w:name="_Ref516215936"/>
      <w:bookmarkStart w:id="133" w:name="_Ref516217376"/>
      <w:bookmarkStart w:id="134" w:name="_Ref520886844"/>
      <w:bookmarkStart w:id="135" w:name="_Toc93842783"/>
      <w:bookmarkStart w:id="136" w:name="_Toc121316969"/>
      <w:bookmarkStart w:id="137" w:name="_Toc149141024"/>
      <w:r w:rsidRPr="004B3E68">
        <w:rPr>
          <w:rFonts w:ascii="Arial" w:hAnsi="Arial" w:cs="Arial"/>
          <w:bCs w:val="0"/>
        </w:rPr>
        <w:t>On-the-spot Visits</w:t>
      </w:r>
      <w:bookmarkEnd w:id="132"/>
      <w:bookmarkEnd w:id="133"/>
      <w:bookmarkEnd w:id="134"/>
      <w:bookmarkEnd w:id="135"/>
      <w:bookmarkEnd w:id="136"/>
      <w:bookmarkEnd w:id="137"/>
    </w:p>
    <w:p w14:paraId="5DF7EF53" w14:textId="77777777" w:rsidR="002816C7" w:rsidRPr="000035B6" w:rsidRDefault="002816C7" w:rsidP="002816C7">
      <w:pPr>
        <w:pStyle w:val="ListParagraph"/>
        <w:ind w:left="360"/>
        <w:rPr>
          <w:rFonts w:ascii="Arial" w:hAnsi="Arial" w:cs="Arial"/>
          <w:bCs/>
          <w:vanish/>
          <w:sz w:val="20"/>
          <w:szCs w:val="20"/>
          <w:lang w:val="en-GB"/>
        </w:rPr>
      </w:pPr>
      <w:bookmarkStart w:id="138" w:name="_Ref524267528"/>
    </w:p>
    <w:p w14:paraId="0BA532A6" w14:textId="77777777" w:rsidR="002816C7" w:rsidRPr="000035B6" w:rsidRDefault="002816C7" w:rsidP="002816C7">
      <w:pPr>
        <w:pStyle w:val="H2"/>
        <w:rPr>
          <w:rFonts w:ascii="Arial" w:hAnsi="Arial" w:cs="Arial"/>
          <w:bCs/>
        </w:rPr>
      </w:pPr>
      <w:r w:rsidRPr="000035B6">
        <w:rPr>
          <w:rFonts w:ascii="Arial" w:hAnsi="Arial" w:cs="Arial"/>
          <w:bCs/>
          <w:u w:val="single"/>
        </w:rPr>
        <w:t>Right to Perform On-the-spot Visits</w:t>
      </w:r>
      <w:r w:rsidRPr="000035B6">
        <w:rPr>
          <w:rFonts w:ascii="Arial" w:hAnsi="Arial" w:cs="Arial"/>
          <w:bCs/>
        </w:rPr>
        <w:t xml:space="preserve">. By submitting a written notice 5 (five) business days in advance, but at the same time reserving the right of an unannounced on-the-spot visits without any advance </w:t>
      </w:r>
      <w:r w:rsidRPr="000035B6">
        <w:rPr>
          <w:rFonts w:ascii="Arial" w:hAnsi="Arial" w:cs="Arial"/>
          <w:bCs/>
        </w:rPr>
        <w:lastRenderedPageBreak/>
        <w:t xml:space="preserve">notice, the Company may carry out on-the-spot visits to the sites and premises where the activities implemented within the Agreement are or were carried out. </w:t>
      </w:r>
      <w:bookmarkEnd w:id="138"/>
    </w:p>
    <w:p w14:paraId="5B94C892" w14:textId="77777777" w:rsidR="002816C7" w:rsidRPr="000035B6" w:rsidRDefault="002816C7" w:rsidP="002816C7">
      <w:pPr>
        <w:pStyle w:val="H2"/>
        <w:rPr>
          <w:rFonts w:ascii="Arial" w:hAnsi="Arial" w:cs="Arial"/>
          <w:bCs/>
        </w:rPr>
      </w:pPr>
      <w:r w:rsidRPr="000035B6">
        <w:rPr>
          <w:rFonts w:ascii="Arial" w:hAnsi="Arial" w:cs="Arial"/>
          <w:bCs/>
          <w:u w:val="single"/>
        </w:rPr>
        <w:t>Personnel Involved</w:t>
      </w:r>
      <w:r w:rsidRPr="000035B6">
        <w:rPr>
          <w:rFonts w:ascii="Arial" w:hAnsi="Arial" w:cs="Arial"/>
          <w:bCs/>
        </w:rPr>
        <w:t xml:space="preserve">. On-the-spot visits may be carried out either directly by authorised staff or representatives of the Company or by any other outside body or third party authorised to do so on behalf of the Company. Information provided and collected in the framework of on-the-spot visits shall be treated on confidential basis. The Company shall ensure that any authorised outside body or third party shall be bound by the same confidentiality obligations. </w:t>
      </w:r>
      <w:bookmarkStart w:id="139" w:name="_Ref472340659"/>
    </w:p>
    <w:bookmarkEnd w:id="139"/>
    <w:p w14:paraId="75DF60B4" w14:textId="77777777" w:rsidR="002816C7" w:rsidRPr="000035B6" w:rsidRDefault="002816C7" w:rsidP="002816C7">
      <w:pPr>
        <w:pStyle w:val="H2"/>
        <w:rPr>
          <w:rFonts w:ascii="Arial" w:hAnsi="Arial" w:cs="Arial"/>
          <w:bCs/>
        </w:rPr>
      </w:pPr>
      <w:r w:rsidRPr="000035B6">
        <w:rPr>
          <w:rFonts w:ascii="Arial" w:hAnsi="Arial" w:cs="Arial"/>
          <w:bCs/>
          <w:u w:val="single"/>
        </w:rPr>
        <w:t>Access to the Information</w:t>
      </w:r>
      <w:r w:rsidRPr="000035B6">
        <w:rPr>
          <w:rFonts w:ascii="Arial" w:hAnsi="Arial" w:cs="Arial"/>
          <w:bCs/>
        </w:rPr>
        <w:t xml:space="preserve">. The Contractor shall provide to the performer of the on-the-spot visit or any other authorised outside body or third party access to all the information and documents, including information and documents in electronic format, which is requested by the authorised staff of the performer of the on-the-spot visit or any other authorised outside body or third party for the performance of an on-the-spot visit and which relates to the implementation of the Agreement, as well as shall allow the authorised staff of the performer of the on-the-spot visit or any other authorised outside body or third party the copying of the information and documents, with due respect to the confidentiality obligation. </w:t>
      </w:r>
    </w:p>
    <w:p w14:paraId="158DC72A" w14:textId="77777777" w:rsidR="002816C7" w:rsidRPr="000035B6" w:rsidRDefault="002816C7" w:rsidP="002816C7">
      <w:pPr>
        <w:pStyle w:val="H2"/>
        <w:rPr>
          <w:rFonts w:ascii="Arial" w:hAnsi="Arial" w:cs="Arial"/>
          <w:bCs/>
        </w:rPr>
      </w:pPr>
      <w:r w:rsidRPr="000035B6">
        <w:rPr>
          <w:rFonts w:ascii="Arial" w:hAnsi="Arial" w:cs="Arial"/>
          <w:bCs/>
          <w:u w:val="single"/>
        </w:rPr>
        <w:t>OLAF and EU Institutions and Bodies Checks and Inspections</w:t>
      </w:r>
      <w:r w:rsidRPr="000035B6">
        <w:rPr>
          <w:rFonts w:ascii="Arial" w:hAnsi="Arial" w:cs="Arial"/>
          <w:bCs/>
        </w:rPr>
        <w:t>. By virtue of Council Regulation (Euratom, EC) No 2185/96 of 11 November 1996 concerning on-the-spot checks and inspections carried out by the Commission in order to protect the European Communities' financial interests against fraud and other irregularities, Regulation (EU, Euratom) No 883/2013 of the European Parliament and the Council of 11 September 2013 concerning investigations conducted by the European Anti-Fraud Office (OLAF) and repealing Regulation (EC) No 1073/1999 of the European Parliament and of the Council and Council Regulation (Euratom) No 1074/1999 and other legislation and documentation relating to European Union grant awarding and subsequent monitoring processes, the European Commission; the European Anti-Fraud Office; the Innovation and Networks Executive Agency; the European Climate, Infrastructure and Environment Executive Agency; the European Court of Auditors and other European Union institutions and bodies might perform checks, reviews, audits and investigations towards Contractor in case such activities are related to the use of grants awarded.</w:t>
      </w:r>
    </w:p>
    <w:p w14:paraId="7B1E4DC7" w14:textId="77777777" w:rsidR="002816C7" w:rsidRPr="0052355E" w:rsidRDefault="002816C7" w:rsidP="0052355E">
      <w:pPr>
        <w:pStyle w:val="H1"/>
        <w:jc w:val="center"/>
        <w:rPr>
          <w:rFonts w:ascii="Arial" w:hAnsi="Arial" w:cs="Arial"/>
          <w:bCs w:val="0"/>
        </w:rPr>
      </w:pPr>
      <w:bookmarkStart w:id="140" w:name="_Toc121316970"/>
      <w:bookmarkStart w:id="141" w:name="_Toc149141025"/>
      <w:r w:rsidRPr="0052355E">
        <w:rPr>
          <w:rFonts w:ascii="Arial" w:hAnsi="Arial" w:cs="Arial"/>
          <w:bCs w:val="0"/>
        </w:rPr>
        <w:t>Personal Data</w:t>
      </w:r>
      <w:bookmarkEnd w:id="140"/>
      <w:bookmarkEnd w:id="141"/>
    </w:p>
    <w:p w14:paraId="549ABBFC" w14:textId="77777777" w:rsidR="002816C7" w:rsidRPr="000035B6" w:rsidRDefault="002816C7" w:rsidP="002816C7">
      <w:pPr>
        <w:pStyle w:val="H2"/>
        <w:rPr>
          <w:rFonts w:ascii="Arial" w:hAnsi="Arial" w:cs="Arial"/>
          <w:bCs/>
        </w:rPr>
      </w:pPr>
      <w:r w:rsidRPr="000035B6">
        <w:rPr>
          <w:rFonts w:ascii="Arial" w:hAnsi="Arial" w:cs="Arial"/>
          <w:bCs/>
          <w:u w:val="single"/>
        </w:rPr>
        <w:t>General</w:t>
      </w:r>
      <w:r w:rsidRPr="000035B6">
        <w:rPr>
          <w:rFonts w:ascii="Arial" w:hAnsi="Arial" w:cs="Arial"/>
          <w:bCs/>
        </w:rPr>
        <w:t xml:space="preserve">. For the purpose of execution of this Agreement, the Parties might transfer to each other certain personal data, such as data on employees of the Parties, data on suppliers, the Global Project stakeholders and their employees etc. The Parties acknowledge that for the purpose of the Agreement each of the Parties most of the time shall act as controllers. The Party shall transfer the personal data to the other Party and such other Party shall process the personal data for the purposes of execution of the Agreement and other such purposes as required by Applicable laws. The Parties agree that except where the Party has a separate legal basis for processing the personal data referred to in the Applicable Laws governing the protection of personal data, the Party shall not process the personal data for any other purpose. </w:t>
      </w:r>
    </w:p>
    <w:p w14:paraId="4F2A9394" w14:textId="77777777" w:rsidR="002816C7" w:rsidRPr="000035B6" w:rsidRDefault="002816C7" w:rsidP="002816C7">
      <w:pPr>
        <w:pStyle w:val="H2"/>
        <w:rPr>
          <w:rFonts w:ascii="Arial" w:hAnsi="Arial" w:cs="Arial"/>
          <w:bCs/>
        </w:rPr>
      </w:pPr>
      <w:r w:rsidRPr="000035B6">
        <w:rPr>
          <w:rFonts w:ascii="Arial" w:hAnsi="Arial" w:cs="Arial"/>
          <w:bCs/>
          <w:u w:val="single"/>
        </w:rPr>
        <w:t>Specific Obligations</w:t>
      </w:r>
      <w:r w:rsidRPr="000035B6">
        <w:rPr>
          <w:rFonts w:ascii="Arial" w:hAnsi="Arial" w:cs="Arial"/>
          <w:bCs/>
        </w:rPr>
        <w:t>. Besides other obligations provided for in the Agreement, each of the Parties undertakes:</w:t>
      </w:r>
    </w:p>
    <w:p w14:paraId="2F6C7739" w14:textId="77777777" w:rsidR="002816C7" w:rsidRPr="000035B6" w:rsidRDefault="002816C7" w:rsidP="002816C7">
      <w:pPr>
        <w:pStyle w:val="H2a"/>
        <w:ind w:left="1021" w:hanging="454"/>
        <w:rPr>
          <w:rFonts w:ascii="Arial" w:hAnsi="Arial" w:cs="Arial"/>
          <w:bCs/>
        </w:rPr>
      </w:pPr>
      <w:r w:rsidRPr="000035B6">
        <w:rPr>
          <w:rFonts w:ascii="Arial" w:hAnsi="Arial" w:cs="Arial"/>
          <w:bCs/>
        </w:rPr>
        <w:t>to process the personal data to the minimum extent necessary;</w:t>
      </w:r>
    </w:p>
    <w:p w14:paraId="6F26931B" w14:textId="77777777" w:rsidR="002816C7" w:rsidRPr="000035B6" w:rsidRDefault="002816C7" w:rsidP="002816C7">
      <w:pPr>
        <w:pStyle w:val="H2a"/>
        <w:ind w:left="1021" w:hanging="454"/>
        <w:rPr>
          <w:rFonts w:ascii="Arial" w:hAnsi="Arial" w:cs="Arial"/>
          <w:bCs/>
        </w:rPr>
      </w:pPr>
      <w:r w:rsidRPr="000035B6">
        <w:rPr>
          <w:rFonts w:ascii="Arial" w:hAnsi="Arial" w:cs="Arial"/>
          <w:bCs/>
        </w:rPr>
        <w:t>not to infringe any rights of the data subjects;</w:t>
      </w:r>
    </w:p>
    <w:p w14:paraId="35E66500" w14:textId="77777777" w:rsidR="002816C7" w:rsidRPr="000035B6" w:rsidRDefault="002816C7" w:rsidP="002816C7">
      <w:pPr>
        <w:pStyle w:val="H2a"/>
        <w:ind w:left="1021" w:hanging="454"/>
        <w:rPr>
          <w:rFonts w:ascii="Arial" w:hAnsi="Arial" w:cs="Arial"/>
          <w:bCs/>
        </w:rPr>
      </w:pPr>
      <w:r w:rsidRPr="000035B6">
        <w:rPr>
          <w:rFonts w:ascii="Arial" w:hAnsi="Arial" w:cs="Arial"/>
          <w:bCs/>
        </w:rPr>
        <w:t>to implement and apply proper organizational and technical measures ensuring the compliance with the requirements of the law;</w:t>
      </w:r>
    </w:p>
    <w:p w14:paraId="62BD83F2" w14:textId="77777777" w:rsidR="002816C7" w:rsidRPr="000035B6" w:rsidRDefault="002816C7" w:rsidP="002816C7">
      <w:pPr>
        <w:pStyle w:val="H2a"/>
        <w:ind w:left="1021" w:hanging="454"/>
        <w:rPr>
          <w:rFonts w:ascii="Arial" w:hAnsi="Arial" w:cs="Arial"/>
          <w:bCs/>
        </w:rPr>
      </w:pPr>
      <w:r w:rsidRPr="000035B6">
        <w:rPr>
          <w:rFonts w:ascii="Arial" w:hAnsi="Arial" w:cs="Arial"/>
          <w:bCs/>
        </w:rPr>
        <w:t>to ensure the compliance with other requirements of the law governing the protection of personal data.</w:t>
      </w:r>
    </w:p>
    <w:p w14:paraId="1B7BB7AE" w14:textId="77777777" w:rsidR="002816C7" w:rsidRPr="00A978B4" w:rsidRDefault="002816C7" w:rsidP="00A978B4">
      <w:pPr>
        <w:pStyle w:val="H1"/>
        <w:jc w:val="center"/>
        <w:rPr>
          <w:rFonts w:ascii="Arial" w:hAnsi="Arial" w:cs="Arial"/>
          <w:bCs w:val="0"/>
        </w:rPr>
      </w:pPr>
      <w:bookmarkStart w:id="142" w:name="_Ref520886854"/>
      <w:bookmarkStart w:id="143" w:name="_Ref523214909"/>
      <w:bookmarkStart w:id="144" w:name="_Toc93842784"/>
      <w:bookmarkStart w:id="145" w:name="_Toc121316971"/>
      <w:bookmarkStart w:id="146" w:name="_Toc149141026"/>
      <w:r w:rsidRPr="00A978B4">
        <w:rPr>
          <w:rFonts w:ascii="Arial" w:hAnsi="Arial" w:cs="Arial"/>
          <w:bCs w:val="0"/>
        </w:rPr>
        <w:lastRenderedPageBreak/>
        <w:t>Governing Law and Dispute Resolution</w:t>
      </w:r>
      <w:bookmarkEnd w:id="142"/>
      <w:bookmarkEnd w:id="143"/>
      <w:bookmarkEnd w:id="144"/>
      <w:bookmarkEnd w:id="145"/>
      <w:bookmarkEnd w:id="146"/>
    </w:p>
    <w:p w14:paraId="74423CBD" w14:textId="77777777" w:rsidR="002816C7" w:rsidRPr="000035B6" w:rsidRDefault="002816C7" w:rsidP="002816C7">
      <w:pPr>
        <w:pStyle w:val="ListParagraph"/>
        <w:ind w:left="360"/>
        <w:rPr>
          <w:rFonts w:ascii="Arial" w:hAnsi="Arial" w:cs="Arial"/>
          <w:bCs/>
          <w:vanish/>
          <w:sz w:val="20"/>
          <w:szCs w:val="20"/>
          <w:lang w:val="en-GB"/>
        </w:rPr>
      </w:pPr>
    </w:p>
    <w:p w14:paraId="2C211725" w14:textId="77777777" w:rsidR="002816C7" w:rsidRPr="000035B6" w:rsidRDefault="002816C7" w:rsidP="002816C7">
      <w:pPr>
        <w:pStyle w:val="H2"/>
        <w:rPr>
          <w:rFonts w:ascii="Arial" w:hAnsi="Arial" w:cs="Arial"/>
          <w:bCs/>
        </w:rPr>
      </w:pPr>
      <w:r w:rsidRPr="000035B6">
        <w:rPr>
          <w:rFonts w:ascii="Arial" w:hAnsi="Arial" w:cs="Arial"/>
          <w:bCs/>
          <w:u w:val="single"/>
        </w:rPr>
        <w:t>Governing Law</w:t>
      </w:r>
      <w:r w:rsidRPr="000035B6">
        <w:rPr>
          <w:rFonts w:ascii="Arial" w:hAnsi="Arial" w:cs="Arial"/>
          <w:bCs/>
        </w:rPr>
        <w:t>. This Agreement shall be governed by and construed in accordance with law of the Republic of Latvia.</w:t>
      </w:r>
    </w:p>
    <w:p w14:paraId="0C81C348" w14:textId="77777777" w:rsidR="002816C7" w:rsidRPr="000035B6" w:rsidRDefault="002816C7" w:rsidP="002816C7">
      <w:pPr>
        <w:pStyle w:val="H2"/>
        <w:rPr>
          <w:rFonts w:ascii="Arial" w:hAnsi="Arial" w:cs="Arial"/>
          <w:bCs/>
        </w:rPr>
      </w:pPr>
      <w:r w:rsidRPr="000035B6">
        <w:rPr>
          <w:rFonts w:ascii="Arial" w:hAnsi="Arial" w:cs="Arial"/>
          <w:bCs/>
          <w:u w:val="single"/>
        </w:rPr>
        <w:t>Resolution by Amicable Means</w:t>
      </w:r>
      <w:r w:rsidRPr="000035B6">
        <w:rPr>
          <w:rFonts w:ascii="Arial" w:hAnsi="Arial" w:cs="Arial"/>
          <w:bCs/>
        </w:rPr>
        <w:t xml:space="preserve">. The Parties shall first attempt to settle any dispute, controversy or claim arising out of or relating to this Agreement through good faith debate, discussion, and negotiating prior to submitting them to mediation, arbitration, or other legal proceeding. </w:t>
      </w:r>
    </w:p>
    <w:p w14:paraId="692D56A7" w14:textId="77777777" w:rsidR="002816C7" w:rsidRPr="000035B6" w:rsidRDefault="002816C7" w:rsidP="002816C7">
      <w:pPr>
        <w:pStyle w:val="H2"/>
        <w:rPr>
          <w:rFonts w:ascii="Arial" w:hAnsi="Arial" w:cs="Arial"/>
          <w:bCs/>
        </w:rPr>
      </w:pPr>
      <w:r w:rsidRPr="000035B6">
        <w:rPr>
          <w:rFonts w:ascii="Arial" w:hAnsi="Arial" w:cs="Arial"/>
          <w:bCs/>
          <w:u w:val="single"/>
        </w:rPr>
        <w:t>Venue for Resolution of Disputes</w:t>
      </w:r>
      <w:r w:rsidRPr="000035B6">
        <w:rPr>
          <w:rFonts w:ascii="Arial" w:hAnsi="Arial" w:cs="Arial"/>
          <w:bCs/>
        </w:rPr>
        <w:t xml:space="preserve">. Should the Parties fail to settle such disputes, controversies or claims within 1 (one) month by amicable negotiations, the Parties shall submit all their disputes arising out of or in connection with this Agreement to the exclusive jurisdiction of the courts of the Republic of Latvia.  </w:t>
      </w:r>
    </w:p>
    <w:p w14:paraId="0B623909" w14:textId="77777777" w:rsidR="002816C7" w:rsidRPr="00F2529B" w:rsidRDefault="002816C7" w:rsidP="00F2529B">
      <w:pPr>
        <w:pStyle w:val="H1"/>
        <w:jc w:val="center"/>
        <w:rPr>
          <w:rFonts w:ascii="Arial" w:hAnsi="Arial" w:cs="Arial"/>
          <w:bCs w:val="0"/>
        </w:rPr>
      </w:pPr>
      <w:bookmarkStart w:id="147" w:name="_Ref153282484"/>
      <w:bookmarkStart w:id="148" w:name="_Ref516840418"/>
      <w:bookmarkStart w:id="149" w:name="_Toc93842785"/>
      <w:bookmarkStart w:id="150" w:name="_Toc121316972"/>
      <w:bookmarkStart w:id="151" w:name="_Toc149141027"/>
      <w:r w:rsidRPr="00F2529B">
        <w:rPr>
          <w:rFonts w:ascii="Arial" w:hAnsi="Arial" w:cs="Arial"/>
          <w:bCs w:val="0"/>
        </w:rPr>
        <w:t>INTELLECTUAL PROPERTY</w:t>
      </w:r>
      <w:bookmarkEnd w:id="147"/>
    </w:p>
    <w:p w14:paraId="5232C51E" w14:textId="63F26E9E" w:rsidR="002816C7" w:rsidRPr="000035B6" w:rsidRDefault="002816C7" w:rsidP="002816C7">
      <w:pPr>
        <w:pStyle w:val="H2"/>
        <w:rPr>
          <w:rFonts w:ascii="Arial" w:eastAsia="Myriad Pro,Calibri" w:hAnsi="Arial" w:cs="Arial"/>
        </w:rPr>
      </w:pPr>
      <w:r w:rsidRPr="000035B6">
        <w:rPr>
          <w:rFonts w:ascii="Arial" w:hAnsi="Arial" w:cs="Arial"/>
          <w:u w:val="single"/>
        </w:rPr>
        <w:t>Ownership</w:t>
      </w:r>
      <w:r w:rsidRPr="000035B6">
        <w:rPr>
          <w:rFonts w:ascii="Arial" w:hAnsi="Arial" w:cs="Arial"/>
        </w:rPr>
        <w:t xml:space="preserve">. All documentation forming part of the Deliverables developed under this Agreement is and shall become the property of the Company regardless of whether the Service or Deliverable is produced or finally accepted. </w:t>
      </w:r>
    </w:p>
    <w:p w14:paraId="00C0E83E" w14:textId="613089C4" w:rsidR="002816C7" w:rsidRPr="000035B6" w:rsidRDefault="002816C7" w:rsidP="002816C7">
      <w:pPr>
        <w:pStyle w:val="H2"/>
        <w:rPr>
          <w:rFonts w:ascii="Arial" w:hAnsi="Arial" w:cs="Arial"/>
        </w:rPr>
      </w:pPr>
      <w:r w:rsidRPr="000035B6">
        <w:rPr>
          <w:rFonts w:ascii="Arial" w:hAnsi="Arial" w:cs="Arial"/>
          <w:u w:val="single"/>
        </w:rPr>
        <w:t>Transfer</w:t>
      </w:r>
      <w:r w:rsidRPr="000035B6">
        <w:rPr>
          <w:rFonts w:ascii="Arial" w:hAnsi="Arial" w:cs="Arial"/>
        </w:rPr>
        <w:t>. The Company shall acquire legal title to and ownership in the intellectual property in all documentation Deliverable to the Company under this Agreement as of the moment of delivery by the Contractor to the Company.  For the avoidance of any doubt, such title and ownership shall confer upon the Company, without limitation, each of the following:</w:t>
      </w:r>
    </w:p>
    <w:p w14:paraId="039A4BEC" w14:textId="77777777" w:rsidR="002816C7" w:rsidRPr="000035B6" w:rsidRDefault="002816C7" w:rsidP="002816C7">
      <w:pPr>
        <w:pStyle w:val="H3"/>
        <w:rPr>
          <w:rFonts w:ascii="Arial" w:hAnsi="Arial" w:cs="Arial"/>
        </w:rPr>
      </w:pPr>
      <w:r w:rsidRPr="000035B6">
        <w:rPr>
          <w:rFonts w:ascii="Arial" w:hAnsi="Arial" w:cs="Arial"/>
        </w:rPr>
        <w:t>the right to reproduce the documentation, or any part thereof, and distribute copies of the documentation or any part thereof;</w:t>
      </w:r>
    </w:p>
    <w:p w14:paraId="515F5575" w14:textId="77777777" w:rsidR="002816C7" w:rsidRPr="000035B6" w:rsidRDefault="002816C7" w:rsidP="002816C7">
      <w:pPr>
        <w:pStyle w:val="H3"/>
        <w:rPr>
          <w:rFonts w:ascii="Arial" w:hAnsi="Arial" w:cs="Arial"/>
        </w:rPr>
      </w:pPr>
      <w:r w:rsidRPr="000035B6">
        <w:rPr>
          <w:rFonts w:ascii="Arial" w:hAnsi="Arial" w:cs="Arial"/>
        </w:rPr>
        <w:t>the right to modify, amend and supplement the documentation, or any part thereof;</w:t>
      </w:r>
    </w:p>
    <w:p w14:paraId="515E3BBB" w14:textId="77777777" w:rsidR="002816C7" w:rsidRPr="000035B6" w:rsidRDefault="002816C7" w:rsidP="002816C7">
      <w:pPr>
        <w:pStyle w:val="H3"/>
        <w:rPr>
          <w:rFonts w:ascii="Arial" w:hAnsi="Arial" w:cs="Arial"/>
        </w:rPr>
      </w:pPr>
      <w:r w:rsidRPr="000035B6">
        <w:rPr>
          <w:rFonts w:ascii="Arial" w:hAnsi="Arial" w:cs="Arial"/>
        </w:rPr>
        <w:t>the right to licence the documentation, or any part thereof, for use by others; and</w:t>
      </w:r>
    </w:p>
    <w:p w14:paraId="272667CD" w14:textId="77777777" w:rsidR="002816C7" w:rsidRPr="000035B6" w:rsidRDefault="002816C7" w:rsidP="002816C7">
      <w:pPr>
        <w:pStyle w:val="H3"/>
        <w:rPr>
          <w:rFonts w:ascii="Arial" w:hAnsi="Arial" w:cs="Arial"/>
        </w:rPr>
      </w:pPr>
      <w:r w:rsidRPr="000035B6">
        <w:rPr>
          <w:rFonts w:ascii="Arial" w:hAnsi="Arial" w:cs="Arial"/>
        </w:rPr>
        <w:t>the right to transfer ownership in the documentation, or any part thereof, to others.</w:t>
      </w:r>
    </w:p>
    <w:p w14:paraId="0768E869" w14:textId="77777777" w:rsidR="002816C7" w:rsidRPr="000035B6" w:rsidRDefault="002816C7" w:rsidP="002816C7">
      <w:pPr>
        <w:pStyle w:val="H2"/>
        <w:rPr>
          <w:rFonts w:ascii="Arial" w:hAnsi="Arial" w:cs="Arial"/>
        </w:rPr>
      </w:pPr>
      <w:r w:rsidRPr="000035B6">
        <w:rPr>
          <w:rFonts w:ascii="Arial" w:hAnsi="Arial" w:cs="Arial"/>
          <w:u w:val="single"/>
        </w:rPr>
        <w:t>Fee</w:t>
      </w:r>
      <w:r w:rsidRPr="000035B6">
        <w:rPr>
          <w:rFonts w:ascii="Arial" w:hAnsi="Arial" w:cs="Arial"/>
        </w:rPr>
        <w:t>. It is acknowledged and agreed by the Parties that consideration for the transfer of ownership in the intellectual property shall be forming part of Service Fee and no additional royalty, fee or other consideration of any kind shall be payable by the Company to the Contractor or any third party in consideration of the transfer of ownership in the intellectual property in any documentation.</w:t>
      </w:r>
    </w:p>
    <w:p w14:paraId="5EA8BBD1" w14:textId="77777777" w:rsidR="002816C7" w:rsidRPr="007F78C3" w:rsidRDefault="002816C7" w:rsidP="007F78C3">
      <w:pPr>
        <w:pStyle w:val="H1"/>
        <w:jc w:val="center"/>
        <w:rPr>
          <w:rFonts w:ascii="Arial" w:hAnsi="Arial" w:cs="Arial"/>
          <w:bCs w:val="0"/>
        </w:rPr>
      </w:pPr>
      <w:r w:rsidRPr="007F78C3">
        <w:rPr>
          <w:rFonts w:ascii="Arial" w:hAnsi="Arial" w:cs="Arial"/>
          <w:bCs w:val="0"/>
        </w:rPr>
        <w:t>Miscellaneous Provisions</w:t>
      </w:r>
      <w:bookmarkEnd w:id="148"/>
      <w:bookmarkEnd w:id="149"/>
      <w:bookmarkEnd w:id="150"/>
      <w:bookmarkEnd w:id="151"/>
    </w:p>
    <w:p w14:paraId="0A3A1932" w14:textId="77777777" w:rsidR="002816C7" w:rsidRPr="000035B6" w:rsidRDefault="002816C7" w:rsidP="002816C7">
      <w:pPr>
        <w:pStyle w:val="ListParagraph"/>
        <w:ind w:left="360"/>
        <w:rPr>
          <w:rFonts w:ascii="Arial" w:hAnsi="Arial" w:cs="Arial"/>
          <w:bCs/>
          <w:vanish/>
          <w:sz w:val="20"/>
          <w:szCs w:val="20"/>
          <w:lang w:val="en-GB"/>
        </w:rPr>
      </w:pPr>
    </w:p>
    <w:p w14:paraId="71E54597" w14:textId="77777777" w:rsidR="002816C7" w:rsidRPr="000035B6" w:rsidRDefault="002816C7" w:rsidP="002816C7">
      <w:pPr>
        <w:pStyle w:val="H2"/>
        <w:rPr>
          <w:rFonts w:ascii="Arial" w:hAnsi="Arial" w:cs="Arial"/>
          <w:bCs/>
        </w:rPr>
      </w:pPr>
      <w:bookmarkStart w:id="152" w:name="_Ref516215650"/>
      <w:r w:rsidRPr="000035B6">
        <w:rPr>
          <w:rFonts w:ascii="Arial" w:hAnsi="Arial" w:cs="Arial"/>
          <w:bCs/>
          <w:u w:val="single"/>
        </w:rPr>
        <w:t>Conflict of Interest, Corruption and Fraud</w:t>
      </w:r>
      <w:r w:rsidRPr="000035B6">
        <w:rPr>
          <w:rFonts w:ascii="Arial" w:hAnsi="Arial" w:cs="Arial"/>
          <w:bCs/>
        </w:rPr>
        <w:t xml:space="preserve">. Notwithstanding any penalties that may be enforced against the Contractor under the Applicable Laws, or the laws of other jurisdiction(s), the Contractor shall be deemed to have committed a breach under this Agreement and the Company is entitled to terminate this Agreement immediately and without any regard to the provisions of Clause </w:t>
      </w:r>
      <w:r w:rsidRPr="000035B6">
        <w:rPr>
          <w:rFonts w:ascii="Arial" w:hAnsi="Arial" w:cs="Arial"/>
          <w:bCs/>
        </w:rPr>
        <w:fldChar w:fldCharType="begin"/>
      </w:r>
      <w:r w:rsidRPr="000035B6">
        <w:rPr>
          <w:rFonts w:ascii="Arial" w:hAnsi="Arial" w:cs="Arial"/>
          <w:bCs/>
        </w:rPr>
        <w:instrText xml:space="preserve"> REF _Ref65248702 \r \h  \* MERGEFORMAT </w:instrText>
      </w:r>
      <w:r w:rsidRPr="000035B6">
        <w:rPr>
          <w:rFonts w:ascii="Arial" w:hAnsi="Arial" w:cs="Arial"/>
          <w:bCs/>
        </w:rPr>
      </w:r>
      <w:r w:rsidRPr="000035B6">
        <w:rPr>
          <w:rFonts w:ascii="Arial" w:hAnsi="Arial" w:cs="Arial"/>
          <w:bCs/>
        </w:rPr>
        <w:fldChar w:fldCharType="separate"/>
      </w:r>
      <w:r w:rsidRPr="000035B6">
        <w:rPr>
          <w:rFonts w:ascii="Arial" w:hAnsi="Arial" w:cs="Arial"/>
          <w:bCs/>
        </w:rPr>
        <w:t>10.3</w:t>
      </w:r>
      <w:r w:rsidRPr="000035B6">
        <w:rPr>
          <w:rFonts w:ascii="Arial" w:hAnsi="Arial" w:cs="Arial"/>
          <w:bCs/>
        </w:rPr>
        <w:fldChar w:fldCharType="end"/>
      </w:r>
      <w:r w:rsidRPr="000035B6">
        <w:rPr>
          <w:rFonts w:ascii="Arial" w:hAnsi="Arial" w:cs="Arial"/>
          <w:bCs/>
        </w:rPr>
        <w:t>, if it is shown that the Contractor is guilty of:</w:t>
      </w:r>
      <w:bookmarkEnd w:id="152"/>
    </w:p>
    <w:p w14:paraId="03AB9511" w14:textId="77777777" w:rsidR="002816C7" w:rsidRPr="000035B6" w:rsidRDefault="002816C7" w:rsidP="002816C7">
      <w:pPr>
        <w:pStyle w:val="H2a"/>
        <w:ind w:left="1021" w:hanging="454"/>
        <w:rPr>
          <w:rFonts w:ascii="Arial" w:hAnsi="Arial" w:cs="Arial"/>
          <w:bCs/>
        </w:rPr>
      </w:pPr>
      <w:r w:rsidRPr="000035B6">
        <w:rPr>
          <w:rFonts w:ascii="Arial" w:hAnsi="Arial" w:cs="Arial"/>
          <w:bCs/>
        </w:rPr>
        <w:t xml:space="preserve">offering, giving, receiving or soliciting anything of value with a view to influencing the behaviour or action of anyone, whether a public official or otherwise, directly or indirectly in the selection process or in the conduct of the Agreement; or </w:t>
      </w:r>
    </w:p>
    <w:p w14:paraId="68824D2B" w14:textId="77777777" w:rsidR="002816C7" w:rsidRPr="000035B6" w:rsidRDefault="002816C7" w:rsidP="002816C7">
      <w:pPr>
        <w:pStyle w:val="H2a"/>
        <w:ind w:left="1021" w:hanging="454"/>
        <w:rPr>
          <w:rFonts w:ascii="Arial" w:hAnsi="Arial" w:cs="Arial"/>
          <w:bCs/>
        </w:rPr>
      </w:pPr>
      <w:r w:rsidRPr="000035B6">
        <w:rPr>
          <w:rFonts w:ascii="Arial" w:hAnsi="Arial" w:cs="Arial"/>
          <w:bCs/>
        </w:rPr>
        <w:t>misrepresentation of facts in order to influence a selection process or the execution of a contract to the detriment of the Company, including the use of collusive practices intended to stifle or reduce the benefits of free and open competition.</w:t>
      </w:r>
    </w:p>
    <w:p w14:paraId="69D759F6" w14:textId="74023621" w:rsidR="002816C7" w:rsidRPr="000035B6" w:rsidRDefault="002816C7" w:rsidP="002816C7">
      <w:pPr>
        <w:pStyle w:val="H2"/>
        <w:rPr>
          <w:rFonts w:ascii="Arial" w:hAnsi="Arial" w:cs="Arial"/>
          <w:bCs/>
        </w:rPr>
      </w:pPr>
      <w:r w:rsidRPr="000035B6">
        <w:rPr>
          <w:rFonts w:ascii="Arial" w:hAnsi="Arial" w:cs="Arial"/>
          <w:bCs/>
          <w:u w:val="single"/>
        </w:rPr>
        <w:t>Relationship of Parties</w:t>
      </w:r>
      <w:r w:rsidRPr="000035B6">
        <w:rPr>
          <w:rFonts w:ascii="Arial" w:hAnsi="Arial" w:cs="Arial"/>
          <w:bCs/>
        </w:rPr>
        <w:t xml:space="preserve">. The relationship between the Contractor and the Company under this Agreement is that of independent contractor. The Contractor (or the Approved Sub-Contractors or </w:t>
      </w:r>
      <w:r w:rsidR="00131416">
        <w:rPr>
          <w:rFonts w:ascii="Arial" w:hAnsi="Arial" w:cs="Arial"/>
          <w:bCs/>
        </w:rPr>
        <w:t>Approved Experts</w:t>
      </w:r>
      <w:r w:rsidRPr="000035B6">
        <w:rPr>
          <w:rFonts w:ascii="Arial" w:hAnsi="Arial" w:cs="Arial"/>
          <w:bCs/>
        </w:rPr>
        <w:t xml:space="preserve">) is not an employee of the Company, is not carrying out the regular business of the Company and is not subject to the same employment regulations as are applicable to employees of the Company. Each of the Parties shall be solely and entirely responsible for their own acts and </w:t>
      </w:r>
      <w:r w:rsidRPr="000035B6">
        <w:rPr>
          <w:rFonts w:ascii="Arial" w:hAnsi="Arial" w:cs="Arial"/>
          <w:bCs/>
        </w:rPr>
        <w:lastRenderedPageBreak/>
        <w:t>the acts of their employees. No benefits, special considerations, or employer/employee-type provisions are provided by the Company to the Contractor, its employees, its consultants, or the employees of such consultants.</w:t>
      </w:r>
    </w:p>
    <w:p w14:paraId="05A32F6D" w14:textId="77777777" w:rsidR="002816C7" w:rsidRPr="000035B6" w:rsidRDefault="002816C7" w:rsidP="002816C7">
      <w:pPr>
        <w:pStyle w:val="H2"/>
        <w:rPr>
          <w:rFonts w:ascii="Arial" w:hAnsi="Arial" w:cs="Arial"/>
          <w:bCs/>
        </w:rPr>
      </w:pPr>
      <w:bookmarkStart w:id="153" w:name="_Ref523747918"/>
      <w:r w:rsidRPr="000035B6">
        <w:rPr>
          <w:rFonts w:ascii="Arial" w:hAnsi="Arial" w:cs="Arial"/>
          <w:bCs/>
          <w:u w:val="single"/>
        </w:rPr>
        <w:t>Severability</w:t>
      </w:r>
      <w:r w:rsidRPr="000035B6">
        <w:rPr>
          <w:rFonts w:ascii="Arial" w:hAnsi="Arial" w:cs="Arial"/>
          <w:bCs/>
        </w:rPr>
        <w:t>. If any provision of this Agreement shall be held to be illegal, invalid, void or unenforceable under the Applicable Laws, the legality, validity and enforceability of the remainder of this Agreement shall not be affected, and the legality, validity and enforceability of the whole of this Agreement shall not be affected.</w:t>
      </w:r>
      <w:bookmarkEnd w:id="153"/>
    </w:p>
    <w:p w14:paraId="605F2224" w14:textId="77777777" w:rsidR="002816C7" w:rsidRPr="000035B6" w:rsidRDefault="002816C7" w:rsidP="002816C7">
      <w:pPr>
        <w:pStyle w:val="H2"/>
        <w:rPr>
          <w:rFonts w:ascii="Arial" w:hAnsi="Arial" w:cs="Arial"/>
          <w:bCs/>
        </w:rPr>
      </w:pPr>
      <w:r w:rsidRPr="000035B6">
        <w:rPr>
          <w:rFonts w:ascii="Arial" w:hAnsi="Arial" w:cs="Arial"/>
          <w:bCs/>
          <w:u w:val="single"/>
        </w:rPr>
        <w:t>Successors and Assigns</w:t>
      </w:r>
      <w:r w:rsidRPr="000035B6">
        <w:rPr>
          <w:rFonts w:ascii="Arial" w:hAnsi="Arial" w:cs="Arial"/>
          <w:bCs/>
        </w:rPr>
        <w:t>. The Parties each bind themselves, their successors, legal representatives, and assigns to the other party to this Agreement and to the partners, successors, legal representatives and assigns of such other party in respect to all covenants of this Agreement. Neither Party shall assign or transfer its respective interest in the Agreement without written consent of the other Party, if not directly provided otherwise under the Agreement.</w:t>
      </w:r>
    </w:p>
    <w:p w14:paraId="3CADAC19" w14:textId="77777777" w:rsidR="002816C7" w:rsidRPr="000035B6" w:rsidRDefault="002816C7" w:rsidP="002816C7">
      <w:pPr>
        <w:pStyle w:val="H2"/>
        <w:rPr>
          <w:rFonts w:ascii="Arial" w:hAnsi="Arial" w:cs="Arial"/>
          <w:bCs/>
        </w:rPr>
      </w:pPr>
      <w:bookmarkStart w:id="154" w:name="_Ref520886786"/>
      <w:r w:rsidRPr="000035B6">
        <w:rPr>
          <w:rFonts w:ascii="Arial" w:hAnsi="Arial" w:cs="Arial"/>
          <w:bCs/>
          <w:u w:val="single"/>
        </w:rPr>
        <w:t>Amendments and Variations</w:t>
      </w:r>
      <w:r w:rsidRPr="000035B6">
        <w:rPr>
          <w:rFonts w:ascii="Arial" w:hAnsi="Arial" w:cs="Arial"/>
          <w:bCs/>
        </w:rPr>
        <w:t xml:space="preserve">. No amendment to or Variation of this Agreement shall be effective unless made in writing by duly authorized representatives of both Parties, if not provided otherwise herein. </w:t>
      </w:r>
      <w:bookmarkEnd w:id="154"/>
    </w:p>
    <w:p w14:paraId="6DB01FEF" w14:textId="77777777" w:rsidR="002816C7" w:rsidRPr="000035B6" w:rsidRDefault="002816C7" w:rsidP="002816C7">
      <w:pPr>
        <w:pStyle w:val="H2"/>
        <w:rPr>
          <w:rFonts w:ascii="Arial" w:hAnsi="Arial" w:cs="Arial"/>
          <w:bCs/>
        </w:rPr>
      </w:pPr>
      <w:bookmarkStart w:id="155" w:name="_Ref520886775"/>
      <w:r w:rsidRPr="000035B6">
        <w:rPr>
          <w:rFonts w:ascii="Arial" w:hAnsi="Arial" w:cs="Arial"/>
          <w:bCs/>
          <w:u w:val="single"/>
        </w:rPr>
        <w:t>Entire Agreement</w:t>
      </w:r>
      <w:r w:rsidRPr="000035B6">
        <w:rPr>
          <w:rFonts w:ascii="Arial" w:hAnsi="Arial" w:cs="Arial"/>
          <w:bCs/>
        </w:rPr>
        <w:t>. This Agreement, and the Annexes hereto, constitutes the entire agreement between the Parties relating to the subject matter hereof and supersedes and extinguishes all and any prior drafts, undertakings, representations, warranties and arrangements of any nature, whether in writing or oral, relating to such subject matter.</w:t>
      </w:r>
      <w:bookmarkEnd w:id="155"/>
    </w:p>
    <w:p w14:paraId="18C60066" w14:textId="6C11C7A2" w:rsidR="002816C7" w:rsidRPr="000035B6" w:rsidRDefault="002816C7" w:rsidP="002816C7">
      <w:pPr>
        <w:pStyle w:val="H2"/>
        <w:rPr>
          <w:rFonts w:ascii="Arial" w:hAnsi="Arial" w:cs="Arial"/>
          <w:bCs/>
        </w:rPr>
      </w:pPr>
      <w:r w:rsidRPr="000035B6">
        <w:rPr>
          <w:rFonts w:ascii="Arial" w:hAnsi="Arial" w:cs="Arial"/>
          <w:bCs/>
          <w:u w:val="single"/>
        </w:rPr>
        <w:t>Execution</w:t>
      </w:r>
      <w:r w:rsidRPr="000035B6">
        <w:rPr>
          <w:rFonts w:ascii="Arial" w:hAnsi="Arial" w:cs="Arial"/>
          <w:bCs/>
        </w:rPr>
        <w:t>. This Agreement is executed as an electronic document.</w:t>
      </w:r>
    </w:p>
    <w:p w14:paraId="7F0A042B" w14:textId="77777777" w:rsidR="002816C7" w:rsidRPr="000035B6" w:rsidRDefault="002816C7" w:rsidP="002816C7">
      <w:pPr>
        <w:pStyle w:val="H2"/>
        <w:numPr>
          <w:ilvl w:val="0"/>
          <w:numId w:val="0"/>
        </w:numPr>
        <w:rPr>
          <w:rFonts w:ascii="Arial" w:hAnsi="Arial" w:cs="Arial"/>
          <w:bCs/>
        </w:rPr>
      </w:pPr>
    </w:p>
    <w:tbl>
      <w:tblPr>
        <w:tblW w:w="9100" w:type="dxa"/>
        <w:tblLook w:val="04A0" w:firstRow="1" w:lastRow="0" w:firstColumn="1" w:lastColumn="0" w:noHBand="0" w:noVBand="1"/>
      </w:tblPr>
      <w:tblGrid>
        <w:gridCol w:w="4633"/>
        <w:gridCol w:w="4467"/>
      </w:tblGrid>
      <w:tr w:rsidR="002151ED" w:rsidRPr="000035B6" w14:paraId="2C2AC914" w14:textId="77777777" w:rsidTr="00646DBD">
        <w:trPr>
          <w:trHeight w:val="981"/>
        </w:trPr>
        <w:tc>
          <w:tcPr>
            <w:tcW w:w="4633" w:type="dxa"/>
            <w:shd w:val="clear" w:color="auto" w:fill="FFFFFF" w:themeFill="background1"/>
          </w:tcPr>
          <w:p w14:paraId="3E4EF1E3" w14:textId="77777777" w:rsidR="002816C7" w:rsidRPr="000035B6" w:rsidRDefault="002816C7" w:rsidP="00646DBD">
            <w:pPr>
              <w:spacing w:after="0"/>
              <w:jc w:val="both"/>
              <w:rPr>
                <w:rFonts w:ascii="Arial" w:hAnsi="Arial" w:cs="Arial"/>
                <w:bCs/>
                <w:sz w:val="20"/>
                <w:szCs w:val="20"/>
                <w:lang w:val="en-GB"/>
              </w:rPr>
            </w:pPr>
            <w:r w:rsidRPr="000035B6">
              <w:rPr>
                <w:rFonts w:ascii="Arial" w:hAnsi="Arial" w:cs="Arial"/>
                <w:bCs/>
                <w:sz w:val="20"/>
                <w:szCs w:val="20"/>
                <w:lang w:val="en-GB"/>
              </w:rPr>
              <w:t>For and on behalf of the Company:</w:t>
            </w:r>
          </w:p>
          <w:p w14:paraId="75A26C80" w14:textId="77777777" w:rsidR="002816C7" w:rsidRPr="000035B6" w:rsidRDefault="002816C7" w:rsidP="00646DBD">
            <w:pPr>
              <w:spacing w:after="0"/>
              <w:jc w:val="both"/>
              <w:rPr>
                <w:rFonts w:ascii="Arial" w:hAnsi="Arial" w:cs="Arial"/>
                <w:bCs/>
                <w:sz w:val="20"/>
                <w:szCs w:val="20"/>
                <w:lang w:val="en-GB"/>
              </w:rPr>
            </w:pPr>
          </w:p>
          <w:p w14:paraId="73295EF0" w14:textId="77777777" w:rsidR="002816C7" w:rsidRPr="000035B6" w:rsidRDefault="002816C7" w:rsidP="00646DBD">
            <w:pPr>
              <w:spacing w:after="0"/>
              <w:jc w:val="both"/>
              <w:rPr>
                <w:rFonts w:ascii="Arial" w:hAnsi="Arial" w:cs="Arial"/>
                <w:bCs/>
                <w:sz w:val="20"/>
                <w:szCs w:val="20"/>
                <w:lang w:val="en-GB"/>
              </w:rPr>
            </w:pPr>
          </w:p>
          <w:p w14:paraId="152C0185" w14:textId="77777777" w:rsidR="002816C7" w:rsidRPr="000035B6" w:rsidRDefault="002816C7" w:rsidP="00646DBD">
            <w:pPr>
              <w:spacing w:after="0"/>
              <w:jc w:val="both"/>
              <w:rPr>
                <w:rFonts w:ascii="Arial" w:hAnsi="Arial" w:cs="Arial"/>
                <w:bCs/>
                <w:sz w:val="20"/>
                <w:szCs w:val="20"/>
                <w:lang w:val="en-GB"/>
              </w:rPr>
            </w:pPr>
            <w:r w:rsidRPr="000035B6">
              <w:rPr>
                <w:rFonts w:ascii="Arial" w:hAnsi="Arial" w:cs="Arial"/>
                <w:bCs/>
                <w:sz w:val="20"/>
                <w:szCs w:val="20"/>
                <w:lang w:val="en-GB"/>
              </w:rPr>
              <w:t>___________________________</w:t>
            </w:r>
          </w:p>
          <w:p w14:paraId="493EE446" w14:textId="77777777" w:rsidR="002816C7" w:rsidRPr="000035B6" w:rsidRDefault="002816C7" w:rsidP="00646DBD">
            <w:pPr>
              <w:spacing w:after="0"/>
              <w:jc w:val="both"/>
              <w:rPr>
                <w:rFonts w:ascii="Arial" w:hAnsi="Arial" w:cs="Arial"/>
                <w:bCs/>
                <w:sz w:val="20"/>
                <w:szCs w:val="20"/>
                <w:lang w:val="en-GB"/>
              </w:rPr>
            </w:pPr>
          </w:p>
          <w:p w14:paraId="0CC838C2" w14:textId="77777777" w:rsidR="002816C7" w:rsidRPr="000035B6" w:rsidRDefault="002816C7" w:rsidP="00646DBD">
            <w:pPr>
              <w:spacing w:after="0"/>
              <w:jc w:val="both"/>
              <w:rPr>
                <w:rFonts w:ascii="Arial" w:hAnsi="Arial" w:cs="Arial"/>
                <w:bCs/>
                <w:sz w:val="20"/>
                <w:szCs w:val="20"/>
                <w:lang w:val="en-GB"/>
              </w:rPr>
            </w:pPr>
          </w:p>
        </w:tc>
        <w:tc>
          <w:tcPr>
            <w:tcW w:w="4467" w:type="dxa"/>
            <w:shd w:val="clear" w:color="auto" w:fill="FFFFFF" w:themeFill="background1"/>
          </w:tcPr>
          <w:p w14:paraId="78363075" w14:textId="77777777" w:rsidR="002816C7" w:rsidRPr="000035B6" w:rsidRDefault="002816C7" w:rsidP="00646DBD">
            <w:pPr>
              <w:spacing w:after="0"/>
              <w:rPr>
                <w:rFonts w:ascii="Arial" w:hAnsi="Arial" w:cs="Arial"/>
                <w:bCs/>
                <w:sz w:val="20"/>
                <w:szCs w:val="20"/>
                <w:lang w:val="en-GB"/>
              </w:rPr>
            </w:pPr>
            <w:r w:rsidRPr="000035B6">
              <w:rPr>
                <w:rFonts w:ascii="Arial" w:hAnsi="Arial" w:cs="Arial"/>
                <w:bCs/>
                <w:sz w:val="20"/>
                <w:szCs w:val="20"/>
                <w:lang w:val="en-GB"/>
              </w:rPr>
              <w:t>For and on behalf of the Contractor:</w:t>
            </w:r>
          </w:p>
          <w:p w14:paraId="51EDEB5E" w14:textId="77777777" w:rsidR="002816C7" w:rsidRPr="000035B6" w:rsidRDefault="002816C7" w:rsidP="00646DBD">
            <w:pPr>
              <w:spacing w:after="0"/>
              <w:rPr>
                <w:rFonts w:ascii="Arial" w:hAnsi="Arial" w:cs="Arial"/>
                <w:bCs/>
                <w:sz w:val="20"/>
                <w:szCs w:val="20"/>
                <w:lang w:val="en-GB"/>
              </w:rPr>
            </w:pPr>
          </w:p>
          <w:p w14:paraId="2F6B6086" w14:textId="77777777" w:rsidR="002816C7" w:rsidRPr="000035B6" w:rsidRDefault="002816C7" w:rsidP="00646DBD">
            <w:pPr>
              <w:spacing w:after="0"/>
              <w:rPr>
                <w:rFonts w:ascii="Arial" w:hAnsi="Arial" w:cs="Arial"/>
                <w:bCs/>
                <w:sz w:val="20"/>
                <w:szCs w:val="20"/>
                <w:lang w:val="en-GB"/>
              </w:rPr>
            </w:pPr>
          </w:p>
          <w:p w14:paraId="4562B352" w14:textId="77777777" w:rsidR="002816C7" w:rsidRPr="000035B6" w:rsidRDefault="002816C7" w:rsidP="00646DBD">
            <w:pPr>
              <w:spacing w:after="0"/>
              <w:jc w:val="both"/>
              <w:rPr>
                <w:rFonts w:ascii="Arial" w:hAnsi="Arial" w:cs="Arial"/>
                <w:bCs/>
                <w:sz w:val="20"/>
                <w:szCs w:val="20"/>
                <w:lang w:val="en-GB"/>
              </w:rPr>
            </w:pPr>
            <w:r w:rsidRPr="000035B6">
              <w:rPr>
                <w:rFonts w:ascii="Arial" w:hAnsi="Arial" w:cs="Arial"/>
                <w:bCs/>
                <w:sz w:val="20"/>
                <w:szCs w:val="20"/>
                <w:lang w:val="en-GB"/>
              </w:rPr>
              <w:t>___________________________</w:t>
            </w:r>
          </w:p>
          <w:p w14:paraId="28DC72BF" w14:textId="77777777" w:rsidR="002816C7" w:rsidRPr="000035B6" w:rsidRDefault="002816C7" w:rsidP="00D05148">
            <w:pPr>
              <w:pStyle w:val="NormalWeb"/>
              <w:spacing w:before="0" w:beforeAutospacing="0" w:after="0" w:afterAutospacing="0"/>
              <w:rPr>
                <w:rFonts w:ascii="Arial" w:hAnsi="Arial" w:cs="Arial"/>
                <w:bCs/>
                <w:sz w:val="20"/>
                <w:szCs w:val="20"/>
                <w:lang w:val="en-GB"/>
              </w:rPr>
            </w:pPr>
          </w:p>
        </w:tc>
      </w:tr>
    </w:tbl>
    <w:p w14:paraId="0070C6E2" w14:textId="77777777" w:rsidR="002816C7" w:rsidRPr="000035B6" w:rsidRDefault="002816C7" w:rsidP="002816C7">
      <w:pPr>
        <w:autoSpaceDE w:val="0"/>
        <w:adjustRightInd w:val="0"/>
        <w:spacing w:after="0"/>
        <w:jc w:val="center"/>
        <w:rPr>
          <w:rFonts w:ascii="Arial" w:hAnsi="Arial" w:cs="Arial"/>
          <w:bCs/>
          <w:color w:val="5D5D5D"/>
          <w:sz w:val="20"/>
          <w:szCs w:val="20"/>
          <w:lang w:val="en-GB"/>
        </w:rPr>
      </w:pPr>
      <w:r w:rsidRPr="000035B6">
        <w:rPr>
          <w:rFonts w:ascii="Arial" w:hAnsi="Arial" w:cs="Arial"/>
          <w:bCs/>
          <w:color w:val="5D5D5D"/>
          <w:sz w:val="20"/>
          <w:szCs w:val="20"/>
          <w:lang w:val="en-GB"/>
        </w:rPr>
        <w:t>THIS DOCUMENT IS SIGNED ELECTRONICALLY WITH A QUALIFIED ELECRONIC SIGNATURE</w:t>
      </w:r>
    </w:p>
    <w:p w14:paraId="018A6B93" w14:textId="77777777" w:rsidR="002816C7" w:rsidRPr="000035B6" w:rsidRDefault="002816C7" w:rsidP="002816C7">
      <w:pPr>
        <w:keepLines/>
        <w:spacing w:before="120" w:line="240" w:lineRule="auto"/>
        <w:jc w:val="center"/>
        <w:rPr>
          <w:rFonts w:ascii="Arial" w:hAnsi="Arial" w:cs="Arial"/>
          <w:bCs/>
          <w:color w:val="5D5D5D"/>
          <w:sz w:val="20"/>
          <w:szCs w:val="20"/>
          <w:lang w:val="en-GB"/>
        </w:rPr>
      </w:pPr>
      <w:r w:rsidRPr="000035B6">
        <w:rPr>
          <w:rFonts w:ascii="Arial" w:hAnsi="Arial" w:cs="Arial"/>
          <w:bCs/>
          <w:color w:val="5D5D5D"/>
          <w:sz w:val="20"/>
          <w:szCs w:val="20"/>
          <w:lang w:val="en-GB"/>
        </w:rPr>
        <w:t>AND CONTAINS TIME SEAL</w:t>
      </w:r>
    </w:p>
    <w:p w14:paraId="364DA4F8" w14:textId="77777777" w:rsidR="002816C7" w:rsidRPr="000035B6" w:rsidRDefault="002816C7" w:rsidP="002816C7">
      <w:pPr>
        <w:rPr>
          <w:rFonts w:ascii="Arial" w:hAnsi="Arial" w:cs="Arial"/>
          <w:bCs/>
          <w:sz w:val="20"/>
          <w:szCs w:val="20"/>
          <w:highlight w:val="yellow"/>
          <w:lang w:val="en-GB"/>
        </w:rPr>
      </w:pPr>
      <w:r w:rsidRPr="000035B6">
        <w:rPr>
          <w:rFonts w:ascii="Arial" w:hAnsi="Arial" w:cs="Arial"/>
          <w:bCs/>
          <w:sz w:val="20"/>
          <w:szCs w:val="20"/>
          <w:highlight w:val="yellow"/>
          <w:lang w:val="en-GB"/>
        </w:rPr>
        <w:br w:type="page"/>
      </w:r>
    </w:p>
    <w:p w14:paraId="5BBE96C5" w14:textId="77777777" w:rsidR="002816C7" w:rsidRPr="000035B6" w:rsidRDefault="002816C7" w:rsidP="002816C7">
      <w:pPr>
        <w:pStyle w:val="Annex"/>
        <w:rPr>
          <w:rFonts w:ascii="Arial" w:hAnsi="Arial" w:cs="Arial"/>
        </w:rPr>
      </w:pPr>
      <w:r w:rsidRPr="000035B6">
        <w:rPr>
          <w:rFonts w:ascii="Arial" w:hAnsi="Arial" w:cs="Arial"/>
        </w:rPr>
        <w:lastRenderedPageBreak/>
        <w:t xml:space="preserve">Annex A: </w:t>
      </w:r>
      <w:r w:rsidRPr="000035B6">
        <w:rPr>
          <w:rFonts w:ascii="Arial" w:hAnsi="Arial" w:cs="Arial"/>
          <w:bCs/>
        </w:rPr>
        <w:t>Acceptance Deed Form</w:t>
      </w:r>
    </w:p>
    <w:p w14:paraId="39AAD889" w14:textId="77777777" w:rsidR="002816C7" w:rsidRPr="000035B6" w:rsidRDefault="002816C7" w:rsidP="002816C7">
      <w:pPr>
        <w:pStyle w:val="Annex"/>
        <w:rPr>
          <w:rFonts w:ascii="Arial" w:hAnsi="Arial" w:cs="Arial"/>
        </w:rPr>
      </w:pPr>
    </w:p>
    <w:p w14:paraId="6A41D8DB" w14:textId="77777777" w:rsidR="002816C7" w:rsidRPr="000035B6" w:rsidRDefault="002816C7" w:rsidP="002816C7">
      <w:pPr>
        <w:jc w:val="both"/>
        <w:rPr>
          <w:rFonts w:ascii="Arial" w:hAnsi="Arial" w:cs="Arial"/>
          <w:bCs/>
          <w:sz w:val="20"/>
          <w:szCs w:val="20"/>
          <w:lang w:val="en-GB"/>
        </w:rPr>
      </w:pPr>
      <w:r w:rsidRPr="000035B6">
        <w:rPr>
          <w:rFonts w:ascii="Arial" w:hAnsi="Arial" w:cs="Arial"/>
          <w:bCs/>
          <w:sz w:val="20"/>
          <w:szCs w:val="20"/>
          <w:lang w:val="en-GB"/>
        </w:rPr>
        <w:t xml:space="preserve">No.: </w:t>
      </w:r>
      <w:r w:rsidRPr="000035B6">
        <w:rPr>
          <w:rFonts w:ascii="Arial" w:hAnsi="Arial" w:cs="Arial"/>
          <w:bCs/>
          <w:sz w:val="20"/>
          <w:szCs w:val="20"/>
          <w:lang w:val="en-GB"/>
        </w:rPr>
        <w:tab/>
        <w:t>[insert number]</w:t>
      </w:r>
    </w:p>
    <w:p w14:paraId="7B2948A2" w14:textId="77777777" w:rsidR="002816C7" w:rsidRPr="000035B6" w:rsidRDefault="002816C7" w:rsidP="002816C7">
      <w:pPr>
        <w:jc w:val="both"/>
        <w:rPr>
          <w:rFonts w:ascii="Arial" w:hAnsi="Arial" w:cs="Arial"/>
          <w:bCs/>
          <w:sz w:val="20"/>
          <w:szCs w:val="20"/>
          <w:lang w:val="en-GB"/>
        </w:rPr>
      </w:pPr>
      <w:r w:rsidRPr="000035B6">
        <w:rPr>
          <w:rFonts w:ascii="Arial" w:hAnsi="Arial" w:cs="Arial"/>
          <w:bCs/>
          <w:sz w:val="20"/>
          <w:szCs w:val="20"/>
          <w:lang w:val="en-GB"/>
        </w:rPr>
        <w:t xml:space="preserve">Date: </w:t>
      </w:r>
      <w:r w:rsidRPr="000035B6">
        <w:rPr>
          <w:rFonts w:ascii="Arial" w:hAnsi="Arial" w:cs="Arial"/>
          <w:bCs/>
          <w:sz w:val="20"/>
          <w:szCs w:val="20"/>
          <w:lang w:val="en-GB"/>
        </w:rPr>
        <w:tab/>
        <w:t>[insert date]</w:t>
      </w:r>
    </w:p>
    <w:p w14:paraId="79D47173" w14:textId="77777777" w:rsidR="002816C7" w:rsidRPr="000035B6" w:rsidRDefault="002816C7" w:rsidP="002816C7">
      <w:pPr>
        <w:jc w:val="both"/>
        <w:rPr>
          <w:rFonts w:ascii="Arial" w:hAnsi="Arial" w:cs="Arial"/>
          <w:bCs/>
          <w:sz w:val="20"/>
          <w:szCs w:val="20"/>
          <w:lang w:val="en-GB"/>
        </w:rPr>
      </w:pPr>
      <w:r w:rsidRPr="000035B6">
        <w:rPr>
          <w:rFonts w:ascii="Arial" w:hAnsi="Arial" w:cs="Arial"/>
          <w:bCs/>
          <w:sz w:val="20"/>
          <w:szCs w:val="20"/>
          <w:lang w:val="en-GB"/>
        </w:rPr>
        <w:t xml:space="preserve">Place: </w:t>
      </w:r>
      <w:r w:rsidRPr="000035B6">
        <w:rPr>
          <w:rFonts w:ascii="Arial" w:hAnsi="Arial" w:cs="Arial"/>
          <w:bCs/>
          <w:sz w:val="20"/>
          <w:szCs w:val="20"/>
          <w:lang w:val="en-GB"/>
        </w:rPr>
        <w:tab/>
        <w:t>[insert place]</w:t>
      </w:r>
    </w:p>
    <w:p w14:paraId="661139B1" w14:textId="77777777" w:rsidR="002816C7" w:rsidRPr="000035B6" w:rsidRDefault="002816C7" w:rsidP="002816C7">
      <w:pPr>
        <w:jc w:val="both"/>
        <w:rPr>
          <w:rFonts w:ascii="Arial" w:hAnsi="Arial" w:cs="Arial"/>
          <w:bCs/>
          <w:sz w:val="20"/>
          <w:szCs w:val="20"/>
          <w:lang w:val="en-GB"/>
        </w:rPr>
      </w:pPr>
      <w:r w:rsidRPr="000035B6">
        <w:rPr>
          <w:rFonts w:ascii="Arial" w:hAnsi="Arial" w:cs="Arial"/>
          <w:bCs/>
          <w:sz w:val="20"/>
          <w:szCs w:val="20"/>
          <w:lang w:val="en-GB"/>
        </w:rPr>
        <w:t xml:space="preserve">From: </w:t>
      </w:r>
      <w:r w:rsidRPr="000035B6">
        <w:rPr>
          <w:rFonts w:ascii="Arial" w:hAnsi="Arial" w:cs="Arial"/>
          <w:bCs/>
          <w:sz w:val="20"/>
          <w:szCs w:val="20"/>
          <w:lang w:val="en-GB"/>
        </w:rPr>
        <w:tab/>
        <w:t>[●], a company registered in [●] registration No. [●], legal address at [●] (the “</w:t>
      </w:r>
      <w:r w:rsidRPr="000035B6">
        <w:rPr>
          <w:rFonts w:ascii="Arial" w:hAnsi="Arial" w:cs="Arial"/>
          <w:bCs/>
          <w:sz w:val="20"/>
          <w:szCs w:val="20"/>
          <w:u w:val="single"/>
          <w:lang w:val="en-GB"/>
        </w:rPr>
        <w:t>Contractor</w:t>
      </w:r>
      <w:r w:rsidRPr="000035B6">
        <w:rPr>
          <w:rFonts w:ascii="Arial" w:hAnsi="Arial" w:cs="Arial"/>
          <w:bCs/>
          <w:sz w:val="20"/>
          <w:szCs w:val="20"/>
          <w:lang w:val="en-GB"/>
        </w:rPr>
        <w:t>”), represented by [●]</w:t>
      </w:r>
    </w:p>
    <w:p w14:paraId="3DDF3150" w14:textId="77777777" w:rsidR="002816C7" w:rsidRPr="000035B6" w:rsidRDefault="002816C7" w:rsidP="002816C7">
      <w:pPr>
        <w:ind w:left="720" w:hanging="720"/>
        <w:jc w:val="both"/>
        <w:rPr>
          <w:rFonts w:ascii="Arial" w:hAnsi="Arial" w:cs="Arial"/>
          <w:bCs/>
          <w:sz w:val="20"/>
          <w:szCs w:val="20"/>
          <w:lang w:val="en-GB"/>
        </w:rPr>
      </w:pPr>
      <w:r w:rsidRPr="000035B6">
        <w:rPr>
          <w:rFonts w:ascii="Arial" w:hAnsi="Arial" w:cs="Arial"/>
          <w:bCs/>
          <w:sz w:val="20"/>
          <w:szCs w:val="20"/>
          <w:lang w:val="en-GB"/>
        </w:rPr>
        <w:t xml:space="preserve">To:  </w:t>
      </w:r>
      <w:r w:rsidRPr="000035B6">
        <w:rPr>
          <w:rFonts w:ascii="Arial" w:hAnsi="Arial" w:cs="Arial"/>
          <w:bCs/>
          <w:sz w:val="20"/>
          <w:szCs w:val="20"/>
          <w:lang w:val="en-GB"/>
        </w:rPr>
        <w:tab/>
        <w:t>RB Rail AS, registration No. 40103845025, legal address at Satekles iela 2B, Riga, LV-1050, Latvia  (the “</w:t>
      </w:r>
      <w:r w:rsidRPr="000035B6">
        <w:rPr>
          <w:rFonts w:ascii="Arial" w:hAnsi="Arial" w:cs="Arial"/>
          <w:bCs/>
          <w:sz w:val="20"/>
          <w:szCs w:val="20"/>
          <w:u w:val="single"/>
          <w:lang w:val="en-GB"/>
        </w:rPr>
        <w:t>Company</w:t>
      </w:r>
      <w:r w:rsidRPr="000035B6">
        <w:rPr>
          <w:rFonts w:ascii="Arial" w:hAnsi="Arial" w:cs="Arial"/>
          <w:bCs/>
          <w:sz w:val="20"/>
          <w:szCs w:val="20"/>
          <w:lang w:val="en-GB"/>
        </w:rPr>
        <w:t>”), represented by [●]</w:t>
      </w:r>
    </w:p>
    <w:p w14:paraId="3673A720" w14:textId="77777777" w:rsidR="002816C7" w:rsidRPr="000035B6" w:rsidRDefault="002816C7" w:rsidP="002816C7">
      <w:pPr>
        <w:ind w:left="720" w:hanging="720"/>
        <w:jc w:val="both"/>
        <w:rPr>
          <w:rFonts w:ascii="Arial" w:hAnsi="Arial" w:cs="Arial"/>
          <w:bCs/>
          <w:sz w:val="20"/>
          <w:szCs w:val="20"/>
          <w:lang w:val="en-GB"/>
        </w:rPr>
      </w:pPr>
    </w:p>
    <w:p w14:paraId="0DDF4108" w14:textId="31A7479F" w:rsidR="002816C7" w:rsidRPr="000035B6" w:rsidRDefault="002816C7" w:rsidP="002816C7">
      <w:pPr>
        <w:jc w:val="both"/>
        <w:rPr>
          <w:rFonts w:ascii="Arial" w:hAnsi="Arial" w:cs="Arial"/>
          <w:bCs/>
          <w:sz w:val="20"/>
          <w:szCs w:val="20"/>
          <w:lang w:val="en-GB"/>
        </w:rPr>
      </w:pPr>
      <w:r w:rsidRPr="000035B6">
        <w:rPr>
          <w:rFonts w:ascii="Arial" w:hAnsi="Arial" w:cs="Arial"/>
          <w:bCs/>
          <w:sz w:val="20"/>
          <w:szCs w:val="20"/>
          <w:lang w:val="en-GB"/>
        </w:rPr>
        <w:t xml:space="preserve">This Acceptance Deed is issued to the Company by the Contractor with respect to </w:t>
      </w:r>
      <w:r w:rsidRPr="000035B6">
        <w:rPr>
          <w:rFonts w:ascii="Arial" w:eastAsia="SimSun" w:hAnsi="Arial" w:cs="Arial"/>
          <w:bCs/>
          <w:sz w:val="20"/>
          <w:szCs w:val="20"/>
          <w:lang w:val="en-GB" w:eastAsia="zh-CN"/>
        </w:rPr>
        <w:t>the Agreement</w:t>
      </w:r>
      <w:r w:rsidRPr="000035B6">
        <w:rPr>
          <w:rFonts w:ascii="Arial" w:hAnsi="Arial" w:cs="Arial"/>
          <w:bCs/>
          <w:sz w:val="20"/>
          <w:szCs w:val="20"/>
          <w:lang w:val="en-GB"/>
        </w:rPr>
        <w:t xml:space="preserve"> No. [●].</w:t>
      </w:r>
    </w:p>
    <w:p w14:paraId="48CE918B" w14:textId="77777777" w:rsidR="002816C7" w:rsidRPr="000035B6" w:rsidRDefault="002816C7" w:rsidP="002816C7">
      <w:pPr>
        <w:jc w:val="both"/>
        <w:rPr>
          <w:rFonts w:ascii="Arial" w:eastAsia="SimSun" w:hAnsi="Arial" w:cs="Arial"/>
          <w:bCs/>
          <w:sz w:val="20"/>
          <w:szCs w:val="20"/>
          <w:lang w:val="en-GB" w:eastAsia="zh-CN"/>
        </w:rPr>
      </w:pPr>
      <w:r w:rsidRPr="000035B6">
        <w:rPr>
          <w:rFonts w:ascii="Arial" w:eastAsia="SimSun" w:hAnsi="Arial" w:cs="Arial"/>
          <w:bCs/>
          <w:sz w:val="20"/>
          <w:szCs w:val="20"/>
          <w:lang w:val="en-GB" w:eastAsia="zh-CN"/>
        </w:rPr>
        <w:t>All defined terms used in this deed shall bear the same meaning as in the Agreement.</w:t>
      </w:r>
    </w:p>
    <w:p w14:paraId="37B25FD5" w14:textId="77777777" w:rsidR="002816C7" w:rsidRPr="000035B6" w:rsidRDefault="002816C7" w:rsidP="002816C7">
      <w:pPr>
        <w:jc w:val="both"/>
        <w:rPr>
          <w:rFonts w:ascii="Arial" w:eastAsia="SimSun" w:hAnsi="Arial" w:cs="Arial"/>
          <w:bCs/>
          <w:sz w:val="20"/>
          <w:szCs w:val="20"/>
          <w:lang w:val="en-GB" w:eastAsia="zh-CN"/>
        </w:rPr>
      </w:pPr>
    </w:p>
    <w:p w14:paraId="51133C27" w14:textId="77777777" w:rsidR="002816C7" w:rsidRPr="000035B6" w:rsidRDefault="002816C7" w:rsidP="002816C7">
      <w:pPr>
        <w:jc w:val="both"/>
        <w:rPr>
          <w:rFonts w:ascii="Arial" w:hAnsi="Arial" w:cs="Arial"/>
          <w:bCs/>
          <w:sz w:val="20"/>
          <w:szCs w:val="20"/>
          <w:lang w:val="en-GB"/>
        </w:rPr>
      </w:pPr>
      <w:r w:rsidRPr="000035B6">
        <w:rPr>
          <w:rFonts w:ascii="Arial" w:eastAsia="SimSun" w:hAnsi="Arial" w:cs="Arial"/>
          <w:bCs/>
          <w:sz w:val="20"/>
          <w:szCs w:val="20"/>
          <w:lang w:val="en-GB" w:eastAsia="zh-CN"/>
        </w:rPr>
        <w:t>The Company hereby confirms that on [insert date] the following Services were provided by the Contractor in good quality and are accepted by the Company in its entirety:</w:t>
      </w:r>
      <w:r w:rsidRPr="000035B6">
        <w:rPr>
          <w:rFonts w:ascii="Arial" w:hAnsi="Arial" w:cs="Arial"/>
          <w:bCs/>
          <w:sz w:val="20"/>
          <w:szCs w:val="20"/>
          <w:lang w:val="en-GB"/>
        </w:rPr>
        <w:t xml:space="preserve"> </w:t>
      </w:r>
    </w:p>
    <w:tbl>
      <w:tblPr>
        <w:tblW w:w="9218" w:type="dxa"/>
        <w:tblInd w:w="-12" w:type="dxa"/>
        <w:tblLayout w:type="fixed"/>
        <w:tblLook w:val="0000" w:firstRow="0" w:lastRow="0" w:firstColumn="0" w:lastColumn="0" w:noHBand="0" w:noVBand="0"/>
      </w:tblPr>
      <w:tblGrid>
        <w:gridCol w:w="5107"/>
        <w:gridCol w:w="2410"/>
        <w:gridCol w:w="1701"/>
      </w:tblGrid>
      <w:tr w:rsidR="002151ED" w:rsidRPr="000035B6" w14:paraId="0F22F40D" w14:textId="77777777" w:rsidTr="00646DBD">
        <w:tc>
          <w:tcPr>
            <w:tcW w:w="7517" w:type="dxa"/>
            <w:gridSpan w:val="2"/>
            <w:tcBorders>
              <w:top w:val="single" w:sz="6" w:space="0" w:color="auto"/>
              <w:left w:val="single" w:sz="6" w:space="0" w:color="auto"/>
              <w:bottom w:val="single" w:sz="6" w:space="0" w:color="auto"/>
              <w:right w:val="single" w:sz="6" w:space="0" w:color="auto"/>
            </w:tcBorders>
            <w:shd w:val="pct5" w:color="auto" w:fill="auto"/>
          </w:tcPr>
          <w:p w14:paraId="69F792D6" w14:textId="77777777" w:rsidR="002816C7" w:rsidRPr="000035B6" w:rsidRDefault="002816C7" w:rsidP="00646DBD">
            <w:pPr>
              <w:spacing w:after="120"/>
              <w:rPr>
                <w:rFonts w:ascii="Arial" w:eastAsia="SimSun" w:hAnsi="Arial" w:cs="Arial"/>
                <w:bCs/>
                <w:sz w:val="20"/>
                <w:szCs w:val="20"/>
                <w:lang w:val="en-GB" w:eastAsia="zh-CN"/>
              </w:rPr>
            </w:pPr>
            <w:r w:rsidRPr="000035B6">
              <w:rPr>
                <w:rFonts w:ascii="Arial" w:eastAsia="SimSun" w:hAnsi="Arial" w:cs="Arial"/>
                <w:bCs/>
                <w:sz w:val="20"/>
                <w:szCs w:val="20"/>
                <w:lang w:val="en-GB" w:eastAsia="zh-CN"/>
              </w:rPr>
              <w:t>Description of Services</w:t>
            </w:r>
          </w:p>
        </w:tc>
        <w:tc>
          <w:tcPr>
            <w:tcW w:w="1701" w:type="dxa"/>
            <w:tcBorders>
              <w:top w:val="single" w:sz="6" w:space="0" w:color="auto"/>
              <w:left w:val="single" w:sz="6" w:space="0" w:color="auto"/>
              <w:bottom w:val="single" w:sz="6" w:space="0" w:color="auto"/>
              <w:right w:val="single" w:sz="6" w:space="0" w:color="auto"/>
            </w:tcBorders>
            <w:shd w:val="pct5" w:color="auto" w:fill="auto"/>
          </w:tcPr>
          <w:p w14:paraId="59C90072" w14:textId="77777777" w:rsidR="002816C7" w:rsidRPr="000035B6" w:rsidRDefault="002816C7" w:rsidP="00646DBD">
            <w:pPr>
              <w:spacing w:after="120"/>
              <w:jc w:val="center"/>
              <w:rPr>
                <w:rFonts w:ascii="Arial" w:eastAsia="SimSun" w:hAnsi="Arial" w:cs="Arial"/>
                <w:bCs/>
                <w:sz w:val="20"/>
                <w:szCs w:val="20"/>
                <w:lang w:val="en-GB" w:eastAsia="zh-CN"/>
              </w:rPr>
            </w:pPr>
            <w:r w:rsidRPr="000035B6">
              <w:rPr>
                <w:rFonts w:ascii="Arial" w:eastAsia="SimSun" w:hAnsi="Arial" w:cs="Arial"/>
                <w:bCs/>
                <w:sz w:val="20"/>
                <w:szCs w:val="20"/>
                <w:lang w:val="en-GB" w:eastAsia="zh-CN"/>
              </w:rPr>
              <w:t>Amount in Euro</w:t>
            </w:r>
          </w:p>
        </w:tc>
      </w:tr>
      <w:tr w:rsidR="002151ED" w:rsidRPr="000035B6" w14:paraId="7E6DBCD8" w14:textId="77777777" w:rsidTr="00646DBD">
        <w:tc>
          <w:tcPr>
            <w:tcW w:w="7517" w:type="dxa"/>
            <w:gridSpan w:val="2"/>
            <w:tcBorders>
              <w:top w:val="single" w:sz="6" w:space="0" w:color="auto"/>
              <w:left w:val="single" w:sz="6" w:space="0" w:color="auto"/>
              <w:bottom w:val="single" w:sz="6" w:space="0" w:color="auto"/>
              <w:right w:val="single" w:sz="6" w:space="0" w:color="auto"/>
            </w:tcBorders>
          </w:tcPr>
          <w:p w14:paraId="4AF95A02" w14:textId="77777777" w:rsidR="002816C7" w:rsidRPr="000035B6" w:rsidRDefault="002816C7" w:rsidP="00646DBD">
            <w:pPr>
              <w:spacing w:after="120"/>
              <w:rPr>
                <w:rFonts w:ascii="Arial" w:eastAsia="SimSun" w:hAnsi="Arial" w:cs="Arial"/>
                <w:bCs/>
                <w:sz w:val="20"/>
                <w:szCs w:val="20"/>
                <w:lang w:val="en-GB" w:eastAsia="zh-CN"/>
              </w:rPr>
            </w:pPr>
            <w:r w:rsidRPr="000035B6">
              <w:rPr>
                <w:rFonts w:ascii="Arial" w:hAnsi="Arial" w:cs="Arial"/>
                <w:bCs/>
                <w:sz w:val="20"/>
                <w:szCs w:val="20"/>
                <w:lang w:val="en-GB"/>
              </w:rPr>
              <w:t>[●]</w:t>
            </w:r>
          </w:p>
        </w:tc>
        <w:tc>
          <w:tcPr>
            <w:tcW w:w="1701" w:type="dxa"/>
            <w:tcBorders>
              <w:top w:val="single" w:sz="6" w:space="0" w:color="auto"/>
              <w:left w:val="single" w:sz="6" w:space="0" w:color="auto"/>
              <w:bottom w:val="single" w:sz="6" w:space="0" w:color="auto"/>
              <w:right w:val="single" w:sz="6" w:space="0" w:color="auto"/>
            </w:tcBorders>
          </w:tcPr>
          <w:p w14:paraId="5AFEDCE9" w14:textId="77777777" w:rsidR="002816C7" w:rsidRPr="000035B6" w:rsidRDefault="002816C7" w:rsidP="00646DBD">
            <w:pPr>
              <w:spacing w:after="120"/>
              <w:jc w:val="center"/>
              <w:rPr>
                <w:rFonts w:ascii="Arial" w:eastAsia="SimSun" w:hAnsi="Arial" w:cs="Arial"/>
                <w:bCs/>
                <w:sz w:val="20"/>
                <w:szCs w:val="20"/>
                <w:lang w:val="en-GB" w:eastAsia="zh-CN"/>
              </w:rPr>
            </w:pPr>
            <w:r w:rsidRPr="000035B6">
              <w:rPr>
                <w:rFonts w:ascii="Arial" w:hAnsi="Arial" w:cs="Arial"/>
                <w:bCs/>
                <w:sz w:val="20"/>
                <w:szCs w:val="20"/>
                <w:lang w:val="en-GB"/>
              </w:rPr>
              <w:t>[●]</w:t>
            </w:r>
          </w:p>
        </w:tc>
      </w:tr>
      <w:tr w:rsidR="002151ED" w:rsidRPr="000035B6" w14:paraId="1B5481B6" w14:textId="77777777" w:rsidTr="00646DBD">
        <w:tc>
          <w:tcPr>
            <w:tcW w:w="5107" w:type="dxa"/>
            <w:tcBorders>
              <w:top w:val="single" w:sz="6" w:space="0" w:color="auto"/>
              <w:left w:val="single" w:sz="6" w:space="0" w:color="auto"/>
              <w:bottom w:val="single" w:sz="6" w:space="0" w:color="auto"/>
              <w:right w:val="single" w:sz="6" w:space="0" w:color="auto"/>
            </w:tcBorders>
          </w:tcPr>
          <w:p w14:paraId="52F2A161" w14:textId="77777777" w:rsidR="002816C7" w:rsidRPr="000035B6" w:rsidRDefault="002816C7" w:rsidP="00646DBD">
            <w:pPr>
              <w:spacing w:after="120" w:line="240" w:lineRule="atLeast"/>
              <w:rPr>
                <w:rFonts w:ascii="Arial" w:eastAsia="SimSun" w:hAnsi="Arial" w:cs="Arial"/>
                <w:bCs/>
                <w:sz w:val="20"/>
                <w:szCs w:val="20"/>
                <w:lang w:val="en-GB" w:eastAsia="zh-CN"/>
              </w:rPr>
            </w:pPr>
            <w:r w:rsidRPr="000035B6">
              <w:rPr>
                <w:rFonts w:ascii="Arial" w:eastAsia="SimSun" w:hAnsi="Arial" w:cs="Arial"/>
                <w:bCs/>
                <w:sz w:val="20"/>
                <w:szCs w:val="20"/>
                <w:lang w:val="en-GB" w:eastAsia="zh-CN"/>
              </w:rPr>
              <w:t>VAT</w:t>
            </w:r>
          </w:p>
        </w:tc>
        <w:tc>
          <w:tcPr>
            <w:tcW w:w="2410" w:type="dxa"/>
            <w:tcBorders>
              <w:top w:val="single" w:sz="6" w:space="0" w:color="auto"/>
              <w:left w:val="single" w:sz="6" w:space="0" w:color="auto"/>
              <w:bottom w:val="single" w:sz="6" w:space="0" w:color="auto"/>
              <w:right w:val="single" w:sz="6" w:space="0" w:color="auto"/>
            </w:tcBorders>
            <w:vAlign w:val="center"/>
          </w:tcPr>
          <w:p w14:paraId="4125EA45" w14:textId="77777777" w:rsidR="002816C7" w:rsidRPr="000035B6" w:rsidRDefault="002816C7" w:rsidP="00646DBD">
            <w:pPr>
              <w:spacing w:after="120"/>
              <w:rPr>
                <w:rFonts w:ascii="Arial" w:eastAsia="SimSun" w:hAnsi="Arial" w:cs="Arial"/>
                <w:bCs/>
                <w:sz w:val="20"/>
                <w:szCs w:val="20"/>
                <w:lang w:val="en-GB" w:eastAsia="zh-CN"/>
              </w:rPr>
            </w:pPr>
            <w:r w:rsidRPr="000035B6">
              <w:rPr>
                <w:rFonts w:ascii="Arial" w:eastAsia="SimSun" w:hAnsi="Arial" w:cs="Arial"/>
                <w:bCs/>
                <w:sz w:val="20"/>
                <w:szCs w:val="20"/>
                <w:lang w:val="en-GB" w:eastAsia="zh-CN"/>
              </w:rPr>
              <w:t>21%</w:t>
            </w:r>
          </w:p>
        </w:tc>
        <w:tc>
          <w:tcPr>
            <w:tcW w:w="1701" w:type="dxa"/>
            <w:tcBorders>
              <w:top w:val="single" w:sz="6" w:space="0" w:color="auto"/>
              <w:left w:val="single" w:sz="6" w:space="0" w:color="auto"/>
              <w:bottom w:val="single" w:sz="6" w:space="0" w:color="auto"/>
              <w:right w:val="single" w:sz="6" w:space="0" w:color="auto"/>
            </w:tcBorders>
          </w:tcPr>
          <w:p w14:paraId="66991F59" w14:textId="77777777" w:rsidR="002816C7" w:rsidRPr="000035B6" w:rsidRDefault="002816C7" w:rsidP="00646DBD">
            <w:pPr>
              <w:spacing w:after="120"/>
              <w:jc w:val="center"/>
              <w:rPr>
                <w:rFonts w:ascii="Arial" w:eastAsia="SimSun" w:hAnsi="Arial" w:cs="Arial"/>
                <w:bCs/>
                <w:sz w:val="20"/>
                <w:szCs w:val="20"/>
                <w:lang w:val="en-GB" w:eastAsia="zh-CN"/>
              </w:rPr>
            </w:pPr>
            <w:r w:rsidRPr="000035B6">
              <w:rPr>
                <w:rFonts w:ascii="Arial" w:hAnsi="Arial" w:cs="Arial"/>
                <w:bCs/>
                <w:sz w:val="20"/>
                <w:szCs w:val="20"/>
                <w:lang w:val="en-GB"/>
              </w:rPr>
              <w:t>[●]</w:t>
            </w:r>
          </w:p>
        </w:tc>
      </w:tr>
      <w:tr w:rsidR="002151ED" w:rsidRPr="000035B6" w14:paraId="0C003F5C" w14:textId="77777777" w:rsidTr="00646DBD">
        <w:tc>
          <w:tcPr>
            <w:tcW w:w="5107" w:type="dxa"/>
            <w:tcBorders>
              <w:top w:val="single" w:sz="6" w:space="0" w:color="auto"/>
              <w:left w:val="single" w:sz="6" w:space="0" w:color="auto"/>
              <w:bottom w:val="single" w:sz="6" w:space="0" w:color="auto"/>
              <w:right w:val="single" w:sz="6" w:space="0" w:color="auto"/>
            </w:tcBorders>
          </w:tcPr>
          <w:p w14:paraId="1400D792" w14:textId="77777777" w:rsidR="002816C7" w:rsidRPr="000035B6" w:rsidRDefault="002816C7" w:rsidP="00646DBD">
            <w:pPr>
              <w:spacing w:after="120"/>
              <w:jc w:val="both"/>
              <w:rPr>
                <w:rFonts w:ascii="Arial" w:eastAsia="SimSun" w:hAnsi="Arial" w:cs="Arial"/>
                <w:bCs/>
                <w:sz w:val="20"/>
                <w:szCs w:val="20"/>
                <w:lang w:val="en-GB" w:eastAsia="zh-CN"/>
              </w:rPr>
            </w:pPr>
            <w:r w:rsidRPr="000035B6">
              <w:rPr>
                <w:rFonts w:ascii="Arial" w:eastAsia="SimSun" w:hAnsi="Arial" w:cs="Arial"/>
                <w:bCs/>
                <w:sz w:val="20"/>
                <w:szCs w:val="20"/>
                <w:lang w:val="en-GB" w:eastAsia="zh-CN"/>
              </w:rPr>
              <w:t>Total:</w:t>
            </w:r>
          </w:p>
        </w:tc>
        <w:tc>
          <w:tcPr>
            <w:tcW w:w="2410" w:type="dxa"/>
            <w:tcBorders>
              <w:top w:val="single" w:sz="6" w:space="0" w:color="auto"/>
              <w:left w:val="single" w:sz="6" w:space="0" w:color="auto"/>
              <w:bottom w:val="single" w:sz="6" w:space="0" w:color="auto"/>
              <w:right w:val="single" w:sz="6" w:space="0" w:color="auto"/>
            </w:tcBorders>
          </w:tcPr>
          <w:p w14:paraId="7F5AB535" w14:textId="77777777" w:rsidR="002816C7" w:rsidRPr="000035B6" w:rsidRDefault="002816C7" w:rsidP="00646DBD">
            <w:pPr>
              <w:spacing w:after="120" w:line="240" w:lineRule="atLeast"/>
              <w:rPr>
                <w:rFonts w:ascii="Arial" w:eastAsia="SimSun" w:hAnsi="Arial" w:cs="Arial"/>
                <w:bCs/>
                <w:sz w:val="20"/>
                <w:szCs w:val="20"/>
                <w:lang w:val="en-GB" w:eastAsia="zh-CN"/>
              </w:rPr>
            </w:pPr>
          </w:p>
        </w:tc>
        <w:tc>
          <w:tcPr>
            <w:tcW w:w="1701" w:type="dxa"/>
            <w:tcBorders>
              <w:top w:val="single" w:sz="6" w:space="0" w:color="auto"/>
              <w:left w:val="single" w:sz="6" w:space="0" w:color="auto"/>
              <w:bottom w:val="single" w:sz="6" w:space="0" w:color="auto"/>
              <w:right w:val="single" w:sz="6" w:space="0" w:color="auto"/>
            </w:tcBorders>
          </w:tcPr>
          <w:p w14:paraId="55E6A2CC" w14:textId="77777777" w:rsidR="002816C7" w:rsidRPr="000035B6" w:rsidRDefault="002816C7" w:rsidP="00646DBD">
            <w:pPr>
              <w:spacing w:after="120" w:line="240" w:lineRule="atLeast"/>
              <w:jc w:val="center"/>
              <w:rPr>
                <w:rFonts w:ascii="Arial" w:eastAsia="SimSun" w:hAnsi="Arial" w:cs="Arial"/>
                <w:bCs/>
                <w:sz w:val="20"/>
                <w:szCs w:val="20"/>
                <w:lang w:val="en-GB" w:eastAsia="zh-CN"/>
              </w:rPr>
            </w:pPr>
            <w:r w:rsidRPr="000035B6">
              <w:rPr>
                <w:rFonts w:ascii="Arial" w:hAnsi="Arial" w:cs="Arial"/>
                <w:bCs/>
                <w:sz w:val="20"/>
                <w:szCs w:val="20"/>
                <w:lang w:val="en-GB"/>
              </w:rPr>
              <w:t>[●]</w:t>
            </w:r>
          </w:p>
        </w:tc>
      </w:tr>
    </w:tbl>
    <w:p w14:paraId="008B5856" w14:textId="77777777" w:rsidR="002816C7" w:rsidRPr="000035B6" w:rsidRDefault="002816C7" w:rsidP="002816C7">
      <w:pPr>
        <w:jc w:val="both"/>
        <w:rPr>
          <w:rFonts w:ascii="Arial" w:hAnsi="Arial" w:cs="Arial"/>
          <w:bCs/>
          <w:sz w:val="20"/>
          <w:szCs w:val="20"/>
          <w:lang w:val="en-GB"/>
        </w:rPr>
      </w:pPr>
    </w:p>
    <w:p w14:paraId="7CC87949" w14:textId="77777777" w:rsidR="002816C7" w:rsidRPr="000035B6" w:rsidRDefault="002816C7" w:rsidP="002816C7">
      <w:pPr>
        <w:rPr>
          <w:rFonts w:ascii="Arial" w:hAnsi="Arial" w:cs="Arial"/>
          <w:bCs/>
          <w:sz w:val="20"/>
          <w:szCs w:val="20"/>
          <w:lang w:val="en-GB"/>
        </w:rPr>
      </w:pPr>
    </w:p>
    <w:tbl>
      <w:tblPr>
        <w:tblW w:w="9100" w:type="dxa"/>
        <w:tblLook w:val="04A0" w:firstRow="1" w:lastRow="0" w:firstColumn="1" w:lastColumn="0" w:noHBand="0" w:noVBand="1"/>
      </w:tblPr>
      <w:tblGrid>
        <w:gridCol w:w="4633"/>
        <w:gridCol w:w="4467"/>
      </w:tblGrid>
      <w:tr w:rsidR="002151ED" w:rsidRPr="000035B6" w14:paraId="3DD44708" w14:textId="77777777" w:rsidTr="00646DBD">
        <w:trPr>
          <w:trHeight w:val="60"/>
        </w:trPr>
        <w:tc>
          <w:tcPr>
            <w:tcW w:w="4633" w:type="dxa"/>
            <w:shd w:val="clear" w:color="auto" w:fill="FFFFFF" w:themeFill="background1"/>
          </w:tcPr>
          <w:p w14:paraId="31E1DF81" w14:textId="77777777" w:rsidR="002816C7" w:rsidRPr="000035B6" w:rsidRDefault="002816C7" w:rsidP="00646DBD">
            <w:pPr>
              <w:spacing w:after="0"/>
              <w:jc w:val="both"/>
              <w:rPr>
                <w:rFonts w:ascii="Arial" w:hAnsi="Arial" w:cs="Arial"/>
                <w:bCs/>
                <w:sz w:val="20"/>
                <w:szCs w:val="20"/>
                <w:lang w:val="en-GB"/>
              </w:rPr>
            </w:pPr>
            <w:r w:rsidRPr="000035B6">
              <w:rPr>
                <w:rFonts w:ascii="Arial" w:hAnsi="Arial" w:cs="Arial"/>
                <w:bCs/>
                <w:sz w:val="20"/>
                <w:szCs w:val="20"/>
                <w:lang w:val="en-GB"/>
              </w:rPr>
              <w:t>For and on behalf of the Company:</w:t>
            </w:r>
          </w:p>
          <w:p w14:paraId="41483227" w14:textId="77777777" w:rsidR="002816C7" w:rsidRPr="000035B6" w:rsidRDefault="002816C7" w:rsidP="00646DBD">
            <w:pPr>
              <w:spacing w:after="0"/>
              <w:jc w:val="both"/>
              <w:rPr>
                <w:rFonts w:ascii="Arial" w:hAnsi="Arial" w:cs="Arial"/>
                <w:bCs/>
                <w:sz w:val="20"/>
                <w:szCs w:val="20"/>
                <w:lang w:val="en-GB"/>
              </w:rPr>
            </w:pPr>
          </w:p>
          <w:p w14:paraId="09B8D74A" w14:textId="77777777" w:rsidR="002816C7" w:rsidRPr="000035B6" w:rsidRDefault="002816C7" w:rsidP="00646DBD">
            <w:pPr>
              <w:spacing w:after="0"/>
              <w:jc w:val="both"/>
              <w:rPr>
                <w:rFonts w:ascii="Arial" w:hAnsi="Arial" w:cs="Arial"/>
                <w:bCs/>
                <w:sz w:val="20"/>
                <w:szCs w:val="20"/>
                <w:lang w:val="en-GB"/>
              </w:rPr>
            </w:pPr>
          </w:p>
          <w:p w14:paraId="1327F28D" w14:textId="77777777" w:rsidR="002816C7" w:rsidRPr="000035B6" w:rsidRDefault="002816C7" w:rsidP="00646DBD">
            <w:pPr>
              <w:spacing w:after="0"/>
              <w:jc w:val="both"/>
              <w:rPr>
                <w:rFonts w:ascii="Arial" w:hAnsi="Arial" w:cs="Arial"/>
                <w:bCs/>
                <w:sz w:val="20"/>
                <w:szCs w:val="20"/>
                <w:lang w:val="en-GB"/>
              </w:rPr>
            </w:pPr>
            <w:r w:rsidRPr="000035B6">
              <w:rPr>
                <w:rFonts w:ascii="Arial" w:hAnsi="Arial" w:cs="Arial"/>
                <w:bCs/>
                <w:sz w:val="20"/>
                <w:szCs w:val="20"/>
                <w:lang w:val="en-GB"/>
              </w:rPr>
              <w:t>___________________________</w:t>
            </w:r>
          </w:p>
          <w:p w14:paraId="7E90B554" w14:textId="77777777" w:rsidR="002816C7" w:rsidRPr="000035B6" w:rsidRDefault="002816C7" w:rsidP="00646DBD">
            <w:pPr>
              <w:spacing w:after="0"/>
              <w:jc w:val="both"/>
              <w:rPr>
                <w:rFonts w:ascii="Arial" w:hAnsi="Arial" w:cs="Arial"/>
                <w:bCs/>
                <w:sz w:val="20"/>
                <w:szCs w:val="20"/>
                <w:lang w:val="en-GB"/>
              </w:rPr>
            </w:pPr>
            <w:r w:rsidRPr="000035B6">
              <w:rPr>
                <w:rFonts w:ascii="Arial" w:hAnsi="Arial" w:cs="Arial"/>
                <w:bCs/>
                <w:sz w:val="20"/>
                <w:szCs w:val="20"/>
                <w:lang w:val="en-GB"/>
              </w:rPr>
              <w:t>[●]</w:t>
            </w:r>
          </w:p>
          <w:p w14:paraId="10895ADE" w14:textId="77777777" w:rsidR="002816C7" w:rsidRPr="000035B6" w:rsidRDefault="002816C7" w:rsidP="00646DBD">
            <w:pPr>
              <w:spacing w:after="0"/>
              <w:jc w:val="both"/>
              <w:rPr>
                <w:rFonts w:ascii="Arial" w:hAnsi="Arial" w:cs="Arial"/>
                <w:bCs/>
                <w:sz w:val="20"/>
                <w:szCs w:val="20"/>
                <w:lang w:val="en-GB"/>
              </w:rPr>
            </w:pPr>
          </w:p>
          <w:p w14:paraId="006FBA2A" w14:textId="77777777" w:rsidR="002816C7" w:rsidRPr="000035B6" w:rsidRDefault="002816C7" w:rsidP="00646DBD">
            <w:pPr>
              <w:spacing w:after="0"/>
              <w:jc w:val="both"/>
              <w:rPr>
                <w:rFonts w:ascii="Arial" w:hAnsi="Arial" w:cs="Arial"/>
                <w:bCs/>
                <w:sz w:val="20"/>
                <w:szCs w:val="20"/>
                <w:lang w:val="en-GB"/>
              </w:rPr>
            </w:pPr>
          </w:p>
        </w:tc>
        <w:tc>
          <w:tcPr>
            <w:tcW w:w="4467" w:type="dxa"/>
            <w:shd w:val="clear" w:color="auto" w:fill="FFFFFF" w:themeFill="background1"/>
          </w:tcPr>
          <w:p w14:paraId="5945839F" w14:textId="77777777" w:rsidR="002816C7" w:rsidRPr="000035B6" w:rsidRDefault="002816C7" w:rsidP="00646DBD">
            <w:pPr>
              <w:spacing w:after="0"/>
              <w:rPr>
                <w:rFonts w:ascii="Arial" w:hAnsi="Arial" w:cs="Arial"/>
                <w:bCs/>
                <w:sz w:val="20"/>
                <w:szCs w:val="20"/>
                <w:lang w:val="en-GB"/>
              </w:rPr>
            </w:pPr>
            <w:r w:rsidRPr="000035B6">
              <w:rPr>
                <w:rFonts w:ascii="Arial" w:hAnsi="Arial" w:cs="Arial"/>
                <w:bCs/>
                <w:sz w:val="20"/>
                <w:szCs w:val="20"/>
                <w:lang w:val="en-GB"/>
              </w:rPr>
              <w:t>For and on behalf of the Contractor:</w:t>
            </w:r>
          </w:p>
          <w:p w14:paraId="5AD7449A" w14:textId="77777777" w:rsidR="002816C7" w:rsidRPr="000035B6" w:rsidRDefault="002816C7" w:rsidP="00646DBD">
            <w:pPr>
              <w:spacing w:after="0"/>
              <w:rPr>
                <w:rFonts w:ascii="Arial" w:hAnsi="Arial" w:cs="Arial"/>
                <w:bCs/>
                <w:sz w:val="20"/>
                <w:szCs w:val="20"/>
                <w:lang w:val="en-GB"/>
              </w:rPr>
            </w:pPr>
          </w:p>
          <w:p w14:paraId="0F6FA516" w14:textId="77777777" w:rsidR="002816C7" w:rsidRPr="000035B6" w:rsidRDefault="002816C7" w:rsidP="00646DBD">
            <w:pPr>
              <w:spacing w:after="0"/>
              <w:rPr>
                <w:rFonts w:ascii="Arial" w:hAnsi="Arial" w:cs="Arial"/>
                <w:bCs/>
                <w:sz w:val="20"/>
                <w:szCs w:val="20"/>
                <w:lang w:val="en-GB"/>
              </w:rPr>
            </w:pPr>
          </w:p>
          <w:p w14:paraId="491CE800" w14:textId="77777777" w:rsidR="002816C7" w:rsidRPr="000035B6" w:rsidRDefault="002816C7" w:rsidP="00646DBD">
            <w:pPr>
              <w:spacing w:after="0"/>
              <w:jc w:val="both"/>
              <w:rPr>
                <w:rFonts w:ascii="Arial" w:hAnsi="Arial" w:cs="Arial"/>
                <w:bCs/>
                <w:sz w:val="20"/>
                <w:szCs w:val="20"/>
                <w:lang w:val="en-GB"/>
              </w:rPr>
            </w:pPr>
            <w:r w:rsidRPr="000035B6">
              <w:rPr>
                <w:rFonts w:ascii="Arial" w:hAnsi="Arial" w:cs="Arial"/>
                <w:bCs/>
                <w:sz w:val="20"/>
                <w:szCs w:val="20"/>
                <w:lang w:val="en-GB"/>
              </w:rPr>
              <w:t>___________________________</w:t>
            </w:r>
          </w:p>
          <w:p w14:paraId="74FD2BE0" w14:textId="77777777" w:rsidR="002816C7" w:rsidRPr="000035B6" w:rsidRDefault="002816C7" w:rsidP="00646DBD">
            <w:pPr>
              <w:spacing w:after="0"/>
              <w:jc w:val="both"/>
              <w:rPr>
                <w:rFonts w:ascii="Arial" w:hAnsi="Arial" w:cs="Arial"/>
                <w:bCs/>
                <w:sz w:val="20"/>
                <w:szCs w:val="20"/>
                <w:lang w:val="en-GB"/>
              </w:rPr>
            </w:pPr>
            <w:r w:rsidRPr="000035B6">
              <w:rPr>
                <w:rFonts w:ascii="Arial" w:hAnsi="Arial" w:cs="Arial"/>
                <w:bCs/>
                <w:sz w:val="20"/>
                <w:szCs w:val="20"/>
                <w:lang w:val="en-GB"/>
              </w:rPr>
              <w:t>[●]</w:t>
            </w:r>
          </w:p>
          <w:p w14:paraId="2F893573" w14:textId="77777777" w:rsidR="002816C7" w:rsidRPr="000035B6" w:rsidRDefault="002816C7" w:rsidP="00646DBD">
            <w:pPr>
              <w:spacing w:after="0"/>
              <w:rPr>
                <w:rFonts w:ascii="Arial" w:hAnsi="Arial" w:cs="Arial"/>
                <w:bCs/>
                <w:sz w:val="20"/>
                <w:szCs w:val="20"/>
                <w:lang w:val="en-GB"/>
              </w:rPr>
            </w:pPr>
          </w:p>
        </w:tc>
      </w:tr>
    </w:tbl>
    <w:p w14:paraId="13B5D7F9" w14:textId="77777777" w:rsidR="002816C7" w:rsidRPr="000035B6" w:rsidRDefault="002816C7" w:rsidP="002816C7">
      <w:pPr>
        <w:rPr>
          <w:rFonts w:ascii="Arial" w:eastAsia="Calibri" w:hAnsi="Arial" w:cs="Arial"/>
          <w:b/>
          <w:sz w:val="20"/>
          <w:szCs w:val="20"/>
          <w:lang w:val="en-GB"/>
        </w:rPr>
      </w:pPr>
      <w:r w:rsidRPr="000035B6">
        <w:rPr>
          <w:rFonts w:ascii="Arial" w:hAnsi="Arial" w:cs="Arial"/>
        </w:rPr>
        <w:br w:type="page"/>
      </w:r>
    </w:p>
    <w:p w14:paraId="13180A65" w14:textId="2DDFD0DE" w:rsidR="005E383F" w:rsidRDefault="002816C7" w:rsidP="002816C7">
      <w:pPr>
        <w:pStyle w:val="Annex"/>
        <w:rPr>
          <w:rFonts w:ascii="Arial" w:hAnsi="Arial" w:cs="Arial"/>
        </w:rPr>
      </w:pPr>
      <w:r w:rsidRPr="000035B6">
        <w:rPr>
          <w:rFonts w:ascii="Arial" w:hAnsi="Arial" w:cs="Arial"/>
        </w:rPr>
        <w:lastRenderedPageBreak/>
        <w:t xml:space="preserve">Annex </w:t>
      </w:r>
      <w:r w:rsidR="006D055B">
        <w:rPr>
          <w:rFonts w:ascii="Arial" w:hAnsi="Arial" w:cs="Arial"/>
        </w:rPr>
        <w:t>D</w:t>
      </w:r>
      <w:r w:rsidRPr="000035B6">
        <w:rPr>
          <w:rFonts w:ascii="Arial" w:hAnsi="Arial" w:cs="Arial"/>
        </w:rPr>
        <w:t>: Contractor’s Proposal</w:t>
      </w:r>
    </w:p>
    <w:p w14:paraId="0D4D1A03" w14:textId="1560B960" w:rsidR="00E73A94" w:rsidRDefault="00E73A94">
      <w:pPr>
        <w:rPr>
          <w:rFonts w:ascii="Arial" w:eastAsia="Calibri" w:hAnsi="Arial" w:cs="Arial"/>
          <w:b/>
          <w:sz w:val="20"/>
          <w:szCs w:val="20"/>
          <w:lang w:val="en-GB"/>
        </w:rPr>
      </w:pPr>
      <w:r>
        <w:rPr>
          <w:rFonts w:ascii="Arial" w:hAnsi="Arial" w:cs="Arial"/>
        </w:rPr>
        <w:br w:type="page"/>
      </w:r>
    </w:p>
    <w:p w14:paraId="587B2E31" w14:textId="77777777" w:rsidR="00E73A94" w:rsidRPr="007A5A14" w:rsidRDefault="00E73A94" w:rsidP="00E73A94">
      <w:pPr>
        <w:ind w:left="567" w:hanging="567"/>
        <w:jc w:val="center"/>
        <w:rPr>
          <w:rFonts w:ascii="Arial" w:eastAsia="Calibri" w:hAnsi="Arial" w:cs="Arial"/>
          <w:b/>
          <w:sz w:val="20"/>
          <w:szCs w:val="20"/>
          <w:lang w:val="en-GB"/>
        </w:rPr>
      </w:pPr>
      <w:r w:rsidRPr="007A5A14">
        <w:rPr>
          <w:rFonts w:ascii="Arial" w:eastAsia="Calibri" w:hAnsi="Arial" w:cs="Arial"/>
          <w:b/>
          <w:sz w:val="20"/>
          <w:szCs w:val="20"/>
          <w:lang w:val="en-GB"/>
        </w:rPr>
        <w:lastRenderedPageBreak/>
        <w:t>Annex E</w:t>
      </w:r>
    </w:p>
    <w:p w14:paraId="08A7E146" w14:textId="77777777" w:rsidR="00E73A94" w:rsidRPr="007A5A14" w:rsidRDefault="00E73A94" w:rsidP="00E73A94">
      <w:pPr>
        <w:ind w:left="567" w:hanging="567"/>
        <w:jc w:val="center"/>
        <w:rPr>
          <w:rFonts w:ascii="Arial" w:eastAsia="Calibri" w:hAnsi="Arial" w:cs="Arial"/>
          <w:b/>
          <w:sz w:val="20"/>
          <w:szCs w:val="20"/>
          <w:lang w:val="en-GB"/>
        </w:rPr>
      </w:pPr>
      <w:r w:rsidRPr="007A5A14">
        <w:rPr>
          <w:rFonts w:ascii="Arial" w:eastAsia="Calibri" w:hAnsi="Arial" w:cs="Arial"/>
          <w:b/>
          <w:sz w:val="20"/>
          <w:szCs w:val="20"/>
          <w:lang w:val="en-GB"/>
        </w:rPr>
        <w:t>SUPPLIER’S DECLARATION</w:t>
      </w:r>
    </w:p>
    <w:p w14:paraId="2B79FB3F" w14:textId="77777777" w:rsidR="00E73A94" w:rsidRPr="007A5A14" w:rsidRDefault="00E73A94" w:rsidP="00E73A94">
      <w:pPr>
        <w:ind w:left="567" w:hanging="567"/>
        <w:jc w:val="center"/>
        <w:rPr>
          <w:rFonts w:ascii="Arial" w:eastAsia="Calibri" w:hAnsi="Arial" w:cs="Arial"/>
          <w:b/>
          <w:sz w:val="20"/>
          <w:szCs w:val="20"/>
          <w:lang w:val="en-GB"/>
        </w:rPr>
      </w:pPr>
    </w:p>
    <w:p w14:paraId="01A857F0" w14:textId="77777777" w:rsidR="00E73A94" w:rsidRPr="007A5A14" w:rsidRDefault="00E73A94" w:rsidP="00E73A94">
      <w:pPr>
        <w:pStyle w:val="SLONormal"/>
        <w:rPr>
          <w:rFonts w:ascii="Arial" w:hAnsi="Arial" w:cs="Arial"/>
          <w:sz w:val="20"/>
          <w:szCs w:val="20"/>
        </w:rPr>
      </w:pPr>
      <w:r w:rsidRPr="007A5A14">
        <w:rPr>
          <w:rFonts w:ascii="Arial" w:hAnsi="Arial" w:cs="Arial"/>
          <w:sz w:val="20"/>
          <w:szCs w:val="20"/>
        </w:rPr>
        <w:t>I, the undersigned duly authorised representative of the Contractor, on behalf of the Contractor undertake:</w:t>
      </w:r>
    </w:p>
    <w:p w14:paraId="32424092" w14:textId="77777777" w:rsidR="00E73A94" w:rsidRPr="007A5A14" w:rsidRDefault="00E73A94" w:rsidP="00E73A94">
      <w:pPr>
        <w:pStyle w:val="SLONumberedList"/>
        <w:tabs>
          <w:tab w:val="clear" w:pos="714"/>
          <w:tab w:val="num" w:pos="357"/>
        </w:tabs>
        <w:ind w:left="357"/>
        <w:rPr>
          <w:rFonts w:ascii="Arial" w:hAnsi="Arial" w:cs="Arial"/>
          <w:sz w:val="20"/>
          <w:szCs w:val="20"/>
        </w:rPr>
      </w:pPr>
      <w:r w:rsidRPr="007A5A14">
        <w:rPr>
          <w:rFonts w:ascii="Arial" w:hAnsi="Arial" w:cs="Arial"/>
          <w:sz w:val="20"/>
          <w:szCs w:val="20"/>
        </w:rPr>
        <w:t>Not to use any Goods, services, and works from entities of hostile countries as set by authorities of any of the Countries where the Works are to be performed (e.g., in Lithuania –  Ministry of Economy and Innovation of Lithuania).</w:t>
      </w:r>
    </w:p>
    <w:p w14:paraId="32B3E53A" w14:textId="77777777" w:rsidR="00E73A94" w:rsidRPr="007A5A14" w:rsidRDefault="00E73A94" w:rsidP="00E73A94">
      <w:pPr>
        <w:pStyle w:val="SLONumberedList"/>
        <w:tabs>
          <w:tab w:val="clear" w:pos="714"/>
          <w:tab w:val="num" w:pos="357"/>
        </w:tabs>
        <w:ind w:left="357"/>
        <w:rPr>
          <w:rFonts w:ascii="Arial" w:hAnsi="Arial" w:cs="Arial"/>
          <w:sz w:val="20"/>
          <w:szCs w:val="20"/>
        </w:rPr>
      </w:pPr>
      <w:r w:rsidRPr="007A5A14">
        <w:rPr>
          <w:rFonts w:ascii="Arial" w:hAnsi="Arial" w:cs="Arial"/>
          <w:sz w:val="20"/>
          <w:szCs w:val="20"/>
        </w:rPr>
        <w:t>To respect the freely-exercised right of workers, without distinction, to organize, further and defend their interests and to bargain collectively, as well as to protect those workers from any action or other form of discrimination related to the exercise of their right to organize, to carry out trade union activities and to bargain collectively;</w:t>
      </w:r>
    </w:p>
    <w:p w14:paraId="3A6DAC4A" w14:textId="77777777" w:rsidR="00E73A94" w:rsidRPr="007A5A14" w:rsidRDefault="00E73A94" w:rsidP="00E73A94">
      <w:pPr>
        <w:pStyle w:val="SLONumberedList"/>
        <w:tabs>
          <w:tab w:val="clear" w:pos="714"/>
          <w:tab w:val="num" w:pos="357"/>
        </w:tabs>
        <w:ind w:left="357"/>
        <w:rPr>
          <w:rFonts w:ascii="Arial" w:hAnsi="Arial" w:cs="Arial"/>
          <w:sz w:val="20"/>
          <w:szCs w:val="20"/>
        </w:rPr>
      </w:pPr>
      <w:r w:rsidRPr="007A5A14">
        <w:rPr>
          <w:rFonts w:ascii="Arial" w:hAnsi="Arial" w:cs="Arial"/>
          <w:kern w:val="3"/>
          <w:sz w:val="20"/>
          <w:szCs w:val="20"/>
        </w:rPr>
        <w:t>Not to use forced or compulsory labour in all its forms, including but not limited to not employ people against their own free will, nor to require people to lodge ‘deposits’ or identity papers upon commencing employment;</w:t>
      </w:r>
    </w:p>
    <w:p w14:paraId="1C775649" w14:textId="28693EA1" w:rsidR="00E73A94" w:rsidRPr="007A5A14" w:rsidRDefault="00E73A94" w:rsidP="00E73A94">
      <w:pPr>
        <w:pStyle w:val="SLONumberedList"/>
        <w:tabs>
          <w:tab w:val="clear" w:pos="714"/>
          <w:tab w:val="num" w:pos="357"/>
        </w:tabs>
        <w:ind w:left="357"/>
        <w:rPr>
          <w:rFonts w:ascii="Arial" w:hAnsi="Arial" w:cs="Arial"/>
          <w:sz w:val="20"/>
          <w:szCs w:val="20"/>
        </w:rPr>
      </w:pPr>
      <w:r w:rsidRPr="007A5A14">
        <w:rPr>
          <w:rFonts w:ascii="Arial" w:hAnsi="Arial" w:cs="Arial"/>
          <w:kern w:val="3"/>
          <w:sz w:val="20"/>
          <w:szCs w:val="20"/>
        </w:rPr>
        <w:t>Not to employ: (a) children below 1</w:t>
      </w:r>
      <w:r w:rsidR="008A3CDB">
        <w:rPr>
          <w:rFonts w:ascii="Arial" w:hAnsi="Arial" w:cs="Arial"/>
          <w:kern w:val="3"/>
          <w:sz w:val="20"/>
          <w:szCs w:val="20"/>
        </w:rPr>
        <w:t>5</w:t>
      </w:r>
      <w:r w:rsidRPr="007A5A14">
        <w:rPr>
          <w:rFonts w:ascii="Arial" w:hAnsi="Arial" w:cs="Arial"/>
          <w:kern w:val="3"/>
          <w:sz w:val="20"/>
          <w:szCs w:val="20"/>
        </w:rPr>
        <w:t xml:space="preserve"> years of age or, if higher than that age, the minimum age of employment permitted by the law of the country or countries where the performance, in whole or in part, of a contract takes place, or the age of the end of compulsory schooling in that country or countries, whichever is higher; and (b) persons under the age of 18 for work that, by its nature or the circumstances in which it is carried out, is likely to harm the health, safety or morals of such persons;</w:t>
      </w:r>
    </w:p>
    <w:p w14:paraId="2935DD94" w14:textId="77777777" w:rsidR="00E73A94" w:rsidRPr="007A5A14" w:rsidRDefault="00E73A94" w:rsidP="00E73A94">
      <w:pPr>
        <w:pStyle w:val="SLONumberedList"/>
        <w:tabs>
          <w:tab w:val="clear" w:pos="714"/>
          <w:tab w:val="num" w:pos="357"/>
        </w:tabs>
        <w:ind w:left="357"/>
        <w:rPr>
          <w:rFonts w:ascii="Arial" w:hAnsi="Arial" w:cs="Arial"/>
          <w:sz w:val="20"/>
          <w:szCs w:val="20"/>
        </w:rPr>
      </w:pPr>
      <w:r w:rsidRPr="007A5A14">
        <w:rPr>
          <w:rFonts w:ascii="Arial" w:hAnsi="Arial" w:cs="Arial"/>
          <w:kern w:val="3"/>
          <w:sz w:val="20"/>
          <w:szCs w:val="20"/>
        </w:rPr>
        <w:t>To ensure equality of opportunity and treatment in respect of employment and occupation without discrimination on grounds of race, colour, sex, religion, political opinion, national extraction or social origin and such other ground as may be recognized under the national law of the country or countries where the performance, in whole or in part, of a contract takes place;</w:t>
      </w:r>
    </w:p>
    <w:p w14:paraId="12822CF1" w14:textId="77777777" w:rsidR="00E73A94" w:rsidRPr="007A5A14" w:rsidRDefault="00E73A94" w:rsidP="00E73A94">
      <w:pPr>
        <w:pStyle w:val="SLONumberedList"/>
        <w:tabs>
          <w:tab w:val="clear" w:pos="714"/>
          <w:tab w:val="num" w:pos="357"/>
        </w:tabs>
        <w:ind w:left="357"/>
        <w:rPr>
          <w:rFonts w:ascii="Arial" w:hAnsi="Arial" w:cs="Arial"/>
          <w:sz w:val="20"/>
          <w:szCs w:val="20"/>
        </w:rPr>
      </w:pPr>
      <w:r w:rsidRPr="007A5A14">
        <w:rPr>
          <w:rFonts w:ascii="Arial" w:hAnsi="Arial" w:cs="Arial"/>
          <w:kern w:val="3"/>
          <w:sz w:val="20"/>
          <w:szCs w:val="20"/>
        </w:rPr>
        <w:t>To ensure the payment of wages in legal fashion, at regular intervals no longer than one month, in full and directly to the workers concerned; to keep an appropriate record of such payments. Deductions from wages will be conducted only under conditions and to the extent prescribed by the applicable law, regulations or collective contract, and the workers concerned shall be informed of such deductions at the time of each payment. The wages, hours of work and other conditions of work shall be not less favourable than the best conditions prevailing locally (i.e., as contained in: (i) collective contracts covering a substantial proportion of employers and workers; (ii) arbitration awards; or (iii) applicable laws or regulations), for work of the same character performed in the trade or industry concerned in the area where work is carried out;</w:t>
      </w:r>
    </w:p>
    <w:p w14:paraId="2702D98B" w14:textId="77777777" w:rsidR="00E73A94" w:rsidRPr="007A5A14" w:rsidRDefault="00E73A94" w:rsidP="00E73A94">
      <w:pPr>
        <w:pStyle w:val="SLONumberedList"/>
        <w:tabs>
          <w:tab w:val="clear" w:pos="714"/>
          <w:tab w:val="num" w:pos="357"/>
        </w:tabs>
        <w:ind w:left="357"/>
        <w:rPr>
          <w:rFonts w:ascii="Arial" w:hAnsi="Arial" w:cs="Arial"/>
          <w:sz w:val="20"/>
          <w:szCs w:val="20"/>
        </w:rPr>
      </w:pPr>
      <w:r w:rsidRPr="007A5A14">
        <w:rPr>
          <w:rFonts w:ascii="Arial" w:hAnsi="Arial" w:cs="Arial"/>
          <w:kern w:val="3"/>
          <w:sz w:val="20"/>
          <w:szCs w:val="20"/>
        </w:rPr>
        <w:t>To ensure, so far as is reasonably practicable, that: (a) the workplaces, machinery, equipment and processes under their control are safe and without risk to health; (b) the chemical, physical and biological substances and agents under their control are without risk to health when the appropriate measures of protection are taken; and (c) where necessary, adequate protective clothing and protective equipment are provided to prevent, so far as is reasonably practicable, risk of accidents or of adverse effects to health;</w:t>
      </w:r>
    </w:p>
    <w:p w14:paraId="3360619E" w14:textId="77777777" w:rsidR="00E73A94" w:rsidRPr="007A5A14" w:rsidRDefault="00E73A94" w:rsidP="00E73A94">
      <w:pPr>
        <w:pStyle w:val="SLONumberedList"/>
        <w:tabs>
          <w:tab w:val="clear" w:pos="714"/>
          <w:tab w:val="num" w:pos="357"/>
        </w:tabs>
        <w:ind w:left="357"/>
        <w:rPr>
          <w:rFonts w:ascii="Arial" w:hAnsi="Arial" w:cs="Arial"/>
          <w:sz w:val="20"/>
          <w:szCs w:val="20"/>
        </w:rPr>
      </w:pPr>
      <w:r w:rsidRPr="007A5A14">
        <w:rPr>
          <w:rFonts w:ascii="Arial" w:hAnsi="Arial" w:cs="Arial"/>
          <w:kern w:val="3"/>
          <w:sz w:val="20"/>
          <w:szCs w:val="20"/>
        </w:rPr>
        <w:t>To support and respect the protection of internationally proclaimed human rights and not to become complicit in human rights abuses;</w:t>
      </w:r>
    </w:p>
    <w:p w14:paraId="138DC61D" w14:textId="77777777" w:rsidR="00E73A94" w:rsidRPr="007A5A14" w:rsidRDefault="00E73A94" w:rsidP="00E73A94">
      <w:pPr>
        <w:pStyle w:val="SLONumberedList"/>
        <w:tabs>
          <w:tab w:val="clear" w:pos="714"/>
          <w:tab w:val="num" w:pos="357"/>
        </w:tabs>
        <w:ind w:left="357"/>
        <w:rPr>
          <w:rFonts w:ascii="Arial" w:hAnsi="Arial" w:cs="Arial"/>
          <w:sz w:val="20"/>
          <w:szCs w:val="20"/>
        </w:rPr>
      </w:pPr>
      <w:r w:rsidRPr="007A5A14">
        <w:rPr>
          <w:rFonts w:ascii="Arial" w:hAnsi="Arial" w:cs="Arial"/>
          <w:kern w:val="3"/>
          <w:sz w:val="20"/>
          <w:szCs w:val="20"/>
        </w:rPr>
        <w:t>To create and maintain an environment that treats all employees with dignity and respect and will not use any threats of violence, sexual exploitation or abuse, verbal or psychological harassment or abuse. No harsh or inhumane treatment coercion or corporal punishment of any kind is tolerated, nor is there to be the threat of any such treatment;</w:t>
      </w:r>
    </w:p>
    <w:p w14:paraId="40F60699" w14:textId="77777777" w:rsidR="00E73A94" w:rsidRPr="007A5A14" w:rsidRDefault="00E73A94" w:rsidP="00E73A94">
      <w:pPr>
        <w:pStyle w:val="SLONumberedList"/>
        <w:tabs>
          <w:tab w:val="clear" w:pos="714"/>
          <w:tab w:val="num" w:pos="357"/>
        </w:tabs>
        <w:ind w:left="357"/>
        <w:rPr>
          <w:rFonts w:ascii="Arial" w:hAnsi="Arial" w:cs="Arial"/>
          <w:sz w:val="20"/>
          <w:szCs w:val="20"/>
        </w:rPr>
      </w:pPr>
      <w:r w:rsidRPr="007A5A14">
        <w:rPr>
          <w:rFonts w:ascii="Arial" w:hAnsi="Arial" w:cs="Arial"/>
          <w:kern w:val="3"/>
          <w:sz w:val="20"/>
          <w:szCs w:val="20"/>
        </w:rPr>
        <w:t xml:space="preserve">To have an effective environmental policy and to comply with existing legislation and regulations regarding the protection of the environment; wherever possible support a precautionary approach to environmental matters, undertake initiatives to promote greater environmental responsibility and </w:t>
      </w:r>
      <w:r w:rsidRPr="007A5A14">
        <w:rPr>
          <w:rFonts w:ascii="Arial" w:hAnsi="Arial" w:cs="Arial"/>
          <w:kern w:val="3"/>
          <w:sz w:val="20"/>
          <w:szCs w:val="20"/>
        </w:rPr>
        <w:lastRenderedPageBreak/>
        <w:t>encourage the diffusion of environmentally friendly technologies implementing sound life-cycle practices;</w:t>
      </w:r>
    </w:p>
    <w:p w14:paraId="39680109" w14:textId="77777777" w:rsidR="00E73A94" w:rsidRPr="007A5A14" w:rsidRDefault="00E73A94" w:rsidP="00E73A94">
      <w:pPr>
        <w:pStyle w:val="SLONumberedList"/>
        <w:tabs>
          <w:tab w:val="clear" w:pos="714"/>
          <w:tab w:val="num" w:pos="357"/>
        </w:tabs>
        <w:ind w:left="357"/>
        <w:rPr>
          <w:rFonts w:ascii="Arial" w:hAnsi="Arial" w:cs="Arial"/>
          <w:sz w:val="20"/>
          <w:szCs w:val="20"/>
        </w:rPr>
      </w:pPr>
      <w:r w:rsidRPr="007A5A14">
        <w:rPr>
          <w:rFonts w:ascii="Arial" w:hAnsi="Arial" w:cs="Arial"/>
          <w:kern w:val="3"/>
          <w:sz w:val="20"/>
          <w:szCs w:val="20"/>
        </w:rPr>
        <w:t>To identify and manage chemical and other materials posing a hazard if released to the environment to ensure their safe handling, movement, storage, recycling or reuse and disposal;</w:t>
      </w:r>
    </w:p>
    <w:p w14:paraId="65FC8DDC" w14:textId="77777777" w:rsidR="00E73A94" w:rsidRPr="007A5A14" w:rsidRDefault="00E73A94" w:rsidP="00E73A94">
      <w:pPr>
        <w:pStyle w:val="SLONumberedList"/>
        <w:tabs>
          <w:tab w:val="clear" w:pos="714"/>
          <w:tab w:val="num" w:pos="357"/>
        </w:tabs>
        <w:ind w:left="357"/>
        <w:rPr>
          <w:rFonts w:ascii="Arial" w:hAnsi="Arial" w:cs="Arial"/>
          <w:sz w:val="20"/>
          <w:szCs w:val="20"/>
        </w:rPr>
      </w:pPr>
      <w:r w:rsidRPr="007A5A14">
        <w:rPr>
          <w:rFonts w:ascii="Arial" w:hAnsi="Arial" w:cs="Arial"/>
          <w:kern w:val="3"/>
          <w:sz w:val="20"/>
          <w:szCs w:val="20"/>
        </w:rPr>
        <w:t>To monitor, control and treat as required prior to discharge or disposal wastewater and solid waste generated from operations, industrial processes and sanitation facilities;</w:t>
      </w:r>
    </w:p>
    <w:p w14:paraId="24DB17BA" w14:textId="77777777" w:rsidR="00E73A94" w:rsidRPr="007A5A14" w:rsidRDefault="00E73A94" w:rsidP="00E73A94">
      <w:pPr>
        <w:pStyle w:val="SLONumberedList"/>
        <w:tabs>
          <w:tab w:val="clear" w:pos="714"/>
          <w:tab w:val="num" w:pos="357"/>
        </w:tabs>
        <w:ind w:left="357"/>
        <w:rPr>
          <w:rFonts w:ascii="Arial" w:hAnsi="Arial" w:cs="Arial"/>
          <w:sz w:val="20"/>
          <w:szCs w:val="20"/>
        </w:rPr>
      </w:pPr>
      <w:r w:rsidRPr="007A5A14">
        <w:rPr>
          <w:rFonts w:ascii="Arial" w:hAnsi="Arial" w:cs="Arial"/>
          <w:kern w:val="3"/>
          <w:sz w:val="20"/>
          <w:szCs w:val="20"/>
        </w:rPr>
        <w:t>To characterize, monitor, control and treat as required prior to discharge or disposal air emissions of volatile organic chemicals, aerosols, corrosives, particulates, ozone depleting chemicals and combustion by-products generated from operations;</w:t>
      </w:r>
    </w:p>
    <w:p w14:paraId="0429F624" w14:textId="77777777" w:rsidR="00E73A94" w:rsidRPr="007A5A14" w:rsidRDefault="00E73A94" w:rsidP="00E73A94">
      <w:pPr>
        <w:pStyle w:val="SLONumberedList"/>
        <w:tabs>
          <w:tab w:val="clear" w:pos="714"/>
          <w:tab w:val="num" w:pos="357"/>
        </w:tabs>
        <w:ind w:left="357"/>
        <w:rPr>
          <w:rFonts w:ascii="Arial" w:hAnsi="Arial" w:cs="Arial"/>
          <w:sz w:val="20"/>
          <w:szCs w:val="20"/>
        </w:rPr>
      </w:pPr>
      <w:r w:rsidRPr="007A5A14">
        <w:rPr>
          <w:rFonts w:ascii="Arial" w:hAnsi="Arial" w:cs="Arial"/>
          <w:kern w:val="3"/>
          <w:sz w:val="20"/>
          <w:szCs w:val="20"/>
        </w:rPr>
        <w:t>To reduce or eliminate at the source or by practices, such as modifying production, maintenance and facility processes, materials substitution, conservation, recycling and re-using materials, waste of all types, including water and energy;</w:t>
      </w:r>
    </w:p>
    <w:p w14:paraId="58D48610" w14:textId="77777777" w:rsidR="00E73A94" w:rsidRPr="007A5A14" w:rsidRDefault="00E73A94" w:rsidP="00E73A94">
      <w:pPr>
        <w:pStyle w:val="SLONumberedList"/>
        <w:tabs>
          <w:tab w:val="clear" w:pos="714"/>
          <w:tab w:val="num" w:pos="357"/>
        </w:tabs>
        <w:ind w:left="357"/>
        <w:rPr>
          <w:rFonts w:ascii="Arial" w:hAnsi="Arial" w:cs="Arial"/>
          <w:kern w:val="3"/>
          <w:sz w:val="20"/>
          <w:szCs w:val="20"/>
        </w:rPr>
      </w:pPr>
      <w:r w:rsidRPr="007A5A14">
        <w:rPr>
          <w:rFonts w:ascii="Arial" w:hAnsi="Arial" w:cs="Arial"/>
          <w:sz w:val="20"/>
          <w:szCs w:val="20"/>
        </w:rPr>
        <w:t>To adhere to the highest standards of moral and ethical conduct, to respect local and/or international laws and not engage</w:t>
      </w:r>
      <w:r w:rsidRPr="007A5A14">
        <w:rPr>
          <w:rFonts w:ascii="Arial" w:hAnsi="Arial" w:cs="Arial"/>
          <w:kern w:val="3"/>
          <w:sz w:val="20"/>
          <w:szCs w:val="20"/>
        </w:rPr>
        <w:t xml:space="preserve"> </w:t>
      </w:r>
      <w:r w:rsidRPr="007A5A14">
        <w:rPr>
          <w:rFonts w:ascii="Arial" w:hAnsi="Arial" w:cs="Arial"/>
          <w:sz w:val="20"/>
          <w:szCs w:val="20"/>
        </w:rPr>
        <w:t>in any form of:</w:t>
      </w:r>
    </w:p>
    <w:p w14:paraId="6C27FC7C" w14:textId="77777777" w:rsidR="00E73A94" w:rsidRPr="007A5A14" w:rsidRDefault="00E73A94" w:rsidP="00E73A94">
      <w:pPr>
        <w:pStyle w:val="SLONumberedList"/>
        <w:numPr>
          <w:ilvl w:val="0"/>
          <w:numId w:val="39"/>
        </w:numPr>
        <w:rPr>
          <w:rFonts w:ascii="Arial" w:hAnsi="Arial" w:cs="Arial"/>
          <w:kern w:val="3"/>
          <w:sz w:val="20"/>
          <w:szCs w:val="20"/>
        </w:rPr>
      </w:pPr>
      <w:r w:rsidRPr="007A5A14">
        <w:rPr>
          <w:rFonts w:ascii="Arial" w:hAnsi="Arial" w:cs="Arial"/>
          <w:sz w:val="20"/>
          <w:szCs w:val="20"/>
        </w:rPr>
        <w:t xml:space="preserve">corrupt practices, including but not limited to extortion, fraud, or bribery, and </w:t>
      </w:r>
    </w:p>
    <w:p w14:paraId="550E17BB" w14:textId="77777777" w:rsidR="00E73A94" w:rsidRPr="007A5A14" w:rsidRDefault="00E73A94" w:rsidP="00E73A94">
      <w:pPr>
        <w:pStyle w:val="SLONumberedList"/>
        <w:numPr>
          <w:ilvl w:val="0"/>
          <w:numId w:val="39"/>
        </w:numPr>
        <w:rPr>
          <w:rFonts w:ascii="Arial" w:hAnsi="Arial" w:cs="Arial"/>
          <w:kern w:val="3"/>
          <w:sz w:val="20"/>
          <w:szCs w:val="20"/>
        </w:rPr>
      </w:pPr>
      <w:r w:rsidRPr="007A5A14">
        <w:rPr>
          <w:rFonts w:ascii="Arial" w:hAnsi="Arial" w:cs="Arial"/>
          <w:kern w:val="3"/>
          <w:sz w:val="20"/>
          <w:szCs w:val="20"/>
        </w:rPr>
        <w:t>international or national</w:t>
      </w:r>
      <w:r w:rsidRPr="007A5A14">
        <w:rPr>
          <w:rFonts w:ascii="Arial" w:hAnsi="Arial" w:cs="Arial"/>
          <w:sz w:val="20"/>
          <w:szCs w:val="20"/>
        </w:rPr>
        <w:t xml:space="preserve"> sanctioned practices, and </w:t>
      </w:r>
    </w:p>
    <w:p w14:paraId="18B15659" w14:textId="77777777" w:rsidR="00E73A94" w:rsidRPr="007A5A14" w:rsidRDefault="00E73A94" w:rsidP="00E73A94">
      <w:pPr>
        <w:pStyle w:val="SLONumberedList"/>
        <w:numPr>
          <w:ilvl w:val="0"/>
          <w:numId w:val="39"/>
        </w:numPr>
        <w:rPr>
          <w:rFonts w:ascii="Arial" w:hAnsi="Arial" w:cs="Arial"/>
          <w:kern w:val="3"/>
          <w:sz w:val="20"/>
          <w:szCs w:val="20"/>
        </w:rPr>
      </w:pPr>
      <w:r w:rsidRPr="007A5A14">
        <w:rPr>
          <w:rFonts w:ascii="Arial" w:hAnsi="Arial" w:cs="Arial"/>
          <w:kern w:val="3"/>
          <w:sz w:val="20"/>
          <w:szCs w:val="20"/>
        </w:rPr>
        <w:t>posing a threat to national security interests as described under the local and/or international laws;</w:t>
      </w:r>
    </w:p>
    <w:p w14:paraId="664A6002" w14:textId="77777777" w:rsidR="00E73A94" w:rsidRPr="007A5A14" w:rsidRDefault="00E73A94" w:rsidP="00E73A94">
      <w:pPr>
        <w:pStyle w:val="SLONumberedList"/>
        <w:tabs>
          <w:tab w:val="clear" w:pos="714"/>
          <w:tab w:val="num" w:pos="357"/>
        </w:tabs>
        <w:ind w:left="357"/>
        <w:rPr>
          <w:rFonts w:ascii="Arial" w:hAnsi="Arial" w:cs="Arial"/>
          <w:sz w:val="20"/>
          <w:szCs w:val="20"/>
        </w:rPr>
      </w:pPr>
      <w:r w:rsidRPr="007A5A14">
        <w:rPr>
          <w:rFonts w:ascii="Arial" w:hAnsi="Arial" w:cs="Arial"/>
          <w:kern w:val="3"/>
          <w:sz w:val="20"/>
          <w:szCs w:val="20"/>
        </w:rPr>
        <w:t>To disclose (a) any situation that may appear as a conflict of interest, such as but not limited to: where a Contractor or an undertaking related to the Contractor has advised a Beneficiary or Implementing Body or has otherwise been involved in the preparation of the procurement procedure; and (b) if any Beneficiaries’ or Implementing Bodies’ official, professional under contract with Beneficiary or Implementing Body or sub-contractor may have a direct or indirect interest of any kind in the Contractor’s business or any kind of economic ties with the Contractor;</w:t>
      </w:r>
    </w:p>
    <w:p w14:paraId="4E521819" w14:textId="77777777" w:rsidR="00E73A94" w:rsidRPr="007A5A14" w:rsidRDefault="00E73A94" w:rsidP="00E73A94">
      <w:pPr>
        <w:pStyle w:val="SLONumberedList"/>
        <w:tabs>
          <w:tab w:val="clear" w:pos="714"/>
          <w:tab w:val="num" w:pos="357"/>
        </w:tabs>
        <w:ind w:left="357"/>
        <w:rPr>
          <w:rFonts w:ascii="Arial" w:hAnsi="Arial" w:cs="Arial"/>
          <w:sz w:val="20"/>
          <w:szCs w:val="20"/>
        </w:rPr>
      </w:pPr>
      <w:r w:rsidRPr="007A5A14">
        <w:rPr>
          <w:rFonts w:ascii="Arial" w:hAnsi="Arial" w:cs="Arial"/>
          <w:kern w:val="3"/>
          <w:sz w:val="20"/>
          <w:szCs w:val="20"/>
        </w:rPr>
        <w:t>Not to offer any benefit such as free goods or services, employment or sales opportunity to a Beneficiary’s and Implementing Body’s staff member in order to facilitate the Contractor’s business with Beneficiaries or Implementing Bodies;</w:t>
      </w:r>
    </w:p>
    <w:p w14:paraId="3E735C16" w14:textId="77777777" w:rsidR="00E73A94" w:rsidRPr="007A5A14" w:rsidRDefault="00E73A94" w:rsidP="00E73A94">
      <w:pPr>
        <w:pStyle w:val="SLONumberedList"/>
        <w:tabs>
          <w:tab w:val="clear" w:pos="714"/>
          <w:tab w:val="num" w:pos="357"/>
        </w:tabs>
        <w:ind w:left="357"/>
        <w:rPr>
          <w:rFonts w:ascii="Arial" w:hAnsi="Arial" w:cs="Arial"/>
          <w:sz w:val="20"/>
          <w:szCs w:val="20"/>
        </w:rPr>
      </w:pPr>
      <w:r w:rsidRPr="007A5A14">
        <w:rPr>
          <w:rFonts w:ascii="Arial" w:hAnsi="Arial" w:cs="Arial"/>
          <w:kern w:val="3"/>
          <w:sz w:val="20"/>
          <w:szCs w:val="20"/>
        </w:rPr>
        <w:t>Within a period set in the applicable national legislation following separation from service or award of a contract, as the case may be, to refrain from offering employment to any Beneficiaries’ and Implementing Bodies’ staff in service and former Beneficiaries’ and Implementing Bodies’ staff members who participated in the procurement process and to whom a legal restriction to receive material benefits from or be employed by a Contractor which participated in a procurement procedure or restrictions with similar effect applies;</w:t>
      </w:r>
    </w:p>
    <w:p w14:paraId="6AA08C22" w14:textId="77777777" w:rsidR="00E73A94" w:rsidRPr="007A5A14" w:rsidRDefault="00E73A94" w:rsidP="00E73A94">
      <w:pPr>
        <w:pStyle w:val="SLONumberedList"/>
        <w:tabs>
          <w:tab w:val="clear" w:pos="714"/>
          <w:tab w:val="num" w:pos="357"/>
        </w:tabs>
        <w:ind w:left="357"/>
        <w:rPr>
          <w:rFonts w:ascii="Arial" w:hAnsi="Arial" w:cs="Arial"/>
          <w:sz w:val="20"/>
          <w:szCs w:val="20"/>
        </w:rPr>
      </w:pPr>
      <w:r w:rsidRPr="007A5A14">
        <w:rPr>
          <w:rFonts w:ascii="Arial" w:hAnsi="Arial" w:cs="Arial"/>
          <w:kern w:val="3"/>
          <w:sz w:val="20"/>
          <w:szCs w:val="20"/>
        </w:rPr>
        <w:t>To promote the adoption of the principles set forth in this Supplier’s Declaration by my potential business partners, subcontractors and promote the implementation of the principles set forth in this document towards own consultants, subcontractors;</w:t>
      </w:r>
    </w:p>
    <w:p w14:paraId="2C2CF3E2" w14:textId="77777777" w:rsidR="00E73A94" w:rsidRPr="007A5A14" w:rsidRDefault="00E73A94" w:rsidP="00E73A94">
      <w:pPr>
        <w:pStyle w:val="SLONumberedList"/>
        <w:tabs>
          <w:tab w:val="clear" w:pos="714"/>
          <w:tab w:val="num" w:pos="357"/>
        </w:tabs>
        <w:ind w:left="357"/>
        <w:rPr>
          <w:rFonts w:ascii="Arial" w:hAnsi="Arial" w:cs="Arial"/>
          <w:sz w:val="20"/>
          <w:szCs w:val="20"/>
        </w:rPr>
      </w:pPr>
      <w:r w:rsidRPr="007A5A14">
        <w:rPr>
          <w:rFonts w:ascii="Arial" w:hAnsi="Arial" w:cs="Arial"/>
          <w:kern w:val="3"/>
          <w:sz w:val="20"/>
          <w:szCs w:val="20"/>
        </w:rPr>
        <w:t>Not procure goods, works and services from other consultants, subcontractors:</w:t>
      </w:r>
    </w:p>
    <w:p w14:paraId="5394DE6C" w14:textId="77777777" w:rsidR="00E73A94" w:rsidRPr="007A5A14" w:rsidRDefault="00E73A94" w:rsidP="00E73A94">
      <w:pPr>
        <w:pStyle w:val="4thlevellist"/>
        <w:numPr>
          <w:ilvl w:val="3"/>
          <w:numId w:val="18"/>
        </w:numPr>
        <w:rPr>
          <w:rFonts w:ascii="Arial" w:hAnsi="Arial" w:cs="Arial"/>
          <w:szCs w:val="20"/>
        </w:rPr>
      </w:pPr>
      <w:r w:rsidRPr="007A5A14">
        <w:rPr>
          <w:rFonts w:ascii="Arial" w:hAnsi="Arial" w:cs="Arial"/>
          <w:szCs w:val="20"/>
        </w:rPr>
        <w:t>who, or its member of the Management Board or the Supervisory Board or procurator of such Contractor, or a person having the right to represent such Contractor in activities related to a subsidiary, has been found guilty in any of the following criminal offences by a such punishment prescription of prosecutor or a judgement of a court that has entered into effect and is non-disputable and not subject to appeal:</w:t>
      </w:r>
    </w:p>
    <w:p w14:paraId="1125AD5A" w14:textId="77777777" w:rsidR="00E73A94" w:rsidRPr="007A5A14" w:rsidRDefault="00E73A94" w:rsidP="00E73A94">
      <w:pPr>
        <w:pStyle w:val="5thlevel"/>
        <w:numPr>
          <w:ilvl w:val="4"/>
          <w:numId w:val="18"/>
        </w:numPr>
        <w:rPr>
          <w:rFonts w:ascii="Arial" w:hAnsi="Arial" w:cs="Arial"/>
          <w:sz w:val="20"/>
          <w:szCs w:val="20"/>
        </w:rPr>
      </w:pPr>
      <w:r w:rsidRPr="007A5A14">
        <w:rPr>
          <w:rFonts w:ascii="Arial" w:hAnsi="Arial" w:cs="Arial"/>
          <w:sz w:val="20"/>
          <w:szCs w:val="20"/>
        </w:rPr>
        <w:t>bribetaking, bribery, bribe misappropriation, intermediation in bribery, taking of prohibited benefit or commercial bribing;</w:t>
      </w:r>
    </w:p>
    <w:p w14:paraId="6D78208C" w14:textId="77777777" w:rsidR="00E73A94" w:rsidRPr="007A5A14" w:rsidRDefault="00E73A94" w:rsidP="00E73A94">
      <w:pPr>
        <w:pStyle w:val="5thlevel"/>
        <w:numPr>
          <w:ilvl w:val="4"/>
          <w:numId w:val="18"/>
        </w:numPr>
        <w:rPr>
          <w:rFonts w:ascii="Arial" w:hAnsi="Arial" w:cs="Arial"/>
          <w:sz w:val="20"/>
          <w:szCs w:val="20"/>
        </w:rPr>
      </w:pPr>
      <w:r w:rsidRPr="007A5A14">
        <w:rPr>
          <w:rFonts w:ascii="Arial" w:hAnsi="Arial" w:cs="Arial"/>
          <w:kern w:val="3"/>
          <w:sz w:val="20"/>
          <w:szCs w:val="20"/>
        </w:rPr>
        <w:t>fraud, misappropriation or laundering;</w:t>
      </w:r>
    </w:p>
    <w:p w14:paraId="3485864F" w14:textId="77777777" w:rsidR="00E73A94" w:rsidRPr="007A5A14" w:rsidRDefault="00E73A94" w:rsidP="00E73A94">
      <w:pPr>
        <w:pStyle w:val="5thlevel"/>
        <w:numPr>
          <w:ilvl w:val="4"/>
          <w:numId w:val="18"/>
        </w:numPr>
        <w:rPr>
          <w:rFonts w:ascii="Arial" w:hAnsi="Arial" w:cs="Arial"/>
          <w:sz w:val="20"/>
          <w:szCs w:val="20"/>
        </w:rPr>
      </w:pPr>
      <w:r w:rsidRPr="007A5A14">
        <w:rPr>
          <w:rFonts w:ascii="Arial" w:hAnsi="Arial" w:cs="Arial"/>
          <w:kern w:val="3"/>
          <w:sz w:val="20"/>
          <w:szCs w:val="20"/>
        </w:rPr>
        <w:t>evading payment of taxes and payments equivalent thereto,</w:t>
      </w:r>
    </w:p>
    <w:p w14:paraId="017E4A76" w14:textId="77777777" w:rsidR="00E73A94" w:rsidRPr="007A5A14" w:rsidRDefault="00E73A94" w:rsidP="00E73A94">
      <w:pPr>
        <w:pStyle w:val="5thlevel"/>
        <w:numPr>
          <w:ilvl w:val="4"/>
          <w:numId w:val="18"/>
        </w:numPr>
        <w:rPr>
          <w:rFonts w:ascii="Arial" w:hAnsi="Arial" w:cs="Arial"/>
          <w:sz w:val="20"/>
          <w:szCs w:val="20"/>
        </w:rPr>
      </w:pPr>
      <w:r w:rsidRPr="007A5A14">
        <w:rPr>
          <w:rFonts w:ascii="Arial" w:hAnsi="Arial" w:cs="Arial"/>
          <w:kern w:val="3"/>
          <w:sz w:val="20"/>
          <w:szCs w:val="20"/>
        </w:rPr>
        <w:lastRenderedPageBreak/>
        <w:t>terrorism, financing of terrorism, invitation to terrorism, terrorism threats or recruiting and training of a person for performance of terror acts;</w:t>
      </w:r>
    </w:p>
    <w:p w14:paraId="64FB4876" w14:textId="77777777" w:rsidR="00E73A94" w:rsidRPr="007A5A14" w:rsidRDefault="00E73A94" w:rsidP="00E73A94">
      <w:pPr>
        <w:pStyle w:val="4thlevellist"/>
        <w:numPr>
          <w:ilvl w:val="3"/>
          <w:numId w:val="18"/>
        </w:numPr>
        <w:rPr>
          <w:rFonts w:ascii="Arial" w:hAnsi="Arial" w:cs="Arial"/>
          <w:kern w:val="3"/>
          <w:szCs w:val="20"/>
        </w:rPr>
      </w:pPr>
      <w:r w:rsidRPr="007A5A14">
        <w:rPr>
          <w:rFonts w:ascii="Arial" w:hAnsi="Arial" w:cs="Arial"/>
          <w:kern w:val="3"/>
          <w:szCs w:val="20"/>
        </w:rPr>
        <w:t>who, by such a decision of a competent authority or a judgment of a court which has entered into effect and has become non-disputable and not subject to appeal, has been found guilty of an infringement of employment rights which means:</w:t>
      </w:r>
    </w:p>
    <w:p w14:paraId="1717CE88" w14:textId="77777777" w:rsidR="00E73A94" w:rsidRPr="007A5A14" w:rsidRDefault="00E73A94" w:rsidP="00E73A94">
      <w:pPr>
        <w:pStyle w:val="5thlevel"/>
        <w:numPr>
          <w:ilvl w:val="4"/>
          <w:numId w:val="18"/>
        </w:numPr>
        <w:rPr>
          <w:rFonts w:ascii="Arial" w:hAnsi="Arial" w:cs="Arial"/>
          <w:sz w:val="20"/>
          <w:szCs w:val="20"/>
        </w:rPr>
      </w:pPr>
      <w:r w:rsidRPr="007A5A14">
        <w:rPr>
          <w:rFonts w:ascii="Arial" w:hAnsi="Arial" w:cs="Arial"/>
          <w:kern w:val="3"/>
          <w:sz w:val="20"/>
          <w:szCs w:val="20"/>
        </w:rPr>
        <w:t>employment of such one or more citizens or nationals of countries, which are not citizens or nationals of the European Union Member States, if they reside in the territory of the European Union Member States illegally;</w:t>
      </w:r>
    </w:p>
    <w:p w14:paraId="075AF96C" w14:textId="77777777" w:rsidR="00E73A94" w:rsidRPr="007A5A14" w:rsidRDefault="00E73A94" w:rsidP="00E73A94">
      <w:pPr>
        <w:pStyle w:val="5thlevel"/>
        <w:numPr>
          <w:ilvl w:val="4"/>
          <w:numId w:val="18"/>
        </w:numPr>
        <w:rPr>
          <w:rFonts w:ascii="Arial" w:hAnsi="Arial" w:cs="Arial"/>
          <w:sz w:val="20"/>
          <w:szCs w:val="20"/>
        </w:rPr>
      </w:pPr>
      <w:r w:rsidRPr="007A5A14">
        <w:rPr>
          <w:rFonts w:ascii="Arial" w:hAnsi="Arial" w:cs="Arial"/>
          <w:kern w:val="3"/>
          <w:sz w:val="20"/>
          <w:szCs w:val="20"/>
        </w:rPr>
        <w:t>employment of one person without entering into a written employment contract, not submitting an informative declaration regarding employees in respect of such person within a time period laid down in the laws and regulations, which is to be submitted regarding persons who commence work;</w:t>
      </w:r>
    </w:p>
    <w:p w14:paraId="481F58AF" w14:textId="77777777" w:rsidR="00E73A94" w:rsidRPr="007A5A14" w:rsidRDefault="00E73A94" w:rsidP="00E73A94">
      <w:pPr>
        <w:pStyle w:val="4thlevellist"/>
        <w:numPr>
          <w:ilvl w:val="3"/>
          <w:numId w:val="18"/>
        </w:numPr>
        <w:rPr>
          <w:rFonts w:ascii="Arial" w:hAnsi="Arial" w:cs="Arial"/>
          <w:kern w:val="3"/>
          <w:szCs w:val="20"/>
        </w:rPr>
      </w:pPr>
      <w:r w:rsidRPr="007A5A14">
        <w:rPr>
          <w:rFonts w:ascii="Arial" w:hAnsi="Arial" w:cs="Arial"/>
          <w:kern w:val="3"/>
          <w:szCs w:val="20"/>
        </w:rPr>
        <w:t>who, by such a decision of a competent authority or a judgment of a court which has entered into effect and has become non-disputable and not subject to appeal, has been found guilty of infringement of competition rights manifested as a vertical Contract aimed at restricting the opportunity of a purchaser to determine the resale price, or horizontal cartel Contract, except for the case when the relevant authority, upon determining infringement of competition rights, has released the candidate or tenderer from a fine or reduced fine within the framework of the co-operation leniency programme;</w:t>
      </w:r>
    </w:p>
    <w:p w14:paraId="759A111B" w14:textId="77777777" w:rsidR="00E73A94" w:rsidRPr="007A5A14" w:rsidRDefault="00E73A94" w:rsidP="00E73A94">
      <w:pPr>
        <w:pStyle w:val="4thlevellist"/>
        <w:numPr>
          <w:ilvl w:val="3"/>
          <w:numId w:val="18"/>
        </w:numPr>
        <w:rPr>
          <w:rFonts w:ascii="Arial" w:hAnsi="Arial" w:cs="Arial"/>
          <w:szCs w:val="20"/>
        </w:rPr>
      </w:pPr>
      <w:r w:rsidRPr="007A5A14">
        <w:rPr>
          <w:rFonts w:ascii="Arial" w:hAnsi="Arial" w:cs="Arial"/>
          <w:szCs w:val="20"/>
        </w:rPr>
        <w:t xml:space="preserve">whose insolvency proceedings have been announced (except the case where a bailout or similar set of measures is applied within insolvency proceedings oriented towards prevention of possible bankruptcy and restoration of solvency of the debtor, in which case I shall evaluate the possibility of such </w:t>
      </w:r>
      <w:r w:rsidRPr="007A5A14">
        <w:rPr>
          <w:rFonts w:ascii="Arial" w:hAnsi="Arial" w:cs="Arial"/>
          <w:kern w:val="3"/>
          <w:szCs w:val="20"/>
        </w:rPr>
        <w:t xml:space="preserve">Contractor </w:t>
      </w:r>
      <w:r w:rsidRPr="007A5A14">
        <w:rPr>
          <w:rFonts w:ascii="Arial" w:hAnsi="Arial" w:cs="Arial"/>
          <w:szCs w:val="20"/>
        </w:rPr>
        <w:t>to participate in the tender), economic activity of such Contractor has been suspended or discontinued, proceedings regarding bankruptcy of such Contractor have been initiated or such Contractor will be liquidated;</w:t>
      </w:r>
    </w:p>
    <w:p w14:paraId="328F295A" w14:textId="77777777" w:rsidR="00E73A94" w:rsidRPr="007A5A14" w:rsidRDefault="00E73A94" w:rsidP="00E73A94">
      <w:pPr>
        <w:pStyle w:val="4thlevellist"/>
        <w:numPr>
          <w:ilvl w:val="3"/>
          <w:numId w:val="18"/>
        </w:numPr>
        <w:rPr>
          <w:rFonts w:ascii="Arial" w:hAnsi="Arial" w:cs="Arial"/>
          <w:szCs w:val="20"/>
        </w:rPr>
      </w:pPr>
      <w:bookmarkStart w:id="156" w:name="_Hlk130829202"/>
      <w:r w:rsidRPr="007A5A14">
        <w:rPr>
          <w:rFonts w:ascii="Arial" w:hAnsi="Arial" w:cs="Arial"/>
          <w:szCs w:val="20"/>
        </w:rPr>
        <w:t>who</w:t>
      </w:r>
      <w:bookmarkEnd w:id="156"/>
      <w:r w:rsidRPr="007A5A14">
        <w:rPr>
          <w:rFonts w:ascii="Arial" w:hAnsi="Arial" w:cs="Arial"/>
          <w:szCs w:val="20"/>
        </w:rPr>
        <w:t xml:space="preserve"> has tax debts in the country where the procurement is organised or a country where such </w:t>
      </w:r>
      <w:r w:rsidRPr="007A5A14">
        <w:rPr>
          <w:rFonts w:ascii="Arial" w:hAnsi="Arial" w:cs="Arial"/>
          <w:kern w:val="3"/>
          <w:szCs w:val="20"/>
        </w:rPr>
        <w:t xml:space="preserve">Contractor </w:t>
      </w:r>
      <w:r w:rsidRPr="007A5A14">
        <w:rPr>
          <w:rFonts w:ascii="Arial" w:hAnsi="Arial" w:cs="Arial"/>
          <w:szCs w:val="20"/>
        </w:rPr>
        <w:t>is registered or permanently residing, including debts of State social insurance contributions, in total exceeding an amount which is common threshold in public procurements in the respective country;</w:t>
      </w:r>
    </w:p>
    <w:p w14:paraId="393234F1" w14:textId="77777777" w:rsidR="00E73A94" w:rsidRPr="007A5A14" w:rsidRDefault="00E73A94" w:rsidP="00E73A94">
      <w:pPr>
        <w:pStyle w:val="4thlevellist"/>
        <w:numPr>
          <w:ilvl w:val="3"/>
          <w:numId w:val="18"/>
        </w:numPr>
        <w:rPr>
          <w:rFonts w:ascii="Arial" w:hAnsi="Arial" w:cs="Arial"/>
          <w:szCs w:val="20"/>
        </w:rPr>
      </w:pPr>
      <w:r w:rsidRPr="007A5A14">
        <w:rPr>
          <w:rFonts w:ascii="Arial" w:hAnsi="Arial" w:cs="Arial"/>
          <w:szCs w:val="20"/>
        </w:rPr>
        <w:t>who are found as posing a threat to national security interests as described under local and/or international laws;</w:t>
      </w:r>
    </w:p>
    <w:p w14:paraId="5625D3D2" w14:textId="77777777" w:rsidR="00E73A94" w:rsidRPr="007A5A14" w:rsidRDefault="00E73A94" w:rsidP="00E73A94">
      <w:pPr>
        <w:pStyle w:val="4thlevellist"/>
        <w:numPr>
          <w:ilvl w:val="3"/>
          <w:numId w:val="18"/>
        </w:numPr>
        <w:rPr>
          <w:rFonts w:ascii="Arial" w:hAnsi="Arial" w:cs="Arial"/>
          <w:szCs w:val="20"/>
        </w:rPr>
      </w:pPr>
      <w:r w:rsidRPr="007A5A14">
        <w:rPr>
          <w:rFonts w:ascii="Arial" w:hAnsi="Arial" w:cs="Arial"/>
          <w:szCs w:val="20"/>
        </w:rPr>
        <w:t>who becomes (or its shareholder, ultimate beneficial owner, member of the management or supervisory board, authorised representative or procura holder) subject to international or national sanctions, or significant sanctions by a member state of the European Union or the North Atlantic Treaty Organisation that affect the interests of financial or capital market of the country or  if the Contract cannot be performed due to national sanctions or international sanctions, or significant sanctions by a member state of the European Union or the North Atlantic Treaty Organisation that affect the interests of financial or capital market of the local country.</w:t>
      </w:r>
    </w:p>
    <w:p w14:paraId="043C0A11" w14:textId="77777777" w:rsidR="00E73A94" w:rsidRPr="007A5A14" w:rsidRDefault="00E73A94" w:rsidP="00E73A94">
      <w:pPr>
        <w:pStyle w:val="4thlevellist"/>
        <w:numPr>
          <w:ilvl w:val="0"/>
          <w:numId w:val="0"/>
        </w:numPr>
        <w:ind w:left="1928"/>
        <w:rPr>
          <w:rFonts w:ascii="Arial" w:hAnsi="Arial" w:cs="Arial"/>
          <w:kern w:val="3"/>
          <w:szCs w:val="20"/>
        </w:rPr>
      </w:pPr>
    </w:p>
    <w:p w14:paraId="0E5ADB70" w14:textId="77777777" w:rsidR="00E73A94" w:rsidRPr="007A5A14" w:rsidRDefault="00E73A94" w:rsidP="00E73A94">
      <w:pPr>
        <w:ind w:left="142"/>
        <w:jc w:val="both"/>
        <w:rPr>
          <w:rFonts w:ascii="Arial" w:eastAsia="Times New Roman" w:hAnsi="Arial" w:cs="Arial"/>
          <w:b/>
          <w:sz w:val="20"/>
          <w:szCs w:val="20"/>
          <w:lang w:val="en-GB"/>
        </w:rPr>
      </w:pPr>
      <w:r w:rsidRPr="007A5A14">
        <w:rPr>
          <w:rFonts w:ascii="Arial" w:eastAsia="Times New Roman" w:hAnsi="Arial" w:cs="Arial"/>
          <w:b/>
          <w:sz w:val="20"/>
          <w:szCs w:val="20"/>
          <w:lang w:val="en-GB"/>
        </w:rPr>
        <w:t>On behalf of the Contractor</w:t>
      </w:r>
      <w:r w:rsidRPr="007A5A14">
        <w:rPr>
          <w:rFonts w:ascii="Arial" w:eastAsia="Times New Roman" w:hAnsi="Arial" w:cs="Arial"/>
          <w:sz w:val="20"/>
          <w:szCs w:val="20"/>
          <w:lang w:val="en-GB"/>
        </w:rPr>
        <w:t>:</w:t>
      </w:r>
    </w:p>
    <w:p w14:paraId="4EA10013" w14:textId="77777777" w:rsidR="00E73A94" w:rsidRPr="007A5A14" w:rsidRDefault="00E73A94" w:rsidP="00E73A94">
      <w:pPr>
        <w:ind w:left="142"/>
        <w:rPr>
          <w:rFonts w:ascii="Arial" w:eastAsia="Times New Roman" w:hAnsi="Arial" w:cs="Arial"/>
          <w:sz w:val="20"/>
          <w:szCs w:val="20"/>
          <w:lang w:val="en-GB"/>
        </w:rPr>
      </w:pPr>
    </w:p>
    <w:p w14:paraId="118CAF13" w14:textId="77777777" w:rsidR="00E73A94" w:rsidRPr="007A5A14" w:rsidRDefault="00E73A94" w:rsidP="00E73A94">
      <w:pPr>
        <w:pStyle w:val="SLONormal"/>
        <w:ind w:left="142"/>
        <w:jc w:val="left"/>
        <w:rPr>
          <w:rFonts w:ascii="Arial" w:hAnsi="Arial" w:cs="Arial"/>
          <w:sz w:val="20"/>
          <w:szCs w:val="20"/>
        </w:rPr>
      </w:pPr>
      <w:r w:rsidRPr="007A5A14">
        <w:rPr>
          <w:rFonts w:ascii="Arial" w:hAnsi="Arial" w:cs="Arial"/>
          <w:sz w:val="20"/>
          <w:szCs w:val="20"/>
        </w:rPr>
        <w:t>_____________________________</w:t>
      </w:r>
    </w:p>
    <w:p w14:paraId="5D251B08" w14:textId="77777777" w:rsidR="00E73A94" w:rsidRPr="007A5A14" w:rsidRDefault="00E73A94" w:rsidP="00E73A94">
      <w:pPr>
        <w:pStyle w:val="SLONormal"/>
        <w:rPr>
          <w:rFonts w:ascii="Arial" w:hAnsi="Arial" w:cs="Arial"/>
          <w:sz w:val="20"/>
          <w:szCs w:val="20"/>
        </w:rPr>
      </w:pPr>
    </w:p>
    <w:p w14:paraId="738AE568" w14:textId="77777777" w:rsidR="00E73A94" w:rsidRPr="007A5A14" w:rsidRDefault="00E73A94" w:rsidP="00E73A94">
      <w:pPr>
        <w:pStyle w:val="SLONormal"/>
        <w:rPr>
          <w:rFonts w:ascii="Arial" w:hAnsi="Arial" w:cs="Arial"/>
          <w:sz w:val="20"/>
          <w:szCs w:val="20"/>
        </w:rPr>
      </w:pPr>
    </w:p>
    <w:p w14:paraId="328FCF60" w14:textId="77777777" w:rsidR="00E73A94" w:rsidRPr="007A5A14" w:rsidRDefault="00E73A94" w:rsidP="00E73A94">
      <w:pPr>
        <w:pStyle w:val="SLONormal"/>
        <w:jc w:val="center"/>
        <w:rPr>
          <w:rFonts w:ascii="Arial" w:hAnsi="Arial" w:cs="Arial"/>
          <w:sz w:val="20"/>
          <w:szCs w:val="20"/>
        </w:rPr>
      </w:pPr>
      <w:r w:rsidRPr="007A5A14">
        <w:rPr>
          <w:rFonts w:ascii="Arial" w:eastAsia="Myriad Pro" w:hAnsi="Arial" w:cs="Arial"/>
          <w:i/>
          <w:iCs/>
          <w:sz w:val="20"/>
          <w:szCs w:val="20"/>
        </w:rPr>
        <w:t>[THIS DOCUMENT IS SIGNED ELECTRONICALLY WITH QUALIFIED ELECTRONIC SIGNATURES AND CONTAINS A TIME STAMP]</w:t>
      </w:r>
    </w:p>
    <w:p w14:paraId="521374CF" w14:textId="77777777" w:rsidR="00E73A94" w:rsidRPr="007A5A14" w:rsidRDefault="00E73A94" w:rsidP="00E73A94">
      <w:pPr>
        <w:ind w:firstLine="142"/>
        <w:rPr>
          <w:rFonts w:ascii="Arial" w:eastAsia="Times New Roman" w:hAnsi="Arial" w:cs="Arial"/>
          <w:sz w:val="20"/>
          <w:szCs w:val="20"/>
          <w:lang w:val="en-GB"/>
        </w:rPr>
      </w:pPr>
    </w:p>
    <w:p w14:paraId="4F75085C" w14:textId="77777777" w:rsidR="00E73A94" w:rsidRPr="007A5A14" w:rsidRDefault="00E73A94" w:rsidP="00E73A94">
      <w:pPr>
        <w:rPr>
          <w:rFonts w:ascii="Arial" w:hAnsi="Arial" w:cs="Arial"/>
          <w:sz w:val="20"/>
          <w:szCs w:val="20"/>
          <w:lang w:val="en-GB"/>
        </w:rPr>
      </w:pPr>
    </w:p>
    <w:p w14:paraId="2671028A" w14:textId="77777777" w:rsidR="00E73A94" w:rsidRPr="000035B6" w:rsidRDefault="00E73A94" w:rsidP="002816C7">
      <w:pPr>
        <w:pStyle w:val="Annex"/>
        <w:rPr>
          <w:rFonts w:ascii="Arial" w:hAnsi="Arial" w:cs="Arial"/>
        </w:rPr>
      </w:pPr>
    </w:p>
    <w:p w14:paraId="3F03B684" w14:textId="77777777" w:rsidR="00E354B7" w:rsidRPr="000035B6" w:rsidRDefault="00E354B7" w:rsidP="00E354B7">
      <w:pPr>
        <w:spacing w:before="120"/>
        <w:jc w:val="both"/>
        <w:rPr>
          <w:rFonts w:ascii="Arial" w:hAnsi="Arial" w:cs="Arial"/>
          <w:b/>
          <w:sz w:val="20"/>
          <w:szCs w:val="20"/>
        </w:rPr>
      </w:pPr>
    </w:p>
    <w:sectPr w:rsidR="00E354B7" w:rsidRPr="000035B6" w:rsidSect="008F1EBD">
      <w:headerReference w:type="default" r:id="rId15"/>
      <w:footerReference w:type="default" r:id="rId16"/>
      <w:headerReference w:type="first" r:id="rId17"/>
      <w:footerReference w:type="first" r:id="rId18"/>
      <w:pgSz w:w="12240" w:h="15840"/>
      <w:pgMar w:top="1985" w:right="1440" w:bottom="1440" w:left="1440" w:header="56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8F39AA" w14:textId="77777777" w:rsidR="005D12F9" w:rsidRDefault="005D12F9" w:rsidP="00757655">
      <w:pPr>
        <w:spacing w:after="0" w:line="240" w:lineRule="auto"/>
      </w:pPr>
      <w:r>
        <w:separator/>
      </w:r>
    </w:p>
  </w:endnote>
  <w:endnote w:type="continuationSeparator" w:id="0">
    <w:p w14:paraId="3047FF32" w14:textId="77777777" w:rsidR="005D12F9" w:rsidRDefault="005D12F9" w:rsidP="00757655">
      <w:pPr>
        <w:spacing w:after="0" w:line="240" w:lineRule="auto"/>
      </w:pPr>
      <w:r>
        <w:continuationSeparator/>
      </w:r>
    </w:p>
  </w:endnote>
  <w:endnote w:type="continuationNotice" w:id="1">
    <w:p w14:paraId="477EE4B5" w14:textId="77777777" w:rsidR="005D12F9" w:rsidRDefault="005D12F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yriad Pro">
    <w:altName w:val="Segoe UI"/>
    <w:panose1 w:val="00000000000000000000"/>
    <w:charset w:val="00"/>
    <w:family w:val="swiss"/>
    <w:notTrueType/>
    <w:pitch w:val="variable"/>
    <w:sig w:usb0="A00002AF" w:usb1="5000204B" w:usb2="00000000" w:usb3="00000000" w:csb0="0000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ourier New">
    <w:panose1 w:val="02070309020205020404"/>
    <w:charset w:val="00"/>
    <w:family w:val="modern"/>
    <w:pitch w:val="fixed"/>
    <w:sig w:usb0="E0002EFF" w:usb1="C0007843" w:usb2="00000009" w:usb3="00000000" w:csb0="000001FF" w:csb1="00000000"/>
  </w:font>
  <w:font w:name="Helvetica Neue">
    <w:altName w:val="Arial"/>
    <w:charset w:val="00"/>
    <w:family w:val="auto"/>
    <w:pitch w:val="variable"/>
    <w:sig w:usb0="E50002FF" w:usb1="500079DB" w:usb2="0000001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00"/>
    <w:family w:val="roman"/>
    <w:pitch w:val="variable"/>
    <w:sig w:usb0="00000003" w:usb1="00000000" w:usb2="00000000" w:usb3="00000000" w:csb0="00000001" w:csb1="00000000"/>
  </w:font>
  <w:font w:name="DB Office">
    <w:altName w:val="Calibri"/>
    <w:panose1 w:val="00000000000000000000"/>
    <w:charset w:val="00"/>
    <w:family w:val="roman"/>
    <w:notTrueType/>
    <w:pitch w:val="default"/>
  </w:font>
  <w:font w:name="Myriad Pro,Times New Roman,Cali">
    <w:altName w:val="Segoe UI"/>
    <w:panose1 w:val="00000000000000000000"/>
    <w:charset w:val="00"/>
    <w:family w:val="roman"/>
    <w:notTrueType/>
    <w:pitch w:val="default"/>
  </w:font>
  <w:font w:name="SegoeUI">
    <w:altName w:val="Segoe UI"/>
    <w:panose1 w:val="00000000000000000000"/>
    <w:charset w:val="00"/>
    <w:family w:val="roman"/>
    <w:notTrueType/>
    <w:pitch w:val="default"/>
  </w:font>
  <w:font w:name="Myriad Pro,Calibri">
    <w:altName w:val="Segoe UI"/>
    <w:charset w:val="00"/>
    <w:family w:val="roman"/>
    <w:pitch w:val="default"/>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83ABB8" w14:textId="1DE02A33" w:rsidR="00795B5A" w:rsidRPr="0081554E" w:rsidRDefault="005D12F9" w:rsidP="0081554E">
    <w:pPr>
      <w:pStyle w:val="RBBodyletter"/>
      <w:jc w:val="right"/>
      <w:rPr>
        <w:sz w:val="20"/>
        <w:szCs w:val="20"/>
      </w:rPr>
    </w:pPr>
    <w:sdt>
      <w:sdtPr>
        <w:rPr>
          <w:sz w:val="20"/>
          <w:szCs w:val="20"/>
        </w:rPr>
        <w:id w:val="-1675409818"/>
        <w:docPartObj>
          <w:docPartGallery w:val="Page Numbers (Bottom of Page)"/>
          <w:docPartUnique/>
        </w:docPartObj>
      </w:sdtPr>
      <w:sdtEndPr/>
      <w:sdtContent>
        <w:sdt>
          <w:sdtPr>
            <w:rPr>
              <w:sz w:val="20"/>
              <w:szCs w:val="20"/>
            </w:rPr>
            <w:id w:val="414287431"/>
            <w:docPartObj>
              <w:docPartGallery w:val="Page Numbers (Top of Page)"/>
              <w:docPartUnique/>
            </w:docPartObj>
          </w:sdtPr>
          <w:sdtEndPr/>
          <w:sdtContent>
            <w:r w:rsidR="0081554E" w:rsidRPr="00FD5BF3">
              <w:rPr>
                <w:sz w:val="20"/>
                <w:szCs w:val="20"/>
              </w:rPr>
              <w:t xml:space="preserve">Page </w:t>
            </w:r>
            <w:r w:rsidR="0081554E" w:rsidRPr="00FD5BF3">
              <w:rPr>
                <w:sz w:val="20"/>
                <w:szCs w:val="20"/>
              </w:rPr>
              <w:fldChar w:fldCharType="begin"/>
            </w:r>
            <w:r w:rsidR="0081554E" w:rsidRPr="00FD5BF3">
              <w:rPr>
                <w:sz w:val="20"/>
                <w:szCs w:val="20"/>
              </w:rPr>
              <w:instrText xml:space="preserve"> PAGE </w:instrText>
            </w:r>
            <w:r w:rsidR="0081554E" w:rsidRPr="00FD5BF3">
              <w:rPr>
                <w:sz w:val="20"/>
                <w:szCs w:val="20"/>
              </w:rPr>
              <w:fldChar w:fldCharType="separate"/>
            </w:r>
            <w:r w:rsidR="0081554E">
              <w:rPr>
                <w:sz w:val="20"/>
                <w:szCs w:val="20"/>
              </w:rPr>
              <w:t>1</w:t>
            </w:r>
            <w:r w:rsidR="0081554E" w:rsidRPr="00FD5BF3">
              <w:rPr>
                <w:sz w:val="20"/>
                <w:szCs w:val="20"/>
              </w:rPr>
              <w:fldChar w:fldCharType="end"/>
            </w:r>
            <w:r w:rsidR="0081554E" w:rsidRPr="00FD5BF3">
              <w:rPr>
                <w:sz w:val="20"/>
                <w:szCs w:val="20"/>
              </w:rPr>
              <w:t xml:space="preserve"> of </w:t>
            </w:r>
            <w:r w:rsidR="0081554E" w:rsidRPr="00FD5BF3">
              <w:rPr>
                <w:sz w:val="20"/>
                <w:szCs w:val="20"/>
              </w:rPr>
              <w:fldChar w:fldCharType="begin"/>
            </w:r>
            <w:r w:rsidR="0081554E" w:rsidRPr="00FD5BF3">
              <w:rPr>
                <w:sz w:val="20"/>
                <w:szCs w:val="20"/>
              </w:rPr>
              <w:instrText xml:space="preserve"> NUMPAGES  </w:instrText>
            </w:r>
            <w:r w:rsidR="0081554E" w:rsidRPr="00FD5BF3">
              <w:rPr>
                <w:sz w:val="20"/>
                <w:szCs w:val="20"/>
              </w:rPr>
              <w:fldChar w:fldCharType="separate"/>
            </w:r>
            <w:r w:rsidR="0081554E">
              <w:rPr>
                <w:sz w:val="20"/>
                <w:szCs w:val="20"/>
              </w:rPr>
              <w:t>2</w:t>
            </w:r>
            <w:r w:rsidR="0081554E" w:rsidRPr="00FD5BF3">
              <w:rPr>
                <w:sz w:val="20"/>
                <w:szCs w:val="20"/>
              </w:rPr>
              <w:fldChar w:fldCharType="end"/>
            </w:r>
          </w:sdtContent>
        </w:sdt>
      </w:sdtContent>
    </w:sdt>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667F9E" w14:textId="5AC9B9B2" w:rsidR="005310CF" w:rsidRPr="005310CF" w:rsidRDefault="005D12F9" w:rsidP="005310CF">
    <w:pPr>
      <w:pStyle w:val="RBBodyletter"/>
      <w:jc w:val="right"/>
      <w:rPr>
        <w:sz w:val="20"/>
        <w:szCs w:val="20"/>
      </w:rPr>
    </w:pPr>
    <w:sdt>
      <w:sdtPr>
        <w:rPr>
          <w:sz w:val="20"/>
          <w:szCs w:val="20"/>
        </w:rPr>
        <w:id w:val="-1412308879"/>
        <w:docPartObj>
          <w:docPartGallery w:val="Page Numbers (Bottom of Page)"/>
          <w:docPartUnique/>
        </w:docPartObj>
      </w:sdtPr>
      <w:sdtEndPr/>
      <w:sdtContent>
        <w:sdt>
          <w:sdtPr>
            <w:rPr>
              <w:sz w:val="20"/>
              <w:szCs w:val="20"/>
            </w:rPr>
            <w:id w:val="-928654451"/>
            <w:docPartObj>
              <w:docPartGallery w:val="Page Numbers (Top of Page)"/>
              <w:docPartUnique/>
            </w:docPartObj>
          </w:sdtPr>
          <w:sdtEndPr/>
          <w:sdtContent>
            <w:r w:rsidR="0081554E" w:rsidRPr="00FD5BF3">
              <w:rPr>
                <w:sz w:val="20"/>
                <w:szCs w:val="20"/>
              </w:rPr>
              <w:t xml:space="preserve">Page </w:t>
            </w:r>
            <w:r w:rsidR="0081554E" w:rsidRPr="00FD5BF3">
              <w:rPr>
                <w:sz w:val="20"/>
                <w:szCs w:val="20"/>
              </w:rPr>
              <w:fldChar w:fldCharType="begin"/>
            </w:r>
            <w:r w:rsidR="0081554E" w:rsidRPr="00FD5BF3">
              <w:rPr>
                <w:sz w:val="20"/>
                <w:szCs w:val="20"/>
              </w:rPr>
              <w:instrText xml:space="preserve"> PAGE </w:instrText>
            </w:r>
            <w:r w:rsidR="0081554E" w:rsidRPr="00FD5BF3">
              <w:rPr>
                <w:sz w:val="20"/>
                <w:szCs w:val="20"/>
              </w:rPr>
              <w:fldChar w:fldCharType="separate"/>
            </w:r>
            <w:r w:rsidR="0081554E">
              <w:rPr>
                <w:sz w:val="20"/>
                <w:szCs w:val="20"/>
              </w:rPr>
              <w:t>1</w:t>
            </w:r>
            <w:r w:rsidR="0081554E" w:rsidRPr="00FD5BF3">
              <w:rPr>
                <w:sz w:val="20"/>
                <w:szCs w:val="20"/>
              </w:rPr>
              <w:fldChar w:fldCharType="end"/>
            </w:r>
            <w:r w:rsidR="0081554E" w:rsidRPr="00FD5BF3">
              <w:rPr>
                <w:sz w:val="20"/>
                <w:szCs w:val="20"/>
              </w:rPr>
              <w:t xml:space="preserve"> of </w:t>
            </w:r>
            <w:r w:rsidR="0081554E" w:rsidRPr="00FD5BF3">
              <w:rPr>
                <w:sz w:val="20"/>
                <w:szCs w:val="20"/>
              </w:rPr>
              <w:fldChar w:fldCharType="begin"/>
            </w:r>
            <w:r w:rsidR="0081554E" w:rsidRPr="00FD5BF3">
              <w:rPr>
                <w:sz w:val="20"/>
                <w:szCs w:val="20"/>
              </w:rPr>
              <w:instrText xml:space="preserve"> NUMPAGES  </w:instrText>
            </w:r>
            <w:r w:rsidR="0081554E" w:rsidRPr="00FD5BF3">
              <w:rPr>
                <w:sz w:val="20"/>
                <w:szCs w:val="20"/>
              </w:rPr>
              <w:fldChar w:fldCharType="separate"/>
            </w:r>
            <w:r w:rsidR="0081554E">
              <w:rPr>
                <w:sz w:val="20"/>
                <w:szCs w:val="20"/>
              </w:rPr>
              <w:t>2</w:t>
            </w:r>
            <w:r w:rsidR="0081554E" w:rsidRPr="00FD5BF3">
              <w:rPr>
                <w:sz w:val="20"/>
                <w:szCs w:val="20"/>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AA3369" w14:textId="77777777" w:rsidR="005D12F9" w:rsidRDefault="005D12F9" w:rsidP="00757655">
      <w:pPr>
        <w:spacing w:after="0" w:line="240" w:lineRule="auto"/>
      </w:pPr>
      <w:r>
        <w:separator/>
      </w:r>
    </w:p>
  </w:footnote>
  <w:footnote w:type="continuationSeparator" w:id="0">
    <w:p w14:paraId="797AE991" w14:textId="77777777" w:rsidR="005D12F9" w:rsidRDefault="005D12F9" w:rsidP="00757655">
      <w:pPr>
        <w:spacing w:after="0" w:line="240" w:lineRule="auto"/>
      </w:pPr>
      <w:r>
        <w:continuationSeparator/>
      </w:r>
    </w:p>
  </w:footnote>
  <w:footnote w:type="continuationNotice" w:id="1">
    <w:p w14:paraId="1219AD14" w14:textId="77777777" w:rsidR="005D12F9" w:rsidRDefault="005D12F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F1529A" w14:textId="15C9661E" w:rsidR="00075448" w:rsidRPr="00D6550B" w:rsidRDefault="00E079A0" w:rsidP="00075448">
    <w:pPr>
      <w:pStyle w:val="Header"/>
      <w:jc w:val="right"/>
      <w:rPr>
        <w:rFonts w:ascii="Myriad Pro" w:hAnsi="Myriad Pro"/>
        <w:color w:val="003787"/>
        <w:sz w:val="16"/>
        <w:szCs w:val="16"/>
        <w:highlight w:val="yellow"/>
      </w:rPr>
    </w:pPr>
    <w:r w:rsidRPr="00BF0BA4">
      <w:rPr>
        <w:rFonts w:ascii="Myriad Pro" w:hAnsi="Myriad Pro"/>
        <w:noProof/>
        <w:color w:val="003787"/>
        <w:sz w:val="16"/>
        <w:szCs w:val="16"/>
        <w:shd w:val="clear" w:color="auto" w:fill="E6E6E6"/>
        <w:lang w:val="lv-LV" w:eastAsia="lv-LV"/>
      </w:rPr>
      <w:drawing>
        <wp:anchor distT="0" distB="0" distL="114300" distR="114300" simplePos="0" relativeHeight="251658241" behindDoc="0" locked="0" layoutInCell="1" allowOverlap="1" wp14:anchorId="13B8C9EA" wp14:editId="2F551FA0">
          <wp:simplePos x="0" y="0"/>
          <wp:positionH relativeFrom="margin">
            <wp:align>left</wp:align>
          </wp:positionH>
          <wp:positionV relativeFrom="paragraph">
            <wp:posOffset>5715</wp:posOffset>
          </wp:positionV>
          <wp:extent cx="914400" cy="304800"/>
          <wp:effectExtent l="0" t="0" r="0" b="0"/>
          <wp:wrapNone/>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b_logo_2.png"/>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914400" cy="304800"/>
                  </a:xfrm>
                  <a:prstGeom prst="rect">
                    <a:avLst/>
                  </a:prstGeom>
                  <a:noFill/>
                  <a:ln>
                    <a:noFill/>
                  </a:ln>
                </pic:spPr>
              </pic:pic>
            </a:graphicData>
          </a:graphic>
          <wp14:sizeRelH relativeFrom="page">
            <wp14:pctWidth>0</wp14:pctWidth>
          </wp14:sizeRelH>
          <wp14:sizeRelV relativeFrom="page">
            <wp14:pctHeight>0</wp14:pctHeight>
          </wp14:sizeRelV>
        </wp:anchor>
      </w:drawing>
    </w:r>
    <w:r w:rsidR="000A5A82" w:rsidRPr="000A5A82">
      <w:rPr>
        <w:rFonts w:ascii="Myriad Pro" w:hAnsi="Myriad Pro"/>
        <w:color w:val="003787"/>
        <w:sz w:val="16"/>
        <w:szCs w:val="16"/>
      </w:rPr>
      <w:t xml:space="preserve"> </w:t>
    </w:r>
    <w:r w:rsidR="00DC6C99">
      <w:rPr>
        <w:rFonts w:ascii="Myriad Pro" w:hAnsi="Myriad Pro"/>
        <w:color w:val="003787"/>
        <w:sz w:val="16"/>
        <w:szCs w:val="16"/>
      </w:rPr>
      <w:t>Agreement on Provision of Services on Functional Audit of RB Rail AS</w:t>
    </w:r>
  </w:p>
  <w:p w14:paraId="0A5658D1" w14:textId="6E445280" w:rsidR="002151ED" w:rsidRPr="002151ED" w:rsidRDefault="00DC6C99" w:rsidP="002151ED">
    <w:pPr>
      <w:spacing w:after="0" w:line="240" w:lineRule="auto"/>
      <w:jc w:val="right"/>
      <w:rPr>
        <w:rFonts w:ascii="Myriad Pro" w:hAnsi="Myriad Pro"/>
        <w:color w:val="003787"/>
        <w:sz w:val="16"/>
        <w:szCs w:val="16"/>
      </w:rPr>
    </w:pPr>
    <w:r w:rsidRPr="00DC6C99">
      <w:rPr>
        <w:rFonts w:ascii="Myriad Pro" w:hAnsi="Myriad Pro"/>
        <w:color w:val="003787"/>
        <w:sz w:val="16"/>
        <w:szCs w:val="16"/>
        <w:highlight w:val="yellow"/>
      </w:rPr>
      <w:t>RBCR-_________________</w:t>
    </w:r>
  </w:p>
  <w:p w14:paraId="5D70765A" w14:textId="1F777407" w:rsidR="004E28EA" w:rsidRPr="00BF0BA4" w:rsidRDefault="004E28EA" w:rsidP="00075448">
    <w:pPr>
      <w:pStyle w:val="Header"/>
      <w:jc w:val="right"/>
      <w:rPr>
        <w:rFonts w:ascii="Myriad Pro" w:hAnsi="Myriad Pro"/>
        <w:color w:val="003787"/>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02D951" w14:textId="1D4BFE95" w:rsidR="009E6D3E" w:rsidRPr="003C20CF" w:rsidRDefault="009E6D3E" w:rsidP="009E6D3E">
    <w:pPr>
      <w:pStyle w:val="Header"/>
      <w:jc w:val="right"/>
      <w:rPr>
        <w:rFonts w:ascii="Myriad Pro" w:hAnsi="Myriad Pro"/>
        <w:color w:val="003787"/>
        <w:sz w:val="16"/>
        <w:szCs w:val="16"/>
      </w:rPr>
    </w:pPr>
    <w:r w:rsidRPr="00FA77D7">
      <w:rPr>
        <w:rFonts w:ascii="Myriad Pro" w:eastAsia="Arial Unicode MS" w:hAnsi="Myriad Pro" w:cs="Times New Roman"/>
        <w:noProof/>
        <w:color w:val="003787"/>
        <w:sz w:val="16"/>
        <w:szCs w:val="16"/>
        <w:bdr w:val="nil"/>
        <w:lang w:val="en-GB" w:eastAsia="lv-LV"/>
      </w:rPr>
      <w:drawing>
        <wp:anchor distT="0" distB="0" distL="114300" distR="114300" simplePos="0" relativeHeight="251658240" behindDoc="0" locked="0" layoutInCell="1" allowOverlap="1" wp14:anchorId="46EFF569" wp14:editId="7EA6A3CB">
          <wp:simplePos x="0" y="0"/>
          <wp:positionH relativeFrom="margin">
            <wp:align>left</wp:align>
          </wp:positionH>
          <wp:positionV relativeFrom="paragraph">
            <wp:posOffset>-634</wp:posOffset>
          </wp:positionV>
          <wp:extent cx="1918337" cy="638175"/>
          <wp:effectExtent l="0" t="0" r="5715" b="0"/>
          <wp:wrapNone/>
          <wp:docPr id="52" name="Picture 52" descr="rb_logo_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b_logo_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918337" cy="638175"/>
                  </a:xfrm>
                  <a:prstGeom prst="rect">
                    <a:avLst/>
                  </a:prstGeom>
                  <a:noFill/>
                  <a:ln>
                    <a:noFill/>
                  </a:ln>
                </pic:spPr>
              </pic:pic>
            </a:graphicData>
          </a:graphic>
          <wp14:sizeRelH relativeFrom="page">
            <wp14:pctWidth>0</wp14:pctWidth>
          </wp14:sizeRelH>
          <wp14:sizeRelV relativeFrom="page">
            <wp14:pctHeight>0</wp14:pctHeight>
          </wp14:sizeRelV>
        </wp:anchor>
      </w:drawing>
    </w:r>
    <w:r w:rsidR="002C0C8C">
      <w:rPr>
        <w:rFonts w:ascii="Myriad Pro" w:hAnsi="Myriad Pro"/>
        <w:color w:val="003787"/>
        <w:sz w:val="16"/>
        <w:szCs w:val="16"/>
      </w:rPr>
      <w:t xml:space="preserve">Agreement on </w:t>
    </w:r>
    <w:r w:rsidR="00594A5F">
      <w:rPr>
        <w:rFonts w:ascii="Myriad Pro" w:hAnsi="Myriad Pro"/>
        <w:color w:val="003787"/>
        <w:sz w:val="16"/>
        <w:szCs w:val="16"/>
      </w:rPr>
      <w:t>P</w:t>
    </w:r>
    <w:r w:rsidR="002C0C8C">
      <w:rPr>
        <w:rFonts w:ascii="Myriad Pro" w:hAnsi="Myriad Pro"/>
        <w:color w:val="003787"/>
        <w:sz w:val="16"/>
        <w:szCs w:val="16"/>
      </w:rPr>
      <w:t xml:space="preserve">rovision of </w:t>
    </w:r>
    <w:r w:rsidR="00DC6C99">
      <w:rPr>
        <w:rFonts w:ascii="Myriad Pro" w:hAnsi="Myriad Pro"/>
        <w:color w:val="003787"/>
        <w:sz w:val="16"/>
        <w:szCs w:val="16"/>
      </w:rPr>
      <w:t>Services on Functional Audit of RB Rail AS</w:t>
    </w:r>
  </w:p>
  <w:p w14:paraId="0FED02DE" w14:textId="612FEA7B" w:rsidR="002151ED" w:rsidRPr="002151ED" w:rsidRDefault="002151ED" w:rsidP="002151ED">
    <w:pPr>
      <w:spacing w:after="0" w:line="240" w:lineRule="auto"/>
      <w:jc w:val="right"/>
      <w:rPr>
        <w:rFonts w:ascii="Myriad Pro" w:hAnsi="Myriad Pro"/>
        <w:color w:val="003787"/>
        <w:sz w:val="16"/>
        <w:szCs w:val="16"/>
      </w:rPr>
    </w:pPr>
    <w:r w:rsidRPr="00DC6C99">
      <w:rPr>
        <w:rFonts w:ascii="Myriad Pro" w:hAnsi="Myriad Pro"/>
        <w:color w:val="003787"/>
        <w:sz w:val="16"/>
        <w:szCs w:val="16"/>
        <w:highlight w:val="yellow"/>
      </w:rPr>
      <w:t>RBCR-</w:t>
    </w:r>
    <w:r w:rsidR="00DC6C99" w:rsidRPr="00DC6C99">
      <w:rPr>
        <w:rFonts w:ascii="Myriad Pro" w:hAnsi="Myriad Pro"/>
        <w:color w:val="003787"/>
        <w:sz w:val="16"/>
        <w:szCs w:val="16"/>
        <w:highlight w:val="yellow"/>
      </w:rPr>
      <w:t>_________________</w:t>
    </w:r>
  </w:p>
  <w:p w14:paraId="3C65F1AB" w14:textId="77777777" w:rsidR="009E6D3E" w:rsidRDefault="009E6D3E">
    <w:pPr>
      <w:pStyle w:val="Header"/>
    </w:pPr>
  </w:p>
</w:hdr>
</file>

<file path=word/intelligence2.xml><?xml version="1.0" encoding="utf-8"?>
<int2:intelligence xmlns:int2="http://schemas.microsoft.com/office/intelligence/2020/intelligence" xmlns:oel="http://schemas.microsoft.com/office/2019/extlst">
  <int2:observations>
    <int2:textHash int2:hashCode="AXmYCf7mcC5a6G" int2:id="c0G3JzkL">
      <int2:state int2:value="Rejected" int2:type="LegacyProofing"/>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B6610A"/>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8D91699"/>
    <w:multiLevelType w:val="multilevel"/>
    <w:tmpl w:val="480E8E64"/>
    <w:lvl w:ilvl="0">
      <w:start w:val="14"/>
      <w:numFmt w:val="decimal"/>
      <w:lvlText w:val="%1."/>
      <w:lvlJc w:val="left"/>
      <w:pPr>
        <w:ind w:left="360" w:hanging="360"/>
      </w:pPr>
      <w:rPr>
        <w:rFonts w:hint="default"/>
      </w:rPr>
    </w:lvl>
    <w:lvl w:ilvl="1">
      <w:start w:val="1"/>
      <w:numFmt w:val="decimal"/>
      <w:lvlText w:val="%1.%2."/>
      <w:lvlJc w:val="left"/>
      <w:pPr>
        <w:ind w:left="792" w:hanging="432"/>
      </w:pPr>
      <w:rPr>
        <w:rFonts w:hint="default"/>
        <w:b w:val="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0966388E"/>
    <w:multiLevelType w:val="hybridMultilevel"/>
    <w:tmpl w:val="BFACB082"/>
    <w:styleLink w:val="Style2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EC006BD"/>
    <w:multiLevelType w:val="hybridMultilevel"/>
    <w:tmpl w:val="5F42EC26"/>
    <w:lvl w:ilvl="0" w:tplc="04260017">
      <w:start w:val="1"/>
      <w:numFmt w:val="lowerLetter"/>
      <w:lvlText w:val="%1)"/>
      <w:lvlJc w:val="left"/>
      <w:pPr>
        <w:ind w:left="1077" w:hanging="360"/>
      </w:pPr>
    </w:lvl>
    <w:lvl w:ilvl="1" w:tplc="04260019" w:tentative="1">
      <w:start w:val="1"/>
      <w:numFmt w:val="lowerLetter"/>
      <w:lvlText w:val="%2."/>
      <w:lvlJc w:val="left"/>
      <w:pPr>
        <w:ind w:left="1797" w:hanging="360"/>
      </w:pPr>
    </w:lvl>
    <w:lvl w:ilvl="2" w:tplc="0426001B" w:tentative="1">
      <w:start w:val="1"/>
      <w:numFmt w:val="lowerRoman"/>
      <w:lvlText w:val="%3."/>
      <w:lvlJc w:val="right"/>
      <w:pPr>
        <w:ind w:left="2517" w:hanging="180"/>
      </w:pPr>
    </w:lvl>
    <w:lvl w:ilvl="3" w:tplc="0426000F" w:tentative="1">
      <w:start w:val="1"/>
      <w:numFmt w:val="decimal"/>
      <w:lvlText w:val="%4."/>
      <w:lvlJc w:val="left"/>
      <w:pPr>
        <w:ind w:left="3237" w:hanging="360"/>
      </w:pPr>
    </w:lvl>
    <w:lvl w:ilvl="4" w:tplc="04260019" w:tentative="1">
      <w:start w:val="1"/>
      <w:numFmt w:val="lowerLetter"/>
      <w:lvlText w:val="%5."/>
      <w:lvlJc w:val="left"/>
      <w:pPr>
        <w:ind w:left="3957" w:hanging="360"/>
      </w:pPr>
    </w:lvl>
    <w:lvl w:ilvl="5" w:tplc="0426001B" w:tentative="1">
      <w:start w:val="1"/>
      <w:numFmt w:val="lowerRoman"/>
      <w:lvlText w:val="%6."/>
      <w:lvlJc w:val="right"/>
      <w:pPr>
        <w:ind w:left="4677" w:hanging="180"/>
      </w:pPr>
    </w:lvl>
    <w:lvl w:ilvl="6" w:tplc="0426000F" w:tentative="1">
      <w:start w:val="1"/>
      <w:numFmt w:val="decimal"/>
      <w:lvlText w:val="%7."/>
      <w:lvlJc w:val="left"/>
      <w:pPr>
        <w:ind w:left="5397" w:hanging="360"/>
      </w:pPr>
    </w:lvl>
    <w:lvl w:ilvl="7" w:tplc="04260019" w:tentative="1">
      <w:start w:val="1"/>
      <w:numFmt w:val="lowerLetter"/>
      <w:lvlText w:val="%8."/>
      <w:lvlJc w:val="left"/>
      <w:pPr>
        <w:ind w:left="6117" w:hanging="360"/>
      </w:pPr>
    </w:lvl>
    <w:lvl w:ilvl="8" w:tplc="0426001B" w:tentative="1">
      <w:start w:val="1"/>
      <w:numFmt w:val="lowerRoman"/>
      <w:lvlText w:val="%9."/>
      <w:lvlJc w:val="right"/>
      <w:pPr>
        <w:ind w:left="6837" w:hanging="180"/>
      </w:pPr>
    </w:lvl>
  </w:abstractNum>
  <w:abstractNum w:abstractNumId="4" w15:restartNumberingAfterBreak="0">
    <w:nsid w:val="136E1F43"/>
    <w:multiLevelType w:val="multilevel"/>
    <w:tmpl w:val="27BEFF48"/>
    <w:styleLink w:val="WWOutlineListStyle1"/>
    <w:lvl w:ilvl="0">
      <w:start w:val="1"/>
      <w:numFmt w:val="none"/>
      <w:lvlText w:val="%1"/>
      <w:lvlJc w:val="left"/>
    </w:lvl>
    <w:lvl w:ilvl="1">
      <w:start w:val="1"/>
      <w:numFmt w:val="none"/>
      <w:lvlText w:val="%2"/>
      <w:lvlJc w:val="left"/>
    </w:lvl>
    <w:lvl w:ilvl="2">
      <w:start w:val="1"/>
      <w:numFmt w:val="none"/>
      <w:lvlText w:val="%3"/>
      <w:lvlJc w:val="left"/>
    </w:lvl>
    <w:lvl w:ilvl="3">
      <w:start w:val="1"/>
      <w:numFmt w:val="none"/>
      <w:lvlText w:val="%4"/>
      <w:lvlJc w:val="left"/>
    </w:lvl>
    <w:lvl w:ilvl="4">
      <w:start w:val="1"/>
      <w:numFmt w:val="decimal"/>
      <w:pStyle w:val="Heading5"/>
      <w:lvlText w:val="%5)"/>
      <w:lvlJc w:val="left"/>
      <w:pPr>
        <w:ind w:left="1008" w:hanging="432"/>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5" w15:restartNumberingAfterBreak="0">
    <w:nsid w:val="1B3866DB"/>
    <w:multiLevelType w:val="multilevel"/>
    <w:tmpl w:val="A4EEC5B2"/>
    <w:lvl w:ilvl="0">
      <w:start w:val="1"/>
      <w:numFmt w:val="bullet"/>
      <w:lvlRestart w:val="0"/>
      <w:pStyle w:val="SLOList"/>
      <w:lvlText w:val="-"/>
      <w:lvlJc w:val="left"/>
      <w:pPr>
        <w:tabs>
          <w:tab w:val="num" w:pos="714"/>
        </w:tabs>
        <w:ind w:left="714" w:hanging="357"/>
      </w:pPr>
      <w:rPr>
        <w:rFonts w:ascii="Times New Roman" w:hAnsi="Times New Roman" w:cs="Times New Roman" w:hint="default"/>
      </w:rPr>
    </w:lvl>
    <w:lvl w:ilvl="1">
      <w:start w:val="1"/>
      <w:numFmt w:val="bullet"/>
      <w:lvlText w:val=""/>
      <w:lvlJc w:val="left"/>
      <w:pPr>
        <w:tabs>
          <w:tab w:val="num" w:pos="1077"/>
        </w:tabs>
        <w:ind w:left="1077" w:hanging="363"/>
      </w:pPr>
      <w:rPr>
        <w:rFonts w:ascii="Times New Roman" w:hAnsi="Times New Roman" w:cs="Times New Roman" w:hint="default"/>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6" w15:restartNumberingAfterBreak="0">
    <w:nsid w:val="1E01424A"/>
    <w:multiLevelType w:val="multilevel"/>
    <w:tmpl w:val="0D3E5BDE"/>
    <w:lvl w:ilvl="0">
      <w:start w:val="1"/>
      <w:numFmt w:val="decimal"/>
      <w:lvlText w:val="%1."/>
      <w:lvlJc w:val="left"/>
      <w:pPr>
        <w:ind w:left="360" w:hanging="360"/>
      </w:pPr>
    </w:lvl>
    <w:lvl w:ilvl="1">
      <w:start w:val="1"/>
      <w:numFmt w:val="decimal"/>
      <w:lvlText w:val="%1.%2."/>
      <w:lvlJc w:val="left"/>
      <w:pPr>
        <w:ind w:left="792" w:hanging="432"/>
      </w:pPr>
      <w:rPr>
        <w:rFonts w:hint="default"/>
        <w:b w:val="0"/>
        <w:sz w:val="20"/>
        <w:szCs w:val="20"/>
      </w:rPr>
    </w:lvl>
    <w:lvl w:ilvl="2">
      <w:start w:val="1"/>
      <w:numFmt w:val="decimal"/>
      <w:lvlText w:val="%1.%2.%3."/>
      <w:lvlJc w:val="left"/>
      <w:pPr>
        <w:ind w:left="1224" w:hanging="504"/>
      </w:pPr>
      <w:rPr>
        <w:rFonts w:hint="default"/>
      </w:rPr>
    </w:lvl>
    <w:lvl w:ilvl="3">
      <w:start w:val="1"/>
      <w:numFmt w:val="decimal"/>
      <w:pStyle w:val="4thlevellist"/>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230409F1"/>
    <w:multiLevelType w:val="multilevel"/>
    <w:tmpl w:val="FE98A25E"/>
    <w:lvl w:ilvl="0">
      <w:start w:val="1"/>
      <w:numFmt w:val="lowerLetter"/>
      <w:pStyle w:val="H1confa"/>
      <w:lvlText w:val="(%1)"/>
      <w:lvlJc w:val="left"/>
      <w:pPr>
        <w:ind w:left="907" w:hanging="453"/>
      </w:pPr>
      <w:rPr>
        <w:rFonts w:hint="default"/>
      </w:rPr>
    </w:lvl>
    <w:lvl w:ilvl="1">
      <w:start w:val="1"/>
      <w:numFmt w:val="lowerLetter"/>
      <w:lvlText w:val="%2."/>
      <w:lvlJc w:val="left"/>
      <w:pPr>
        <w:ind w:left="1800" w:hanging="360"/>
      </w:pPr>
      <w:rPr>
        <w:rFonts w:hint="default"/>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8" w15:restartNumberingAfterBreak="0">
    <w:nsid w:val="26DF6481"/>
    <w:multiLevelType w:val="multilevel"/>
    <w:tmpl w:val="22347C68"/>
    <w:lvl w:ilvl="0">
      <w:start w:val="1"/>
      <w:numFmt w:val="decimal"/>
      <w:lvlRestart w:val="0"/>
      <w:pStyle w:val="SLOlistofparties"/>
      <w:lvlText w:val="(%1)"/>
      <w:lvlJc w:val="left"/>
      <w:pPr>
        <w:tabs>
          <w:tab w:val="num" w:pos="964"/>
        </w:tabs>
        <w:ind w:left="964" w:hanging="964"/>
      </w:pPr>
      <w:rPr>
        <w:rFonts w:hint="default"/>
      </w:rPr>
    </w:lvl>
    <w:lvl w:ilvl="1">
      <w:start w:val="1"/>
      <w:numFmt w:val="upperLetter"/>
      <w:pStyle w:val="SLOlistofrecitals"/>
      <w:lvlText w:val="(%2)"/>
      <w:lvlJc w:val="left"/>
      <w:pPr>
        <w:tabs>
          <w:tab w:val="num" w:pos="964"/>
        </w:tabs>
        <w:ind w:left="964" w:hanging="964"/>
      </w:pPr>
      <w:rPr>
        <w:rFonts w:hint="default"/>
      </w:rPr>
    </w:lvl>
    <w:lvl w:ilvl="2">
      <w:start w:val="1"/>
      <w:numFmt w:val="decimal"/>
      <w:lvlText w:val="%3."/>
      <w:lvlJc w:val="left"/>
      <w:pPr>
        <w:tabs>
          <w:tab w:val="num" w:pos="1800"/>
        </w:tabs>
        <w:ind w:left="1440" w:firstLine="0"/>
      </w:pPr>
      <w:rPr>
        <w:rFonts w:hint="default"/>
      </w:rPr>
    </w:lvl>
    <w:lvl w:ilvl="3">
      <w:start w:val="1"/>
      <w:numFmt w:val="lowerLetter"/>
      <w:lvlText w:val="%4)"/>
      <w:lvlJc w:val="left"/>
      <w:pPr>
        <w:tabs>
          <w:tab w:val="num" w:pos="2520"/>
        </w:tabs>
        <w:ind w:left="2160" w:firstLine="0"/>
      </w:pPr>
      <w:rPr>
        <w:rFonts w:hint="default"/>
      </w:rPr>
    </w:lvl>
    <w:lvl w:ilvl="4">
      <w:start w:val="1"/>
      <w:numFmt w:val="decimal"/>
      <w:lvlText w:val="(%5)"/>
      <w:lvlJc w:val="left"/>
      <w:pPr>
        <w:tabs>
          <w:tab w:val="num" w:pos="3240"/>
        </w:tabs>
        <w:ind w:left="2880" w:firstLine="0"/>
      </w:pPr>
      <w:rPr>
        <w:rFonts w:hint="default"/>
      </w:rPr>
    </w:lvl>
    <w:lvl w:ilvl="5">
      <w:start w:val="1"/>
      <w:numFmt w:val="lowerLetter"/>
      <w:lvlText w:val="(%6)"/>
      <w:lvlJc w:val="left"/>
      <w:pPr>
        <w:tabs>
          <w:tab w:val="num" w:pos="3960"/>
        </w:tabs>
        <w:ind w:left="3600" w:firstLine="0"/>
      </w:pPr>
      <w:rPr>
        <w:rFonts w:hint="default"/>
        <w:sz w:val="20"/>
        <w:szCs w:val="20"/>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i w:val="0"/>
        <w:iCs w:val="0"/>
      </w:rPr>
    </w:lvl>
    <w:lvl w:ilvl="8">
      <w:start w:val="1"/>
      <w:numFmt w:val="lowerRoman"/>
      <w:lvlText w:val="(%9)"/>
      <w:lvlJc w:val="left"/>
      <w:pPr>
        <w:tabs>
          <w:tab w:val="num" w:pos="6120"/>
        </w:tabs>
        <w:ind w:left="5760" w:firstLine="0"/>
      </w:pPr>
      <w:rPr>
        <w:rFonts w:hint="default"/>
        <w:i w:val="0"/>
        <w:iCs w:val="0"/>
      </w:rPr>
    </w:lvl>
  </w:abstractNum>
  <w:abstractNum w:abstractNumId="9" w15:restartNumberingAfterBreak="0">
    <w:nsid w:val="2B9361D6"/>
    <w:multiLevelType w:val="multilevel"/>
    <w:tmpl w:val="F0269B60"/>
    <w:lvl w:ilvl="0">
      <w:start w:val="1"/>
      <w:numFmt w:val="decimal"/>
      <w:lvlText w:val="%1"/>
      <w:lvlJc w:val="left"/>
      <w:pPr>
        <w:ind w:left="360" w:hanging="360"/>
      </w:pPr>
      <w:rPr>
        <w:rFonts w:hint="default"/>
        <w:i w:val="0"/>
        <w:iCs w:val="0"/>
      </w:rPr>
    </w:lvl>
    <w:lvl w:ilvl="1">
      <w:start w:val="1"/>
      <w:numFmt w:val="decimal"/>
      <w:lvlText w:val="%1.%2"/>
      <w:lvlJc w:val="left"/>
      <w:pPr>
        <w:ind w:left="720" w:hanging="360"/>
      </w:pPr>
      <w:rPr>
        <w:rFonts w:ascii="Myriad Pro" w:hAnsi="Myriad Pro" w:hint="default"/>
        <w:b w:val="0"/>
        <w:bCs/>
        <w:i w:val="0"/>
        <w:iCs/>
        <w:sz w:val="20"/>
        <w:szCs w:val="20"/>
      </w:rPr>
    </w:lvl>
    <w:lvl w:ilvl="2">
      <w:start w:val="1"/>
      <w:numFmt w:val="decimal"/>
      <w:lvlText w:val="%1.%2.%3"/>
      <w:lvlJc w:val="left"/>
      <w:pPr>
        <w:ind w:left="1440" w:hanging="720"/>
      </w:pPr>
      <w:rPr>
        <w:rFonts w:ascii="Myriad Pro" w:hAnsi="Myriad Pro" w:hint="default"/>
        <w:b w:val="0"/>
        <w:bCs/>
        <w:i w:val="0"/>
        <w:iCs/>
        <w:sz w:val="20"/>
        <w:szCs w:val="20"/>
      </w:rPr>
    </w:lvl>
    <w:lvl w:ilvl="3">
      <w:start w:val="1"/>
      <w:numFmt w:val="decimal"/>
      <w:lvlText w:val="%1.%2.%3.%4"/>
      <w:lvlJc w:val="left"/>
      <w:pPr>
        <w:ind w:left="1800" w:hanging="720"/>
      </w:pPr>
      <w:rPr>
        <w:rFonts w:hint="default"/>
        <w:i w:val="0"/>
        <w:iCs w:val="0"/>
      </w:rPr>
    </w:lvl>
    <w:lvl w:ilvl="4">
      <w:start w:val="1"/>
      <w:numFmt w:val="decimal"/>
      <w:lvlText w:val="%1.%2.%3.%4.%5"/>
      <w:lvlJc w:val="left"/>
      <w:pPr>
        <w:ind w:left="2160" w:hanging="720"/>
      </w:pPr>
      <w:rPr>
        <w:rFonts w:hint="default"/>
        <w:i/>
      </w:rPr>
    </w:lvl>
    <w:lvl w:ilvl="5">
      <w:start w:val="1"/>
      <w:numFmt w:val="decimal"/>
      <w:lvlText w:val="%1.%2.%3.%4.%5.%6"/>
      <w:lvlJc w:val="left"/>
      <w:pPr>
        <w:ind w:left="2880" w:hanging="1080"/>
      </w:pPr>
      <w:rPr>
        <w:rFonts w:hint="default"/>
        <w:i/>
      </w:rPr>
    </w:lvl>
    <w:lvl w:ilvl="6">
      <w:start w:val="1"/>
      <w:numFmt w:val="decimal"/>
      <w:lvlText w:val="%1.%2.%3.%4.%5.%6.%7"/>
      <w:lvlJc w:val="left"/>
      <w:pPr>
        <w:ind w:left="3240" w:hanging="1080"/>
      </w:pPr>
      <w:rPr>
        <w:rFonts w:hint="default"/>
        <w:i/>
      </w:rPr>
    </w:lvl>
    <w:lvl w:ilvl="7">
      <w:start w:val="1"/>
      <w:numFmt w:val="decimal"/>
      <w:lvlText w:val="%1.%2.%3.%4.%5.%6.%7.%8"/>
      <w:lvlJc w:val="left"/>
      <w:pPr>
        <w:ind w:left="3960" w:hanging="1440"/>
      </w:pPr>
      <w:rPr>
        <w:rFonts w:hint="default"/>
        <w:i/>
      </w:rPr>
    </w:lvl>
    <w:lvl w:ilvl="8">
      <w:start w:val="1"/>
      <w:numFmt w:val="decimal"/>
      <w:lvlText w:val="%1.%2.%3.%4.%5.%6.%7.%8.%9"/>
      <w:lvlJc w:val="left"/>
      <w:pPr>
        <w:ind w:left="4320" w:hanging="1440"/>
      </w:pPr>
      <w:rPr>
        <w:rFonts w:hint="default"/>
        <w:i/>
      </w:rPr>
    </w:lvl>
  </w:abstractNum>
  <w:abstractNum w:abstractNumId="10" w15:restartNumberingAfterBreak="0">
    <w:nsid w:val="2DC93A15"/>
    <w:multiLevelType w:val="hybridMultilevel"/>
    <w:tmpl w:val="D1367CC8"/>
    <w:lvl w:ilvl="0" w:tplc="6058A608">
      <w:start w:val="1"/>
      <w:numFmt w:val="bullet"/>
      <w:lvlText w:val=""/>
      <w:lvlJc w:val="left"/>
      <w:pPr>
        <w:tabs>
          <w:tab w:val="num" w:pos="720"/>
        </w:tabs>
        <w:ind w:left="720" w:hanging="360"/>
      </w:pPr>
      <w:rPr>
        <w:rFonts w:ascii="Symbol" w:hAnsi="Symbol" w:hint="default"/>
      </w:rPr>
    </w:lvl>
    <w:lvl w:ilvl="1" w:tplc="F594B5C8" w:tentative="1">
      <w:start w:val="1"/>
      <w:numFmt w:val="bullet"/>
      <w:lvlText w:val=""/>
      <w:lvlJc w:val="left"/>
      <w:pPr>
        <w:tabs>
          <w:tab w:val="num" w:pos="1440"/>
        </w:tabs>
        <w:ind w:left="1440" w:hanging="360"/>
      </w:pPr>
      <w:rPr>
        <w:rFonts w:ascii="Symbol" w:hAnsi="Symbol" w:hint="default"/>
      </w:rPr>
    </w:lvl>
    <w:lvl w:ilvl="2" w:tplc="499AF238" w:tentative="1">
      <w:start w:val="1"/>
      <w:numFmt w:val="bullet"/>
      <w:lvlText w:val=""/>
      <w:lvlJc w:val="left"/>
      <w:pPr>
        <w:tabs>
          <w:tab w:val="num" w:pos="2160"/>
        </w:tabs>
        <w:ind w:left="2160" w:hanging="360"/>
      </w:pPr>
      <w:rPr>
        <w:rFonts w:ascii="Symbol" w:hAnsi="Symbol" w:hint="default"/>
      </w:rPr>
    </w:lvl>
    <w:lvl w:ilvl="3" w:tplc="EDF67410" w:tentative="1">
      <w:start w:val="1"/>
      <w:numFmt w:val="bullet"/>
      <w:lvlText w:val=""/>
      <w:lvlJc w:val="left"/>
      <w:pPr>
        <w:tabs>
          <w:tab w:val="num" w:pos="2880"/>
        </w:tabs>
        <w:ind w:left="2880" w:hanging="360"/>
      </w:pPr>
      <w:rPr>
        <w:rFonts w:ascii="Symbol" w:hAnsi="Symbol" w:hint="default"/>
      </w:rPr>
    </w:lvl>
    <w:lvl w:ilvl="4" w:tplc="098CAA8E" w:tentative="1">
      <w:start w:val="1"/>
      <w:numFmt w:val="bullet"/>
      <w:lvlText w:val=""/>
      <w:lvlJc w:val="left"/>
      <w:pPr>
        <w:tabs>
          <w:tab w:val="num" w:pos="3600"/>
        </w:tabs>
        <w:ind w:left="3600" w:hanging="360"/>
      </w:pPr>
      <w:rPr>
        <w:rFonts w:ascii="Symbol" w:hAnsi="Symbol" w:hint="default"/>
      </w:rPr>
    </w:lvl>
    <w:lvl w:ilvl="5" w:tplc="99BC48D8" w:tentative="1">
      <w:start w:val="1"/>
      <w:numFmt w:val="bullet"/>
      <w:lvlText w:val=""/>
      <w:lvlJc w:val="left"/>
      <w:pPr>
        <w:tabs>
          <w:tab w:val="num" w:pos="4320"/>
        </w:tabs>
        <w:ind w:left="4320" w:hanging="360"/>
      </w:pPr>
      <w:rPr>
        <w:rFonts w:ascii="Symbol" w:hAnsi="Symbol" w:hint="default"/>
      </w:rPr>
    </w:lvl>
    <w:lvl w:ilvl="6" w:tplc="061EE94C" w:tentative="1">
      <w:start w:val="1"/>
      <w:numFmt w:val="bullet"/>
      <w:lvlText w:val=""/>
      <w:lvlJc w:val="left"/>
      <w:pPr>
        <w:tabs>
          <w:tab w:val="num" w:pos="5040"/>
        </w:tabs>
        <w:ind w:left="5040" w:hanging="360"/>
      </w:pPr>
      <w:rPr>
        <w:rFonts w:ascii="Symbol" w:hAnsi="Symbol" w:hint="default"/>
      </w:rPr>
    </w:lvl>
    <w:lvl w:ilvl="7" w:tplc="C138FC76" w:tentative="1">
      <w:start w:val="1"/>
      <w:numFmt w:val="bullet"/>
      <w:lvlText w:val=""/>
      <w:lvlJc w:val="left"/>
      <w:pPr>
        <w:tabs>
          <w:tab w:val="num" w:pos="5760"/>
        </w:tabs>
        <w:ind w:left="5760" w:hanging="360"/>
      </w:pPr>
      <w:rPr>
        <w:rFonts w:ascii="Symbol" w:hAnsi="Symbol" w:hint="default"/>
      </w:rPr>
    </w:lvl>
    <w:lvl w:ilvl="8" w:tplc="029A3576"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F5A48AC"/>
    <w:multiLevelType w:val="hybridMultilevel"/>
    <w:tmpl w:val="5056639C"/>
    <w:lvl w:ilvl="0" w:tplc="B7B8A94C">
      <w:start w:val="1"/>
      <w:numFmt w:val="bullet"/>
      <w:lvlText w:val=""/>
      <w:lvlJc w:val="left"/>
      <w:pPr>
        <w:tabs>
          <w:tab w:val="num" w:pos="720"/>
        </w:tabs>
        <w:ind w:left="720" w:hanging="360"/>
      </w:pPr>
      <w:rPr>
        <w:rFonts w:ascii="Symbol" w:hAnsi="Symbol" w:hint="default"/>
      </w:rPr>
    </w:lvl>
    <w:lvl w:ilvl="1" w:tplc="357C529A" w:tentative="1">
      <w:start w:val="1"/>
      <w:numFmt w:val="bullet"/>
      <w:lvlText w:val=""/>
      <w:lvlJc w:val="left"/>
      <w:pPr>
        <w:tabs>
          <w:tab w:val="num" w:pos="1440"/>
        </w:tabs>
        <w:ind w:left="1440" w:hanging="360"/>
      </w:pPr>
      <w:rPr>
        <w:rFonts w:ascii="Symbol" w:hAnsi="Symbol" w:hint="default"/>
      </w:rPr>
    </w:lvl>
    <w:lvl w:ilvl="2" w:tplc="667E8E02" w:tentative="1">
      <w:start w:val="1"/>
      <w:numFmt w:val="bullet"/>
      <w:lvlText w:val=""/>
      <w:lvlJc w:val="left"/>
      <w:pPr>
        <w:tabs>
          <w:tab w:val="num" w:pos="2160"/>
        </w:tabs>
        <w:ind w:left="2160" w:hanging="360"/>
      </w:pPr>
      <w:rPr>
        <w:rFonts w:ascii="Symbol" w:hAnsi="Symbol" w:hint="default"/>
      </w:rPr>
    </w:lvl>
    <w:lvl w:ilvl="3" w:tplc="46386298" w:tentative="1">
      <w:start w:val="1"/>
      <w:numFmt w:val="bullet"/>
      <w:lvlText w:val=""/>
      <w:lvlJc w:val="left"/>
      <w:pPr>
        <w:tabs>
          <w:tab w:val="num" w:pos="2880"/>
        </w:tabs>
        <w:ind w:left="2880" w:hanging="360"/>
      </w:pPr>
      <w:rPr>
        <w:rFonts w:ascii="Symbol" w:hAnsi="Symbol" w:hint="default"/>
      </w:rPr>
    </w:lvl>
    <w:lvl w:ilvl="4" w:tplc="E806E3CE" w:tentative="1">
      <w:start w:val="1"/>
      <w:numFmt w:val="bullet"/>
      <w:lvlText w:val=""/>
      <w:lvlJc w:val="left"/>
      <w:pPr>
        <w:tabs>
          <w:tab w:val="num" w:pos="3600"/>
        </w:tabs>
        <w:ind w:left="3600" w:hanging="360"/>
      </w:pPr>
      <w:rPr>
        <w:rFonts w:ascii="Symbol" w:hAnsi="Symbol" w:hint="default"/>
      </w:rPr>
    </w:lvl>
    <w:lvl w:ilvl="5" w:tplc="FC200410" w:tentative="1">
      <w:start w:val="1"/>
      <w:numFmt w:val="bullet"/>
      <w:lvlText w:val=""/>
      <w:lvlJc w:val="left"/>
      <w:pPr>
        <w:tabs>
          <w:tab w:val="num" w:pos="4320"/>
        </w:tabs>
        <w:ind w:left="4320" w:hanging="360"/>
      </w:pPr>
      <w:rPr>
        <w:rFonts w:ascii="Symbol" w:hAnsi="Symbol" w:hint="default"/>
      </w:rPr>
    </w:lvl>
    <w:lvl w:ilvl="6" w:tplc="426C7856" w:tentative="1">
      <w:start w:val="1"/>
      <w:numFmt w:val="bullet"/>
      <w:lvlText w:val=""/>
      <w:lvlJc w:val="left"/>
      <w:pPr>
        <w:tabs>
          <w:tab w:val="num" w:pos="5040"/>
        </w:tabs>
        <w:ind w:left="5040" w:hanging="360"/>
      </w:pPr>
      <w:rPr>
        <w:rFonts w:ascii="Symbol" w:hAnsi="Symbol" w:hint="default"/>
      </w:rPr>
    </w:lvl>
    <w:lvl w:ilvl="7" w:tplc="D6FC1B10" w:tentative="1">
      <w:start w:val="1"/>
      <w:numFmt w:val="bullet"/>
      <w:lvlText w:val=""/>
      <w:lvlJc w:val="left"/>
      <w:pPr>
        <w:tabs>
          <w:tab w:val="num" w:pos="5760"/>
        </w:tabs>
        <w:ind w:left="5760" w:hanging="360"/>
      </w:pPr>
      <w:rPr>
        <w:rFonts w:ascii="Symbol" w:hAnsi="Symbol" w:hint="default"/>
      </w:rPr>
    </w:lvl>
    <w:lvl w:ilvl="8" w:tplc="B06A6936"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34182C69"/>
    <w:multiLevelType w:val="multilevel"/>
    <w:tmpl w:val="8D022C7A"/>
    <w:styleLink w:val="Style21"/>
    <w:lvl w:ilvl="0">
      <w:start w:val="1"/>
      <w:numFmt w:val="decimal"/>
      <w:lvlText w:val="%1."/>
      <w:lvlJc w:val="left"/>
      <w:pPr>
        <w:ind w:left="720" w:hanging="360"/>
      </w:pPr>
      <w:rPr>
        <w:rFonts w:eastAsiaTheme="majorEastAsia" w:cstheme="majorBidi" w:hint="default"/>
        <w:b w:val="0"/>
        <w:bCs/>
        <w:color w:val="000000" w:themeColor="text1"/>
        <w:sz w:val="20"/>
        <w:szCs w:val="16"/>
      </w:rPr>
    </w:lvl>
    <w:lvl w:ilvl="1">
      <w:start w:val="1"/>
      <w:numFmt w:val="decimal"/>
      <w:isLgl/>
      <w:lvlText w:val="%1.%2."/>
      <w:lvlJc w:val="left"/>
      <w:pPr>
        <w:ind w:left="744" w:hanging="384"/>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39715686"/>
    <w:multiLevelType w:val="hybridMultilevel"/>
    <w:tmpl w:val="2B907C0E"/>
    <w:lvl w:ilvl="0" w:tplc="04260001">
      <w:start w:val="1"/>
      <w:numFmt w:val="bullet"/>
      <w:lvlText w:val=""/>
      <w:lvlJc w:val="left"/>
      <w:pPr>
        <w:ind w:left="1060" w:hanging="360"/>
      </w:pPr>
      <w:rPr>
        <w:rFonts w:ascii="Symbol" w:hAnsi="Symbol" w:hint="default"/>
      </w:rPr>
    </w:lvl>
    <w:lvl w:ilvl="1" w:tplc="04260003" w:tentative="1">
      <w:start w:val="1"/>
      <w:numFmt w:val="bullet"/>
      <w:lvlText w:val="o"/>
      <w:lvlJc w:val="left"/>
      <w:pPr>
        <w:ind w:left="1780" w:hanging="360"/>
      </w:pPr>
      <w:rPr>
        <w:rFonts w:ascii="Courier New" w:hAnsi="Courier New" w:cs="Courier New" w:hint="default"/>
      </w:rPr>
    </w:lvl>
    <w:lvl w:ilvl="2" w:tplc="04260005" w:tentative="1">
      <w:start w:val="1"/>
      <w:numFmt w:val="bullet"/>
      <w:lvlText w:val=""/>
      <w:lvlJc w:val="left"/>
      <w:pPr>
        <w:ind w:left="2500" w:hanging="360"/>
      </w:pPr>
      <w:rPr>
        <w:rFonts w:ascii="Wingdings" w:hAnsi="Wingdings" w:hint="default"/>
      </w:rPr>
    </w:lvl>
    <w:lvl w:ilvl="3" w:tplc="04260001" w:tentative="1">
      <w:start w:val="1"/>
      <w:numFmt w:val="bullet"/>
      <w:lvlText w:val=""/>
      <w:lvlJc w:val="left"/>
      <w:pPr>
        <w:ind w:left="3220" w:hanging="360"/>
      </w:pPr>
      <w:rPr>
        <w:rFonts w:ascii="Symbol" w:hAnsi="Symbol" w:hint="default"/>
      </w:rPr>
    </w:lvl>
    <w:lvl w:ilvl="4" w:tplc="04260003" w:tentative="1">
      <w:start w:val="1"/>
      <w:numFmt w:val="bullet"/>
      <w:lvlText w:val="o"/>
      <w:lvlJc w:val="left"/>
      <w:pPr>
        <w:ind w:left="3940" w:hanging="360"/>
      </w:pPr>
      <w:rPr>
        <w:rFonts w:ascii="Courier New" w:hAnsi="Courier New" w:cs="Courier New" w:hint="default"/>
      </w:rPr>
    </w:lvl>
    <w:lvl w:ilvl="5" w:tplc="04260005" w:tentative="1">
      <w:start w:val="1"/>
      <w:numFmt w:val="bullet"/>
      <w:lvlText w:val=""/>
      <w:lvlJc w:val="left"/>
      <w:pPr>
        <w:ind w:left="4660" w:hanging="360"/>
      </w:pPr>
      <w:rPr>
        <w:rFonts w:ascii="Wingdings" w:hAnsi="Wingdings" w:hint="default"/>
      </w:rPr>
    </w:lvl>
    <w:lvl w:ilvl="6" w:tplc="04260001" w:tentative="1">
      <w:start w:val="1"/>
      <w:numFmt w:val="bullet"/>
      <w:lvlText w:val=""/>
      <w:lvlJc w:val="left"/>
      <w:pPr>
        <w:ind w:left="5380" w:hanging="360"/>
      </w:pPr>
      <w:rPr>
        <w:rFonts w:ascii="Symbol" w:hAnsi="Symbol" w:hint="default"/>
      </w:rPr>
    </w:lvl>
    <w:lvl w:ilvl="7" w:tplc="04260003" w:tentative="1">
      <w:start w:val="1"/>
      <w:numFmt w:val="bullet"/>
      <w:lvlText w:val="o"/>
      <w:lvlJc w:val="left"/>
      <w:pPr>
        <w:ind w:left="6100" w:hanging="360"/>
      </w:pPr>
      <w:rPr>
        <w:rFonts w:ascii="Courier New" w:hAnsi="Courier New" w:cs="Courier New" w:hint="default"/>
      </w:rPr>
    </w:lvl>
    <w:lvl w:ilvl="8" w:tplc="04260005" w:tentative="1">
      <w:start w:val="1"/>
      <w:numFmt w:val="bullet"/>
      <w:lvlText w:val=""/>
      <w:lvlJc w:val="left"/>
      <w:pPr>
        <w:ind w:left="6820" w:hanging="360"/>
      </w:pPr>
      <w:rPr>
        <w:rFonts w:ascii="Wingdings" w:hAnsi="Wingdings" w:hint="default"/>
      </w:rPr>
    </w:lvl>
  </w:abstractNum>
  <w:abstractNum w:abstractNumId="14" w15:restartNumberingAfterBreak="0">
    <w:nsid w:val="39825CC1"/>
    <w:multiLevelType w:val="multilevel"/>
    <w:tmpl w:val="0426001D"/>
    <w:styleLink w:val="Style2"/>
    <w:lvl w:ilvl="0">
      <w:start w:val="1"/>
      <w:numFmt w:val="lowerLetter"/>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3EA27B9A"/>
    <w:multiLevelType w:val="multilevel"/>
    <w:tmpl w:val="0426001D"/>
    <w:styleLink w:val="Style1"/>
    <w:lvl w:ilvl="0">
      <w:start w:val="1"/>
      <w:numFmt w:val="lowerRoman"/>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3F1B25CE"/>
    <w:multiLevelType w:val="multilevel"/>
    <w:tmpl w:val="91B67F04"/>
    <w:lvl w:ilvl="0">
      <w:start w:val="1"/>
      <w:numFmt w:val="decimal"/>
      <w:lvlText w:val="%1."/>
      <w:lvlJc w:val="left"/>
      <w:pPr>
        <w:ind w:left="360" w:hanging="360"/>
      </w:pPr>
      <w:rPr>
        <w:rFonts w:hint="default"/>
      </w:rPr>
    </w:lvl>
    <w:lvl w:ilvl="1">
      <w:start w:val="1"/>
      <w:numFmt w:val="decimal"/>
      <w:lvlText w:val="%1.%2."/>
      <w:lvlJc w:val="left"/>
      <w:pPr>
        <w:ind w:left="792" w:hanging="432"/>
      </w:pPr>
      <w:rPr>
        <w:rFonts w:ascii="Myriad Pro" w:hAnsi="Myriad Pro" w:hint="default"/>
        <w:i w:val="0"/>
        <w:iCs/>
        <w:sz w:val="20"/>
        <w:szCs w:val="20"/>
      </w:rPr>
    </w:lvl>
    <w:lvl w:ilvl="2">
      <w:start w:val="1"/>
      <w:numFmt w:val="lowerLetter"/>
      <w:pStyle w:val="Level2"/>
      <w:lvlText w:val="(%3)"/>
      <w:lvlJc w:val="left"/>
      <w:pPr>
        <w:ind w:left="1224" w:hanging="504"/>
      </w:pPr>
      <w:rPr>
        <w:rFonts w:hint="default"/>
        <w:i w:val="0"/>
        <w:iCs/>
      </w:rPr>
    </w:lvl>
    <w:lvl w:ilvl="3">
      <w:start w:val="1"/>
      <w:numFmt w:val="lowerRoman"/>
      <w:pStyle w:val="Level3"/>
      <w:lvlText w:val="(%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41396EAF"/>
    <w:multiLevelType w:val="hybridMultilevel"/>
    <w:tmpl w:val="EDFC7654"/>
    <w:lvl w:ilvl="0" w:tplc="DBCE197E">
      <w:start w:val="1"/>
      <w:numFmt w:val="bullet"/>
      <w:lvlText w:val=""/>
      <w:lvlJc w:val="left"/>
      <w:pPr>
        <w:tabs>
          <w:tab w:val="num" w:pos="720"/>
        </w:tabs>
        <w:ind w:left="720" w:hanging="360"/>
      </w:pPr>
      <w:rPr>
        <w:rFonts w:ascii="Symbol" w:hAnsi="Symbol" w:hint="default"/>
      </w:rPr>
    </w:lvl>
    <w:lvl w:ilvl="1" w:tplc="5B0C4330" w:tentative="1">
      <w:start w:val="1"/>
      <w:numFmt w:val="bullet"/>
      <w:lvlText w:val=""/>
      <w:lvlJc w:val="left"/>
      <w:pPr>
        <w:tabs>
          <w:tab w:val="num" w:pos="1440"/>
        </w:tabs>
        <w:ind w:left="1440" w:hanging="360"/>
      </w:pPr>
      <w:rPr>
        <w:rFonts w:ascii="Symbol" w:hAnsi="Symbol" w:hint="default"/>
      </w:rPr>
    </w:lvl>
    <w:lvl w:ilvl="2" w:tplc="00A89FC2" w:tentative="1">
      <w:start w:val="1"/>
      <w:numFmt w:val="bullet"/>
      <w:lvlText w:val=""/>
      <w:lvlJc w:val="left"/>
      <w:pPr>
        <w:tabs>
          <w:tab w:val="num" w:pos="2160"/>
        </w:tabs>
        <w:ind w:left="2160" w:hanging="360"/>
      </w:pPr>
      <w:rPr>
        <w:rFonts w:ascii="Symbol" w:hAnsi="Symbol" w:hint="default"/>
      </w:rPr>
    </w:lvl>
    <w:lvl w:ilvl="3" w:tplc="50AC430A" w:tentative="1">
      <w:start w:val="1"/>
      <w:numFmt w:val="bullet"/>
      <w:lvlText w:val=""/>
      <w:lvlJc w:val="left"/>
      <w:pPr>
        <w:tabs>
          <w:tab w:val="num" w:pos="2880"/>
        </w:tabs>
        <w:ind w:left="2880" w:hanging="360"/>
      </w:pPr>
      <w:rPr>
        <w:rFonts w:ascii="Symbol" w:hAnsi="Symbol" w:hint="default"/>
      </w:rPr>
    </w:lvl>
    <w:lvl w:ilvl="4" w:tplc="6BF8AB36" w:tentative="1">
      <w:start w:val="1"/>
      <w:numFmt w:val="bullet"/>
      <w:lvlText w:val=""/>
      <w:lvlJc w:val="left"/>
      <w:pPr>
        <w:tabs>
          <w:tab w:val="num" w:pos="3600"/>
        </w:tabs>
        <w:ind w:left="3600" w:hanging="360"/>
      </w:pPr>
      <w:rPr>
        <w:rFonts w:ascii="Symbol" w:hAnsi="Symbol" w:hint="default"/>
      </w:rPr>
    </w:lvl>
    <w:lvl w:ilvl="5" w:tplc="E3A0036A" w:tentative="1">
      <w:start w:val="1"/>
      <w:numFmt w:val="bullet"/>
      <w:lvlText w:val=""/>
      <w:lvlJc w:val="left"/>
      <w:pPr>
        <w:tabs>
          <w:tab w:val="num" w:pos="4320"/>
        </w:tabs>
        <w:ind w:left="4320" w:hanging="360"/>
      </w:pPr>
      <w:rPr>
        <w:rFonts w:ascii="Symbol" w:hAnsi="Symbol" w:hint="default"/>
      </w:rPr>
    </w:lvl>
    <w:lvl w:ilvl="6" w:tplc="73E80AD2" w:tentative="1">
      <w:start w:val="1"/>
      <w:numFmt w:val="bullet"/>
      <w:lvlText w:val=""/>
      <w:lvlJc w:val="left"/>
      <w:pPr>
        <w:tabs>
          <w:tab w:val="num" w:pos="5040"/>
        </w:tabs>
        <w:ind w:left="5040" w:hanging="360"/>
      </w:pPr>
      <w:rPr>
        <w:rFonts w:ascii="Symbol" w:hAnsi="Symbol" w:hint="default"/>
      </w:rPr>
    </w:lvl>
    <w:lvl w:ilvl="7" w:tplc="8E8299BE" w:tentative="1">
      <w:start w:val="1"/>
      <w:numFmt w:val="bullet"/>
      <w:lvlText w:val=""/>
      <w:lvlJc w:val="left"/>
      <w:pPr>
        <w:tabs>
          <w:tab w:val="num" w:pos="5760"/>
        </w:tabs>
        <w:ind w:left="5760" w:hanging="360"/>
      </w:pPr>
      <w:rPr>
        <w:rFonts w:ascii="Symbol" w:hAnsi="Symbol" w:hint="default"/>
      </w:rPr>
    </w:lvl>
    <w:lvl w:ilvl="8" w:tplc="A3A448C2"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420F79BF"/>
    <w:multiLevelType w:val="hybridMultilevel"/>
    <w:tmpl w:val="1040B3A6"/>
    <w:lvl w:ilvl="0" w:tplc="C4405D1A">
      <w:start w:val="2"/>
      <w:numFmt w:val="bullet"/>
      <w:lvlText w:val="-"/>
      <w:lvlJc w:val="left"/>
      <w:pPr>
        <w:ind w:left="700" w:hanging="360"/>
      </w:pPr>
      <w:rPr>
        <w:rFonts w:ascii="Helvetica Neue" w:eastAsiaTheme="minorHAnsi" w:hAnsi="Helvetica Neue" w:cs="Arial" w:hint="default"/>
      </w:rPr>
    </w:lvl>
    <w:lvl w:ilvl="1" w:tplc="04260003" w:tentative="1">
      <w:start w:val="1"/>
      <w:numFmt w:val="bullet"/>
      <w:lvlText w:val="o"/>
      <w:lvlJc w:val="left"/>
      <w:pPr>
        <w:ind w:left="1420" w:hanging="360"/>
      </w:pPr>
      <w:rPr>
        <w:rFonts w:ascii="Courier New" w:hAnsi="Courier New" w:cs="Courier New" w:hint="default"/>
      </w:rPr>
    </w:lvl>
    <w:lvl w:ilvl="2" w:tplc="04260005" w:tentative="1">
      <w:start w:val="1"/>
      <w:numFmt w:val="bullet"/>
      <w:lvlText w:val=""/>
      <w:lvlJc w:val="left"/>
      <w:pPr>
        <w:ind w:left="2140" w:hanging="360"/>
      </w:pPr>
      <w:rPr>
        <w:rFonts w:ascii="Wingdings" w:hAnsi="Wingdings" w:hint="default"/>
      </w:rPr>
    </w:lvl>
    <w:lvl w:ilvl="3" w:tplc="04260001" w:tentative="1">
      <w:start w:val="1"/>
      <w:numFmt w:val="bullet"/>
      <w:lvlText w:val=""/>
      <w:lvlJc w:val="left"/>
      <w:pPr>
        <w:ind w:left="2860" w:hanging="360"/>
      </w:pPr>
      <w:rPr>
        <w:rFonts w:ascii="Symbol" w:hAnsi="Symbol" w:hint="default"/>
      </w:rPr>
    </w:lvl>
    <w:lvl w:ilvl="4" w:tplc="04260003" w:tentative="1">
      <w:start w:val="1"/>
      <w:numFmt w:val="bullet"/>
      <w:lvlText w:val="o"/>
      <w:lvlJc w:val="left"/>
      <w:pPr>
        <w:ind w:left="3580" w:hanging="360"/>
      </w:pPr>
      <w:rPr>
        <w:rFonts w:ascii="Courier New" w:hAnsi="Courier New" w:cs="Courier New" w:hint="default"/>
      </w:rPr>
    </w:lvl>
    <w:lvl w:ilvl="5" w:tplc="04260005" w:tentative="1">
      <w:start w:val="1"/>
      <w:numFmt w:val="bullet"/>
      <w:lvlText w:val=""/>
      <w:lvlJc w:val="left"/>
      <w:pPr>
        <w:ind w:left="4300" w:hanging="360"/>
      </w:pPr>
      <w:rPr>
        <w:rFonts w:ascii="Wingdings" w:hAnsi="Wingdings" w:hint="default"/>
      </w:rPr>
    </w:lvl>
    <w:lvl w:ilvl="6" w:tplc="04260001" w:tentative="1">
      <w:start w:val="1"/>
      <w:numFmt w:val="bullet"/>
      <w:lvlText w:val=""/>
      <w:lvlJc w:val="left"/>
      <w:pPr>
        <w:ind w:left="5020" w:hanging="360"/>
      </w:pPr>
      <w:rPr>
        <w:rFonts w:ascii="Symbol" w:hAnsi="Symbol" w:hint="default"/>
      </w:rPr>
    </w:lvl>
    <w:lvl w:ilvl="7" w:tplc="04260003" w:tentative="1">
      <w:start w:val="1"/>
      <w:numFmt w:val="bullet"/>
      <w:lvlText w:val="o"/>
      <w:lvlJc w:val="left"/>
      <w:pPr>
        <w:ind w:left="5740" w:hanging="360"/>
      </w:pPr>
      <w:rPr>
        <w:rFonts w:ascii="Courier New" w:hAnsi="Courier New" w:cs="Courier New" w:hint="default"/>
      </w:rPr>
    </w:lvl>
    <w:lvl w:ilvl="8" w:tplc="04260005" w:tentative="1">
      <w:start w:val="1"/>
      <w:numFmt w:val="bullet"/>
      <w:lvlText w:val=""/>
      <w:lvlJc w:val="left"/>
      <w:pPr>
        <w:ind w:left="6460" w:hanging="360"/>
      </w:pPr>
      <w:rPr>
        <w:rFonts w:ascii="Wingdings" w:hAnsi="Wingdings" w:hint="default"/>
      </w:rPr>
    </w:lvl>
  </w:abstractNum>
  <w:abstractNum w:abstractNumId="19" w15:restartNumberingAfterBreak="0">
    <w:nsid w:val="443A1D21"/>
    <w:multiLevelType w:val="multilevel"/>
    <w:tmpl w:val="5EB80BBA"/>
    <w:lvl w:ilvl="0">
      <w:start w:val="1"/>
      <w:numFmt w:val="upperLetter"/>
      <w:pStyle w:val="Background"/>
      <w:lvlText w:val="(%1)"/>
      <w:lvlJc w:val="left"/>
      <w:pPr>
        <w:tabs>
          <w:tab w:val="num" w:pos="851"/>
        </w:tabs>
        <w:ind w:left="851" w:hanging="851"/>
      </w:pPr>
      <w:rPr>
        <w:rFonts w:hint="default"/>
      </w:rPr>
    </w:lvl>
    <w:lvl w:ilvl="1">
      <w:start w:val="1"/>
      <w:numFmt w:val="upperLetter"/>
      <w:lvlText w:val="(%1.%2)"/>
      <w:lvlJc w:val="left"/>
      <w:pPr>
        <w:tabs>
          <w:tab w:val="num" w:pos="1702"/>
        </w:tabs>
        <w:ind w:left="1702" w:hanging="851"/>
      </w:pPr>
      <w:rPr>
        <w:rFonts w:hint="default"/>
      </w:rPr>
    </w:lvl>
    <w:lvl w:ilvl="2">
      <w:start w:val="1"/>
      <w:numFmt w:val="decimal"/>
      <w:lvlText w:val="%1.%2.%3."/>
      <w:lvlJc w:val="left"/>
      <w:pPr>
        <w:tabs>
          <w:tab w:val="num" w:pos="2553"/>
        </w:tabs>
        <w:ind w:left="2553" w:hanging="851"/>
      </w:pPr>
      <w:rPr>
        <w:rFonts w:hint="default"/>
      </w:rPr>
    </w:lvl>
    <w:lvl w:ilvl="3">
      <w:start w:val="1"/>
      <w:numFmt w:val="decimal"/>
      <w:lvlText w:val="%1.%2.%3.%4."/>
      <w:lvlJc w:val="left"/>
      <w:pPr>
        <w:tabs>
          <w:tab w:val="num" w:pos="3404"/>
        </w:tabs>
        <w:ind w:left="3404" w:hanging="851"/>
      </w:pPr>
      <w:rPr>
        <w:rFonts w:hint="default"/>
      </w:rPr>
    </w:lvl>
    <w:lvl w:ilvl="4">
      <w:start w:val="1"/>
      <w:numFmt w:val="decimal"/>
      <w:lvlText w:val="%1.%2.%3.%4.%5."/>
      <w:lvlJc w:val="left"/>
      <w:pPr>
        <w:tabs>
          <w:tab w:val="num" w:pos="4255"/>
        </w:tabs>
        <w:ind w:left="4255" w:hanging="851"/>
      </w:pPr>
      <w:rPr>
        <w:rFonts w:hint="default"/>
      </w:rPr>
    </w:lvl>
    <w:lvl w:ilvl="5">
      <w:start w:val="1"/>
      <w:numFmt w:val="decimal"/>
      <w:lvlText w:val="%1.%2.%3.%4.%5.%6."/>
      <w:lvlJc w:val="left"/>
      <w:pPr>
        <w:tabs>
          <w:tab w:val="num" w:pos="5106"/>
        </w:tabs>
        <w:ind w:left="5106" w:hanging="851"/>
      </w:pPr>
      <w:rPr>
        <w:rFonts w:hint="default"/>
      </w:rPr>
    </w:lvl>
    <w:lvl w:ilvl="6">
      <w:start w:val="1"/>
      <w:numFmt w:val="decimal"/>
      <w:lvlText w:val="%1.%2.%3.%4.%5.%6.%7."/>
      <w:lvlJc w:val="left"/>
      <w:pPr>
        <w:tabs>
          <w:tab w:val="num" w:pos="5957"/>
        </w:tabs>
        <w:ind w:left="5957" w:hanging="851"/>
      </w:pPr>
      <w:rPr>
        <w:rFonts w:hint="default"/>
      </w:rPr>
    </w:lvl>
    <w:lvl w:ilvl="7">
      <w:start w:val="1"/>
      <w:numFmt w:val="decimal"/>
      <w:lvlText w:val="%1.%2.%3.%4.%5.%6.%7.%8."/>
      <w:lvlJc w:val="left"/>
      <w:pPr>
        <w:tabs>
          <w:tab w:val="num" w:pos="6808"/>
        </w:tabs>
        <w:ind w:left="6808" w:hanging="851"/>
      </w:pPr>
      <w:rPr>
        <w:rFonts w:hint="default"/>
      </w:rPr>
    </w:lvl>
    <w:lvl w:ilvl="8">
      <w:start w:val="1"/>
      <w:numFmt w:val="decimal"/>
      <w:lvlText w:val="%1.%2.%3.%4.%5.%6.%7.%8.%9."/>
      <w:lvlJc w:val="left"/>
      <w:pPr>
        <w:tabs>
          <w:tab w:val="num" w:pos="7659"/>
        </w:tabs>
        <w:ind w:left="7659" w:hanging="851"/>
      </w:pPr>
      <w:rPr>
        <w:rFonts w:hint="default"/>
      </w:rPr>
    </w:lvl>
  </w:abstractNum>
  <w:abstractNum w:abstractNumId="20" w15:restartNumberingAfterBreak="0">
    <w:nsid w:val="45841B3E"/>
    <w:multiLevelType w:val="multilevel"/>
    <w:tmpl w:val="AC7A6BCC"/>
    <w:lvl w:ilvl="0">
      <w:start w:val="1"/>
      <w:numFmt w:val="decimal"/>
      <w:pStyle w:val="H1"/>
      <w:lvlText w:val="%1."/>
      <w:lvlJc w:val="left"/>
      <w:pPr>
        <w:ind w:left="567" w:hanging="567"/>
      </w:pPr>
      <w:rPr>
        <w:rFonts w:hint="default"/>
        <w:b/>
        <w:bCs/>
      </w:rPr>
    </w:lvl>
    <w:lvl w:ilvl="1">
      <w:start w:val="1"/>
      <w:numFmt w:val="decimal"/>
      <w:pStyle w:val="H2"/>
      <w:lvlText w:val="%1.%2."/>
      <w:lvlJc w:val="left"/>
      <w:pPr>
        <w:ind w:left="567" w:hanging="567"/>
      </w:pPr>
      <w:rPr>
        <w:rFonts w:hint="default"/>
        <w:b w:val="0"/>
        <w:bCs w:val="0"/>
        <w:color w:val="auto"/>
      </w:rPr>
    </w:lvl>
    <w:lvl w:ilvl="2">
      <w:start w:val="1"/>
      <w:numFmt w:val="decimal"/>
      <w:pStyle w:val="H3"/>
      <w:lvlText w:val="%1.%2.%3."/>
      <w:lvlJc w:val="left"/>
      <w:pPr>
        <w:ind w:left="3091" w:hanging="680"/>
      </w:pPr>
      <w:rPr>
        <w:rFonts w:hint="default"/>
        <w:color w:val="auto"/>
      </w:rPr>
    </w:lvl>
    <w:lvl w:ilvl="3">
      <w:start w:val="1"/>
      <w:numFmt w:val="lowerLetter"/>
      <w:pStyle w:val="H2a"/>
      <w:lvlText w:val="(%4)"/>
      <w:lvlJc w:val="left"/>
      <w:pPr>
        <w:ind w:left="1021" w:hanging="454"/>
      </w:pPr>
      <w:rPr>
        <w:rFonts w:hint="default"/>
      </w:rPr>
    </w:lvl>
    <w:lvl w:ilvl="4">
      <w:start w:val="1"/>
      <w:numFmt w:val="lowerLetter"/>
      <w:pStyle w:val="H3a"/>
      <w:lvlText w:val="(%5)"/>
      <w:lvlJc w:val="left"/>
      <w:pPr>
        <w:ind w:left="1701" w:hanging="454"/>
      </w:pPr>
      <w:rPr>
        <w:rFonts w:hint="default"/>
      </w:rPr>
    </w:lvl>
    <w:lvl w:ilvl="5">
      <w:start w:val="1"/>
      <w:numFmt w:val="lowerRoman"/>
      <w:pStyle w:val="h4"/>
      <w:lvlText w:val="(%6)"/>
      <w:lvlJc w:val="left"/>
      <w:pPr>
        <w:ind w:left="2041" w:hanging="34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4F87222F"/>
    <w:multiLevelType w:val="hybridMultilevel"/>
    <w:tmpl w:val="557CD2B2"/>
    <w:lvl w:ilvl="0" w:tplc="83F8546C">
      <w:start w:val="1"/>
      <w:numFmt w:val="bullet"/>
      <w:lvlText w:val=""/>
      <w:lvlJc w:val="left"/>
      <w:pPr>
        <w:tabs>
          <w:tab w:val="num" w:pos="720"/>
        </w:tabs>
        <w:ind w:left="720" w:hanging="360"/>
      </w:pPr>
      <w:rPr>
        <w:rFonts w:ascii="Symbol" w:hAnsi="Symbol" w:hint="default"/>
      </w:rPr>
    </w:lvl>
    <w:lvl w:ilvl="1" w:tplc="1F7E7EBC" w:tentative="1">
      <w:start w:val="1"/>
      <w:numFmt w:val="bullet"/>
      <w:lvlText w:val=""/>
      <w:lvlJc w:val="left"/>
      <w:pPr>
        <w:tabs>
          <w:tab w:val="num" w:pos="1440"/>
        </w:tabs>
        <w:ind w:left="1440" w:hanging="360"/>
      </w:pPr>
      <w:rPr>
        <w:rFonts w:ascii="Symbol" w:hAnsi="Symbol" w:hint="default"/>
      </w:rPr>
    </w:lvl>
    <w:lvl w:ilvl="2" w:tplc="5E9ACC1A" w:tentative="1">
      <w:start w:val="1"/>
      <w:numFmt w:val="bullet"/>
      <w:lvlText w:val=""/>
      <w:lvlJc w:val="left"/>
      <w:pPr>
        <w:tabs>
          <w:tab w:val="num" w:pos="2160"/>
        </w:tabs>
        <w:ind w:left="2160" w:hanging="360"/>
      </w:pPr>
      <w:rPr>
        <w:rFonts w:ascii="Symbol" w:hAnsi="Symbol" w:hint="default"/>
      </w:rPr>
    </w:lvl>
    <w:lvl w:ilvl="3" w:tplc="77B83526" w:tentative="1">
      <w:start w:val="1"/>
      <w:numFmt w:val="bullet"/>
      <w:lvlText w:val=""/>
      <w:lvlJc w:val="left"/>
      <w:pPr>
        <w:tabs>
          <w:tab w:val="num" w:pos="2880"/>
        </w:tabs>
        <w:ind w:left="2880" w:hanging="360"/>
      </w:pPr>
      <w:rPr>
        <w:rFonts w:ascii="Symbol" w:hAnsi="Symbol" w:hint="default"/>
      </w:rPr>
    </w:lvl>
    <w:lvl w:ilvl="4" w:tplc="8376BFA6" w:tentative="1">
      <w:start w:val="1"/>
      <w:numFmt w:val="bullet"/>
      <w:lvlText w:val=""/>
      <w:lvlJc w:val="left"/>
      <w:pPr>
        <w:tabs>
          <w:tab w:val="num" w:pos="3600"/>
        </w:tabs>
        <w:ind w:left="3600" w:hanging="360"/>
      </w:pPr>
      <w:rPr>
        <w:rFonts w:ascii="Symbol" w:hAnsi="Symbol" w:hint="default"/>
      </w:rPr>
    </w:lvl>
    <w:lvl w:ilvl="5" w:tplc="B8F898E4" w:tentative="1">
      <w:start w:val="1"/>
      <w:numFmt w:val="bullet"/>
      <w:lvlText w:val=""/>
      <w:lvlJc w:val="left"/>
      <w:pPr>
        <w:tabs>
          <w:tab w:val="num" w:pos="4320"/>
        </w:tabs>
        <w:ind w:left="4320" w:hanging="360"/>
      </w:pPr>
      <w:rPr>
        <w:rFonts w:ascii="Symbol" w:hAnsi="Symbol" w:hint="default"/>
      </w:rPr>
    </w:lvl>
    <w:lvl w:ilvl="6" w:tplc="F806CA38" w:tentative="1">
      <w:start w:val="1"/>
      <w:numFmt w:val="bullet"/>
      <w:lvlText w:val=""/>
      <w:lvlJc w:val="left"/>
      <w:pPr>
        <w:tabs>
          <w:tab w:val="num" w:pos="5040"/>
        </w:tabs>
        <w:ind w:left="5040" w:hanging="360"/>
      </w:pPr>
      <w:rPr>
        <w:rFonts w:ascii="Symbol" w:hAnsi="Symbol" w:hint="default"/>
      </w:rPr>
    </w:lvl>
    <w:lvl w:ilvl="7" w:tplc="7CEE4FF0" w:tentative="1">
      <w:start w:val="1"/>
      <w:numFmt w:val="bullet"/>
      <w:lvlText w:val=""/>
      <w:lvlJc w:val="left"/>
      <w:pPr>
        <w:tabs>
          <w:tab w:val="num" w:pos="5760"/>
        </w:tabs>
        <w:ind w:left="5760" w:hanging="360"/>
      </w:pPr>
      <w:rPr>
        <w:rFonts w:ascii="Symbol" w:hAnsi="Symbol" w:hint="default"/>
      </w:rPr>
    </w:lvl>
    <w:lvl w:ilvl="8" w:tplc="12CC740E"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51B25C44"/>
    <w:multiLevelType w:val="multilevel"/>
    <w:tmpl w:val="50EE2D5C"/>
    <w:styleLink w:val="SLONumberings"/>
    <w:lvl w:ilvl="0">
      <w:start w:val="1"/>
      <w:numFmt w:val="decimal"/>
      <w:lvlRestart w:val="0"/>
      <w:pStyle w:val="1stlevelheading"/>
      <w:lvlText w:val="%1."/>
      <w:lvlJc w:val="left"/>
      <w:pPr>
        <w:tabs>
          <w:tab w:val="num" w:pos="964"/>
        </w:tabs>
        <w:ind w:left="964" w:hanging="964"/>
      </w:pPr>
      <w:rPr>
        <w:rFonts w:hint="default"/>
      </w:rPr>
    </w:lvl>
    <w:lvl w:ilvl="1">
      <w:start w:val="1"/>
      <w:numFmt w:val="decimal"/>
      <w:pStyle w:val="2ndlevelheading"/>
      <w:lvlText w:val="%1.%2."/>
      <w:lvlJc w:val="left"/>
      <w:pPr>
        <w:tabs>
          <w:tab w:val="num" w:pos="964"/>
        </w:tabs>
        <w:ind w:left="964" w:hanging="964"/>
      </w:pPr>
      <w:rPr>
        <w:rFonts w:hint="default"/>
      </w:rPr>
    </w:lvl>
    <w:lvl w:ilvl="2">
      <w:start w:val="1"/>
      <w:numFmt w:val="decimal"/>
      <w:pStyle w:val="3rdlevelheading"/>
      <w:lvlText w:val="%1.%2.%3."/>
      <w:lvlJc w:val="left"/>
      <w:pPr>
        <w:tabs>
          <w:tab w:val="num" w:pos="964"/>
        </w:tabs>
        <w:ind w:left="964" w:hanging="964"/>
      </w:pPr>
      <w:rPr>
        <w:rFonts w:hint="default"/>
      </w:rPr>
    </w:lvl>
    <w:lvl w:ilvl="3">
      <w:start w:val="1"/>
      <w:numFmt w:val="lowerLetter"/>
      <w:pStyle w:val="4thlevelheading"/>
      <w:lvlText w:val="(%4)"/>
      <w:lvlJc w:val="left"/>
      <w:pPr>
        <w:tabs>
          <w:tab w:val="num" w:pos="1928"/>
        </w:tabs>
        <w:ind w:left="1928" w:hanging="851"/>
      </w:pPr>
    </w:lvl>
    <w:lvl w:ilvl="4">
      <w:start w:val="1"/>
      <w:numFmt w:val="lowerRoman"/>
      <w:pStyle w:val="5thlevelheading"/>
      <w:lvlText w:val="(%5)"/>
      <w:lvlJc w:val="left"/>
      <w:pPr>
        <w:tabs>
          <w:tab w:val="num" w:pos="2835"/>
        </w:tabs>
        <w:ind w:left="2835" w:hanging="851"/>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3" w15:restartNumberingAfterBreak="0">
    <w:nsid w:val="525415AE"/>
    <w:multiLevelType w:val="multilevel"/>
    <w:tmpl w:val="E9F29B22"/>
    <w:lvl w:ilvl="0">
      <w:start w:val="1"/>
      <w:numFmt w:val="decimal"/>
      <w:lvlRestart w:val="0"/>
      <w:pStyle w:val="SLONumberedList"/>
      <w:lvlText w:val="%1."/>
      <w:lvlJc w:val="left"/>
      <w:pPr>
        <w:tabs>
          <w:tab w:val="num" w:pos="714"/>
        </w:tabs>
        <w:ind w:left="714" w:hanging="357"/>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4" w15:restartNumberingAfterBreak="0">
    <w:nsid w:val="53CF7CEF"/>
    <w:multiLevelType w:val="hybridMultilevel"/>
    <w:tmpl w:val="FB2415B0"/>
    <w:lvl w:ilvl="0" w:tplc="82E6557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B0C35D4"/>
    <w:multiLevelType w:val="hybridMultilevel"/>
    <w:tmpl w:val="F0E64866"/>
    <w:lvl w:ilvl="0" w:tplc="BDF8488E">
      <w:start w:val="1"/>
      <w:numFmt w:val="lowerLetter"/>
      <w:lvlText w:val="(%1)"/>
      <w:lvlJc w:val="left"/>
      <w:pPr>
        <w:ind w:left="720" w:hanging="360"/>
      </w:pPr>
      <w:rPr>
        <w:rFonts w:eastAsia="Times New Roman" w:cs="Times New Roman" w:hint="default"/>
        <w:b w:val="0"/>
        <w:bCs/>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4A00AD0"/>
    <w:multiLevelType w:val="hybridMultilevel"/>
    <w:tmpl w:val="E1901364"/>
    <w:lvl w:ilvl="0" w:tplc="04090017">
      <w:start w:val="1"/>
      <w:numFmt w:val="lowerLetter"/>
      <w:lvlText w:val="%1)"/>
      <w:lvlJc w:val="left"/>
      <w:pPr>
        <w:ind w:left="1967" w:hanging="360"/>
      </w:pPr>
    </w:lvl>
    <w:lvl w:ilvl="1" w:tplc="04090019">
      <w:start w:val="1"/>
      <w:numFmt w:val="lowerLetter"/>
      <w:lvlText w:val="%2."/>
      <w:lvlJc w:val="left"/>
      <w:pPr>
        <w:ind w:left="2687" w:hanging="360"/>
      </w:pPr>
    </w:lvl>
    <w:lvl w:ilvl="2" w:tplc="0409001B">
      <w:start w:val="1"/>
      <w:numFmt w:val="lowerRoman"/>
      <w:lvlText w:val="%3."/>
      <w:lvlJc w:val="right"/>
      <w:pPr>
        <w:ind w:left="3407" w:hanging="180"/>
      </w:pPr>
    </w:lvl>
    <w:lvl w:ilvl="3" w:tplc="0409000F">
      <w:start w:val="1"/>
      <w:numFmt w:val="decimal"/>
      <w:lvlText w:val="%4."/>
      <w:lvlJc w:val="left"/>
      <w:pPr>
        <w:ind w:left="4127" w:hanging="360"/>
      </w:pPr>
    </w:lvl>
    <w:lvl w:ilvl="4" w:tplc="04090019">
      <w:start w:val="1"/>
      <w:numFmt w:val="lowerLetter"/>
      <w:lvlText w:val="%5."/>
      <w:lvlJc w:val="left"/>
      <w:pPr>
        <w:ind w:left="4847" w:hanging="360"/>
      </w:pPr>
    </w:lvl>
    <w:lvl w:ilvl="5" w:tplc="0409001B">
      <w:start w:val="1"/>
      <w:numFmt w:val="lowerRoman"/>
      <w:lvlText w:val="%6."/>
      <w:lvlJc w:val="right"/>
      <w:pPr>
        <w:ind w:left="5567" w:hanging="180"/>
      </w:pPr>
    </w:lvl>
    <w:lvl w:ilvl="6" w:tplc="0409000F">
      <w:start w:val="1"/>
      <w:numFmt w:val="decimal"/>
      <w:lvlText w:val="%7."/>
      <w:lvlJc w:val="left"/>
      <w:pPr>
        <w:ind w:left="6287" w:hanging="360"/>
      </w:pPr>
    </w:lvl>
    <w:lvl w:ilvl="7" w:tplc="04090019">
      <w:start w:val="1"/>
      <w:numFmt w:val="lowerLetter"/>
      <w:lvlText w:val="%8."/>
      <w:lvlJc w:val="left"/>
      <w:pPr>
        <w:ind w:left="7007" w:hanging="360"/>
      </w:pPr>
    </w:lvl>
    <w:lvl w:ilvl="8" w:tplc="0409001B">
      <w:start w:val="1"/>
      <w:numFmt w:val="lowerRoman"/>
      <w:lvlText w:val="%9."/>
      <w:lvlJc w:val="right"/>
      <w:pPr>
        <w:ind w:left="7727" w:hanging="180"/>
      </w:pPr>
    </w:lvl>
  </w:abstractNum>
  <w:abstractNum w:abstractNumId="27" w15:restartNumberingAfterBreak="0">
    <w:nsid w:val="683B66E7"/>
    <w:multiLevelType w:val="hybridMultilevel"/>
    <w:tmpl w:val="BE1A5EA4"/>
    <w:lvl w:ilvl="0" w:tplc="4964D8E6">
      <w:start w:val="1"/>
      <w:numFmt w:val="decimal"/>
      <w:lvlText w:val="(%1)"/>
      <w:lvlJc w:val="left"/>
      <w:pPr>
        <w:ind w:left="720" w:hanging="360"/>
      </w:pPr>
      <w:rPr>
        <w:rFonts w:hint="default"/>
        <w:b/>
        <w:bCs w:val="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8" w15:restartNumberingAfterBreak="0">
    <w:nsid w:val="689B547B"/>
    <w:multiLevelType w:val="hybridMultilevel"/>
    <w:tmpl w:val="8118E3D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pStyle w:val="5thlevel"/>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6C141656"/>
    <w:multiLevelType w:val="hybridMultilevel"/>
    <w:tmpl w:val="04FCAD64"/>
    <w:lvl w:ilvl="0" w:tplc="3920DC40">
      <w:start w:val="1"/>
      <w:numFmt w:val="lowerRoman"/>
      <w:lvlText w:val="(%1)"/>
      <w:lvlJc w:val="left"/>
      <w:pPr>
        <w:ind w:left="1287" w:hanging="72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0" w15:restartNumberingAfterBreak="0">
    <w:nsid w:val="743310E8"/>
    <w:multiLevelType w:val="hybridMultilevel"/>
    <w:tmpl w:val="B184B77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74F80E40"/>
    <w:multiLevelType w:val="multilevel"/>
    <w:tmpl w:val="EE62DA00"/>
    <w:lvl w:ilvl="0">
      <w:start w:val="1"/>
      <w:numFmt w:val="decimal"/>
      <w:pStyle w:val="ListNumber3"/>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29"/>
        </w:tabs>
        <w:ind w:left="1429" w:hanging="709"/>
      </w:pPr>
      <w:rPr>
        <w:rFonts w:hint="default"/>
      </w:rPr>
    </w:lvl>
    <w:lvl w:ilvl="3">
      <w:start w:val="1"/>
      <w:numFmt w:val="lowerRoman"/>
      <w:pStyle w:val="ListNumber4BodyText"/>
      <w:lvlText w:val="(%4)"/>
      <w:lvlJc w:val="left"/>
      <w:pPr>
        <w:tabs>
          <w:tab w:val="num" w:pos="2160"/>
        </w:tabs>
        <w:ind w:left="144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2" w15:restartNumberingAfterBreak="0">
    <w:nsid w:val="79A744D8"/>
    <w:multiLevelType w:val="multilevel"/>
    <w:tmpl w:val="0426001D"/>
    <w:styleLink w:val="Style3"/>
    <w:lvl w:ilvl="0">
      <w:start w:val="1"/>
      <w:numFmt w:val="upperLetter"/>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15:restartNumberingAfterBreak="0">
    <w:nsid w:val="7BD97A62"/>
    <w:multiLevelType w:val="hybridMultilevel"/>
    <w:tmpl w:val="954E6FBE"/>
    <w:lvl w:ilvl="0" w:tplc="4AB0AF0A">
      <w:start w:val="1"/>
      <w:numFmt w:val="bullet"/>
      <w:lvlText w:val=""/>
      <w:lvlJc w:val="left"/>
      <w:pPr>
        <w:tabs>
          <w:tab w:val="num" w:pos="720"/>
        </w:tabs>
        <w:ind w:left="720" w:hanging="360"/>
      </w:pPr>
      <w:rPr>
        <w:rFonts w:ascii="Symbol" w:hAnsi="Symbol" w:hint="default"/>
      </w:rPr>
    </w:lvl>
    <w:lvl w:ilvl="1" w:tplc="B86EF118" w:tentative="1">
      <w:start w:val="1"/>
      <w:numFmt w:val="bullet"/>
      <w:lvlText w:val=""/>
      <w:lvlJc w:val="left"/>
      <w:pPr>
        <w:tabs>
          <w:tab w:val="num" w:pos="1440"/>
        </w:tabs>
        <w:ind w:left="1440" w:hanging="360"/>
      </w:pPr>
      <w:rPr>
        <w:rFonts w:ascii="Symbol" w:hAnsi="Symbol" w:hint="default"/>
      </w:rPr>
    </w:lvl>
    <w:lvl w:ilvl="2" w:tplc="D7B60296" w:tentative="1">
      <w:start w:val="1"/>
      <w:numFmt w:val="bullet"/>
      <w:lvlText w:val=""/>
      <w:lvlJc w:val="left"/>
      <w:pPr>
        <w:tabs>
          <w:tab w:val="num" w:pos="2160"/>
        </w:tabs>
        <w:ind w:left="2160" w:hanging="360"/>
      </w:pPr>
      <w:rPr>
        <w:rFonts w:ascii="Symbol" w:hAnsi="Symbol" w:hint="default"/>
      </w:rPr>
    </w:lvl>
    <w:lvl w:ilvl="3" w:tplc="B67E8696" w:tentative="1">
      <w:start w:val="1"/>
      <w:numFmt w:val="bullet"/>
      <w:lvlText w:val=""/>
      <w:lvlJc w:val="left"/>
      <w:pPr>
        <w:tabs>
          <w:tab w:val="num" w:pos="2880"/>
        </w:tabs>
        <w:ind w:left="2880" w:hanging="360"/>
      </w:pPr>
      <w:rPr>
        <w:rFonts w:ascii="Symbol" w:hAnsi="Symbol" w:hint="default"/>
      </w:rPr>
    </w:lvl>
    <w:lvl w:ilvl="4" w:tplc="9856890A" w:tentative="1">
      <w:start w:val="1"/>
      <w:numFmt w:val="bullet"/>
      <w:lvlText w:val=""/>
      <w:lvlJc w:val="left"/>
      <w:pPr>
        <w:tabs>
          <w:tab w:val="num" w:pos="3600"/>
        </w:tabs>
        <w:ind w:left="3600" w:hanging="360"/>
      </w:pPr>
      <w:rPr>
        <w:rFonts w:ascii="Symbol" w:hAnsi="Symbol" w:hint="default"/>
      </w:rPr>
    </w:lvl>
    <w:lvl w:ilvl="5" w:tplc="D338C7D2" w:tentative="1">
      <w:start w:val="1"/>
      <w:numFmt w:val="bullet"/>
      <w:lvlText w:val=""/>
      <w:lvlJc w:val="left"/>
      <w:pPr>
        <w:tabs>
          <w:tab w:val="num" w:pos="4320"/>
        </w:tabs>
        <w:ind w:left="4320" w:hanging="360"/>
      </w:pPr>
      <w:rPr>
        <w:rFonts w:ascii="Symbol" w:hAnsi="Symbol" w:hint="default"/>
      </w:rPr>
    </w:lvl>
    <w:lvl w:ilvl="6" w:tplc="60587A08" w:tentative="1">
      <w:start w:val="1"/>
      <w:numFmt w:val="bullet"/>
      <w:lvlText w:val=""/>
      <w:lvlJc w:val="left"/>
      <w:pPr>
        <w:tabs>
          <w:tab w:val="num" w:pos="5040"/>
        </w:tabs>
        <w:ind w:left="5040" w:hanging="360"/>
      </w:pPr>
      <w:rPr>
        <w:rFonts w:ascii="Symbol" w:hAnsi="Symbol" w:hint="default"/>
      </w:rPr>
    </w:lvl>
    <w:lvl w:ilvl="7" w:tplc="269CA5C8" w:tentative="1">
      <w:start w:val="1"/>
      <w:numFmt w:val="bullet"/>
      <w:lvlText w:val=""/>
      <w:lvlJc w:val="left"/>
      <w:pPr>
        <w:tabs>
          <w:tab w:val="num" w:pos="5760"/>
        </w:tabs>
        <w:ind w:left="5760" w:hanging="360"/>
      </w:pPr>
      <w:rPr>
        <w:rFonts w:ascii="Symbol" w:hAnsi="Symbol" w:hint="default"/>
      </w:rPr>
    </w:lvl>
    <w:lvl w:ilvl="8" w:tplc="642EC0A2"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7CE41991"/>
    <w:multiLevelType w:val="hybridMultilevel"/>
    <w:tmpl w:val="24308EC4"/>
    <w:lvl w:ilvl="0" w:tplc="04150011">
      <w:start w:val="1"/>
      <w:numFmt w:val="decimal"/>
      <w:lvlText w:val="%1)"/>
      <w:lvlJc w:val="left"/>
      <w:pPr>
        <w:ind w:left="1078" w:hanging="360"/>
      </w:pPr>
    </w:lvl>
    <w:lvl w:ilvl="1" w:tplc="04150019" w:tentative="1">
      <w:start w:val="1"/>
      <w:numFmt w:val="lowerLetter"/>
      <w:lvlText w:val="%2."/>
      <w:lvlJc w:val="left"/>
      <w:pPr>
        <w:ind w:left="1798" w:hanging="360"/>
      </w:pPr>
    </w:lvl>
    <w:lvl w:ilvl="2" w:tplc="0415001B" w:tentative="1">
      <w:start w:val="1"/>
      <w:numFmt w:val="lowerRoman"/>
      <w:lvlText w:val="%3."/>
      <w:lvlJc w:val="right"/>
      <w:pPr>
        <w:ind w:left="2518" w:hanging="180"/>
      </w:pPr>
    </w:lvl>
    <w:lvl w:ilvl="3" w:tplc="0415000F" w:tentative="1">
      <w:start w:val="1"/>
      <w:numFmt w:val="decimal"/>
      <w:lvlText w:val="%4."/>
      <w:lvlJc w:val="left"/>
      <w:pPr>
        <w:ind w:left="3238" w:hanging="360"/>
      </w:pPr>
    </w:lvl>
    <w:lvl w:ilvl="4" w:tplc="04150019" w:tentative="1">
      <w:start w:val="1"/>
      <w:numFmt w:val="lowerLetter"/>
      <w:lvlText w:val="%5."/>
      <w:lvlJc w:val="left"/>
      <w:pPr>
        <w:ind w:left="3958" w:hanging="360"/>
      </w:pPr>
    </w:lvl>
    <w:lvl w:ilvl="5" w:tplc="0415001B" w:tentative="1">
      <w:start w:val="1"/>
      <w:numFmt w:val="lowerRoman"/>
      <w:lvlText w:val="%6."/>
      <w:lvlJc w:val="right"/>
      <w:pPr>
        <w:ind w:left="4678" w:hanging="180"/>
      </w:pPr>
    </w:lvl>
    <w:lvl w:ilvl="6" w:tplc="0415000F" w:tentative="1">
      <w:start w:val="1"/>
      <w:numFmt w:val="decimal"/>
      <w:lvlText w:val="%7."/>
      <w:lvlJc w:val="left"/>
      <w:pPr>
        <w:ind w:left="5398" w:hanging="360"/>
      </w:pPr>
    </w:lvl>
    <w:lvl w:ilvl="7" w:tplc="04150019" w:tentative="1">
      <w:start w:val="1"/>
      <w:numFmt w:val="lowerLetter"/>
      <w:lvlText w:val="%8."/>
      <w:lvlJc w:val="left"/>
      <w:pPr>
        <w:ind w:left="6118" w:hanging="360"/>
      </w:pPr>
    </w:lvl>
    <w:lvl w:ilvl="8" w:tplc="0415001B" w:tentative="1">
      <w:start w:val="1"/>
      <w:numFmt w:val="lowerRoman"/>
      <w:lvlText w:val="%9."/>
      <w:lvlJc w:val="right"/>
      <w:pPr>
        <w:ind w:left="6838" w:hanging="180"/>
      </w:pPr>
    </w:lvl>
  </w:abstractNum>
  <w:abstractNum w:abstractNumId="35" w15:restartNumberingAfterBreak="0">
    <w:nsid w:val="7D35252E"/>
    <w:multiLevelType w:val="hybridMultilevel"/>
    <w:tmpl w:val="5A446BF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367172583">
    <w:abstractNumId w:val="28"/>
  </w:num>
  <w:num w:numId="2" w16cid:durableId="1020549488">
    <w:abstractNumId w:val="0"/>
  </w:num>
  <w:num w:numId="3" w16cid:durableId="2135634021">
    <w:abstractNumId w:val="35"/>
  </w:num>
  <w:num w:numId="4" w16cid:durableId="1240362678">
    <w:abstractNumId w:val="34"/>
  </w:num>
  <w:num w:numId="5" w16cid:durableId="519901161">
    <w:abstractNumId w:val="25"/>
  </w:num>
  <w:num w:numId="6" w16cid:durableId="2040231320">
    <w:abstractNumId w:val="29"/>
  </w:num>
  <w:num w:numId="7" w16cid:durableId="560753577">
    <w:abstractNumId w:val="16"/>
  </w:num>
  <w:num w:numId="8" w16cid:durableId="242572989">
    <w:abstractNumId w:val="12"/>
  </w:num>
  <w:num w:numId="9" w16cid:durableId="1344160439">
    <w:abstractNumId w:val="19"/>
  </w:num>
  <w:num w:numId="10" w16cid:durableId="561136926">
    <w:abstractNumId w:val="8"/>
  </w:num>
  <w:num w:numId="11" w16cid:durableId="1391073557">
    <w:abstractNumId w:val="15"/>
  </w:num>
  <w:num w:numId="12" w16cid:durableId="2083523715">
    <w:abstractNumId w:val="14"/>
  </w:num>
  <w:num w:numId="13" w16cid:durableId="918830278">
    <w:abstractNumId w:val="32"/>
  </w:num>
  <w:num w:numId="14" w16cid:durableId="1022362972">
    <w:abstractNumId w:val="4"/>
  </w:num>
  <w:num w:numId="15" w16cid:durableId="1339232638">
    <w:abstractNumId w:val="6"/>
  </w:num>
  <w:num w:numId="16" w16cid:durableId="1276518572">
    <w:abstractNumId w:val="31"/>
  </w:num>
  <w:num w:numId="17" w16cid:durableId="770399099">
    <w:abstractNumId w:val="22"/>
    <w:lvlOverride w:ilvl="0">
      <w:lvl w:ilvl="0">
        <w:start w:val="1"/>
        <w:numFmt w:val="decimal"/>
        <w:pStyle w:val="1stlevelheading"/>
        <w:lvlText w:val="%1."/>
        <w:lvlJc w:val="left"/>
        <w:pPr>
          <w:ind w:left="360" w:hanging="360"/>
        </w:pPr>
      </w:lvl>
    </w:lvlOverride>
    <w:lvlOverride w:ilvl="1">
      <w:lvl w:ilvl="1">
        <w:start w:val="1"/>
        <w:numFmt w:val="decimal"/>
        <w:pStyle w:val="2ndlevelheading"/>
        <w:lvlText w:val="%1.%2."/>
        <w:lvlJc w:val="left"/>
        <w:pPr>
          <w:ind w:left="4685" w:hanging="432"/>
        </w:pPr>
        <w:rPr>
          <w:b w:val="0"/>
        </w:rPr>
      </w:lvl>
    </w:lvlOverride>
    <w:lvlOverride w:ilvl="2">
      <w:lvl w:ilvl="2">
        <w:start w:val="1"/>
        <w:numFmt w:val="decimal"/>
        <w:pStyle w:val="3rdlevelheading"/>
        <w:lvlText w:val="%1.%2.%3."/>
        <w:lvlJc w:val="left"/>
        <w:pPr>
          <w:ind w:left="1214" w:hanging="504"/>
        </w:pPr>
        <w:rPr>
          <w:rFonts w:ascii="Myriad Pro" w:hAnsi="Myriad Pro" w:hint="default"/>
          <w:b w:val="0"/>
          <w:i w:val="0"/>
          <w:sz w:val="20"/>
          <w:szCs w:val="20"/>
        </w:rPr>
      </w:lvl>
    </w:lvlOverride>
    <w:lvlOverride w:ilvl="3">
      <w:lvl w:ilvl="3">
        <w:start w:val="1"/>
        <w:numFmt w:val="decimal"/>
        <w:pStyle w:val="4thlevelheading"/>
        <w:lvlText w:val="%1.%2.%3.%4."/>
        <w:lvlJc w:val="left"/>
        <w:pPr>
          <w:ind w:left="648" w:hanging="648"/>
        </w:pPr>
        <w:rPr>
          <w:b w:val="0"/>
          <w:i w:val="0"/>
        </w:rPr>
      </w:lvl>
    </w:lvlOverride>
    <w:lvlOverride w:ilvl="4">
      <w:lvl w:ilvl="4">
        <w:start w:val="1"/>
        <w:numFmt w:val="decimal"/>
        <w:pStyle w:val="5thlevelheading"/>
        <w:lvlText w:val="%1.%2.%3.%4.%5."/>
        <w:lvlJc w:val="left"/>
        <w:pPr>
          <w:ind w:left="2232" w:hanging="792"/>
        </w:pPr>
        <w:rPr>
          <w:b w:val="0"/>
        </w:rPr>
      </w:lvl>
    </w:lvlOverride>
    <w:lvlOverride w:ilvl="5">
      <w:lvl w:ilvl="5">
        <w:start w:val="1"/>
        <w:numFmt w:val="decimal"/>
        <w:lvlText w:val="%1.%2.%3.%4.%5.%6."/>
        <w:lvlJc w:val="left"/>
        <w:pPr>
          <w:ind w:left="2736" w:hanging="936"/>
        </w:pPr>
      </w:lvl>
    </w:lvlOverride>
    <w:lvlOverride w:ilvl="6">
      <w:lvl w:ilvl="6">
        <w:start w:val="1"/>
        <w:numFmt w:val="decimal"/>
        <w:lvlText w:val="%1.%2.%3.%4.%5.%6.%7."/>
        <w:lvlJc w:val="left"/>
        <w:pPr>
          <w:ind w:left="3240" w:hanging="1080"/>
        </w:pPr>
      </w:lvl>
    </w:lvlOverride>
    <w:lvlOverride w:ilvl="7">
      <w:lvl w:ilvl="7">
        <w:start w:val="1"/>
        <w:numFmt w:val="decimal"/>
        <w:lvlText w:val="%1.%2.%3.%4.%5.%6.%7.%8."/>
        <w:lvlJc w:val="left"/>
        <w:pPr>
          <w:ind w:left="3744" w:hanging="1224"/>
        </w:pPr>
      </w:lvl>
    </w:lvlOverride>
    <w:lvlOverride w:ilvl="8">
      <w:lvl w:ilvl="8">
        <w:start w:val="1"/>
        <w:numFmt w:val="decimal"/>
        <w:lvlText w:val="%1.%2.%3.%4.%5.%6.%7.%8.%9."/>
        <w:lvlJc w:val="left"/>
        <w:pPr>
          <w:ind w:left="4320" w:hanging="1440"/>
        </w:pPr>
      </w:lvl>
    </w:lvlOverride>
  </w:num>
  <w:num w:numId="18" w16cid:durableId="14818454">
    <w:abstractNumId w:val="22"/>
  </w:num>
  <w:num w:numId="19" w16cid:durableId="1397169393">
    <w:abstractNumId w:val="23"/>
  </w:num>
  <w:num w:numId="20" w16cid:durableId="1951735691">
    <w:abstractNumId w:val="20"/>
  </w:num>
  <w:num w:numId="21" w16cid:durableId="138209509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235821768">
    <w:abstractNumId w:val="27"/>
  </w:num>
  <w:num w:numId="23" w16cid:durableId="2083142906">
    <w:abstractNumId w:val="7"/>
  </w:num>
  <w:num w:numId="24" w16cid:durableId="88816163">
    <w:abstractNumId w:val="2"/>
  </w:num>
  <w:num w:numId="25" w16cid:durableId="53361151">
    <w:abstractNumId w:val="30"/>
  </w:num>
  <w:num w:numId="26" w16cid:durableId="1316838837">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629508800">
    <w:abstractNumId w:val="24"/>
  </w:num>
  <w:num w:numId="28" w16cid:durableId="471874483">
    <w:abstractNumId w:val="18"/>
  </w:num>
  <w:num w:numId="29" w16cid:durableId="215626485">
    <w:abstractNumId w:val="21"/>
  </w:num>
  <w:num w:numId="30" w16cid:durableId="215892570">
    <w:abstractNumId w:val="11"/>
  </w:num>
  <w:num w:numId="31" w16cid:durableId="863859830">
    <w:abstractNumId w:val="17"/>
  </w:num>
  <w:num w:numId="32" w16cid:durableId="617183386">
    <w:abstractNumId w:val="10"/>
  </w:num>
  <w:num w:numId="33" w16cid:durableId="1911424039">
    <w:abstractNumId w:val="33"/>
  </w:num>
  <w:num w:numId="34" w16cid:durableId="124811004">
    <w:abstractNumId w:val="13"/>
  </w:num>
  <w:num w:numId="35" w16cid:durableId="121579129">
    <w:abstractNumId w:val="22"/>
    <w:lvlOverride w:ilvl="0">
      <w:lvl w:ilvl="0">
        <w:start w:val="1"/>
        <w:numFmt w:val="decimal"/>
        <w:lvlRestart w:val="0"/>
        <w:pStyle w:val="1stlevelheading"/>
        <w:lvlText w:val="%1."/>
        <w:lvlJc w:val="left"/>
        <w:pPr>
          <w:tabs>
            <w:tab w:val="num" w:pos="964"/>
          </w:tabs>
          <w:ind w:left="964" w:hanging="964"/>
        </w:pPr>
        <w:rPr>
          <w:rFonts w:hint="default"/>
        </w:rPr>
      </w:lvl>
    </w:lvlOverride>
    <w:lvlOverride w:ilvl="1">
      <w:lvl w:ilvl="1">
        <w:start w:val="1"/>
        <w:numFmt w:val="decimal"/>
        <w:pStyle w:val="2ndlevelheading"/>
        <w:lvlText w:val="%1.%2."/>
        <w:lvlJc w:val="left"/>
        <w:pPr>
          <w:tabs>
            <w:tab w:val="num" w:pos="964"/>
          </w:tabs>
          <w:ind w:left="964" w:hanging="964"/>
        </w:pPr>
        <w:rPr>
          <w:rFonts w:hint="default"/>
        </w:rPr>
      </w:lvl>
    </w:lvlOverride>
    <w:lvlOverride w:ilvl="2">
      <w:lvl w:ilvl="2">
        <w:start w:val="1"/>
        <w:numFmt w:val="decimal"/>
        <w:pStyle w:val="3rdlevelheading"/>
        <w:lvlText w:val="%1.%2.%3."/>
        <w:lvlJc w:val="left"/>
        <w:pPr>
          <w:tabs>
            <w:tab w:val="num" w:pos="964"/>
          </w:tabs>
          <w:ind w:left="964" w:hanging="964"/>
        </w:pPr>
        <w:rPr>
          <w:rFonts w:ascii="Myriad Pro" w:hAnsi="Myriad Pro" w:hint="default"/>
          <w:b w:val="0"/>
          <w:i w:val="0"/>
          <w:sz w:val="20"/>
          <w:szCs w:val="20"/>
        </w:rPr>
      </w:lvl>
    </w:lvlOverride>
    <w:lvlOverride w:ilvl="3">
      <w:lvl w:ilvl="3">
        <w:start w:val="1"/>
        <w:numFmt w:val="lowerLetter"/>
        <w:pStyle w:val="4thlevelheading"/>
        <w:lvlText w:val="(%4)"/>
        <w:lvlJc w:val="left"/>
        <w:pPr>
          <w:tabs>
            <w:tab w:val="num" w:pos="1928"/>
          </w:tabs>
          <w:ind w:left="1928" w:hanging="851"/>
        </w:pPr>
        <w:rPr>
          <w:rFonts w:hint="default"/>
        </w:rPr>
      </w:lvl>
    </w:lvlOverride>
    <w:lvlOverride w:ilvl="4">
      <w:lvl w:ilvl="4">
        <w:start w:val="1"/>
        <w:numFmt w:val="lowerRoman"/>
        <w:pStyle w:val="5thlevelheading"/>
        <w:lvlText w:val="(%5)"/>
        <w:lvlJc w:val="left"/>
        <w:pPr>
          <w:tabs>
            <w:tab w:val="num" w:pos="2835"/>
          </w:tabs>
          <w:ind w:left="2835" w:hanging="851"/>
        </w:pPr>
        <w:rPr>
          <w:rFonts w:hint="default"/>
        </w:rPr>
      </w:lvl>
    </w:lvlOverride>
    <w:lvlOverride w:ilvl="5">
      <w:lvl w:ilvl="5">
        <w:start w:val="1"/>
        <w:numFmt w:val="decimal"/>
        <w:lvlText w:val="%1.%2.%3.%4.%5.%6"/>
        <w:lvlJc w:val="left"/>
        <w:pPr>
          <w:tabs>
            <w:tab w:val="num" w:pos="1152"/>
          </w:tabs>
          <w:ind w:left="1152" w:hanging="1152"/>
        </w:pPr>
        <w:rPr>
          <w:rFonts w:hint="default"/>
        </w:rPr>
      </w:lvl>
    </w:lvlOverride>
    <w:lvlOverride w:ilvl="6">
      <w:lvl w:ilvl="6">
        <w:start w:val="1"/>
        <w:numFmt w:val="decimal"/>
        <w:lvlText w:val="%1.%2.%3.%4.%5.%6.%7"/>
        <w:lvlJc w:val="left"/>
        <w:pPr>
          <w:tabs>
            <w:tab w:val="num" w:pos="1296"/>
          </w:tabs>
          <w:ind w:left="1296" w:hanging="1296"/>
        </w:pPr>
        <w:rPr>
          <w:rFonts w:hint="default"/>
        </w:rPr>
      </w:lvl>
    </w:lvlOverride>
    <w:lvlOverride w:ilvl="7">
      <w:lvl w:ilvl="7">
        <w:start w:val="1"/>
        <w:numFmt w:val="decimal"/>
        <w:lvlText w:val="%1.%2.%3.%4.%5.%6.%7.%8"/>
        <w:lvlJc w:val="left"/>
        <w:pPr>
          <w:tabs>
            <w:tab w:val="num" w:pos="1440"/>
          </w:tabs>
          <w:ind w:left="1440" w:hanging="1440"/>
        </w:pPr>
        <w:rPr>
          <w:rFonts w:hint="default"/>
        </w:rPr>
      </w:lvl>
    </w:lvlOverride>
    <w:lvlOverride w:ilvl="8">
      <w:lvl w:ilvl="8">
        <w:start w:val="1"/>
        <w:numFmt w:val="decimal"/>
        <w:lvlText w:val="%1.%2.%3.%4.%5.%6.%7.%8.%9"/>
        <w:lvlJc w:val="left"/>
        <w:pPr>
          <w:tabs>
            <w:tab w:val="num" w:pos="1584"/>
          </w:tabs>
          <w:ind w:left="1584" w:hanging="1584"/>
        </w:pPr>
        <w:rPr>
          <w:rFonts w:hint="default"/>
        </w:rPr>
      </w:lvl>
    </w:lvlOverride>
  </w:num>
  <w:num w:numId="36" w16cid:durableId="2008819789">
    <w:abstractNumId w:val="5"/>
  </w:num>
  <w:num w:numId="37" w16cid:durableId="1043410795">
    <w:abstractNumId w:val="9"/>
  </w:num>
  <w:num w:numId="38" w16cid:durableId="663435017">
    <w:abstractNumId w:val="1"/>
  </w:num>
  <w:num w:numId="39" w16cid:durableId="65642587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7032"/>
    <w:rsid w:val="0000107C"/>
    <w:rsid w:val="000035B6"/>
    <w:rsid w:val="00006496"/>
    <w:rsid w:val="00007BD2"/>
    <w:rsid w:val="00012131"/>
    <w:rsid w:val="00012E77"/>
    <w:rsid w:val="00012F39"/>
    <w:rsid w:val="00014D67"/>
    <w:rsid w:val="00017DF9"/>
    <w:rsid w:val="00021109"/>
    <w:rsid w:val="0002284F"/>
    <w:rsid w:val="00023E29"/>
    <w:rsid w:val="00027EEF"/>
    <w:rsid w:val="000310F6"/>
    <w:rsid w:val="00031612"/>
    <w:rsid w:val="00043F20"/>
    <w:rsid w:val="00045C33"/>
    <w:rsid w:val="000521C1"/>
    <w:rsid w:val="00054919"/>
    <w:rsid w:val="00061330"/>
    <w:rsid w:val="000622DC"/>
    <w:rsid w:val="00063A67"/>
    <w:rsid w:val="00064C9E"/>
    <w:rsid w:val="000668A6"/>
    <w:rsid w:val="00070E3F"/>
    <w:rsid w:val="00075448"/>
    <w:rsid w:val="000810BB"/>
    <w:rsid w:val="0008557B"/>
    <w:rsid w:val="00085D7A"/>
    <w:rsid w:val="00095FB7"/>
    <w:rsid w:val="00097E59"/>
    <w:rsid w:val="000A0FBE"/>
    <w:rsid w:val="000A51B2"/>
    <w:rsid w:val="000A5A82"/>
    <w:rsid w:val="000B0782"/>
    <w:rsid w:val="000B07B0"/>
    <w:rsid w:val="000B1084"/>
    <w:rsid w:val="000B6200"/>
    <w:rsid w:val="000B6EBF"/>
    <w:rsid w:val="000B7962"/>
    <w:rsid w:val="000C4A6D"/>
    <w:rsid w:val="000C4DD4"/>
    <w:rsid w:val="000C732D"/>
    <w:rsid w:val="000C7A01"/>
    <w:rsid w:val="000D17CF"/>
    <w:rsid w:val="000D7648"/>
    <w:rsid w:val="000E0260"/>
    <w:rsid w:val="000E2CE3"/>
    <w:rsid w:val="000E3B7E"/>
    <w:rsid w:val="000E4375"/>
    <w:rsid w:val="000E4FF4"/>
    <w:rsid w:val="000F10A6"/>
    <w:rsid w:val="000F2411"/>
    <w:rsid w:val="000F3C84"/>
    <w:rsid w:val="000F44B0"/>
    <w:rsid w:val="000F4514"/>
    <w:rsid w:val="000F5E17"/>
    <w:rsid w:val="000F637D"/>
    <w:rsid w:val="001029A9"/>
    <w:rsid w:val="00115FEE"/>
    <w:rsid w:val="00123050"/>
    <w:rsid w:val="001246E3"/>
    <w:rsid w:val="001275A4"/>
    <w:rsid w:val="00131416"/>
    <w:rsid w:val="00133799"/>
    <w:rsid w:val="00133FD4"/>
    <w:rsid w:val="00134DF9"/>
    <w:rsid w:val="00140CBB"/>
    <w:rsid w:val="00140EEA"/>
    <w:rsid w:val="00140F20"/>
    <w:rsid w:val="001417C1"/>
    <w:rsid w:val="001428D9"/>
    <w:rsid w:val="0014741E"/>
    <w:rsid w:val="00147BCD"/>
    <w:rsid w:val="0015056B"/>
    <w:rsid w:val="00152937"/>
    <w:rsid w:val="001529DE"/>
    <w:rsid w:val="00153FEA"/>
    <w:rsid w:val="00162990"/>
    <w:rsid w:val="00171024"/>
    <w:rsid w:val="00171C2B"/>
    <w:rsid w:val="00172573"/>
    <w:rsid w:val="001808B8"/>
    <w:rsid w:val="00182B46"/>
    <w:rsid w:val="00196063"/>
    <w:rsid w:val="001A0553"/>
    <w:rsid w:val="001A380B"/>
    <w:rsid w:val="001A4A92"/>
    <w:rsid w:val="001A6FA7"/>
    <w:rsid w:val="001B05A7"/>
    <w:rsid w:val="001B2670"/>
    <w:rsid w:val="001B2E61"/>
    <w:rsid w:val="001C0994"/>
    <w:rsid w:val="001C29A1"/>
    <w:rsid w:val="001C623E"/>
    <w:rsid w:val="001C6570"/>
    <w:rsid w:val="001C6F2D"/>
    <w:rsid w:val="001D45DA"/>
    <w:rsid w:val="001D4BD6"/>
    <w:rsid w:val="001D6828"/>
    <w:rsid w:val="001E25AF"/>
    <w:rsid w:val="001E4882"/>
    <w:rsid w:val="001E7B85"/>
    <w:rsid w:val="001F1AF8"/>
    <w:rsid w:val="001F358D"/>
    <w:rsid w:val="001F41FD"/>
    <w:rsid w:val="001F4CC0"/>
    <w:rsid w:val="00203200"/>
    <w:rsid w:val="00203893"/>
    <w:rsid w:val="00203F4E"/>
    <w:rsid w:val="00205FBB"/>
    <w:rsid w:val="00207E8E"/>
    <w:rsid w:val="00214871"/>
    <w:rsid w:val="00214C31"/>
    <w:rsid w:val="002151ED"/>
    <w:rsid w:val="00215E59"/>
    <w:rsid w:val="002257E0"/>
    <w:rsid w:val="00226641"/>
    <w:rsid w:val="0022731E"/>
    <w:rsid w:val="0023058A"/>
    <w:rsid w:val="00230E00"/>
    <w:rsid w:val="002316B5"/>
    <w:rsid w:val="002331E6"/>
    <w:rsid w:val="0023533D"/>
    <w:rsid w:val="00240166"/>
    <w:rsid w:val="002403F9"/>
    <w:rsid w:val="00243DD7"/>
    <w:rsid w:val="00244B2E"/>
    <w:rsid w:val="00256ABD"/>
    <w:rsid w:val="00261814"/>
    <w:rsid w:val="00261A15"/>
    <w:rsid w:val="00261C16"/>
    <w:rsid w:val="00263E19"/>
    <w:rsid w:val="00265FF8"/>
    <w:rsid w:val="002660BC"/>
    <w:rsid w:val="00266882"/>
    <w:rsid w:val="00266DCB"/>
    <w:rsid w:val="002756E3"/>
    <w:rsid w:val="00280575"/>
    <w:rsid w:val="00280D6D"/>
    <w:rsid w:val="002816C7"/>
    <w:rsid w:val="00281C43"/>
    <w:rsid w:val="0028214A"/>
    <w:rsid w:val="00291B88"/>
    <w:rsid w:val="0029378A"/>
    <w:rsid w:val="002962DE"/>
    <w:rsid w:val="002A0113"/>
    <w:rsid w:val="002A2E49"/>
    <w:rsid w:val="002A48E6"/>
    <w:rsid w:val="002A4D0F"/>
    <w:rsid w:val="002A6453"/>
    <w:rsid w:val="002A7EBA"/>
    <w:rsid w:val="002B1EB2"/>
    <w:rsid w:val="002B3D82"/>
    <w:rsid w:val="002C0955"/>
    <w:rsid w:val="002C0C8C"/>
    <w:rsid w:val="002C2A61"/>
    <w:rsid w:val="002C4688"/>
    <w:rsid w:val="002D032F"/>
    <w:rsid w:val="002D08F2"/>
    <w:rsid w:val="002D11FE"/>
    <w:rsid w:val="002D33A9"/>
    <w:rsid w:val="002D3DF9"/>
    <w:rsid w:val="002D504F"/>
    <w:rsid w:val="002D6DA1"/>
    <w:rsid w:val="002D7517"/>
    <w:rsid w:val="002D7F47"/>
    <w:rsid w:val="002E0150"/>
    <w:rsid w:val="002E35CA"/>
    <w:rsid w:val="002E5404"/>
    <w:rsid w:val="002E69BF"/>
    <w:rsid w:val="002E7CEB"/>
    <w:rsid w:val="002F12FE"/>
    <w:rsid w:val="002F247B"/>
    <w:rsid w:val="003026CA"/>
    <w:rsid w:val="003059C6"/>
    <w:rsid w:val="0031072B"/>
    <w:rsid w:val="003140EA"/>
    <w:rsid w:val="003179E7"/>
    <w:rsid w:val="00321381"/>
    <w:rsid w:val="00327EC3"/>
    <w:rsid w:val="00330D84"/>
    <w:rsid w:val="00335F82"/>
    <w:rsid w:val="003363BD"/>
    <w:rsid w:val="00342166"/>
    <w:rsid w:val="00344F9B"/>
    <w:rsid w:val="003459CF"/>
    <w:rsid w:val="003462C6"/>
    <w:rsid w:val="00351E1B"/>
    <w:rsid w:val="003549BC"/>
    <w:rsid w:val="00355833"/>
    <w:rsid w:val="00356AA0"/>
    <w:rsid w:val="003576FC"/>
    <w:rsid w:val="00362A56"/>
    <w:rsid w:val="00364CC8"/>
    <w:rsid w:val="003670EE"/>
    <w:rsid w:val="00367773"/>
    <w:rsid w:val="003741B0"/>
    <w:rsid w:val="00377542"/>
    <w:rsid w:val="00382189"/>
    <w:rsid w:val="00384A8E"/>
    <w:rsid w:val="00386F70"/>
    <w:rsid w:val="003876D3"/>
    <w:rsid w:val="00394DA0"/>
    <w:rsid w:val="00395C02"/>
    <w:rsid w:val="003964A7"/>
    <w:rsid w:val="003B1F4F"/>
    <w:rsid w:val="003B2F40"/>
    <w:rsid w:val="003B4423"/>
    <w:rsid w:val="003B48C6"/>
    <w:rsid w:val="003B76EF"/>
    <w:rsid w:val="003B7B5A"/>
    <w:rsid w:val="003B7E77"/>
    <w:rsid w:val="003C10BF"/>
    <w:rsid w:val="003C1AE0"/>
    <w:rsid w:val="003C20CF"/>
    <w:rsid w:val="003C4A18"/>
    <w:rsid w:val="003C7291"/>
    <w:rsid w:val="003C74BA"/>
    <w:rsid w:val="003D03ED"/>
    <w:rsid w:val="003D1573"/>
    <w:rsid w:val="003E0F9A"/>
    <w:rsid w:val="003E2703"/>
    <w:rsid w:val="003E3D02"/>
    <w:rsid w:val="003E49A4"/>
    <w:rsid w:val="003E6BEA"/>
    <w:rsid w:val="003E78A7"/>
    <w:rsid w:val="004003C9"/>
    <w:rsid w:val="00401FA9"/>
    <w:rsid w:val="0040507A"/>
    <w:rsid w:val="00405454"/>
    <w:rsid w:val="0040567C"/>
    <w:rsid w:val="00405725"/>
    <w:rsid w:val="00411AED"/>
    <w:rsid w:val="00413529"/>
    <w:rsid w:val="00413BD8"/>
    <w:rsid w:val="00414E4A"/>
    <w:rsid w:val="00417927"/>
    <w:rsid w:val="00420E30"/>
    <w:rsid w:val="004226E3"/>
    <w:rsid w:val="00422DF2"/>
    <w:rsid w:val="004253A3"/>
    <w:rsid w:val="00430217"/>
    <w:rsid w:val="004310E7"/>
    <w:rsid w:val="0043266D"/>
    <w:rsid w:val="00432F83"/>
    <w:rsid w:val="00433B10"/>
    <w:rsid w:val="00433CFC"/>
    <w:rsid w:val="00435737"/>
    <w:rsid w:val="00436D34"/>
    <w:rsid w:val="0043747D"/>
    <w:rsid w:val="004405DB"/>
    <w:rsid w:val="00440DE4"/>
    <w:rsid w:val="00441BA6"/>
    <w:rsid w:val="004437C6"/>
    <w:rsid w:val="004437FD"/>
    <w:rsid w:val="0044555A"/>
    <w:rsid w:val="0044715B"/>
    <w:rsid w:val="004544BF"/>
    <w:rsid w:val="00454A39"/>
    <w:rsid w:val="004554D1"/>
    <w:rsid w:val="00455BF0"/>
    <w:rsid w:val="00460EDD"/>
    <w:rsid w:val="004632D0"/>
    <w:rsid w:val="004670FB"/>
    <w:rsid w:val="00467EB1"/>
    <w:rsid w:val="00470D96"/>
    <w:rsid w:val="00472087"/>
    <w:rsid w:val="004761B7"/>
    <w:rsid w:val="00481BF0"/>
    <w:rsid w:val="00484DED"/>
    <w:rsid w:val="00496833"/>
    <w:rsid w:val="0049791D"/>
    <w:rsid w:val="004A13F3"/>
    <w:rsid w:val="004A15E2"/>
    <w:rsid w:val="004A1CF3"/>
    <w:rsid w:val="004A5FE9"/>
    <w:rsid w:val="004B1BD6"/>
    <w:rsid w:val="004B2D5A"/>
    <w:rsid w:val="004B3E68"/>
    <w:rsid w:val="004B572E"/>
    <w:rsid w:val="004B71B5"/>
    <w:rsid w:val="004C16B9"/>
    <w:rsid w:val="004C256F"/>
    <w:rsid w:val="004C4CBE"/>
    <w:rsid w:val="004C6310"/>
    <w:rsid w:val="004D04F0"/>
    <w:rsid w:val="004D11C4"/>
    <w:rsid w:val="004D36BE"/>
    <w:rsid w:val="004E0371"/>
    <w:rsid w:val="004E28EA"/>
    <w:rsid w:val="004E6098"/>
    <w:rsid w:val="004F024E"/>
    <w:rsid w:val="004F1F5E"/>
    <w:rsid w:val="004F47D1"/>
    <w:rsid w:val="004F5BA1"/>
    <w:rsid w:val="00510518"/>
    <w:rsid w:val="00510FD5"/>
    <w:rsid w:val="00512EA0"/>
    <w:rsid w:val="00516E8A"/>
    <w:rsid w:val="00517548"/>
    <w:rsid w:val="00521180"/>
    <w:rsid w:val="00521EAD"/>
    <w:rsid w:val="0052355E"/>
    <w:rsid w:val="00527066"/>
    <w:rsid w:val="00527D96"/>
    <w:rsid w:val="005310CF"/>
    <w:rsid w:val="00532616"/>
    <w:rsid w:val="00533796"/>
    <w:rsid w:val="00535FC5"/>
    <w:rsid w:val="00540106"/>
    <w:rsid w:val="0054062C"/>
    <w:rsid w:val="0054322C"/>
    <w:rsid w:val="00543F44"/>
    <w:rsid w:val="0054638C"/>
    <w:rsid w:val="00547B57"/>
    <w:rsid w:val="00550509"/>
    <w:rsid w:val="005538FA"/>
    <w:rsid w:val="00557FC9"/>
    <w:rsid w:val="005630E0"/>
    <w:rsid w:val="00563EF7"/>
    <w:rsid w:val="005664C3"/>
    <w:rsid w:val="00574397"/>
    <w:rsid w:val="00576B8C"/>
    <w:rsid w:val="00577343"/>
    <w:rsid w:val="005778BB"/>
    <w:rsid w:val="00580AB6"/>
    <w:rsid w:val="00581E1F"/>
    <w:rsid w:val="00585992"/>
    <w:rsid w:val="0059479D"/>
    <w:rsid w:val="00594A5F"/>
    <w:rsid w:val="00596293"/>
    <w:rsid w:val="005A3A00"/>
    <w:rsid w:val="005A5ACC"/>
    <w:rsid w:val="005A5E85"/>
    <w:rsid w:val="005B2FA9"/>
    <w:rsid w:val="005C03F0"/>
    <w:rsid w:val="005C089F"/>
    <w:rsid w:val="005C3008"/>
    <w:rsid w:val="005C39E7"/>
    <w:rsid w:val="005C4C87"/>
    <w:rsid w:val="005C5949"/>
    <w:rsid w:val="005C60A5"/>
    <w:rsid w:val="005C66E5"/>
    <w:rsid w:val="005C6E5E"/>
    <w:rsid w:val="005D084B"/>
    <w:rsid w:val="005D09A5"/>
    <w:rsid w:val="005D12F9"/>
    <w:rsid w:val="005D1B3E"/>
    <w:rsid w:val="005D4382"/>
    <w:rsid w:val="005D62AE"/>
    <w:rsid w:val="005E383F"/>
    <w:rsid w:val="005F3191"/>
    <w:rsid w:val="005F4E9E"/>
    <w:rsid w:val="005F7DE1"/>
    <w:rsid w:val="00602BF0"/>
    <w:rsid w:val="00605007"/>
    <w:rsid w:val="006101E0"/>
    <w:rsid w:val="006102F6"/>
    <w:rsid w:val="00610690"/>
    <w:rsid w:val="00612117"/>
    <w:rsid w:val="006132F8"/>
    <w:rsid w:val="006174E3"/>
    <w:rsid w:val="006258C8"/>
    <w:rsid w:val="006269F0"/>
    <w:rsid w:val="00626DE2"/>
    <w:rsid w:val="00632204"/>
    <w:rsid w:val="0063550B"/>
    <w:rsid w:val="00636115"/>
    <w:rsid w:val="00643284"/>
    <w:rsid w:val="006433D6"/>
    <w:rsid w:val="006452BB"/>
    <w:rsid w:val="00647A26"/>
    <w:rsid w:val="00652D07"/>
    <w:rsid w:val="00655526"/>
    <w:rsid w:val="00656241"/>
    <w:rsid w:val="006654B5"/>
    <w:rsid w:val="00670F22"/>
    <w:rsid w:val="00673A60"/>
    <w:rsid w:val="00675A5F"/>
    <w:rsid w:val="006833CA"/>
    <w:rsid w:val="00683E5C"/>
    <w:rsid w:val="006860F1"/>
    <w:rsid w:val="006862F5"/>
    <w:rsid w:val="0069223A"/>
    <w:rsid w:val="006922AF"/>
    <w:rsid w:val="00692DD3"/>
    <w:rsid w:val="00692E6B"/>
    <w:rsid w:val="00693A5A"/>
    <w:rsid w:val="006974F6"/>
    <w:rsid w:val="006A0605"/>
    <w:rsid w:val="006A1456"/>
    <w:rsid w:val="006B104F"/>
    <w:rsid w:val="006B11EA"/>
    <w:rsid w:val="006B2E1A"/>
    <w:rsid w:val="006B31ED"/>
    <w:rsid w:val="006B36AF"/>
    <w:rsid w:val="006C20D6"/>
    <w:rsid w:val="006C2DD5"/>
    <w:rsid w:val="006D055B"/>
    <w:rsid w:val="006D2D7C"/>
    <w:rsid w:val="006D3FD3"/>
    <w:rsid w:val="006D5624"/>
    <w:rsid w:val="006D6AF7"/>
    <w:rsid w:val="006D6EEF"/>
    <w:rsid w:val="006E1D59"/>
    <w:rsid w:val="006E4C54"/>
    <w:rsid w:val="006E6F55"/>
    <w:rsid w:val="006E7439"/>
    <w:rsid w:val="006F08B6"/>
    <w:rsid w:val="006F0B07"/>
    <w:rsid w:val="006F32B6"/>
    <w:rsid w:val="006F43B8"/>
    <w:rsid w:val="006F468B"/>
    <w:rsid w:val="006F48F4"/>
    <w:rsid w:val="006F6DAF"/>
    <w:rsid w:val="007034F9"/>
    <w:rsid w:val="007040AC"/>
    <w:rsid w:val="00705EE1"/>
    <w:rsid w:val="00706701"/>
    <w:rsid w:val="007109C0"/>
    <w:rsid w:val="00711AE2"/>
    <w:rsid w:val="00714A91"/>
    <w:rsid w:val="007152D8"/>
    <w:rsid w:val="00717673"/>
    <w:rsid w:val="007213FF"/>
    <w:rsid w:val="00722232"/>
    <w:rsid w:val="00724C40"/>
    <w:rsid w:val="0072566E"/>
    <w:rsid w:val="00725D3A"/>
    <w:rsid w:val="007264AA"/>
    <w:rsid w:val="00730005"/>
    <w:rsid w:val="007346DF"/>
    <w:rsid w:val="00735128"/>
    <w:rsid w:val="00735C25"/>
    <w:rsid w:val="00740B4B"/>
    <w:rsid w:val="00742557"/>
    <w:rsid w:val="0074488C"/>
    <w:rsid w:val="00754BB9"/>
    <w:rsid w:val="00755426"/>
    <w:rsid w:val="00757655"/>
    <w:rsid w:val="00757E1F"/>
    <w:rsid w:val="007640E5"/>
    <w:rsid w:val="007648AD"/>
    <w:rsid w:val="0076677B"/>
    <w:rsid w:val="00772501"/>
    <w:rsid w:val="00775547"/>
    <w:rsid w:val="00794718"/>
    <w:rsid w:val="00795813"/>
    <w:rsid w:val="00795B5A"/>
    <w:rsid w:val="00796436"/>
    <w:rsid w:val="0079683B"/>
    <w:rsid w:val="007A0305"/>
    <w:rsid w:val="007A128C"/>
    <w:rsid w:val="007A4D8A"/>
    <w:rsid w:val="007B1B4D"/>
    <w:rsid w:val="007B3040"/>
    <w:rsid w:val="007B3F21"/>
    <w:rsid w:val="007C3DD9"/>
    <w:rsid w:val="007C52F0"/>
    <w:rsid w:val="007D06FE"/>
    <w:rsid w:val="007D2514"/>
    <w:rsid w:val="007D3ECB"/>
    <w:rsid w:val="007D4A20"/>
    <w:rsid w:val="007E2F79"/>
    <w:rsid w:val="007E6F55"/>
    <w:rsid w:val="007F78C3"/>
    <w:rsid w:val="00806C22"/>
    <w:rsid w:val="00810E3A"/>
    <w:rsid w:val="00811F5E"/>
    <w:rsid w:val="0081554E"/>
    <w:rsid w:val="00815F60"/>
    <w:rsid w:val="008172D1"/>
    <w:rsid w:val="0081771C"/>
    <w:rsid w:val="008210F5"/>
    <w:rsid w:val="00831DE5"/>
    <w:rsid w:val="00832F61"/>
    <w:rsid w:val="00835C72"/>
    <w:rsid w:val="00840CA7"/>
    <w:rsid w:val="00850ACB"/>
    <w:rsid w:val="0085233C"/>
    <w:rsid w:val="00855CCD"/>
    <w:rsid w:val="00857859"/>
    <w:rsid w:val="00861AD8"/>
    <w:rsid w:val="0086267C"/>
    <w:rsid w:val="00862C85"/>
    <w:rsid w:val="00864328"/>
    <w:rsid w:val="0086492B"/>
    <w:rsid w:val="0086684C"/>
    <w:rsid w:val="00866989"/>
    <w:rsid w:val="00867F6D"/>
    <w:rsid w:val="00870919"/>
    <w:rsid w:val="00874F1F"/>
    <w:rsid w:val="00875F9B"/>
    <w:rsid w:val="008769F6"/>
    <w:rsid w:val="008813CA"/>
    <w:rsid w:val="008865F0"/>
    <w:rsid w:val="0089132D"/>
    <w:rsid w:val="008A3CDB"/>
    <w:rsid w:val="008B6013"/>
    <w:rsid w:val="008C042C"/>
    <w:rsid w:val="008C13ED"/>
    <w:rsid w:val="008C20AA"/>
    <w:rsid w:val="008C4519"/>
    <w:rsid w:val="008D0739"/>
    <w:rsid w:val="008D3A31"/>
    <w:rsid w:val="008D6D35"/>
    <w:rsid w:val="008E099B"/>
    <w:rsid w:val="008E1409"/>
    <w:rsid w:val="008E49D7"/>
    <w:rsid w:val="008E67ED"/>
    <w:rsid w:val="008F05AA"/>
    <w:rsid w:val="008F1EBD"/>
    <w:rsid w:val="008F2D6D"/>
    <w:rsid w:val="008F2E12"/>
    <w:rsid w:val="008F736A"/>
    <w:rsid w:val="008F7814"/>
    <w:rsid w:val="00900D27"/>
    <w:rsid w:val="0091085B"/>
    <w:rsid w:val="00912B2B"/>
    <w:rsid w:val="009155B4"/>
    <w:rsid w:val="00916E55"/>
    <w:rsid w:val="00922943"/>
    <w:rsid w:val="009236FC"/>
    <w:rsid w:val="00926DF7"/>
    <w:rsid w:val="00926F62"/>
    <w:rsid w:val="009315B4"/>
    <w:rsid w:val="00933B32"/>
    <w:rsid w:val="00934B59"/>
    <w:rsid w:val="0093709C"/>
    <w:rsid w:val="00940444"/>
    <w:rsid w:val="0094047B"/>
    <w:rsid w:val="009437F9"/>
    <w:rsid w:val="00945BF5"/>
    <w:rsid w:val="00946498"/>
    <w:rsid w:val="009467E6"/>
    <w:rsid w:val="00947032"/>
    <w:rsid w:val="00947628"/>
    <w:rsid w:val="00950E3B"/>
    <w:rsid w:val="009571A0"/>
    <w:rsid w:val="0096091E"/>
    <w:rsid w:val="00960A33"/>
    <w:rsid w:val="009633B0"/>
    <w:rsid w:val="00973AEE"/>
    <w:rsid w:val="0097563B"/>
    <w:rsid w:val="00975D78"/>
    <w:rsid w:val="00986654"/>
    <w:rsid w:val="009934A6"/>
    <w:rsid w:val="009947BF"/>
    <w:rsid w:val="009978D3"/>
    <w:rsid w:val="009A18A1"/>
    <w:rsid w:val="009A4CB5"/>
    <w:rsid w:val="009A61D9"/>
    <w:rsid w:val="009A64E0"/>
    <w:rsid w:val="009A6D5B"/>
    <w:rsid w:val="009A6DAE"/>
    <w:rsid w:val="009B3145"/>
    <w:rsid w:val="009B34B7"/>
    <w:rsid w:val="009B6DA2"/>
    <w:rsid w:val="009B6FE7"/>
    <w:rsid w:val="009C268E"/>
    <w:rsid w:val="009C2A59"/>
    <w:rsid w:val="009C3CF3"/>
    <w:rsid w:val="009C3F52"/>
    <w:rsid w:val="009C491B"/>
    <w:rsid w:val="009C7362"/>
    <w:rsid w:val="009D5196"/>
    <w:rsid w:val="009D5EBD"/>
    <w:rsid w:val="009D730C"/>
    <w:rsid w:val="009D7567"/>
    <w:rsid w:val="009D7F6E"/>
    <w:rsid w:val="009E1355"/>
    <w:rsid w:val="009E3CD7"/>
    <w:rsid w:val="009E6D3E"/>
    <w:rsid w:val="009F0097"/>
    <w:rsid w:val="009F05A2"/>
    <w:rsid w:val="009F30CE"/>
    <w:rsid w:val="009F3B72"/>
    <w:rsid w:val="009F7D03"/>
    <w:rsid w:val="009F7E15"/>
    <w:rsid w:val="00A01DF7"/>
    <w:rsid w:val="00A02504"/>
    <w:rsid w:val="00A10613"/>
    <w:rsid w:val="00A147B3"/>
    <w:rsid w:val="00A17739"/>
    <w:rsid w:val="00A2735B"/>
    <w:rsid w:val="00A34246"/>
    <w:rsid w:val="00A343E3"/>
    <w:rsid w:val="00A41E36"/>
    <w:rsid w:val="00A43577"/>
    <w:rsid w:val="00A44C05"/>
    <w:rsid w:val="00A45CE7"/>
    <w:rsid w:val="00A47F61"/>
    <w:rsid w:val="00A52B28"/>
    <w:rsid w:val="00A55383"/>
    <w:rsid w:val="00A57166"/>
    <w:rsid w:val="00A60C93"/>
    <w:rsid w:val="00A6129C"/>
    <w:rsid w:val="00A61ED0"/>
    <w:rsid w:val="00A7251D"/>
    <w:rsid w:val="00A76A55"/>
    <w:rsid w:val="00A76F66"/>
    <w:rsid w:val="00A84EE4"/>
    <w:rsid w:val="00A86A4E"/>
    <w:rsid w:val="00A8756C"/>
    <w:rsid w:val="00A91087"/>
    <w:rsid w:val="00A978B4"/>
    <w:rsid w:val="00AA12ED"/>
    <w:rsid w:val="00AA138B"/>
    <w:rsid w:val="00AA4AE4"/>
    <w:rsid w:val="00AB027C"/>
    <w:rsid w:val="00AB3429"/>
    <w:rsid w:val="00AB6144"/>
    <w:rsid w:val="00AB6450"/>
    <w:rsid w:val="00AB659C"/>
    <w:rsid w:val="00AC08CB"/>
    <w:rsid w:val="00AC27F4"/>
    <w:rsid w:val="00AC3415"/>
    <w:rsid w:val="00AC43E9"/>
    <w:rsid w:val="00AC46B2"/>
    <w:rsid w:val="00AC6661"/>
    <w:rsid w:val="00AD3954"/>
    <w:rsid w:val="00AD6A5C"/>
    <w:rsid w:val="00AE3236"/>
    <w:rsid w:val="00AE4686"/>
    <w:rsid w:val="00AE600E"/>
    <w:rsid w:val="00AE70C1"/>
    <w:rsid w:val="00AE79BD"/>
    <w:rsid w:val="00AE7F5A"/>
    <w:rsid w:val="00AF1BCB"/>
    <w:rsid w:val="00B002F2"/>
    <w:rsid w:val="00B07F73"/>
    <w:rsid w:val="00B10A72"/>
    <w:rsid w:val="00B1243A"/>
    <w:rsid w:val="00B1345E"/>
    <w:rsid w:val="00B1573E"/>
    <w:rsid w:val="00B218A1"/>
    <w:rsid w:val="00B22136"/>
    <w:rsid w:val="00B315AD"/>
    <w:rsid w:val="00B35056"/>
    <w:rsid w:val="00B3551D"/>
    <w:rsid w:val="00B35FB4"/>
    <w:rsid w:val="00B37187"/>
    <w:rsid w:val="00B3789B"/>
    <w:rsid w:val="00B406D6"/>
    <w:rsid w:val="00B438E2"/>
    <w:rsid w:val="00B446FC"/>
    <w:rsid w:val="00B552D0"/>
    <w:rsid w:val="00B609E4"/>
    <w:rsid w:val="00B63EEB"/>
    <w:rsid w:val="00B64202"/>
    <w:rsid w:val="00B65897"/>
    <w:rsid w:val="00B70C17"/>
    <w:rsid w:val="00B722F2"/>
    <w:rsid w:val="00B77CD3"/>
    <w:rsid w:val="00B77E4F"/>
    <w:rsid w:val="00B83F54"/>
    <w:rsid w:val="00B85188"/>
    <w:rsid w:val="00B900ED"/>
    <w:rsid w:val="00B9051F"/>
    <w:rsid w:val="00B916C7"/>
    <w:rsid w:val="00B919A2"/>
    <w:rsid w:val="00B92158"/>
    <w:rsid w:val="00B92DB8"/>
    <w:rsid w:val="00B95A3F"/>
    <w:rsid w:val="00BA1425"/>
    <w:rsid w:val="00BA1D47"/>
    <w:rsid w:val="00BB10E5"/>
    <w:rsid w:val="00BB4993"/>
    <w:rsid w:val="00BB5FF1"/>
    <w:rsid w:val="00BC14F5"/>
    <w:rsid w:val="00BC40C8"/>
    <w:rsid w:val="00BC45C8"/>
    <w:rsid w:val="00BC5B3B"/>
    <w:rsid w:val="00BC6D27"/>
    <w:rsid w:val="00BD193A"/>
    <w:rsid w:val="00BD2342"/>
    <w:rsid w:val="00BD61CA"/>
    <w:rsid w:val="00BD677B"/>
    <w:rsid w:val="00BE3D49"/>
    <w:rsid w:val="00BE4B93"/>
    <w:rsid w:val="00BF0BA4"/>
    <w:rsid w:val="00BF1E81"/>
    <w:rsid w:val="00BF7E65"/>
    <w:rsid w:val="00BF7EA1"/>
    <w:rsid w:val="00C057F4"/>
    <w:rsid w:val="00C05BA3"/>
    <w:rsid w:val="00C11F56"/>
    <w:rsid w:val="00C122F7"/>
    <w:rsid w:val="00C142A8"/>
    <w:rsid w:val="00C20157"/>
    <w:rsid w:val="00C20491"/>
    <w:rsid w:val="00C27B18"/>
    <w:rsid w:val="00C30E68"/>
    <w:rsid w:val="00C310ED"/>
    <w:rsid w:val="00C413BF"/>
    <w:rsid w:val="00C439D0"/>
    <w:rsid w:val="00C454F3"/>
    <w:rsid w:val="00C47DE4"/>
    <w:rsid w:val="00C5130F"/>
    <w:rsid w:val="00C5184E"/>
    <w:rsid w:val="00C52C6B"/>
    <w:rsid w:val="00C5307B"/>
    <w:rsid w:val="00C534C1"/>
    <w:rsid w:val="00C5495B"/>
    <w:rsid w:val="00C57083"/>
    <w:rsid w:val="00C603D3"/>
    <w:rsid w:val="00C606E6"/>
    <w:rsid w:val="00C671D2"/>
    <w:rsid w:val="00C70EE0"/>
    <w:rsid w:val="00C71E18"/>
    <w:rsid w:val="00C7229B"/>
    <w:rsid w:val="00C736B4"/>
    <w:rsid w:val="00C77E28"/>
    <w:rsid w:val="00C818BF"/>
    <w:rsid w:val="00C8576A"/>
    <w:rsid w:val="00C85F9A"/>
    <w:rsid w:val="00C90B83"/>
    <w:rsid w:val="00C90D6B"/>
    <w:rsid w:val="00C9146E"/>
    <w:rsid w:val="00C92AE2"/>
    <w:rsid w:val="00C93B94"/>
    <w:rsid w:val="00C95417"/>
    <w:rsid w:val="00CA23F2"/>
    <w:rsid w:val="00CA4E64"/>
    <w:rsid w:val="00CA5B48"/>
    <w:rsid w:val="00CA7FB0"/>
    <w:rsid w:val="00CB58F7"/>
    <w:rsid w:val="00CB7C16"/>
    <w:rsid w:val="00CC0899"/>
    <w:rsid w:val="00CC426D"/>
    <w:rsid w:val="00CC701A"/>
    <w:rsid w:val="00CC7831"/>
    <w:rsid w:val="00CC78C5"/>
    <w:rsid w:val="00CD08A9"/>
    <w:rsid w:val="00CD3742"/>
    <w:rsid w:val="00CD4F13"/>
    <w:rsid w:val="00CD4F91"/>
    <w:rsid w:val="00CD54F5"/>
    <w:rsid w:val="00CD5BDC"/>
    <w:rsid w:val="00CE12CA"/>
    <w:rsid w:val="00CE420E"/>
    <w:rsid w:val="00CF0121"/>
    <w:rsid w:val="00D018C7"/>
    <w:rsid w:val="00D01B78"/>
    <w:rsid w:val="00D05148"/>
    <w:rsid w:val="00D1269C"/>
    <w:rsid w:val="00D16067"/>
    <w:rsid w:val="00D171FE"/>
    <w:rsid w:val="00D20426"/>
    <w:rsid w:val="00D22855"/>
    <w:rsid w:val="00D24E05"/>
    <w:rsid w:val="00D27018"/>
    <w:rsid w:val="00D33627"/>
    <w:rsid w:val="00D33A4E"/>
    <w:rsid w:val="00D416E3"/>
    <w:rsid w:val="00D41DD8"/>
    <w:rsid w:val="00D44660"/>
    <w:rsid w:val="00D47318"/>
    <w:rsid w:val="00D5565F"/>
    <w:rsid w:val="00D632AE"/>
    <w:rsid w:val="00D63B5D"/>
    <w:rsid w:val="00D65138"/>
    <w:rsid w:val="00D6550B"/>
    <w:rsid w:val="00D65F07"/>
    <w:rsid w:val="00D66D93"/>
    <w:rsid w:val="00D71591"/>
    <w:rsid w:val="00D77F96"/>
    <w:rsid w:val="00D8031A"/>
    <w:rsid w:val="00D82670"/>
    <w:rsid w:val="00D84777"/>
    <w:rsid w:val="00D92188"/>
    <w:rsid w:val="00D94C95"/>
    <w:rsid w:val="00D95963"/>
    <w:rsid w:val="00D95D4F"/>
    <w:rsid w:val="00DA036A"/>
    <w:rsid w:val="00DA4317"/>
    <w:rsid w:val="00DA5DC8"/>
    <w:rsid w:val="00DA705A"/>
    <w:rsid w:val="00DA7985"/>
    <w:rsid w:val="00DB0D7E"/>
    <w:rsid w:val="00DB54CE"/>
    <w:rsid w:val="00DC2289"/>
    <w:rsid w:val="00DC3B1E"/>
    <w:rsid w:val="00DC6C99"/>
    <w:rsid w:val="00DD1BBD"/>
    <w:rsid w:val="00DD235A"/>
    <w:rsid w:val="00DD58F0"/>
    <w:rsid w:val="00DE12EE"/>
    <w:rsid w:val="00DE53E7"/>
    <w:rsid w:val="00DE7B49"/>
    <w:rsid w:val="00DF026F"/>
    <w:rsid w:val="00DF0468"/>
    <w:rsid w:val="00DF09D7"/>
    <w:rsid w:val="00DF0D90"/>
    <w:rsid w:val="00DF2318"/>
    <w:rsid w:val="00E01C81"/>
    <w:rsid w:val="00E02DEA"/>
    <w:rsid w:val="00E0718D"/>
    <w:rsid w:val="00E079A0"/>
    <w:rsid w:val="00E1232C"/>
    <w:rsid w:val="00E15833"/>
    <w:rsid w:val="00E16ED2"/>
    <w:rsid w:val="00E21D80"/>
    <w:rsid w:val="00E265B9"/>
    <w:rsid w:val="00E2672C"/>
    <w:rsid w:val="00E30AF4"/>
    <w:rsid w:val="00E3303F"/>
    <w:rsid w:val="00E33B16"/>
    <w:rsid w:val="00E354B7"/>
    <w:rsid w:val="00E37430"/>
    <w:rsid w:val="00E410C5"/>
    <w:rsid w:val="00E41794"/>
    <w:rsid w:val="00E45C39"/>
    <w:rsid w:val="00E46D58"/>
    <w:rsid w:val="00E47BD5"/>
    <w:rsid w:val="00E505B2"/>
    <w:rsid w:val="00E50A21"/>
    <w:rsid w:val="00E5384C"/>
    <w:rsid w:val="00E54C93"/>
    <w:rsid w:val="00E54EF4"/>
    <w:rsid w:val="00E657B8"/>
    <w:rsid w:val="00E6742C"/>
    <w:rsid w:val="00E737CA"/>
    <w:rsid w:val="00E73A94"/>
    <w:rsid w:val="00E80A96"/>
    <w:rsid w:val="00E80D84"/>
    <w:rsid w:val="00E83592"/>
    <w:rsid w:val="00E85105"/>
    <w:rsid w:val="00E86D88"/>
    <w:rsid w:val="00E87A8C"/>
    <w:rsid w:val="00E94B6C"/>
    <w:rsid w:val="00E96360"/>
    <w:rsid w:val="00E978FE"/>
    <w:rsid w:val="00EA12BE"/>
    <w:rsid w:val="00EA63B5"/>
    <w:rsid w:val="00EB20AC"/>
    <w:rsid w:val="00EB73AD"/>
    <w:rsid w:val="00EC376A"/>
    <w:rsid w:val="00ED00FF"/>
    <w:rsid w:val="00ED4217"/>
    <w:rsid w:val="00ED5BF5"/>
    <w:rsid w:val="00EE0D17"/>
    <w:rsid w:val="00EF06F0"/>
    <w:rsid w:val="00EF145C"/>
    <w:rsid w:val="00EF182A"/>
    <w:rsid w:val="00EF268B"/>
    <w:rsid w:val="00EF27EA"/>
    <w:rsid w:val="00EF668D"/>
    <w:rsid w:val="00F039CE"/>
    <w:rsid w:val="00F05253"/>
    <w:rsid w:val="00F052B6"/>
    <w:rsid w:val="00F07D41"/>
    <w:rsid w:val="00F118D8"/>
    <w:rsid w:val="00F130F7"/>
    <w:rsid w:val="00F1383A"/>
    <w:rsid w:val="00F152CC"/>
    <w:rsid w:val="00F17CEB"/>
    <w:rsid w:val="00F20BFD"/>
    <w:rsid w:val="00F2353E"/>
    <w:rsid w:val="00F243A5"/>
    <w:rsid w:val="00F25272"/>
    <w:rsid w:val="00F2529B"/>
    <w:rsid w:val="00F259D7"/>
    <w:rsid w:val="00F27735"/>
    <w:rsid w:val="00F2788E"/>
    <w:rsid w:val="00F3104A"/>
    <w:rsid w:val="00F33F4F"/>
    <w:rsid w:val="00F3464D"/>
    <w:rsid w:val="00F348EA"/>
    <w:rsid w:val="00F357BB"/>
    <w:rsid w:val="00F358CD"/>
    <w:rsid w:val="00F430DC"/>
    <w:rsid w:val="00F451D6"/>
    <w:rsid w:val="00F45738"/>
    <w:rsid w:val="00F524FD"/>
    <w:rsid w:val="00F5327D"/>
    <w:rsid w:val="00F54544"/>
    <w:rsid w:val="00F548F3"/>
    <w:rsid w:val="00F5512A"/>
    <w:rsid w:val="00F55D19"/>
    <w:rsid w:val="00F55F5C"/>
    <w:rsid w:val="00F61FC0"/>
    <w:rsid w:val="00F62919"/>
    <w:rsid w:val="00F63479"/>
    <w:rsid w:val="00F65B01"/>
    <w:rsid w:val="00F65C37"/>
    <w:rsid w:val="00F67D20"/>
    <w:rsid w:val="00F83DA5"/>
    <w:rsid w:val="00F8528B"/>
    <w:rsid w:val="00F8760E"/>
    <w:rsid w:val="00F91A3B"/>
    <w:rsid w:val="00F937E0"/>
    <w:rsid w:val="00F95BCD"/>
    <w:rsid w:val="00F965F8"/>
    <w:rsid w:val="00F9722E"/>
    <w:rsid w:val="00F97782"/>
    <w:rsid w:val="00FA6729"/>
    <w:rsid w:val="00FA77D7"/>
    <w:rsid w:val="00FB17A2"/>
    <w:rsid w:val="00FB1855"/>
    <w:rsid w:val="00FB1D13"/>
    <w:rsid w:val="00FC05F9"/>
    <w:rsid w:val="00FC0F99"/>
    <w:rsid w:val="00FC27C3"/>
    <w:rsid w:val="00FC2C84"/>
    <w:rsid w:val="00FD1799"/>
    <w:rsid w:val="00FD19D3"/>
    <w:rsid w:val="00FE0CE2"/>
    <w:rsid w:val="00FE6DF6"/>
    <w:rsid w:val="00FF2BBA"/>
    <w:rsid w:val="00FF33B1"/>
    <w:rsid w:val="00FF5190"/>
    <w:rsid w:val="00FF73EE"/>
    <w:rsid w:val="04BF3614"/>
    <w:rsid w:val="0D13CE62"/>
    <w:rsid w:val="0D9BD7A5"/>
    <w:rsid w:val="0FBC3B4E"/>
    <w:rsid w:val="103D40C7"/>
    <w:rsid w:val="15015B41"/>
    <w:rsid w:val="16804108"/>
    <w:rsid w:val="18A57CE6"/>
    <w:rsid w:val="1DA83F75"/>
    <w:rsid w:val="1EE3E40F"/>
    <w:rsid w:val="1F673F11"/>
    <w:rsid w:val="22881A8F"/>
    <w:rsid w:val="23443358"/>
    <w:rsid w:val="244F7511"/>
    <w:rsid w:val="24EACB5A"/>
    <w:rsid w:val="258275B6"/>
    <w:rsid w:val="28D17968"/>
    <w:rsid w:val="29776826"/>
    <w:rsid w:val="29D50029"/>
    <w:rsid w:val="2DB4DBDA"/>
    <w:rsid w:val="2E226E53"/>
    <w:rsid w:val="2FA04091"/>
    <w:rsid w:val="309968DE"/>
    <w:rsid w:val="3134F736"/>
    <w:rsid w:val="321D09E0"/>
    <w:rsid w:val="32FB3876"/>
    <w:rsid w:val="340204DD"/>
    <w:rsid w:val="351BA2A1"/>
    <w:rsid w:val="362162E1"/>
    <w:rsid w:val="395F586A"/>
    <w:rsid w:val="4367C142"/>
    <w:rsid w:val="440F08CC"/>
    <w:rsid w:val="476897B7"/>
    <w:rsid w:val="47D3A6AA"/>
    <w:rsid w:val="4987AFA9"/>
    <w:rsid w:val="4AC3D54D"/>
    <w:rsid w:val="4B84EDD3"/>
    <w:rsid w:val="4CD74110"/>
    <w:rsid w:val="4DA87287"/>
    <w:rsid w:val="4E0303F7"/>
    <w:rsid w:val="4FE5D8AC"/>
    <w:rsid w:val="52A82889"/>
    <w:rsid w:val="52D5900D"/>
    <w:rsid w:val="5417736C"/>
    <w:rsid w:val="572781DF"/>
    <w:rsid w:val="5DB342EF"/>
    <w:rsid w:val="5DC4A313"/>
    <w:rsid w:val="69C92C37"/>
    <w:rsid w:val="6D7759C5"/>
    <w:rsid w:val="6DB8EDD7"/>
    <w:rsid w:val="6EC06153"/>
    <w:rsid w:val="6F88D18D"/>
    <w:rsid w:val="70535037"/>
    <w:rsid w:val="7059313B"/>
    <w:rsid w:val="73CD5D9F"/>
    <w:rsid w:val="7748BCA2"/>
    <w:rsid w:val="78BEA7A0"/>
    <w:rsid w:val="79E28FFA"/>
    <w:rsid w:val="7C3F1638"/>
    <w:rsid w:val="7CC0980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76A45D"/>
  <w15:chartTrackingRefBased/>
  <w15:docId w15:val="{1189F5AF-FE06-490A-82BC-5667AAB5D5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iPriority="0"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C20CF"/>
    <w:pPr>
      <w:keepNext/>
      <w:keepLines/>
      <w:suppressAutoHyphens/>
      <w:autoSpaceDN w:val="0"/>
      <w:spacing w:before="240" w:after="240" w:line="240" w:lineRule="auto"/>
      <w:jc w:val="center"/>
      <w:textAlignment w:val="baseline"/>
      <w:outlineLvl w:val="0"/>
    </w:pPr>
    <w:rPr>
      <w:rFonts w:ascii="Verdana" w:eastAsiaTheme="majorEastAsia" w:hAnsi="Verdana" w:cstheme="majorBidi"/>
      <w:sz w:val="18"/>
      <w:szCs w:val="32"/>
      <w:lang w:val="lv-LV"/>
    </w:rPr>
  </w:style>
  <w:style w:type="paragraph" w:styleId="Heading2">
    <w:name w:val="heading 2"/>
    <w:basedOn w:val="Normal"/>
    <w:next w:val="Normal"/>
    <w:link w:val="Heading2Char"/>
    <w:autoRedefine/>
    <w:uiPriority w:val="9"/>
    <w:unhideWhenUsed/>
    <w:qFormat/>
    <w:rsid w:val="003C20CF"/>
    <w:pPr>
      <w:keepNext/>
      <w:keepLines/>
      <w:suppressAutoHyphens/>
      <w:autoSpaceDN w:val="0"/>
      <w:spacing w:before="360" w:after="240" w:line="240" w:lineRule="auto"/>
      <w:textAlignment w:val="baseline"/>
      <w:outlineLvl w:val="1"/>
    </w:pPr>
    <w:rPr>
      <w:rFonts w:ascii="Myriad Pro" w:eastAsiaTheme="majorEastAsia" w:hAnsi="Myriad Pro" w:cstheme="majorBidi"/>
      <w:b/>
      <w:sz w:val="20"/>
      <w:szCs w:val="20"/>
      <w:lang w:val="en-GB"/>
    </w:rPr>
  </w:style>
  <w:style w:type="paragraph" w:styleId="Heading3">
    <w:name w:val="heading 3"/>
    <w:basedOn w:val="Normal"/>
    <w:next w:val="Normal"/>
    <w:link w:val="Heading3Char"/>
    <w:uiPriority w:val="9"/>
    <w:unhideWhenUsed/>
    <w:qFormat/>
    <w:rsid w:val="003C20CF"/>
    <w:pPr>
      <w:keepNext/>
      <w:keepLines/>
      <w:suppressAutoHyphens/>
      <w:autoSpaceDN w:val="0"/>
      <w:spacing w:before="40" w:after="0" w:line="240" w:lineRule="auto"/>
      <w:textAlignment w:val="baseline"/>
      <w:outlineLvl w:val="2"/>
    </w:pPr>
    <w:rPr>
      <w:rFonts w:asciiTheme="majorHAnsi" w:eastAsiaTheme="majorEastAsia" w:hAnsiTheme="majorHAnsi" w:cstheme="majorBidi"/>
      <w:color w:val="1F3763" w:themeColor="accent1" w:themeShade="7F"/>
      <w:sz w:val="24"/>
      <w:szCs w:val="24"/>
      <w:lang w:val="lv-LV"/>
    </w:rPr>
  </w:style>
  <w:style w:type="paragraph" w:styleId="Heading4">
    <w:name w:val="heading 4"/>
    <w:basedOn w:val="Normal"/>
    <w:link w:val="Heading4Char"/>
    <w:uiPriority w:val="9"/>
    <w:semiHidden/>
    <w:unhideWhenUsed/>
    <w:qFormat/>
    <w:rsid w:val="003C20CF"/>
    <w:pPr>
      <w:keepNext/>
      <w:keepLines/>
      <w:tabs>
        <w:tab w:val="left" w:pos="1701"/>
      </w:tabs>
      <w:suppressAutoHyphens/>
      <w:autoSpaceDN w:val="0"/>
      <w:spacing w:before="160" w:after="120" w:line="240" w:lineRule="auto"/>
      <w:ind w:left="1701" w:hanging="454"/>
      <w:jc w:val="both"/>
      <w:outlineLvl w:val="3"/>
    </w:pPr>
    <w:rPr>
      <w:rFonts w:ascii="Myriad Pro" w:eastAsiaTheme="majorEastAsia" w:hAnsi="Myriad Pro" w:cstheme="majorBidi"/>
      <w:iCs/>
      <w:sz w:val="20"/>
      <w:lang w:val="en-GB"/>
    </w:rPr>
  </w:style>
  <w:style w:type="paragraph" w:styleId="Heading5">
    <w:name w:val="heading 5"/>
    <w:basedOn w:val="Normal"/>
    <w:next w:val="Normal"/>
    <w:link w:val="Heading5Char"/>
    <w:qFormat/>
    <w:rsid w:val="003C20CF"/>
    <w:pPr>
      <w:numPr>
        <w:ilvl w:val="4"/>
        <w:numId w:val="14"/>
      </w:numPr>
      <w:suppressAutoHyphens/>
      <w:autoSpaceDN w:val="0"/>
      <w:spacing w:before="240" w:after="60" w:line="254" w:lineRule="auto"/>
      <w:textAlignment w:val="baseline"/>
      <w:outlineLvl w:val="4"/>
    </w:pPr>
    <w:rPr>
      <w:rFonts w:ascii="Calibri" w:eastAsia="Calibri" w:hAnsi="Calibri" w:cs="Times New Roman"/>
      <w:b/>
      <w:bCs/>
      <w:i/>
      <w:iCs/>
      <w:sz w:val="26"/>
      <w:szCs w:val="26"/>
      <w:lang w:val="lv-LV" w:eastAsia="et-EE"/>
    </w:rPr>
  </w:style>
  <w:style w:type="paragraph" w:styleId="Heading6">
    <w:name w:val="heading 6"/>
    <w:basedOn w:val="Normal"/>
    <w:next w:val="Normal"/>
    <w:link w:val="Heading6Char"/>
    <w:rsid w:val="003C20CF"/>
    <w:pPr>
      <w:numPr>
        <w:ilvl w:val="5"/>
        <w:numId w:val="14"/>
      </w:numPr>
      <w:suppressAutoHyphens/>
      <w:autoSpaceDN w:val="0"/>
      <w:spacing w:before="240" w:after="60" w:line="254" w:lineRule="auto"/>
      <w:textAlignment w:val="baseline"/>
      <w:outlineLvl w:val="5"/>
    </w:pPr>
    <w:rPr>
      <w:rFonts w:ascii="Calibri" w:eastAsia="Calibri" w:hAnsi="Calibri" w:cs="Times New Roman"/>
      <w:b/>
      <w:bCs/>
      <w:lang w:val="lv-LV" w:eastAsia="et-EE"/>
    </w:rPr>
  </w:style>
  <w:style w:type="paragraph" w:styleId="Heading7">
    <w:name w:val="heading 7"/>
    <w:basedOn w:val="Normal"/>
    <w:next w:val="Normal"/>
    <w:link w:val="Heading7Char"/>
    <w:qFormat/>
    <w:rsid w:val="003C20CF"/>
    <w:pPr>
      <w:numPr>
        <w:ilvl w:val="6"/>
        <w:numId w:val="14"/>
      </w:numPr>
      <w:suppressAutoHyphens/>
      <w:autoSpaceDN w:val="0"/>
      <w:spacing w:before="240" w:after="60" w:line="254" w:lineRule="auto"/>
      <w:textAlignment w:val="baseline"/>
      <w:outlineLvl w:val="6"/>
    </w:pPr>
    <w:rPr>
      <w:rFonts w:ascii="Calibri" w:eastAsia="Calibri" w:hAnsi="Calibri" w:cs="Times New Roman"/>
      <w:lang w:val="lv-LV" w:eastAsia="et-EE"/>
    </w:rPr>
  </w:style>
  <w:style w:type="paragraph" w:styleId="Heading8">
    <w:name w:val="heading 8"/>
    <w:basedOn w:val="Normal"/>
    <w:next w:val="Normal"/>
    <w:link w:val="Heading8Char"/>
    <w:qFormat/>
    <w:rsid w:val="003C20CF"/>
    <w:pPr>
      <w:numPr>
        <w:ilvl w:val="7"/>
        <w:numId w:val="14"/>
      </w:numPr>
      <w:suppressAutoHyphens/>
      <w:autoSpaceDN w:val="0"/>
      <w:spacing w:before="240" w:after="60" w:line="254" w:lineRule="auto"/>
      <w:textAlignment w:val="baseline"/>
      <w:outlineLvl w:val="7"/>
    </w:pPr>
    <w:rPr>
      <w:rFonts w:ascii="Calibri" w:eastAsia="Calibri" w:hAnsi="Calibri" w:cs="Times New Roman"/>
      <w:i/>
      <w:iCs/>
      <w:lang w:val="lv-LV" w:eastAsia="et-EE"/>
    </w:rPr>
  </w:style>
  <w:style w:type="paragraph" w:styleId="Heading9">
    <w:name w:val="heading 9"/>
    <w:basedOn w:val="Normal"/>
    <w:next w:val="Normal"/>
    <w:link w:val="Heading9Char"/>
    <w:qFormat/>
    <w:rsid w:val="003C20CF"/>
    <w:pPr>
      <w:numPr>
        <w:ilvl w:val="8"/>
        <w:numId w:val="14"/>
      </w:numPr>
      <w:suppressAutoHyphens/>
      <w:autoSpaceDN w:val="0"/>
      <w:spacing w:before="240" w:after="60" w:line="254" w:lineRule="auto"/>
      <w:textAlignment w:val="baseline"/>
      <w:outlineLvl w:val="8"/>
    </w:pPr>
    <w:rPr>
      <w:rFonts w:ascii="Arial" w:eastAsia="Calibri" w:hAnsi="Arial" w:cs="Arial"/>
      <w:lang w:val="lv-LV" w:eastAsia="et-E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E6D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nhideWhenUsed/>
    <w:rsid w:val="00C71E1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rsid w:val="00C71E18"/>
    <w:rPr>
      <w:rFonts w:ascii="Segoe UI" w:hAnsi="Segoe UI" w:cs="Segoe UI"/>
      <w:sz w:val="18"/>
      <w:szCs w:val="18"/>
    </w:rPr>
  </w:style>
  <w:style w:type="character" w:customStyle="1" w:styleId="Stylevlg-5BoldUnderlineChar">
    <w:name w:val="Style vlg-.5&quot; + Bold Underline Char"/>
    <w:basedOn w:val="DefaultParagraphFont"/>
    <w:rsid w:val="00335F82"/>
    <w:rPr>
      <w:b/>
      <w:bCs/>
      <w:sz w:val="16"/>
      <w:u w:val="single"/>
      <w:lang w:val="en-US" w:eastAsia="en-US" w:bidi="ar-SA"/>
    </w:rPr>
  </w:style>
  <w:style w:type="character" w:styleId="CommentReference">
    <w:name w:val="annotation reference"/>
    <w:basedOn w:val="DefaultParagraphFont"/>
    <w:uiPriority w:val="99"/>
    <w:unhideWhenUsed/>
    <w:rsid w:val="00335F82"/>
    <w:rPr>
      <w:sz w:val="16"/>
      <w:szCs w:val="16"/>
    </w:rPr>
  </w:style>
  <w:style w:type="paragraph" w:styleId="CommentText">
    <w:name w:val="annotation text"/>
    <w:basedOn w:val="Normal"/>
    <w:link w:val="CommentTextChar"/>
    <w:uiPriority w:val="99"/>
    <w:unhideWhenUsed/>
    <w:rsid w:val="00335F82"/>
    <w:pPr>
      <w:spacing w:after="0" w:line="240" w:lineRule="auto"/>
    </w:pPr>
    <w:rPr>
      <w:rFonts w:ascii="Times New Roman" w:eastAsia="Times New Roman" w:hAnsi="Times New Roman" w:cs="Times New Roman"/>
      <w:sz w:val="20"/>
      <w:szCs w:val="20"/>
      <w:lang w:val="en-GB"/>
    </w:rPr>
  </w:style>
  <w:style w:type="character" w:customStyle="1" w:styleId="CommentTextChar">
    <w:name w:val="Comment Text Char"/>
    <w:basedOn w:val="DefaultParagraphFont"/>
    <w:link w:val="CommentText"/>
    <w:uiPriority w:val="99"/>
    <w:rsid w:val="00335F82"/>
    <w:rPr>
      <w:rFonts w:ascii="Times New Roman" w:eastAsia="Times New Roman" w:hAnsi="Times New Roman" w:cs="Times New Roman"/>
      <w:sz w:val="20"/>
      <w:szCs w:val="20"/>
      <w:lang w:val="en-GB"/>
    </w:rPr>
  </w:style>
  <w:style w:type="paragraph" w:customStyle="1" w:styleId="1">
    <w:name w:val="1&quot;"/>
    <w:basedOn w:val="Normal"/>
    <w:autoRedefine/>
    <w:rsid w:val="00D65138"/>
    <w:pPr>
      <w:spacing w:after="120" w:line="240" w:lineRule="auto"/>
      <w:ind w:firstLine="1440"/>
    </w:pPr>
    <w:rPr>
      <w:rFonts w:ascii="Times New Roman" w:eastAsia="Times New Roman" w:hAnsi="Times New Roman" w:cs="Times New Roman"/>
      <w:sz w:val="16"/>
      <w:szCs w:val="20"/>
      <w:lang w:val="en-GB"/>
    </w:rPr>
  </w:style>
  <w:style w:type="paragraph" w:customStyle="1" w:styleId="i">
    <w:name w:val="(i)"/>
    <w:basedOn w:val="Normal"/>
    <w:autoRedefine/>
    <w:rsid w:val="00D65138"/>
    <w:pPr>
      <w:spacing w:before="240" w:after="0" w:line="240" w:lineRule="auto"/>
      <w:ind w:left="709" w:hanging="425"/>
      <w:jc w:val="both"/>
    </w:pPr>
    <w:rPr>
      <w:rFonts w:ascii="Times New Roman" w:eastAsia="Times New Roman" w:hAnsi="Times New Roman" w:cs="Times New Roman"/>
      <w:sz w:val="18"/>
      <w:szCs w:val="18"/>
      <w:lang w:val="en-GB"/>
    </w:rPr>
  </w:style>
  <w:style w:type="paragraph" w:customStyle="1" w:styleId="Stylevlg-5Justified">
    <w:name w:val="Style vlg-.5&quot; + Justified"/>
    <w:basedOn w:val="Normal"/>
    <w:autoRedefine/>
    <w:rsid w:val="00D65138"/>
    <w:pPr>
      <w:spacing w:before="240" w:after="0" w:line="240" w:lineRule="auto"/>
      <w:jc w:val="both"/>
    </w:pPr>
    <w:rPr>
      <w:rFonts w:ascii="Times New Roman" w:eastAsia="Times New Roman" w:hAnsi="Times New Roman" w:cs="Times New Roman"/>
      <w:sz w:val="16"/>
      <w:szCs w:val="20"/>
      <w:lang w:val="en-GB"/>
    </w:rPr>
  </w:style>
  <w:style w:type="paragraph" w:styleId="ListParagraph">
    <w:name w:val="List Paragraph"/>
    <w:aliases w:val="SP-List Paragraph,Number List,Normal bullet 2,Bullet list,H&amp;P List Paragraph,2,Strip,Colorful List - Accent 12,Syle 1,Párrafo de lista,Saistīto dokumentu saraksts,Numurets,PPS_Bullet,Virsraksti,Buletai,Bullet EY,List Paragraph21,lp1,body"/>
    <w:basedOn w:val="Normal"/>
    <w:link w:val="ListParagraphChar"/>
    <w:uiPriority w:val="34"/>
    <w:qFormat/>
    <w:rsid w:val="009236FC"/>
    <w:pPr>
      <w:spacing w:after="120" w:line="288" w:lineRule="auto"/>
      <w:ind w:left="720" w:hanging="357"/>
      <w:contextualSpacing/>
      <w:jc w:val="both"/>
    </w:pPr>
    <w:rPr>
      <w:rFonts w:ascii="Times New Roman" w:eastAsia="Times New Roman" w:hAnsi="Times New Roman" w:cs="Times New Roman"/>
      <w:sz w:val="24"/>
      <w:szCs w:val="24"/>
      <w:lang w:val="pl-PL" w:eastAsia="pl-PL"/>
    </w:rPr>
  </w:style>
  <w:style w:type="paragraph" w:styleId="CommentSubject">
    <w:name w:val="annotation subject"/>
    <w:basedOn w:val="CommentText"/>
    <w:next w:val="CommentText"/>
    <w:link w:val="CommentSubjectChar"/>
    <w:unhideWhenUsed/>
    <w:rsid w:val="00DF2318"/>
    <w:pPr>
      <w:spacing w:after="160"/>
    </w:pPr>
    <w:rPr>
      <w:rFonts w:asciiTheme="minorHAnsi" w:eastAsiaTheme="minorHAnsi" w:hAnsiTheme="minorHAnsi" w:cstheme="minorBidi"/>
      <w:b/>
      <w:bCs/>
      <w:lang w:val="en-US"/>
    </w:rPr>
  </w:style>
  <w:style w:type="character" w:customStyle="1" w:styleId="CommentSubjectChar">
    <w:name w:val="Comment Subject Char"/>
    <w:basedOn w:val="CommentTextChar"/>
    <w:link w:val="CommentSubject"/>
    <w:rsid w:val="00DF2318"/>
    <w:rPr>
      <w:rFonts w:ascii="Times New Roman" w:eastAsia="Times New Roman" w:hAnsi="Times New Roman" w:cs="Times New Roman"/>
      <w:b/>
      <w:bCs/>
      <w:sz w:val="20"/>
      <w:szCs w:val="20"/>
      <w:lang w:val="en-GB"/>
    </w:rPr>
  </w:style>
  <w:style w:type="paragraph" w:styleId="Header">
    <w:name w:val="header"/>
    <w:basedOn w:val="Normal"/>
    <w:link w:val="HeaderChar"/>
    <w:unhideWhenUsed/>
    <w:rsid w:val="00757655"/>
    <w:pPr>
      <w:tabs>
        <w:tab w:val="center" w:pos="4320"/>
        <w:tab w:val="right" w:pos="8640"/>
      </w:tabs>
      <w:spacing w:after="0" w:line="240" w:lineRule="auto"/>
    </w:pPr>
  </w:style>
  <w:style w:type="character" w:customStyle="1" w:styleId="HeaderChar">
    <w:name w:val="Header Char"/>
    <w:basedOn w:val="DefaultParagraphFont"/>
    <w:link w:val="Header"/>
    <w:rsid w:val="00757655"/>
  </w:style>
  <w:style w:type="paragraph" w:styleId="Footer">
    <w:name w:val="footer"/>
    <w:basedOn w:val="Normal"/>
    <w:link w:val="FooterChar"/>
    <w:uiPriority w:val="99"/>
    <w:unhideWhenUsed/>
    <w:rsid w:val="00757655"/>
    <w:pPr>
      <w:tabs>
        <w:tab w:val="center" w:pos="4320"/>
        <w:tab w:val="right" w:pos="8640"/>
      </w:tabs>
      <w:spacing w:after="0" w:line="240" w:lineRule="auto"/>
    </w:pPr>
  </w:style>
  <w:style w:type="character" w:customStyle="1" w:styleId="FooterChar">
    <w:name w:val="Footer Char"/>
    <w:basedOn w:val="DefaultParagraphFont"/>
    <w:link w:val="Footer"/>
    <w:uiPriority w:val="99"/>
    <w:rsid w:val="00757655"/>
  </w:style>
  <w:style w:type="paragraph" w:customStyle="1" w:styleId="vlg-sig">
    <w:name w:val="vlg-sig"/>
    <w:basedOn w:val="Normal"/>
    <w:link w:val="vlg-sigChar"/>
    <w:rsid w:val="00850ACB"/>
    <w:pPr>
      <w:tabs>
        <w:tab w:val="left" w:pos="5220"/>
        <w:tab w:val="right" w:pos="9360"/>
      </w:tabs>
      <w:spacing w:after="0" w:line="240" w:lineRule="auto"/>
      <w:ind w:left="4320"/>
    </w:pPr>
    <w:rPr>
      <w:rFonts w:ascii="Times New Roman" w:eastAsia="Times New Roman" w:hAnsi="Times New Roman" w:cs="Times New Roman"/>
      <w:sz w:val="24"/>
      <w:szCs w:val="20"/>
      <w:lang w:val="en-GB"/>
    </w:rPr>
  </w:style>
  <w:style w:type="paragraph" w:customStyle="1" w:styleId="Default">
    <w:name w:val="Default"/>
    <w:rsid w:val="00850ACB"/>
    <w:pPr>
      <w:autoSpaceDE w:val="0"/>
      <w:autoSpaceDN w:val="0"/>
      <w:adjustRightInd w:val="0"/>
      <w:spacing w:after="0" w:line="240" w:lineRule="auto"/>
    </w:pPr>
    <w:rPr>
      <w:rFonts w:ascii="Arial" w:hAnsi="Arial" w:cs="Arial"/>
      <w:color w:val="000000"/>
      <w:sz w:val="24"/>
      <w:szCs w:val="24"/>
      <w:lang w:val="lv-LV"/>
    </w:rPr>
  </w:style>
  <w:style w:type="character" w:styleId="SubtleReference">
    <w:name w:val="Subtle Reference"/>
    <w:basedOn w:val="DefaultParagraphFont"/>
    <w:uiPriority w:val="31"/>
    <w:qFormat/>
    <w:rsid w:val="00960A33"/>
    <w:rPr>
      <w:smallCaps/>
      <w:color w:val="5A5A5A" w:themeColor="text1" w:themeTint="A5"/>
    </w:rPr>
  </w:style>
  <w:style w:type="character" w:styleId="UnresolvedMention">
    <w:name w:val="Unresolved Mention"/>
    <w:basedOn w:val="DefaultParagraphFont"/>
    <w:uiPriority w:val="99"/>
    <w:unhideWhenUsed/>
    <w:rsid w:val="00E16ED2"/>
    <w:rPr>
      <w:color w:val="605E5C"/>
      <w:shd w:val="clear" w:color="auto" w:fill="E1DFDD"/>
    </w:rPr>
  </w:style>
  <w:style w:type="character" w:styleId="Mention">
    <w:name w:val="Mention"/>
    <w:basedOn w:val="DefaultParagraphFont"/>
    <w:uiPriority w:val="99"/>
    <w:unhideWhenUsed/>
    <w:rsid w:val="00E16ED2"/>
    <w:rPr>
      <w:color w:val="2B579A"/>
      <w:shd w:val="clear" w:color="auto" w:fill="E1DFDD"/>
    </w:rPr>
  </w:style>
  <w:style w:type="paragraph" w:styleId="NormalWeb">
    <w:name w:val="Normal (Web)"/>
    <w:basedOn w:val="Normal"/>
    <w:link w:val="NormalWebChar"/>
    <w:uiPriority w:val="99"/>
    <w:unhideWhenUsed/>
    <w:rsid w:val="00DC2289"/>
    <w:pPr>
      <w:spacing w:before="100" w:beforeAutospacing="1" w:after="100" w:afterAutospacing="1" w:line="240" w:lineRule="auto"/>
    </w:pPr>
    <w:rPr>
      <w:rFonts w:ascii="Times New Roman" w:eastAsia="Times New Roman" w:hAnsi="Times New Roman" w:cs="Times New Roman"/>
      <w:sz w:val="24"/>
      <w:szCs w:val="24"/>
      <w:lang w:val="lv-LV" w:eastAsia="lv-LV"/>
    </w:rPr>
  </w:style>
  <w:style w:type="paragraph" w:customStyle="1" w:styleId="RBminitext">
    <w:name w:val="RB_minitext"/>
    <w:qFormat/>
    <w:rsid w:val="0081554E"/>
    <w:pPr>
      <w:pBdr>
        <w:top w:val="nil"/>
        <w:left w:val="nil"/>
        <w:bottom w:val="nil"/>
        <w:right w:val="nil"/>
        <w:between w:val="nil"/>
        <w:bar w:val="nil"/>
      </w:pBdr>
      <w:suppressAutoHyphens/>
      <w:spacing w:after="0" w:line="240" w:lineRule="auto"/>
      <w:jc w:val="center"/>
    </w:pPr>
    <w:rPr>
      <w:rFonts w:ascii="Myriad Pro" w:eastAsia="Myriad Pro" w:hAnsi="Myriad Pro" w:cs="Myriad Pro"/>
      <w:i/>
      <w:iCs/>
      <w:noProof/>
      <w:color w:val="003787"/>
      <w:sz w:val="16"/>
      <w:szCs w:val="16"/>
      <w:bdr w:val="nil"/>
      <w:shd w:val="clear" w:color="auto" w:fill="FFFFFF"/>
    </w:rPr>
  </w:style>
  <w:style w:type="paragraph" w:customStyle="1" w:styleId="RBBodyletter">
    <w:name w:val="RB_Body_letter"/>
    <w:basedOn w:val="Normal"/>
    <w:link w:val="RBBodyletterChar"/>
    <w:qFormat/>
    <w:rsid w:val="0081554E"/>
    <w:pPr>
      <w:spacing w:after="240" w:line="276" w:lineRule="auto"/>
    </w:pPr>
    <w:rPr>
      <w:rFonts w:ascii="Myriad Pro" w:hAnsi="Myriad Pro"/>
      <w:color w:val="5D5D5D"/>
    </w:rPr>
  </w:style>
  <w:style w:type="character" w:customStyle="1" w:styleId="RBBodyletterChar">
    <w:name w:val="RB_Body_letter Char"/>
    <w:basedOn w:val="DefaultParagraphFont"/>
    <w:link w:val="RBBodyletter"/>
    <w:rsid w:val="0081554E"/>
    <w:rPr>
      <w:rFonts w:ascii="Myriad Pro" w:hAnsi="Myriad Pro"/>
      <w:color w:val="5D5D5D"/>
    </w:rPr>
  </w:style>
  <w:style w:type="paragraph" w:styleId="FootnoteText">
    <w:name w:val="footnote text"/>
    <w:aliases w:val="Footnote text,Style 5,Fußnote,fn,FT,ft,SD Footnote Text,Footnote Text AG, Rakstz. Rakstz.,Footnote Text Char2 Char,Footnote Text Char1 Char2 Char,Footnote Text Char Char Char Char,Footnote Text Char1 Char Char Char Char,Rakstz.,Footnote"/>
    <w:basedOn w:val="Normal"/>
    <w:link w:val="FootnoteTextChar"/>
    <w:qFormat/>
    <w:rsid w:val="00DE12EE"/>
    <w:pPr>
      <w:spacing w:after="120" w:line="240" w:lineRule="auto"/>
      <w:ind w:hanging="567"/>
    </w:pPr>
    <w:rPr>
      <w:rFonts w:ascii="Times New Roman" w:eastAsia="Times New Roman" w:hAnsi="Times New Roman" w:cs="Times New Roman"/>
      <w:sz w:val="20"/>
      <w:szCs w:val="20"/>
      <w:lang w:val="en-GB" w:eastAsia="x-none"/>
    </w:rPr>
  </w:style>
  <w:style w:type="character" w:customStyle="1" w:styleId="FootnoteTextChar">
    <w:name w:val="Footnote Text Char"/>
    <w:aliases w:val="Footnote text Char,Style 5 Char,Fußnote Char,fn Char,FT Char,ft Char,SD Footnote Text Char,Footnote Text AG Char, Rakstz. Rakstz. Char,Footnote Text Char2 Char Char,Footnote Text Char1 Char2 Char Char,Rakstz. Char,Footnote Char"/>
    <w:basedOn w:val="DefaultParagraphFont"/>
    <w:link w:val="FootnoteText"/>
    <w:rsid w:val="00DE12EE"/>
    <w:rPr>
      <w:rFonts w:ascii="Times New Roman" w:eastAsia="Times New Roman" w:hAnsi="Times New Roman" w:cs="Times New Roman"/>
      <w:sz w:val="20"/>
      <w:szCs w:val="20"/>
      <w:lang w:val="en-GB" w:eastAsia="x-none"/>
    </w:rPr>
  </w:style>
  <w:style w:type="character" w:styleId="FootnoteReference">
    <w:name w:val="footnote reference"/>
    <w:aliases w:val="Footnote sign,Style 4,Footnote Reference Number,fr,Footnote symbol"/>
    <w:rsid w:val="00DE12EE"/>
    <w:rPr>
      <w:rFonts w:cs="Times New Roman"/>
      <w:vertAlign w:val="superscript"/>
    </w:rPr>
  </w:style>
  <w:style w:type="character" w:customStyle="1" w:styleId="NormalWebChar">
    <w:name w:val="Normal (Web) Char"/>
    <w:link w:val="NormalWeb"/>
    <w:uiPriority w:val="99"/>
    <w:locked/>
    <w:rsid w:val="00DE12EE"/>
    <w:rPr>
      <w:rFonts w:ascii="Times New Roman" w:eastAsia="Times New Roman" w:hAnsi="Times New Roman" w:cs="Times New Roman"/>
      <w:sz w:val="24"/>
      <w:szCs w:val="24"/>
      <w:lang w:val="lv-LV" w:eastAsia="lv-LV"/>
    </w:rPr>
  </w:style>
  <w:style w:type="character" w:customStyle="1" w:styleId="Heading1Char">
    <w:name w:val="Heading 1 Char"/>
    <w:basedOn w:val="DefaultParagraphFont"/>
    <w:link w:val="Heading1"/>
    <w:uiPriority w:val="9"/>
    <w:rsid w:val="003C20CF"/>
    <w:rPr>
      <w:rFonts w:ascii="Verdana" w:eastAsiaTheme="majorEastAsia" w:hAnsi="Verdana" w:cstheme="majorBidi"/>
      <w:sz w:val="18"/>
      <w:szCs w:val="32"/>
      <w:lang w:val="lv-LV"/>
    </w:rPr>
  </w:style>
  <w:style w:type="character" w:customStyle="1" w:styleId="Heading2Char">
    <w:name w:val="Heading 2 Char"/>
    <w:basedOn w:val="DefaultParagraphFont"/>
    <w:link w:val="Heading2"/>
    <w:uiPriority w:val="9"/>
    <w:rsid w:val="003C20CF"/>
    <w:rPr>
      <w:rFonts w:ascii="Myriad Pro" w:eastAsiaTheme="majorEastAsia" w:hAnsi="Myriad Pro" w:cstheme="majorBidi"/>
      <w:b/>
      <w:sz w:val="20"/>
      <w:szCs w:val="20"/>
      <w:lang w:val="en-GB"/>
    </w:rPr>
  </w:style>
  <w:style w:type="character" w:customStyle="1" w:styleId="Heading3Char">
    <w:name w:val="Heading 3 Char"/>
    <w:basedOn w:val="DefaultParagraphFont"/>
    <w:link w:val="Heading3"/>
    <w:uiPriority w:val="9"/>
    <w:rsid w:val="003C20CF"/>
    <w:rPr>
      <w:rFonts w:asciiTheme="majorHAnsi" w:eastAsiaTheme="majorEastAsia" w:hAnsiTheme="majorHAnsi" w:cstheme="majorBidi"/>
      <w:color w:val="1F3763" w:themeColor="accent1" w:themeShade="7F"/>
      <w:sz w:val="24"/>
      <w:szCs w:val="24"/>
      <w:lang w:val="lv-LV"/>
    </w:rPr>
  </w:style>
  <w:style w:type="character" w:customStyle="1" w:styleId="Heading4Char">
    <w:name w:val="Heading 4 Char"/>
    <w:basedOn w:val="DefaultParagraphFont"/>
    <w:link w:val="Heading4"/>
    <w:uiPriority w:val="9"/>
    <w:semiHidden/>
    <w:rsid w:val="003C20CF"/>
    <w:rPr>
      <w:rFonts w:ascii="Myriad Pro" w:eastAsiaTheme="majorEastAsia" w:hAnsi="Myriad Pro" w:cstheme="majorBidi"/>
      <w:iCs/>
      <w:sz w:val="20"/>
      <w:lang w:val="en-GB"/>
    </w:rPr>
  </w:style>
  <w:style w:type="character" w:customStyle="1" w:styleId="Heading5Char">
    <w:name w:val="Heading 5 Char"/>
    <w:basedOn w:val="DefaultParagraphFont"/>
    <w:link w:val="Heading5"/>
    <w:rsid w:val="003C20CF"/>
    <w:rPr>
      <w:rFonts w:ascii="Calibri" w:eastAsia="Calibri" w:hAnsi="Calibri" w:cs="Times New Roman"/>
      <w:b/>
      <w:bCs/>
      <w:i/>
      <w:iCs/>
      <w:sz w:val="26"/>
      <w:szCs w:val="26"/>
      <w:lang w:val="lv-LV" w:eastAsia="et-EE"/>
    </w:rPr>
  </w:style>
  <w:style w:type="character" w:customStyle="1" w:styleId="Heading6Char">
    <w:name w:val="Heading 6 Char"/>
    <w:basedOn w:val="DefaultParagraphFont"/>
    <w:link w:val="Heading6"/>
    <w:rsid w:val="003C20CF"/>
    <w:rPr>
      <w:rFonts w:ascii="Calibri" w:eastAsia="Calibri" w:hAnsi="Calibri" w:cs="Times New Roman"/>
      <w:b/>
      <w:bCs/>
      <w:lang w:val="lv-LV" w:eastAsia="et-EE"/>
    </w:rPr>
  </w:style>
  <w:style w:type="character" w:customStyle="1" w:styleId="Heading7Char">
    <w:name w:val="Heading 7 Char"/>
    <w:basedOn w:val="DefaultParagraphFont"/>
    <w:link w:val="Heading7"/>
    <w:rsid w:val="003C20CF"/>
    <w:rPr>
      <w:rFonts w:ascii="Calibri" w:eastAsia="Calibri" w:hAnsi="Calibri" w:cs="Times New Roman"/>
      <w:lang w:val="lv-LV" w:eastAsia="et-EE"/>
    </w:rPr>
  </w:style>
  <w:style w:type="character" w:customStyle="1" w:styleId="Heading8Char">
    <w:name w:val="Heading 8 Char"/>
    <w:basedOn w:val="DefaultParagraphFont"/>
    <w:link w:val="Heading8"/>
    <w:rsid w:val="003C20CF"/>
    <w:rPr>
      <w:rFonts w:ascii="Calibri" w:eastAsia="Calibri" w:hAnsi="Calibri" w:cs="Times New Roman"/>
      <w:i/>
      <w:iCs/>
      <w:lang w:val="lv-LV" w:eastAsia="et-EE"/>
    </w:rPr>
  </w:style>
  <w:style w:type="character" w:customStyle="1" w:styleId="Heading9Char">
    <w:name w:val="Heading 9 Char"/>
    <w:basedOn w:val="DefaultParagraphFont"/>
    <w:link w:val="Heading9"/>
    <w:rsid w:val="003C20CF"/>
    <w:rPr>
      <w:rFonts w:ascii="Arial" w:eastAsia="Calibri" w:hAnsi="Arial" w:cs="Arial"/>
      <w:lang w:val="lv-LV" w:eastAsia="et-EE"/>
    </w:rPr>
  </w:style>
  <w:style w:type="paragraph" w:styleId="Title">
    <w:name w:val="Title"/>
    <w:basedOn w:val="Normal"/>
    <w:next w:val="Normal"/>
    <w:link w:val="TitleChar"/>
    <w:uiPriority w:val="1"/>
    <w:qFormat/>
    <w:rsid w:val="003C20CF"/>
    <w:pPr>
      <w:spacing w:after="0" w:line="240" w:lineRule="auto"/>
      <w:contextualSpacing/>
    </w:pPr>
    <w:rPr>
      <w:rFonts w:ascii="Verdana" w:eastAsiaTheme="majorEastAsia" w:hAnsi="Verdana" w:cstheme="majorBidi"/>
      <w:b/>
      <w:caps/>
      <w:spacing w:val="-10"/>
      <w:kern w:val="28"/>
      <w:szCs w:val="56"/>
      <w:lang w:val="lv-LV"/>
    </w:rPr>
  </w:style>
  <w:style w:type="character" w:customStyle="1" w:styleId="TitleChar">
    <w:name w:val="Title Char"/>
    <w:basedOn w:val="DefaultParagraphFont"/>
    <w:link w:val="Title"/>
    <w:uiPriority w:val="1"/>
    <w:rsid w:val="003C20CF"/>
    <w:rPr>
      <w:rFonts w:ascii="Verdana" w:eastAsiaTheme="majorEastAsia" w:hAnsi="Verdana" w:cstheme="majorBidi"/>
      <w:b/>
      <w:caps/>
      <w:spacing w:val="-10"/>
      <w:kern w:val="28"/>
      <w:szCs w:val="56"/>
      <w:lang w:val="lv-LV"/>
    </w:rPr>
  </w:style>
  <w:style w:type="paragraph" w:styleId="Subtitle">
    <w:name w:val="Subtitle"/>
    <w:basedOn w:val="Normal"/>
    <w:next w:val="Normal"/>
    <w:link w:val="SubtitleChar"/>
    <w:uiPriority w:val="11"/>
    <w:qFormat/>
    <w:rsid w:val="003C20CF"/>
    <w:pPr>
      <w:spacing w:after="600" w:line="240" w:lineRule="auto"/>
    </w:pPr>
    <w:rPr>
      <w:rFonts w:ascii="Verdana" w:hAnsi="Verdana"/>
      <w:i/>
      <w:sz w:val="18"/>
      <w:szCs w:val="18"/>
      <w:lang w:val="lv-LV"/>
    </w:rPr>
  </w:style>
  <w:style w:type="character" w:customStyle="1" w:styleId="SubtitleChar">
    <w:name w:val="Subtitle Char"/>
    <w:basedOn w:val="DefaultParagraphFont"/>
    <w:link w:val="Subtitle"/>
    <w:uiPriority w:val="11"/>
    <w:rsid w:val="003C20CF"/>
    <w:rPr>
      <w:rFonts w:ascii="Verdana" w:hAnsi="Verdana"/>
      <w:i/>
      <w:sz w:val="18"/>
      <w:szCs w:val="18"/>
      <w:lang w:val="lv-LV"/>
    </w:rPr>
  </w:style>
  <w:style w:type="character" w:customStyle="1" w:styleId="Credentials">
    <w:name w:val="Credentials"/>
    <w:basedOn w:val="DefaultParagraphFont"/>
    <w:uiPriority w:val="1"/>
    <w:rsid w:val="003C20CF"/>
    <w:rPr>
      <w:noProof w:val="0"/>
      <w:lang w:val="lv-LV"/>
    </w:rPr>
  </w:style>
  <w:style w:type="paragraph" w:customStyle="1" w:styleId="Background">
    <w:name w:val="Background"/>
    <w:qFormat/>
    <w:rsid w:val="003C20CF"/>
    <w:pPr>
      <w:numPr>
        <w:numId w:val="9"/>
      </w:numPr>
      <w:spacing w:after="240" w:line="240" w:lineRule="auto"/>
      <w:jc w:val="both"/>
    </w:pPr>
    <w:rPr>
      <w:rFonts w:ascii="Verdana" w:hAnsi="Verdana"/>
      <w:sz w:val="18"/>
      <w:szCs w:val="18"/>
      <w:lang w:val="lv-LV"/>
    </w:rPr>
  </w:style>
  <w:style w:type="paragraph" w:customStyle="1" w:styleId="Normal12Sp">
    <w:name w:val="Normal 12Sp"/>
    <w:basedOn w:val="ListParagraph"/>
    <w:qFormat/>
    <w:rsid w:val="003C20CF"/>
    <w:pPr>
      <w:suppressAutoHyphens/>
      <w:autoSpaceDN w:val="0"/>
      <w:spacing w:after="160" w:line="240" w:lineRule="auto"/>
      <w:ind w:left="0" w:firstLine="0"/>
      <w:contextualSpacing w:val="0"/>
      <w:textAlignment w:val="baseline"/>
    </w:pPr>
    <w:rPr>
      <w:rFonts w:ascii="Verdana" w:eastAsia="Calibri" w:hAnsi="Verdana"/>
      <w:sz w:val="18"/>
      <w:szCs w:val="22"/>
      <w:lang w:val="en-GB" w:eastAsia="en-US"/>
    </w:rPr>
  </w:style>
  <w:style w:type="paragraph" w:customStyle="1" w:styleId="Level2">
    <w:name w:val="Level 2"/>
    <w:qFormat/>
    <w:rsid w:val="003C20CF"/>
    <w:pPr>
      <w:numPr>
        <w:ilvl w:val="2"/>
        <w:numId w:val="7"/>
      </w:numPr>
      <w:autoSpaceDN w:val="0"/>
      <w:spacing w:line="240" w:lineRule="auto"/>
      <w:jc w:val="both"/>
      <w:textAlignment w:val="baseline"/>
    </w:pPr>
    <w:rPr>
      <w:rFonts w:ascii="Verdana" w:eastAsia="Calibri" w:hAnsi="Verdana" w:cs="Times New Roman"/>
      <w:sz w:val="18"/>
      <w:lang w:val="en-GB"/>
    </w:rPr>
  </w:style>
  <w:style w:type="paragraph" w:customStyle="1" w:styleId="Level3">
    <w:name w:val="Level 3"/>
    <w:qFormat/>
    <w:rsid w:val="003C20CF"/>
    <w:pPr>
      <w:numPr>
        <w:ilvl w:val="3"/>
        <w:numId w:val="7"/>
      </w:numPr>
      <w:autoSpaceDN w:val="0"/>
      <w:spacing w:line="240" w:lineRule="auto"/>
      <w:ind w:left="1134" w:hanging="567"/>
      <w:jc w:val="both"/>
      <w:textAlignment w:val="baseline"/>
    </w:pPr>
    <w:rPr>
      <w:rFonts w:ascii="Verdana" w:eastAsia="Calibri" w:hAnsi="Verdana" w:cs="Times New Roman"/>
      <w:sz w:val="18"/>
      <w:lang w:val="en-GB"/>
    </w:rPr>
  </w:style>
  <w:style w:type="character" w:styleId="PlaceholderText">
    <w:name w:val="Placeholder Text"/>
    <w:basedOn w:val="DefaultParagraphFont"/>
    <w:uiPriority w:val="99"/>
    <w:semiHidden/>
    <w:rsid w:val="003C20CF"/>
    <w:rPr>
      <w:color w:val="808080"/>
    </w:rPr>
  </w:style>
  <w:style w:type="paragraph" w:styleId="TOC1">
    <w:name w:val="toc 1"/>
    <w:basedOn w:val="Normal"/>
    <w:next w:val="Normal"/>
    <w:autoRedefine/>
    <w:uiPriority w:val="39"/>
    <w:unhideWhenUsed/>
    <w:rsid w:val="003C20CF"/>
    <w:pPr>
      <w:tabs>
        <w:tab w:val="left" w:pos="440"/>
        <w:tab w:val="right" w:leader="dot" w:pos="9016"/>
      </w:tabs>
      <w:suppressAutoHyphens/>
      <w:autoSpaceDN w:val="0"/>
      <w:spacing w:after="100" w:line="240" w:lineRule="auto"/>
      <w:textAlignment w:val="baseline"/>
    </w:pPr>
    <w:rPr>
      <w:rFonts w:ascii="Calibri" w:eastAsia="Calibri" w:hAnsi="Calibri" w:cs="Times New Roman"/>
      <w:lang w:val="lv-LV"/>
    </w:rPr>
  </w:style>
  <w:style w:type="paragraph" w:styleId="TOC2">
    <w:name w:val="toc 2"/>
    <w:basedOn w:val="Normal"/>
    <w:next w:val="Normal"/>
    <w:autoRedefine/>
    <w:uiPriority w:val="39"/>
    <w:unhideWhenUsed/>
    <w:rsid w:val="003C20CF"/>
    <w:pPr>
      <w:tabs>
        <w:tab w:val="left" w:pos="880"/>
        <w:tab w:val="right" w:leader="dot" w:pos="9026"/>
      </w:tabs>
      <w:suppressAutoHyphens/>
      <w:autoSpaceDN w:val="0"/>
      <w:spacing w:after="100" w:line="240" w:lineRule="auto"/>
      <w:ind w:left="220" w:hanging="220"/>
      <w:textAlignment w:val="baseline"/>
    </w:pPr>
    <w:rPr>
      <w:rFonts w:ascii="Myriad Pro" w:eastAsia="Calibri" w:hAnsi="Myriad Pro" w:cs="Times New Roman"/>
      <w:b/>
      <w:i/>
      <w:noProof/>
      <w:lang w:val="lv-LV"/>
    </w:rPr>
  </w:style>
  <w:style w:type="character" w:styleId="Hyperlink">
    <w:name w:val="Hyperlink"/>
    <w:basedOn w:val="DefaultParagraphFont"/>
    <w:uiPriority w:val="99"/>
    <w:unhideWhenUsed/>
    <w:rsid w:val="003C20CF"/>
    <w:rPr>
      <w:color w:val="0563C1" w:themeColor="hyperlink"/>
      <w:u w:val="single"/>
    </w:rPr>
  </w:style>
  <w:style w:type="paragraph" w:customStyle="1" w:styleId="SLOlistofparties">
    <w:name w:val="SLO list of parties"/>
    <w:rsid w:val="003C20CF"/>
    <w:pPr>
      <w:numPr>
        <w:numId w:val="10"/>
      </w:numPr>
      <w:spacing w:before="120" w:after="120" w:line="240" w:lineRule="auto"/>
      <w:jc w:val="both"/>
    </w:pPr>
    <w:rPr>
      <w:rFonts w:ascii="Times New Roman" w:eastAsia="Times New Roman" w:hAnsi="Times New Roman" w:cs="Times New Roman"/>
      <w:kern w:val="24"/>
      <w:szCs w:val="24"/>
      <w:lang w:val="en-GB"/>
    </w:rPr>
  </w:style>
  <w:style w:type="paragraph" w:customStyle="1" w:styleId="SLOlistofrecitals">
    <w:name w:val="SLO list of recitals"/>
    <w:basedOn w:val="Normal"/>
    <w:rsid w:val="003C20CF"/>
    <w:pPr>
      <w:numPr>
        <w:ilvl w:val="1"/>
        <w:numId w:val="10"/>
      </w:numPr>
      <w:spacing w:before="120" w:after="120" w:line="240" w:lineRule="auto"/>
      <w:jc w:val="both"/>
    </w:pPr>
    <w:rPr>
      <w:rFonts w:ascii="Times New Roman" w:eastAsia="Times New Roman" w:hAnsi="Times New Roman" w:cs="Times New Roman"/>
      <w:lang w:val="et-EE"/>
    </w:rPr>
  </w:style>
  <w:style w:type="paragraph" w:styleId="Revision">
    <w:name w:val="Revision"/>
    <w:hidden/>
    <w:uiPriority w:val="99"/>
    <w:semiHidden/>
    <w:rsid w:val="003C20CF"/>
    <w:pPr>
      <w:spacing w:after="0" w:line="240" w:lineRule="auto"/>
    </w:pPr>
    <w:rPr>
      <w:rFonts w:ascii="Calibri" w:eastAsia="Calibri" w:hAnsi="Calibri" w:cs="Times New Roman"/>
      <w:lang w:val="lv-LV"/>
    </w:rPr>
  </w:style>
  <w:style w:type="numbering" w:customStyle="1" w:styleId="Style1">
    <w:name w:val="Style1"/>
    <w:uiPriority w:val="99"/>
    <w:rsid w:val="003C20CF"/>
    <w:pPr>
      <w:numPr>
        <w:numId w:val="11"/>
      </w:numPr>
    </w:pPr>
  </w:style>
  <w:style w:type="numbering" w:customStyle="1" w:styleId="Style2">
    <w:name w:val="Style2"/>
    <w:uiPriority w:val="99"/>
    <w:rsid w:val="003C20CF"/>
    <w:pPr>
      <w:numPr>
        <w:numId w:val="12"/>
      </w:numPr>
    </w:pPr>
  </w:style>
  <w:style w:type="numbering" w:customStyle="1" w:styleId="Style3">
    <w:name w:val="Style3"/>
    <w:uiPriority w:val="99"/>
    <w:rsid w:val="003C20CF"/>
    <w:pPr>
      <w:numPr>
        <w:numId w:val="13"/>
      </w:numPr>
    </w:pPr>
  </w:style>
  <w:style w:type="numbering" w:customStyle="1" w:styleId="WWOutlineListStyle1">
    <w:name w:val="WW_OutlineListStyle_1"/>
    <w:basedOn w:val="NoList"/>
    <w:rsid w:val="003C20CF"/>
    <w:pPr>
      <w:numPr>
        <w:numId w:val="14"/>
      </w:numPr>
    </w:pPr>
  </w:style>
  <w:style w:type="character" w:customStyle="1" w:styleId="ListParagraphChar">
    <w:name w:val="List Paragraph Char"/>
    <w:aliases w:val="SP-List Paragraph Char,Number List Char,Normal bullet 2 Char,Bullet list Char,H&amp;P List Paragraph Char,2 Char,Strip Char,Colorful List - Accent 12 Char,Syle 1 Char,Párrafo de lista Char,Saistīto dokumentu saraksts Char,Numurets Char"/>
    <w:link w:val="ListParagraph"/>
    <w:uiPriority w:val="34"/>
    <w:qFormat/>
    <w:locked/>
    <w:rsid w:val="003C20CF"/>
    <w:rPr>
      <w:rFonts w:ascii="Times New Roman" w:eastAsia="Times New Roman" w:hAnsi="Times New Roman" w:cs="Times New Roman"/>
      <w:sz w:val="24"/>
      <w:szCs w:val="24"/>
      <w:lang w:val="pl-PL" w:eastAsia="pl-PL"/>
    </w:rPr>
  </w:style>
  <w:style w:type="paragraph" w:customStyle="1" w:styleId="4thlevellist">
    <w:name w:val="4th level (list)"/>
    <w:basedOn w:val="Normal"/>
    <w:link w:val="4thlevellistChar"/>
    <w:uiPriority w:val="2"/>
    <w:qFormat/>
    <w:rsid w:val="003C20CF"/>
    <w:pPr>
      <w:numPr>
        <w:ilvl w:val="3"/>
        <w:numId w:val="15"/>
      </w:numPr>
      <w:spacing w:before="120" w:after="120" w:line="240" w:lineRule="auto"/>
      <w:jc w:val="both"/>
      <w:outlineLvl w:val="3"/>
    </w:pPr>
    <w:rPr>
      <w:rFonts w:ascii="Myriad Pro" w:eastAsia="Times New Roman" w:hAnsi="Myriad Pro" w:cs="Times New Roman"/>
      <w:sz w:val="20"/>
      <w:szCs w:val="24"/>
      <w:lang w:val="en-GB"/>
    </w:rPr>
  </w:style>
  <w:style w:type="character" w:customStyle="1" w:styleId="CommentTextChar1">
    <w:name w:val="Comment Text Char1"/>
    <w:basedOn w:val="DefaultParagraphFont"/>
    <w:uiPriority w:val="99"/>
    <w:locked/>
    <w:rsid w:val="003C20CF"/>
    <w:rPr>
      <w:sz w:val="20"/>
      <w:szCs w:val="20"/>
    </w:rPr>
  </w:style>
  <w:style w:type="character" w:customStyle="1" w:styleId="NormalAChar">
    <w:name w:val="Normal AŠ Char"/>
    <w:basedOn w:val="DefaultParagraphFont"/>
    <w:link w:val="NormalA"/>
    <w:uiPriority w:val="6"/>
    <w:locked/>
    <w:rsid w:val="003C20CF"/>
    <w:rPr>
      <w:rFonts w:ascii="Myriad Pro" w:hAnsi="Myriad Pro"/>
    </w:rPr>
  </w:style>
  <w:style w:type="paragraph" w:customStyle="1" w:styleId="NormalA">
    <w:name w:val="Normal AŠ"/>
    <w:basedOn w:val="Normal"/>
    <w:link w:val="NormalAChar"/>
    <w:uiPriority w:val="6"/>
    <w:qFormat/>
    <w:rsid w:val="003C20CF"/>
    <w:pPr>
      <w:spacing w:before="120" w:after="120" w:line="240" w:lineRule="auto"/>
      <w:jc w:val="both"/>
    </w:pPr>
    <w:rPr>
      <w:rFonts w:ascii="Myriad Pro" w:hAnsi="Myriad Pro"/>
    </w:rPr>
  </w:style>
  <w:style w:type="paragraph" w:customStyle="1" w:styleId="ListNumber4BodyText">
    <w:name w:val="List Number 4 (Body Text)"/>
    <w:basedOn w:val="ListNumber3"/>
    <w:rsid w:val="003C20CF"/>
    <w:pPr>
      <w:numPr>
        <w:ilvl w:val="3"/>
      </w:numPr>
      <w:spacing w:before="120" w:after="120" w:line="360" w:lineRule="exact"/>
      <w:contextualSpacing w:val="0"/>
    </w:pPr>
    <w:rPr>
      <w:rFonts w:ascii="Arial" w:hAnsi="Arial"/>
      <w:sz w:val="24"/>
    </w:rPr>
  </w:style>
  <w:style w:type="paragraph" w:styleId="ListNumber3">
    <w:name w:val="List Number 3"/>
    <w:basedOn w:val="Normal"/>
    <w:semiHidden/>
    <w:unhideWhenUsed/>
    <w:rsid w:val="003C20CF"/>
    <w:pPr>
      <w:numPr>
        <w:numId w:val="16"/>
      </w:numPr>
      <w:contextualSpacing/>
    </w:pPr>
    <w:rPr>
      <w:lang w:val="lv-LV"/>
    </w:rPr>
  </w:style>
  <w:style w:type="paragraph" w:customStyle="1" w:styleId="SLONormal">
    <w:name w:val="SLO Normal"/>
    <w:link w:val="SLONormalChar"/>
    <w:qFormat/>
    <w:rsid w:val="003C20CF"/>
    <w:pPr>
      <w:spacing w:before="120" w:after="120" w:line="240" w:lineRule="auto"/>
      <w:jc w:val="both"/>
    </w:pPr>
    <w:rPr>
      <w:rFonts w:ascii="Times New Roman" w:eastAsia="Times New Roman" w:hAnsi="Times New Roman" w:cs="Times New Roman"/>
      <w:sz w:val="24"/>
      <w:szCs w:val="24"/>
      <w:lang w:val="en-GB"/>
    </w:rPr>
  </w:style>
  <w:style w:type="character" w:customStyle="1" w:styleId="SLONormalChar">
    <w:name w:val="SLO Normal Char"/>
    <w:basedOn w:val="DefaultParagraphFont"/>
    <w:link w:val="SLONormal"/>
    <w:rsid w:val="003C20CF"/>
    <w:rPr>
      <w:rFonts w:ascii="Times New Roman" w:eastAsia="Times New Roman" w:hAnsi="Times New Roman" w:cs="Times New Roman"/>
      <w:sz w:val="24"/>
      <w:szCs w:val="24"/>
      <w:lang w:val="en-GB"/>
    </w:rPr>
  </w:style>
  <w:style w:type="character" w:customStyle="1" w:styleId="4thlevellistChar">
    <w:name w:val="4th level (list) Char"/>
    <w:basedOn w:val="DefaultParagraphFont"/>
    <w:link w:val="4thlevellist"/>
    <w:uiPriority w:val="2"/>
    <w:rsid w:val="003C20CF"/>
    <w:rPr>
      <w:rFonts w:ascii="Myriad Pro" w:eastAsia="Times New Roman" w:hAnsi="Myriad Pro" w:cs="Times New Roman"/>
      <w:sz w:val="20"/>
      <w:szCs w:val="24"/>
      <w:lang w:val="en-GB"/>
    </w:rPr>
  </w:style>
  <w:style w:type="paragraph" w:customStyle="1" w:styleId="1stlevelheading">
    <w:name w:val="1st level (heading)"/>
    <w:next w:val="Normal"/>
    <w:link w:val="1stlevelheadingChar"/>
    <w:uiPriority w:val="1"/>
    <w:qFormat/>
    <w:rsid w:val="003C20CF"/>
    <w:pPr>
      <w:keepNext/>
      <w:numPr>
        <w:numId w:val="17"/>
      </w:numPr>
      <w:spacing w:before="360" w:after="240" w:line="240" w:lineRule="auto"/>
      <w:jc w:val="both"/>
      <w:outlineLvl w:val="0"/>
    </w:pPr>
    <w:rPr>
      <w:rFonts w:ascii="Myriad Pro" w:eastAsia="Times New Roman" w:hAnsi="Myriad Pro" w:cs="Times New Roman"/>
      <w:b/>
      <w:caps/>
      <w:spacing w:val="20"/>
      <w:sz w:val="20"/>
      <w:szCs w:val="24"/>
      <w:lang w:val="en-GB"/>
    </w:rPr>
  </w:style>
  <w:style w:type="paragraph" w:customStyle="1" w:styleId="2ndlevelheading">
    <w:name w:val="2nd level (heading)"/>
    <w:basedOn w:val="1stlevelheading"/>
    <w:next w:val="Normal"/>
    <w:uiPriority w:val="1"/>
    <w:qFormat/>
    <w:rsid w:val="003C20CF"/>
    <w:pPr>
      <w:keepNext w:val="0"/>
      <w:numPr>
        <w:ilvl w:val="1"/>
      </w:numPr>
      <w:spacing w:before="240"/>
      <w:ind w:left="360" w:hanging="360"/>
      <w:outlineLvl w:val="1"/>
    </w:pPr>
    <w:rPr>
      <w:caps w:val="0"/>
      <w:spacing w:val="0"/>
    </w:rPr>
  </w:style>
  <w:style w:type="paragraph" w:customStyle="1" w:styleId="3rdlevelheading">
    <w:name w:val="3rd level (heading)"/>
    <w:basedOn w:val="2ndlevelheading"/>
    <w:next w:val="Normal"/>
    <w:uiPriority w:val="1"/>
    <w:qFormat/>
    <w:rsid w:val="003C20CF"/>
    <w:pPr>
      <w:numPr>
        <w:ilvl w:val="2"/>
      </w:numPr>
      <w:ind w:left="2160" w:hanging="180"/>
      <w:outlineLvl w:val="2"/>
    </w:pPr>
    <w:rPr>
      <w:i/>
    </w:rPr>
  </w:style>
  <w:style w:type="paragraph" w:customStyle="1" w:styleId="4thlevelheading">
    <w:name w:val="4th level (heading)"/>
    <w:basedOn w:val="3rdlevelheading"/>
    <w:next w:val="Normal"/>
    <w:uiPriority w:val="1"/>
    <w:qFormat/>
    <w:rsid w:val="003C20CF"/>
    <w:pPr>
      <w:numPr>
        <w:ilvl w:val="3"/>
      </w:numPr>
      <w:spacing w:after="120"/>
      <w:ind w:left="2880" w:hanging="360"/>
      <w:outlineLvl w:val="3"/>
    </w:pPr>
    <w:rPr>
      <w:b w:val="0"/>
    </w:rPr>
  </w:style>
  <w:style w:type="paragraph" w:customStyle="1" w:styleId="5thlevelheading">
    <w:name w:val="5th level (heading)"/>
    <w:basedOn w:val="4thlevelheading"/>
    <w:next w:val="Normal"/>
    <w:uiPriority w:val="1"/>
    <w:qFormat/>
    <w:rsid w:val="003C20CF"/>
    <w:pPr>
      <w:numPr>
        <w:ilvl w:val="4"/>
      </w:numPr>
      <w:tabs>
        <w:tab w:val="num" w:pos="2835"/>
      </w:tabs>
      <w:ind w:left="2835" w:hanging="851"/>
      <w:outlineLvl w:val="4"/>
    </w:pPr>
    <w:rPr>
      <w:i w:val="0"/>
      <w:u w:val="single"/>
    </w:rPr>
  </w:style>
  <w:style w:type="numbering" w:customStyle="1" w:styleId="SLONumberings">
    <w:name w:val="SLO_Numberings"/>
    <w:uiPriority w:val="99"/>
    <w:rsid w:val="003C20CF"/>
    <w:pPr>
      <w:numPr>
        <w:numId w:val="18"/>
      </w:numPr>
    </w:pPr>
  </w:style>
  <w:style w:type="table" w:styleId="ListTable3">
    <w:name w:val="List Table 3"/>
    <w:basedOn w:val="TableNormal"/>
    <w:uiPriority w:val="48"/>
    <w:rsid w:val="003C20CF"/>
    <w:pPr>
      <w:spacing w:after="0" w:line="240" w:lineRule="auto"/>
    </w:pPr>
    <w:rPr>
      <w:rFonts w:ascii="Times New Roman" w:eastAsia="Times New Roman" w:hAnsi="Times New Roman" w:cs="Times New Roman"/>
      <w:lang w:val="lv-LV" w:eastAsia="lv-LV"/>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character" w:customStyle="1" w:styleId="1stlevelheadingChar">
    <w:name w:val="1st level (heading) Char"/>
    <w:basedOn w:val="DefaultParagraphFont"/>
    <w:link w:val="1stlevelheading"/>
    <w:rsid w:val="003C20CF"/>
    <w:rPr>
      <w:rFonts w:ascii="Myriad Pro" w:eastAsia="Times New Roman" w:hAnsi="Myriad Pro" w:cs="Times New Roman"/>
      <w:b/>
      <w:caps/>
      <w:spacing w:val="20"/>
      <w:sz w:val="20"/>
      <w:szCs w:val="24"/>
      <w:lang w:val="en-GB"/>
    </w:rPr>
  </w:style>
  <w:style w:type="character" w:customStyle="1" w:styleId="Bodytext3">
    <w:name w:val="Body text (3)_"/>
    <w:basedOn w:val="DefaultParagraphFont"/>
    <w:link w:val="Bodytext30"/>
    <w:rsid w:val="003C20CF"/>
    <w:rPr>
      <w:sz w:val="17"/>
      <w:szCs w:val="17"/>
      <w:shd w:val="clear" w:color="auto" w:fill="FFFFFF"/>
    </w:rPr>
  </w:style>
  <w:style w:type="paragraph" w:customStyle="1" w:styleId="Bodytext30">
    <w:name w:val="Body text (3)"/>
    <w:basedOn w:val="Normal"/>
    <w:link w:val="Bodytext3"/>
    <w:rsid w:val="003C20CF"/>
    <w:pPr>
      <w:widowControl w:val="0"/>
      <w:shd w:val="clear" w:color="auto" w:fill="FFFFFF"/>
      <w:spacing w:before="180" w:line="230" w:lineRule="exact"/>
      <w:ind w:hanging="180"/>
      <w:jc w:val="both"/>
    </w:pPr>
    <w:rPr>
      <w:sz w:val="17"/>
      <w:szCs w:val="17"/>
    </w:rPr>
  </w:style>
  <w:style w:type="paragraph" w:styleId="TOC3">
    <w:name w:val="toc 3"/>
    <w:basedOn w:val="Normal"/>
    <w:next w:val="Normal"/>
    <w:autoRedefine/>
    <w:uiPriority w:val="39"/>
    <w:unhideWhenUsed/>
    <w:rsid w:val="003C20CF"/>
    <w:pPr>
      <w:suppressAutoHyphens/>
      <w:autoSpaceDN w:val="0"/>
      <w:spacing w:after="100" w:line="240" w:lineRule="auto"/>
      <w:ind w:left="440"/>
      <w:textAlignment w:val="baseline"/>
    </w:pPr>
    <w:rPr>
      <w:rFonts w:ascii="Calibri" w:eastAsia="Calibri" w:hAnsi="Calibri" w:cs="Times New Roman"/>
      <w:lang w:val="lv-LV"/>
    </w:rPr>
  </w:style>
  <w:style w:type="paragraph" w:styleId="TOC4">
    <w:name w:val="toc 4"/>
    <w:basedOn w:val="Normal"/>
    <w:next w:val="Normal"/>
    <w:autoRedefine/>
    <w:uiPriority w:val="39"/>
    <w:unhideWhenUsed/>
    <w:rsid w:val="003C20CF"/>
    <w:pPr>
      <w:spacing w:after="100"/>
      <w:ind w:left="660"/>
    </w:pPr>
    <w:rPr>
      <w:rFonts w:eastAsiaTheme="minorEastAsia"/>
      <w:lang w:val="lv-LV" w:eastAsia="lv-LV"/>
    </w:rPr>
  </w:style>
  <w:style w:type="paragraph" w:styleId="TOC5">
    <w:name w:val="toc 5"/>
    <w:basedOn w:val="Normal"/>
    <w:next w:val="Normal"/>
    <w:autoRedefine/>
    <w:uiPriority w:val="39"/>
    <w:unhideWhenUsed/>
    <w:rsid w:val="003C20CF"/>
    <w:pPr>
      <w:spacing w:after="100"/>
      <w:ind w:left="880"/>
    </w:pPr>
    <w:rPr>
      <w:rFonts w:eastAsiaTheme="minorEastAsia"/>
      <w:lang w:val="lv-LV" w:eastAsia="lv-LV"/>
    </w:rPr>
  </w:style>
  <w:style w:type="paragraph" w:styleId="TOC6">
    <w:name w:val="toc 6"/>
    <w:basedOn w:val="Normal"/>
    <w:next w:val="Normal"/>
    <w:autoRedefine/>
    <w:uiPriority w:val="39"/>
    <w:unhideWhenUsed/>
    <w:rsid w:val="003C20CF"/>
    <w:pPr>
      <w:spacing w:after="100"/>
      <w:ind w:left="1100"/>
    </w:pPr>
    <w:rPr>
      <w:rFonts w:eastAsiaTheme="minorEastAsia"/>
      <w:lang w:val="lv-LV" w:eastAsia="lv-LV"/>
    </w:rPr>
  </w:style>
  <w:style w:type="paragraph" w:styleId="TOC7">
    <w:name w:val="toc 7"/>
    <w:basedOn w:val="Normal"/>
    <w:next w:val="Normal"/>
    <w:autoRedefine/>
    <w:uiPriority w:val="39"/>
    <w:unhideWhenUsed/>
    <w:rsid w:val="003C20CF"/>
    <w:pPr>
      <w:spacing w:after="100"/>
      <w:ind w:left="1320"/>
    </w:pPr>
    <w:rPr>
      <w:rFonts w:eastAsiaTheme="minorEastAsia"/>
      <w:lang w:val="lv-LV" w:eastAsia="lv-LV"/>
    </w:rPr>
  </w:style>
  <w:style w:type="paragraph" w:styleId="TOC8">
    <w:name w:val="toc 8"/>
    <w:basedOn w:val="Normal"/>
    <w:next w:val="Normal"/>
    <w:autoRedefine/>
    <w:uiPriority w:val="39"/>
    <w:unhideWhenUsed/>
    <w:rsid w:val="003C20CF"/>
    <w:pPr>
      <w:spacing w:after="100"/>
      <w:ind w:left="1540"/>
    </w:pPr>
    <w:rPr>
      <w:rFonts w:eastAsiaTheme="minorEastAsia"/>
      <w:lang w:val="lv-LV" w:eastAsia="lv-LV"/>
    </w:rPr>
  </w:style>
  <w:style w:type="paragraph" w:styleId="TOC9">
    <w:name w:val="toc 9"/>
    <w:basedOn w:val="Normal"/>
    <w:next w:val="Normal"/>
    <w:autoRedefine/>
    <w:uiPriority w:val="39"/>
    <w:unhideWhenUsed/>
    <w:rsid w:val="003C20CF"/>
    <w:pPr>
      <w:spacing w:after="100"/>
      <w:ind w:left="1760"/>
    </w:pPr>
    <w:rPr>
      <w:rFonts w:eastAsiaTheme="minorEastAsia"/>
      <w:lang w:val="lv-LV" w:eastAsia="lv-LV"/>
    </w:rPr>
  </w:style>
  <w:style w:type="paragraph" w:customStyle="1" w:styleId="SLONumberedList">
    <w:name w:val="SLO Numbered List"/>
    <w:uiPriority w:val="4"/>
    <w:qFormat/>
    <w:rsid w:val="003C20CF"/>
    <w:pPr>
      <w:numPr>
        <w:numId w:val="19"/>
      </w:numPr>
      <w:spacing w:before="60" w:after="60" w:line="240" w:lineRule="auto"/>
      <w:jc w:val="both"/>
    </w:pPr>
    <w:rPr>
      <w:rFonts w:ascii="Times New Roman" w:eastAsia="Times New Roman" w:hAnsi="Times New Roman" w:cs="Times New Roman"/>
      <w:kern w:val="24"/>
      <w:sz w:val="24"/>
      <w:szCs w:val="24"/>
      <w:lang w:val="en-GB"/>
    </w:rPr>
  </w:style>
  <w:style w:type="paragraph" w:customStyle="1" w:styleId="Header1">
    <w:name w:val="Header1"/>
    <w:rsid w:val="003C20CF"/>
    <w:pPr>
      <w:pBdr>
        <w:top w:val="nil"/>
        <w:left w:val="nil"/>
        <w:bottom w:val="nil"/>
        <w:right w:val="nil"/>
        <w:between w:val="nil"/>
        <w:bar w:val="nil"/>
      </w:pBdr>
      <w:suppressAutoHyphens/>
      <w:spacing w:after="0" w:line="276" w:lineRule="auto"/>
      <w:ind w:left="5670"/>
    </w:pPr>
    <w:rPr>
      <w:rFonts w:ascii="Myriad Pro" w:eastAsia="Myriad Pro" w:hAnsi="Myriad Pro" w:cs="Myriad Pro"/>
      <w:i/>
      <w:iCs/>
      <w:noProof/>
      <w:color w:val="003787"/>
      <w:sz w:val="16"/>
      <w:szCs w:val="16"/>
      <w:u w:color="000000"/>
      <w:bdr w:val="nil"/>
    </w:rPr>
  </w:style>
  <w:style w:type="paragraph" w:customStyle="1" w:styleId="SLOAgreementTitle">
    <w:name w:val="SLO Agreement Title"/>
    <w:basedOn w:val="Normal"/>
    <w:next w:val="SLONormal"/>
    <w:qFormat/>
    <w:rsid w:val="003C20CF"/>
    <w:pPr>
      <w:keepNext/>
      <w:spacing w:before="360" w:after="360" w:line="240" w:lineRule="auto"/>
      <w:jc w:val="center"/>
    </w:pPr>
    <w:rPr>
      <w:rFonts w:ascii="Times New Roman" w:eastAsia="Times New Roman" w:hAnsi="Times New Roman" w:cs="Times New Roman"/>
      <w:b/>
      <w:caps/>
      <w:sz w:val="28"/>
      <w:szCs w:val="24"/>
      <w:lang w:val="en-GB"/>
    </w:rPr>
  </w:style>
  <w:style w:type="paragraph" w:customStyle="1" w:styleId="Pa17">
    <w:name w:val="Pa17"/>
    <w:basedOn w:val="Default"/>
    <w:next w:val="Default"/>
    <w:uiPriority w:val="99"/>
    <w:rsid w:val="003C20CF"/>
    <w:pPr>
      <w:spacing w:line="200" w:lineRule="atLeast"/>
    </w:pPr>
    <w:rPr>
      <w:rFonts w:ascii="Cambria" w:hAnsi="Cambria" w:cstheme="minorBidi"/>
      <w:color w:val="auto"/>
      <w:lang w:val="en-GB"/>
    </w:rPr>
  </w:style>
  <w:style w:type="table" w:styleId="ListTable3-Accent1">
    <w:name w:val="List Table 3 Accent 1"/>
    <w:basedOn w:val="TableNormal"/>
    <w:uiPriority w:val="48"/>
    <w:rsid w:val="003C20CF"/>
    <w:pPr>
      <w:spacing w:after="0" w:line="240" w:lineRule="auto"/>
    </w:pPr>
    <w:rPr>
      <w:rFonts w:ascii="Times New Roman" w:eastAsia="Times New Roman" w:hAnsi="Times New Roman" w:cs="Times New Roman"/>
      <w:sz w:val="24"/>
      <w:szCs w:val="24"/>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paragraph" w:customStyle="1" w:styleId="H1">
    <w:name w:val="H1"/>
    <w:basedOn w:val="Normal"/>
    <w:link w:val="H1Char"/>
    <w:qFormat/>
    <w:rsid w:val="003C20CF"/>
    <w:pPr>
      <w:keepNext/>
      <w:numPr>
        <w:numId w:val="20"/>
      </w:numPr>
      <w:suppressAutoHyphens/>
      <w:autoSpaceDN w:val="0"/>
      <w:spacing w:before="240" w:after="120" w:line="240" w:lineRule="auto"/>
      <w:textAlignment w:val="baseline"/>
    </w:pPr>
    <w:rPr>
      <w:rFonts w:ascii="Myriad Pro" w:eastAsia="Calibri" w:hAnsi="Myriad Pro" w:cs="Times New Roman"/>
      <w:b/>
      <w:bCs/>
      <w:caps/>
      <w:sz w:val="20"/>
      <w:szCs w:val="20"/>
      <w:lang w:val="en-GB"/>
    </w:rPr>
  </w:style>
  <w:style w:type="paragraph" w:customStyle="1" w:styleId="H2">
    <w:name w:val="H2"/>
    <w:basedOn w:val="H1"/>
    <w:link w:val="H2Char"/>
    <w:qFormat/>
    <w:rsid w:val="003C20CF"/>
    <w:pPr>
      <w:keepNext w:val="0"/>
      <w:numPr>
        <w:ilvl w:val="1"/>
      </w:numPr>
      <w:spacing w:before="120"/>
      <w:jc w:val="both"/>
    </w:pPr>
    <w:rPr>
      <w:b w:val="0"/>
      <w:bCs w:val="0"/>
      <w:caps w:val="0"/>
    </w:rPr>
  </w:style>
  <w:style w:type="paragraph" w:customStyle="1" w:styleId="H3">
    <w:name w:val="H3"/>
    <w:basedOn w:val="H2"/>
    <w:link w:val="H3Char"/>
    <w:qFormat/>
    <w:rsid w:val="003C20CF"/>
    <w:pPr>
      <w:numPr>
        <w:ilvl w:val="2"/>
      </w:numPr>
      <w:ind w:left="1247"/>
    </w:pPr>
  </w:style>
  <w:style w:type="paragraph" w:customStyle="1" w:styleId="H2a">
    <w:name w:val="H2(a)"/>
    <w:basedOn w:val="H3"/>
    <w:link w:val="H2aChar"/>
    <w:qFormat/>
    <w:rsid w:val="003C20CF"/>
    <w:pPr>
      <w:numPr>
        <w:ilvl w:val="3"/>
      </w:numPr>
      <w:ind w:left="1728" w:hanging="648"/>
    </w:pPr>
  </w:style>
  <w:style w:type="character" w:customStyle="1" w:styleId="H3Char">
    <w:name w:val="H3 Char"/>
    <w:basedOn w:val="DefaultParagraphFont"/>
    <w:link w:val="H3"/>
    <w:rsid w:val="003C20CF"/>
    <w:rPr>
      <w:rFonts w:ascii="Myriad Pro" w:eastAsia="Calibri" w:hAnsi="Myriad Pro" w:cs="Times New Roman"/>
      <w:sz w:val="20"/>
      <w:szCs w:val="20"/>
      <w:lang w:val="en-GB"/>
    </w:rPr>
  </w:style>
  <w:style w:type="paragraph" w:customStyle="1" w:styleId="H3a">
    <w:name w:val="H3(a)"/>
    <w:basedOn w:val="H2a"/>
    <w:link w:val="H3aChar"/>
    <w:qFormat/>
    <w:rsid w:val="003C20CF"/>
    <w:pPr>
      <w:numPr>
        <w:ilvl w:val="4"/>
      </w:numPr>
      <w:ind w:left="2232" w:hanging="792"/>
    </w:pPr>
  </w:style>
  <w:style w:type="paragraph" w:customStyle="1" w:styleId="h4">
    <w:name w:val="h4"/>
    <w:basedOn w:val="H3a"/>
    <w:link w:val="h4Char"/>
    <w:qFormat/>
    <w:rsid w:val="003C20CF"/>
    <w:pPr>
      <w:numPr>
        <w:ilvl w:val="5"/>
      </w:numPr>
      <w:ind w:left="2736" w:hanging="936"/>
    </w:pPr>
  </w:style>
  <w:style w:type="character" w:customStyle="1" w:styleId="H2Char">
    <w:name w:val="H2 Char"/>
    <w:basedOn w:val="DefaultParagraphFont"/>
    <w:link w:val="H2"/>
    <w:rsid w:val="003C20CF"/>
    <w:rPr>
      <w:rFonts w:ascii="Myriad Pro" w:eastAsia="Calibri" w:hAnsi="Myriad Pro" w:cs="Times New Roman"/>
      <w:sz w:val="20"/>
      <w:szCs w:val="20"/>
      <w:lang w:val="en-GB"/>
    </w:rPr>
  </w:style>
  <w:style w:type="character" w:customStyle="1" w:styleId="H2aChar">
    <w:name w:val="H2(a) Char"/>
    <w:basedOn w:val="H3Char"/>
    <w:link w:val="H2a"/>
    <w:rsid w:val="003C20CF"/>
    <w:rPr>
      <w:rFonts w:ascii="Myriad Pro" w:eastAsia="Calibri" w:hAnsi="Myriad Pro" w:cs="Times New Roman"/>
      <w:sz w:val="20"/>
      <w:szCs w:val="20"/>
      <w:lang w:val="en-GB"/>
    </w:rPr>
  </w:style>
  <w:style w:type="character" w:customStyle="1" w:styleId="normaltextrun">
    <w:name w:val="normaltextrun"/>
    <w:basedOn w:val="DefaultParagraphFont"/>
    <w:rsid w:val="003C20CF"/>
  </w:style>
  <w:style w:type="character" w:customStyle="1" w:styleId="eop">
    <w:name w:val="eop"/>
    <w:basedOn w:val="DefaultParagraphFont"/>
    <w:rsid w:val="003C20CF"/>
  </w:style>
  <w:style w:type="character" w:customStyle="1" w:styleId="H1Char">
    <w:name w:val="H1 Char"/>
    <w:basedOn w:val="DefaultParagraphFont"/>
    <w:link w:val="H1"/>
    <w:rsid w:val="003C20CF"/>
    <w:rPr>
      <w:rFonts w:ascii="Myriad Pro" w:eastAsia="Calibri" w:hAnsi="Myriad Pro" w:cs="Times New Roman"/>
      <w:b/>
      <w:bCs/>
      <w:caps/>
      <w:sz w:val="20"/>
      <w:szCs w:val="20"/>
      <w:lang w:val="en-GB"/>
    </w:rPr>
  </w:style>
  <w:style w:type="character" w:customStyle="1" w:styleId="ui-provider">
    <w:name w:val="ui-provider"/>
    <w:basedOn w:val="DefaultParagraphFont"/>
    <w:rsid w:val="003C20CF"/>
  </w:style>
  <w:style w:type="character" w:styleId="FollowedHyperlink">
    <w:name w:val="FollowedHyperlink"/>
    <w:basedOn w:val="DefaultParagraphFont"/>
    <w:uiPriority w:val="99"/>
    <w:semiHidden/>
    <w:unhideWhenUsed/>
    <w:rsid w:val="003C20CF"/>
    <w:rPr>
      <w:color w:val="954F72" w:themeColor="followedHyperlink"/>
      <w:u w:val="single"/>
    </w:rPr>
  </w:style>
  <w:style w:type="paragraph" w:customStyle="1" w:styleId="paragraph">
    <w:name w:val="paragraph"/>
    <w:basedOn w:val="Normal"/>
    <w:rsid w:val="003C20C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uperscript">
    <w:name w:val="superscript"/>
    <w:basedOn w:val="DefaultParagraphFont"/>
    <w:rsid w:val="003C20CF"/>
  </w:style>
  <w:style w:type="character" w:customStyle="1" w:styleId="Style1Char">
    <w:name w:val="Style1 Char"/>
    <w:basedOn w:val="ListParagraphChar"/>
    <w:rsid w:val="003C20CF"/>
    <w:rPr>
      <w:rFonts w:ascii="Myriad Pro" w:eastAsia="Times New Roman" w:hAnsi="Myriad Pro" w:cs="Times New Roman"/>
      <w:sz w:val="20"/>
      <w:szCs w:val="20"/>
      <w:lang w:val="en-GB" w:eastAsia="pl-PL"/>
    </w:rPr>
  </w:style>
  <w:style w:type="character" w:customStyle="1" w:styleId="Style2Char">
    <w:name w:val="Style2 Char"/>
    <w:basedOn w:val="DefaultParagraphFont"/>
    <w:rsid w:val="003C20CF"/>
    <w:rPr>
      <w:rFonts w:ascii="Myriad Pro" w:hAnsi="Myriad Pro"/>
      <w:sz w:val="20"/>
      <w:szCs w:val="20"/>
      <w:lang w:val="en-US"/>
    </w:rPr>
  </w:style>
  <w:style w:type="character" w:customStyle="1" w:styleId="Style3Char">
    <w:name w:val="Style3 Char"/>
    <w:basedOn w:val="ListParagraphChar"/>
    <w:rsid w:val="003C20CF"/>
    <w:rPr>
      <w:rFonts w:ascii="Myriad Pro" w:eastAsiaTheme="majorEastAsia" w:hAnsi="Myriad Pro" w:cstheme="majorBidi"/>
      <w:b/>
      <w:bCs/>
      <w:color w:val="2F5496" w:themeColor="accent1" w:themeShade="BF"/>
      <w:sz w:val="24"/>
      <w:szCs w:val="24"/>
      <w:lang w:val="en-US" w:eastAsia="pl-PL"/>
    </w:rPr>
  </w:style>
  <w:style w:type="table" w:customStyle="1" w:styleId="ListTable3-Accent11">
    <w:name w:val="List Table 3 - Accent 11"/>
    <w:basedOn w:val="TableNormal"/>
    <w:uiPriority w:val="48"/>
    <w:rsid w:val="003C20CF"/>
    <w:pPr>
      <w:spacing w:after="0" w:line="240" w:lineRule="auto"/>
    </w:pPr>
    <w:rPr>
      <w:rFonts w:ascii="Times New Roman" w:eastAsia="Times New Roman" w:hAnsi="Times New Roman" w:cs="Times New Roman"/>
      <w:sz w:val="24"/>
      <w:szCs w:val="24"/>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paragraph" w:customStyle="1" w:styleId="Annex">
    <w:name w:val="Annex"/>
    <w:basedOn w:val="Normal"/>
    <w:link w:val="AnnexChar"/>
    <w:qFormat/>
    <w:rsid w:val="003C20CF"/>
    <w:pPr>
      <w:suppressAutoHyphens/>
      <w:autoSpaceDN w:val="0"/>
      <w:spacing w:line="240" w:lineRule="auto"/>
      <w:jc w:val="center"/>
      <w:textAlignment w:val="baseline"/>
    </w:pPr>
    <w:rPr>
      <w:rFonts w:ascii="Myriad Pro" w:eastAsia="Calibri" w:hAnsi="Myriad Pro" w:cs="Times New Roman"/>
      <w:b/>
      <w:sz w:val="20"/>
      <w:szCs w:val="20"/>
      <w:lang w:val="en-GB"/>
    </w:rPr>
  </w:style>
  <w:style w:type="character" w:customStyle="1" w:styleId="AnnexChar">
    <w:name w:val="Annex Char"/>
    <w:basedOn w:val="DefaultParagraphFont"/>
    <w:link w:val="Annex"/>
    <w:rsid w:val="003C20CF"/>
    <w:rPr>
      <w:rFonts w:ascii="Myriad Pro" w:eastAsia="Calibri" w:hAnsi="Myriad Pro" w:cs="Times New Roman"/>
      <w:b/>
      <w:sz w:val="20"/>
      <w:szCs w:val="20"/>
      <w:lang w:val="en-GB"/>
    </w:rPr>
  </w:style>
  <w:style w:type="table" w:customStyle="1" w:styleId="TableGrid1">
    <w:name w:val="Table Grid1"/>
    <w:basedOn w:val="TableNormal"/>
    <w:next w:val="TableGrid"/>
    <w:uiPriority w:val="59"/>
    <w:rsid w:val="003C20CF"/>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21">
    <w:name w:val="Style21"/>
    <w:uiPriority w:val="99"/>
    <w:rsid w:val="003C20CF"/>
    <w:pPr>
      <w:numPr>
        <w:numId w:val="8"/>
      </w:numPr>
    </w:pPr>
  </w:style>
  <w:style w:type="table" w:customStyle="1" w:styleId="TableGrid2">
    <w:name w:val="Table Grid2"/>
    <w:basedOn w:val="TableNormal"/>
    <w:next w:val="TableGrid"/>
    <w:uiPriority w:val="59"/>
    <w:rsid w:val="003C20C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3">
    <w:name w:val="Table Grid3"/>
    <w:basedOn w:val="TableNormal"/>
    <w:next w:val="TableGrid"/>
    <w:uiPriority w:val="59"/>
    <w:rsid w:val="003C20CF"/>
    <w:pPr>
      <w:spacing w:after="0" w:line="240" w:lineRule="auto"/>
    </w:pPr>
    <w:rPr>
      <w:lang w:val="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2">
    <w:name w:val="Heading #1 (2)_"/>
    <w:basedOn w:val="DefaultParagraphFont"/>
    <w:link w:val="Heading120"/>
    <w:rsid w:val="003C20CF"/>
    <w:rPr>
      <w:b/>
      <w:bCs/>
      <w:sz w:val="26"/>
      <w:szCs w:val="26"/>
      <w:shd w:val="clear" w:color="auto" w:fill="FFFFFF"/>
    </w:rPr>
  </w:style>
  <w:style w:type="paragraph" w:customStyle="1" w:styleId="Heading120">
    <w:name w:val="Heading #1 (2)"/>
    <w:basedOn w:val="Normal"/>
    <w:link w:val="Heading12"/>
    <w:rsid w:val="003C20CF"/>
    <w:pPr>
      <w:widowControl w:val="0"/>
      <w:shd w:val="clear" w:color="auto" w:fill="FFFFFF"/>
      <w:spacing w:before="960" w:after="60" w:line="0" w:lineRule="atLeast"/>
      <w:jc w:val="center"/>
      <w:outlineLvl w:val="0"/>
    </w:pPr>
    <w:rPr>
      <w:b/>
      <w:bCs/>
      <w:sz w:val="26"/>
      <w:szCs w:val="26"/>
    </w:rPr>
  </w:style>
  <w:style w:type="character" w:customStyle="1" w:styleId="highlight">
    <w:name w:val="highlight"/>
    <w:basedOn w:val="DefaultParagraphFont"/>
    <w:rsid w:val="003C20CF"/>
  </w:style>
  <w:style w:type="paragraph" w:customStyle="1" w:styleId="TOC31">
    <w:name w:val="TOC 31"/>
    <w:basedOn w:val="Normal"/>
    <w:next w:val="Normal"/>
    <w:autoRedefine/>
    <w:uiPriority w:val="39"/>
    <w:unhideWhenUsed/>
    <w:qFormat/>
    <w:rsid w:val="003C20CF"/>
    <w:pPr>
      <w:spacing w:after="100" w:line="276" w:lineRule="auto"/>
      <w:ind w:left="440"/>
    </w:pPr>
    <w:rPr>
      <w:rFonts w:eastAsia="Times New Roman"/>
      <w:lang w:eastAsia="ja-JP"/>
    </w:rPr>
  </w:style>
  <w:style w:type="paragraph" w:customStyle="1" w:styleId="Heading11">
    <w:name w:val="Heading 11"/>
    <w:basedOn w:val="Normal"/>
    <w:next w:val="Normal"/>
    <w:uiPriority w:val="9"/>
    <w:qFormat/>
    <w:rsid w:val="003C20CF"/>
    <w:pPr>
      <w:keepNext/>
      <w:overflowPunct w:val="0"/>
      <w:autoSpaceDE w:val="0"/>
      <w:autoSpaceDN w:val="0"/>
      <w:adjustRightInd w:val="0"/>
      <w:spacing w:before="240" w:after="60" w:line="240" w:lineRule="auto"/>
      <w:ind w:left="720" w:hanging="360"/>
      <w:textAlignment w:val="baseline"/>
      <w:outlineLvl w:val="0"/>
    </w:pPr>
    <w:rPr>
      <w:rFonts w:ascii="DB Office" w:eastAsia="Times New Roman" w:hAnsi="DB Office" w:cs="Times New Roman"/>
      <w:b/>
      <w:bCs/>
      <w:noProof/>
      <w:kern w:val="32"/>
      <w:sz w:val="32"/>
      <w:szCs w:val="32"/>
    </w:rPr>
  </w:style>
  <w:style w:type="paragraph" w:customStyle="1" w:styleId="H2nonumber">
    <w:name w:val="H2 no number"/>
    <w:basedOn w:val="H2"/>
    <w:link w:val="H2nonumberChar"/>
    <w:qFormat/>
    <w:rsid w:val="003C20CF"/>
    <w:pPr>
      <w:numPr>
        <w:ilvl w:val="0"/>
        <w:numId w:val="0"/>
      </w:numPr>
      <w:ind w:left="567"/>
    </w:pPr>
  </w:style>
  <w:style w:type="character" w:customStyle="1" w:styleId="H2nonumberChar">
    <w:name w:val="H2 no number Char"/>
    <w:basedOn w:val="H2Char"/>
    <w:link w:val="H2nonumber"/>
    <w:rsid w:val="003C20CF"/>
    <w:rPr>
      <w:rFonts w:ascii="Myriad Pro" w:eastAsia="Calibri" w:hAnsi="Myriad Pro" w:cs="Times New Roman"/>
      <w:sz w:val="20"/>
      <w:szCs w:val="20"/>
      <w:lang w:val="en-GB"/>
    </w:rPr>
  </w:style>
  <w:style w:type="character" w:customStyle="1" w:styleId="H3aChar">
    <w:name w:val="H3(a) Char"/>
    <w:basedOn w:val="H2aChar"/>
    <w:link w:val="H3a"/>
    <w:rsid w:val="003C20CF"/>
    <w:rPr>
      <w:rFonts w:ascii="Myriad Pro" w:eastAsia="Calibri" w:hAnsi="Myriad Pro" w:cs="Times New Roman"/>
      <w:sz w:val="20"/>
      <w:szCs w:val="20"/>
      <w:lang w:val="en-GB"/>
    </w:rPr>
  </w:style>
  <w:style w:type="character" w:customStyle="1" w:styleId="h4Char">
    <w:name w:val="h4 Char"/>
    <w:basedOn w:val="H3aChar"/>
    <w:link w:val="h4"/>
    <w:rsid w:val="003C20CF"/>
    <w:rPr>
      <w:rFonts w:ascii="Myriad Pro" w:eastAsia="Calibri" w:hAnsi="Myriad Pro" w:cs="Times New Roman"/>
      <w:sz w:val="20"/>
      <w:szCs w:val="20"/>
      <w:lang w:val="en-GB"/>
    </w:rPr>
  </w:style>
  <w:style w:type="paragraph" w:customStyle="1" w:styleId="H1conf">
    <w:name w:val="H1conf"/>
    <w:basedOn w:val="vlg-sig"/>
    <w:link w:val="H1confChar"/>
    <w:qFormat/>
    <w:rsid w:val="003C20CF"/>
    <w:pPr>
      <w:keepLines/>
      <w:tabs>
        <w:tab w:val="clear" w:pos="5220"/>
        <w:tab w:val="clear" w:pos="9360"/>
        <w:tab w:val="left" w:pos="4536"/>
      </w:tabs>
      <w:spacing w:before="120" w:after="120"/>
      <w:ind w:left="454" w:hanging="454"/>
      <w:jc w:val="both"/>
    </w:pPr>
    <w:rPr>
      <w:rFonts w:ascii="Myriad Pro" w:eastAsia="Myriad Pro" w:hAnsi="Myriad Pro" w:cs="Arial"/>
      <w:sz w:val="20"/>
    </w:rPr>
  </w:style>
  <w:style w:type="character" w:customStyle="1" w:styleId="vlg-sigChar">
    <w:name w:val="vlg-sig Char"/>
    <w:basedOn w:val="DefaultParagraphFont"/>
    <w:link w:val="vlg-sig"/>
    <w:rsid w:val="003C20CF"/>
    <w:rPr>
      <w:rFonts w:ascii="Times New Roman" w:eastAsia="Times New Roman" w:hAnsi="Times New Roman" w:cs="Times New Roman"/>
      <w:sz w:val="24"/>
      <w:szCs w:val="20"/>
      <w:lang w:val="en-GB"/>
    </w:rPr>
  </w:style>
  <w:style w:type="character" w:customStyle="1" w:styleId="H1confChar">
    <w:name w:val="H1conf Char"/>
    <w:basedOn w:val="vlg-sigChar"/>
    <w:link w:val="H1conf"/>
    <w:rsid w:val="003C20CF"/>
    <w:rPr>
      <w:rFonts w:ascii="Myriad Pro" w:eastAsia="Myriad Pro" w:hAnsi="Myriad Pro" w:cs="Arial"/>
      <w:sz w:val="20"/>
      <w:szCs w:val="20"/>
      <w:lang w:val="en-GB"/>
    </w:rPr>
  </w:style>
  <w:style w:type="paragraph" w:customStyle="1" w:styleId="H1confnonumber">
    <w:name w:val="H1conf no number"/>
    <w:basedOn w:val="H1conf"/>
    <w:link w:val="H1confnonumberChar"/>
    <w:qFormat/>
    <w:rsid w:val="003C20CF"/>
    <w:pPr>
      <w:ind w:firstLine="0"/>
    </w:pPr>
    <w:rPr>
      <w:shd w:val="clear" w:color="auto" w:fill="FFFFFF"/>
    </w:rPr>
  </w:style>
  <w:style w:type="paragraph" w:customStyle="1" w:styleId="H1confa">
    <w:name w:val="H1conf (a)"/>
    <w:basedOn w:val="H1confnonumber"/>
    <w:link w:val="H1confaChar"/>
    <w:qFormat/>
    <w:rsid w:val="003C20CF"/>
    <w:pPr>
      <w:numPr>
        <w:numId w:val="23"/>
      </w:numPr>
    </w:pPr>
  </w:style>
  <w:style w:type="character" w:customStyle="1" w:styleId="H1confnonumberChar">
    <w:name w:val="H1conf no number Char"/>
    <w:basedOn w:val="H1confChar"/>
    <w:link w:val="H1confnonumber"/>
    <w:rsid w:val="003C20CF"/>
    <w:rPr>
      <w:rFonts w:ascii="Myriad Pro" w:eastAsia="Myriad Pro" w:hAnsi="Myriad Pro" w:cs="Arial"/>
      <w:sz w:val="20"/>
      <w:szCs w:val="20"/>
      <w:lang w:val="en-GB"/>
    </w:rPr>
  </w:style>
  <w:style w:type="character" w:customStyle="1" w:styleId="FootnoteCharacters">
    <w:name w:val="Footnote Characters"/>
    <w:rsid w:val="003C20CF"/>
    <w:rPr>
      <w:vertAlign w:val="superscript"/>
    </w:rPr>
  </w:style>
  <w:style w:type="character" w:customStyle="1" w:styleId="H1confaChar">
    <w:name w:val="H1conf (a) Char"/>
    <w:basedOn w:val="H1confnonumberChar"/>
    <w:link w:val="H1confa"/>
    <w:rsid w:val="003C20CF"/>
    <w:rPr>
      <w:rFonts w:ascii="Myriad Pro" w:eastAsia="Myriad Pro" w:hAnsi="Myriad Pro" w:cs="Arial"/>
      <w:sz w:val="20"/>
      <w:szCs w:val="20"/>
      <w:lang w:val="en-GB"/>
    </w:rPr>
  </w:style>
  <w:style w:type="paragraph" w:customStyle="1" w:styleId="H3without">
    <w:name w:val="H3 without"/>
    <w:basedOn w:val="H3"/>
    <w:link w:val="H3withoutChar"/>
    <w:qFormat/>
    <w:rsid w:val="003C20CF"/>
    <w:pPr>
      <w:numPr>
        <w:ilvl w:val="0"/>
        <w:numId w:val="0"/>
      </w:numPr>
      <w:ind w:left="1247"/>
    </w:pPr>
    <w:rPr>
      <w:rFonts w:eastAsia="Myriad Pro,Times New Roman,Cali" w:cs="Myriad Pro,Times New Roman,Cali"/>
      <w:bCs/>
    </w:rPr>
  </w:style>
  <w:style w:type="character" w:customStyle="1" w:styleId="H3withoutChar">
    <w:name w:val="H3 without Char"/>
    <w:basedOn w:val="H3Char"/>
    <w:link w:val="H3without"/>
    <w:rsid w:val="003C20CF"/>
    <w:rPr>
      <w:rFonts w:ascii="Myriad Pro" w:eastAsia="Myriad Pro,Times New Roman,Cali" w:hAnsi="Myriad Pro" w:cs="Myriad Pro,Times New Roman,Cali"/>
      <w:bCs/>
      <w:sz w:val="20"/>
      <w:szCs w:val="20"/>
      <w:lang w:val="en-GB"/>
    </w:rPr>
  </w:style>
  <w:style w:type="table" w:styleId="GridTable1Light">
    <w:name w:val="Grid Table 1 Light"/>
    <w:basedOn w:val="TableNormal"/>
    <w:uiPriority w:val="46"/>
    <w:rsid w:val="003C20CF"/>
    <w:pPr>
      <w:spacing w:after="0" w:line="240" w:lineRule="auto"/>
    </w:pPr>
    <w:rPr>
      <w:lang w:val="lv-LV"/>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numbering" w:customStyle="1" w:styleId="Style22">
    <w:name w:val="Style22"/>
    <w:uiPriority w:val="99"/>
    <w:rsid w:val="003C20CF"/>
    <w:pPr>
      <w:numPr>
        <w:numId w:val="24"/>
      </w:numPr>
    </w:pPr>
  </w:style>
  <w:style w:type="character" w:customStyle="1" w:styleId="fontstyle01">
    <w:name w:val="fontstyle01"/>
    <w:basedOn w:val="DefaultParagraphFont"/>
    <w:rsid w:val="00F20BFD"/>
    <w:rPr>
      <w:rFonts w:ascii="SegoeUI" w:hAnsi="SegoeUI" w:hint="default"/>
      <w:b w:val="0"/>
      <w:bCs w:val="0"/>
      <w:i w:val="0"/>
      <w:iCs w:val="0"/>
      <w:color w:val="000000"/>
      <w:sz w:val="24"/>
      <w:szCs w:val="24"/>
    </w:rPr>
  </w:style>
  <w:style w:type="paragraph" w:customStyle="1" w:styleId="SLOList">
    <w:name w:val="SLO List"/>
    <w:uiPriority w:val="4"/>
    <w:qFormat/>
    <w:rsid w:val="00B315AD"/>
    <w:pPr>
      <w:numPr>
        <w:numId w:val="36"/>
      </w:numPr>
      <w:spacing w:before="60" w:after="60" w:line="240" w:lineRule="auto"/>
      <w:jc w:val="both"/>
    </w:pPr>
    <w:rPr>
      <w:rFonts w:ascii="Times New Roman" w:eastAsia="Times New Roman" w:hAnsi="Times New Roman" w:cs="Times New Roman"/>
      <w:kern w:val="24"/>
      <w:sz w:val="24"/>
      <w:szCs w:val="24"/>
      <w:lang w:val="en-GB"/>
    </w:rPr>
  </w:style>
  <w:style w:type="character" w:customStyle="1" w:styleId="dlxnowrap">
    <w:name w:val="dlxnowrap"/>
    <w:basedOn w:val="DefaultParagraphFont"/>
    <w:rsid w:val="002816C7"/>
  </w:style>
  <w:style w:type="character" w:styleId="Strong">
    <w:name w:val="Strong"/>
    <w:basedOn w:val="DefaultParagraphFont"/>
    <w:uiPriority w:val="22"/>
    <w:qFormat/>
    <w:rsid w:val="002816C7"/>
    <w:rPr>
      <w:b/>
      <w:bCs/>
    </w:rPr>
  </w:style>
  <w:style w:type="paragraph" w:customStyle="1" w:styleId="5thlevel">
    <w:name w:val="5th level"/>
    <w:basedOn w:val="5thlevelheading"/>
    <w:uiPriority w:val="2"/>
    <w:qFormat/>
    <w:rsid w:val="00E73A94"/>
    <w:pPr>
      <w:numPr>
        <w:numId w:val="1"/>
      </w:numPr>
      <w:spacing w:before="120"/>
    </w:pPr>
    <w:rPr>
      <w:rFonts w:ascii="Times New Roman" w:hAnsi="Times New Roman"/>
      <w:sz w:val="24"/>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5799154">
      <w:bodyDiv w:val="1"/>
      <w:marLeft w:val="0"/>
      <w:marRight w:val="0"/>
      <w:marTop w:val="0"/>
      <w:marBottom w:val="0"/>
      <w:divBdr>
        <w:top w:val="none" w:sz="0" w:space="0" w:color="auto"/>
        <w:left w:val="none" w:sz="0" w:space="0" w:color="auto"/>
        <w:bottom w:val="none" w:sz="0" w:space="0" w:color="auto"/>
        <w:right w:val="none" w:sz="0" w:space="0" w:color="auto"/>
      </w:divBdr>
    </w:div>
    <w:div w:id="367337101">
      <w:bodyDiv w:val="1"/>
      <w:marLeft w:val="0"/>
      <w:marRight w:val="0"/>
      <w:marTop w:val="0"/>
      <w:marBottom w:val="0"/>
      <w:divBdr>
        <w:top w:val="none" w:sz="0" w:space="0" w:color="auto"/>
        <w:left w:val="none" w:sz="0" w:space="0" w:color="auto"/>
        <w:bottom w:val="none" w:sz="0" w:space="0" w:color="auto"/>
        <w:right w:val="none" w:sz="0" w:space="0" w:color="auto"/>
      </w:divBdr>
    </w:div>
    <w:div w:id="388457733">
      <w:bodyDiv w:val="1"/>
      <w:marLeft w:val="0"/>
      <w:marRight w:val="0"/>
      <w:marTop w:val="0"/>
      <w:marBottom w:val="0"/>
      <w:divBdr>
        <w:top w:val="none" w:sz="0" w:space="0" w:color="auto"/>
        <w:left w:val="none" w:sz="0" w:space="0" w:color="auto"/>
        <w:bottom w:val="none" w:sz="0" w:space="0" w:color="auto"/>
        <w:right w:val="none" w:sz="0" w:space="0" w:color="auto"/>
      </w:divBdr>
    </w:div>
    <w:div w:id="405802237">
      <w:bodyDiv w:val="1"/>
      <w:marLeft w:val="0"/>
      <w:marRight w:val="0"/>
      <w:marTop w:val="0"/>
      <w:marBottom w:val="0"/>
      <w:divBdr>
        <w:top w:val="none" w:sz="0" w:space="0" w:color="auto"/>
        <w:left w:val="none" w:sz="0" w:space="0" w:color="auto"/>
        <w:bottom w:val="none" w:sz="0" w:space="0" w:color="auto"/>
        <w:right w:val="none" w:sz="0" w:space="0" w:color="auto"/>
      </w:divBdr>
    </w:div>
    <w:div w:id="1075780190">
      <w:bodyDiv w:val="1"/>
      <w:marLeft w:val="0"/>
      <w:marRight w:val="0"/>
      <w:marTop w:val="0"/>
      <w:marBottom w:val="0"/>
      <w:divBdr>
        <w:top w:val="none" w:sz="0" w:space="0" w:color="auto"/>
        <w:left w:val="none" w:sz="0" w:space="0" w:color="auto"/>
        <w:bottom w:val="none" w:sz="0" w:space="0" w:color="auto"/>
        <w:right w:val="none" w:sz="0" w:space="0" w:color="auto"/>
      </w:divBdr>
    </w:div>
    <w:div w:id="1277131975">
      <w:bodyDiv w:val="1"/>
      <w:marLeft w:val="0"/>
      <w:marRight w:val="0"/>
      <w:marTop w:val="0"/>
      <w:marBottom w:val="0"/>
      <w:divBdr>
        <w:top w:val="none" w:sz="0" w:space="0" w:color="auto"/>
        <w:left w:val="none" w:sz="0" w:space="0" w:color="auto"/>
        <w:bottom w:val="none" w:sz="0" w:space="0" w:color="auto"/>
        <w:right w:val="none" w:sz="0" w:space="0" w:color="auto"/>
      </w:divBdr>
    </w:div>
    <w:div w:id="1378361956">
      <w:bodyDiv w:val="1"/>
      <w:marLeft w:val="0"/>
      <w:marRight w:val="0"/>
      <w:marTop w:val="0"/>
      <w:marBottom w:val="0"/>
      <w:divBdr>
        <w:top w:val="none" w:sz="0" w:space="0" w:color="auto"/>
        <w:left w:val="none" w:sz="0" w:space="0" w:color="auto"/>
        <w:bottom w:val="none" w:sz="0" w:space="0" w:color="auto"/>
        <w:right w:val="none" w:sz="0" w:space="0" w:color="auto"/>
      </w:divBdr>
    </w:div>
    <w:div w:id="1811284525">
      <w:bodyDiv w:val="1"/>
      <w:marLeft w:val="0"/>
      <w:marRight w:val="0"/>
      <w:marTop w:val="0"/>
      <w:marBottom w:val="0"/>
      <w:divBdr>
        <w:top w:val="none" w:sz="0" w:space="0" w:color="auto"/>
        <w:left w:val="none" w:sz="0" w:space="0" w:color="auto"/>
        <w:bottom w:val="none" w:sz="0" w:space="0" w:color="auto"/>
        <w:right w:val="none" w:sz="0" w:space="0" w:color="auto"/>
      </w:divBdr>
    </w:div>
    <w:div w:id="2092383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jpeg"/><Relationship Id="rId18" Type="http://schemas.openxmlformats.org/officeDocument/2006/relationships/footer" Target="footer2.xml"/><Relationship Id="rId3" Type="http://schemas.openxmlformats.org/officeDocument/2006/relationships/customXml" Target="../customXml/item3.xml"/><Relationship Id="rId21" Type="http://schemas.microsoft.com/office/2020/10/relationships/intelligence" Target="intelligence2.xml"/><Relationship Id="rId7" Type="http://schemas.openxmlformats.org/officeDocument/2006/relationships/settings" Target="settings.xml"/><Relationship Id="rId12" Type="http://schemas.openxmlformats.org/officeDocument/2006/relationships/hyperlink" Target="https://cinea.ec.europa.eu/beneficiaries-corner/communication-and-raising-eu-visibility/what-are-communication-requirements_en"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nvoices@railbaltica.org"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cinea.ec.europa.eu/beneficiaries-corner/communication-and-raising-eu-visibility/what-are-communication-requirements_en"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F7613BE71AB5D84D85907E89B00562EB" ma:contentTypeVersion="19" ma:contentTypeDescription="Create a new document." ma:contentTypeScope="" ma:versionID="df77d2ccde024e8b386e1daa5bceaa5d">
  <xsd:schema xmlns:xsd="http://www.w3.org/2001/XMLSchema" xmlns:xs="http://www.w3.org/2001/XMLSchema" xmlns:p="http://schemas.microsoft.com/office/2006/metadata/properties" xmlns:ns2="caacf6f3-f708-4c8d-af51-fdab418943e6" xmlns:ns3="c1b15464-17cd-4058-a13c-b54e2420c3d4" targetNamespace="http://schemas.microsoft.com/office/2006/metadata/properties" ma:root="true" ma:fieldsID="375b3adb19074fa3078d8a9a2475857c" ns2:_="" ns3:_="">
    <xsd:import namespace="caacf6f3-f708-4c8d-af51-fdab418943e6"/>
    <xsd:import namespace="c1b15464-17cd-4058-a13c-b54e2420c3d4"/>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CR" minOccurs="0"/>
                <xsd:element ref="ns2:MediaServiceGenerationTime" minOccurs="0"/>
                <xsd:element ref="ns2:MediaServiceEventHashCode" minOccurs="0"/>
                <xsd:element ref="ns2:MediaServiceDateTaken" minOccurs="0"/>
                <xsd:element ref="ns2:MediaServiceAutoKeyPoints" minOccurs="0"/>
                <xsd:element ref="ns2:MediaServiceKeyPoints" minOccurs="0"/>
                <xsd:element ref="ns2:MediaServiceLocation"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acf6f3-f708-4c8d-af51-fdab418943e6"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4248e91-9b19-45a3-9e60-dfdb4c90431c" ma:termSetId="09814cd3-568e-fe90-9814-8d621ff8fb84" ma:anchorId="fba54fb3-c3e1-fe81-a776-ca4b69148c4d" ma:open="true" ma:isKeyword="false">
      <xsd:complexType>
        <xsd:sequence>
          <xsd:element ref="pc:Terms" minOccurs="0" maxOccurs="1"/>
        </xsd:sequence>
      </xsd:complex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1b15464-17cd-4058-a13c-b54e2420c3d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97a6a1e7-3b82-47a3-8ae9-299d66732ab8}" ma:internalName="TaxCatchAll" ma:showField="CatchAllData" ma:web="c1b15464-17cd-4058-a13c-b54e2420c3d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SharedWithUsers xmlns="c1b15464-17cd-4058-a13c-b54e2420c3d4">
      <UserInfo>
        <DisplayName>Uģis Sabulis</DisplayName>
        <AccountId>3182</AccountId>
        <AccountType/>
      </UserInfo>
    </SharedWithUsers>
    <TaxCatchAll xmlns="c1b15464-17cd-4058-a13c-b54e2420c3d4" xsi:nil="true"/>
    <lcf76f155ced4ddcb4097134ff3c332f xmlns="caacf6f3-f708-4c8d-af51-fdab418943e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816BE02-C89A-47B1-9BD4-5A21E6734FE4}">
  <ds:schemaRefs>
    <ds:schemaRef ds:uri="http://schemas.microsoft.com/sharepoint/v3/contenttype/forms"/>
  </ds:schemaRefs>
</ds:datastoreItem>
</file>

<file path=customXml/itemProps2.xml><?xml version="1.0" encoding="utf-8"?>
<ds:datastoreItem xmlns:ds="http://schemas.openxmlformats.org/officeDocument/2006/customXml" ds:itemID="{FB5B76E5-2C3C-4852-AFE3-454186B56890}">
  <ds:schemaRefs>
    <ds:schemaRef ds:uri="http://schemas.openxmlformats.org/officeDocument/2006/bibliography"/>
  </ds:schemaRefs>
</ds:datastoreItem>
</file>

<file path=customXml/itemProps3.xml><?xml version="1.0" encoding="utf-8"?>
<ds:datastoreItem xmlns:ds="http://schemas.openxmlformats.org/officeDocument/2006/customXml" ds:itemID="{629D2CE9-E8FD-47AC-81E2-77802A5EAFA7}"/>
</file>

<file path=customXml/itemProps4.xml><?xml version="1.0" encoding="utf-8"?>
<ds:datastoreItem xmlns:ds="http://schemas.openxmlformats.org/officeDocument/2006/customXml" ds:itemID="{F96EEC5D-1676-416E-B9AE-3441E4E230D9}">
  <ds:schemaRefs>
    <ds:schemaRef ds:uri="http://schemas.microsoft.com/office/2006/metadata/properties"/>
    <ds:schemaRef ds:uri="http://schemas.microsoft.com/office/infopath/2007/PartnerControls"/>
    <ds:schemaRef ds:uri="c1b15464-17cd-4058-a13c-b54e2420c3d4"/>
    <ds:schemaRef ds:uri="caacf6f3-f708-4c8d-af51-fdab418943e6"/>
  </ds:schemaRefs>
</ds:datastoreItem>
</file>

<file path=docMetadata/LabelInfo.xml><?xml version="1.0" encoding="utf-8"?>
<clbl:labelList xmlns:clbl="http://schemas.microsoft.com/office/2020/mipLabelMetadata">
  <clbl:label id="{60e368fd-6d38-4ee8-99ca-97a00043c1c1}" enabled="1" method="Standard" siteId="{2921cf1e-e6f2-4da9-bd20-fc7fd73a9209}" removed="0"/>
</clbl:labelList>
</file>

<file path=docProps/app.xml><?xml version="1.0" encoding="utf-8"?>
<Properties xmlns="http://schemas.openxmlformats.org/officeDocument/2006/extended-properties" xmlns:vt="http://schemas.openxmlformats.org/officeDocument/2006/docPropsVTypes">
  <Template>Normal</Template>
  <TotalTime>7</TotalTime>
  <Pages>29</Pages>
  <Words>14742</Words>
  <Characters>79464</Characters>
  <Application>Microsoft Office Word</Application>
  <DocSecurity>0</DocSecurity>
  <Lines>1241</Lines>
  <Paragraphs>501</Paragraphs>
  <ScaleCrop>false</ScaleCrop>
  <HeadingPairs>
    <vt:vector size="2" baseType="variant">
      <vt:variant>
        <vt:lpstr>Title</vt:lpstr>
      </vt:variant>
      <vt:variant>
        <vt:i4>1</vt:i4>
      </vt:variant>
    </vt:vector>
  </HeadingPairs>
  <TitlesOfParts>
    <vt:vector size="1" baseType="lpstr">
      <vt:lpstr>Generic Agreement Template</vt:lpstr>
    </vt:vector>
  </TitlesOfParts>
  <Company/>
  <LinksUpToDate>false</LinksUpToDate>
  <CharactersWithSpaces>93705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Generic Agreement Template</dc:title>
  <dc:subject/>
  <dc:creator>Ģirts Rūda</dc:creator>
  <cp:keywords/>
  <dc:description/>
  <cp:lastModifiedBy>Elīna Saule</cp:lastModifiedBy>
  <cp:revision>13</cp:revision>
  <cp:lastPrinted>2020-10-06T11:06:00Z</cp:lastPrinted>
  <dcterms:created xsi:type="dcterms:W3CDTF">2026-05-19T11:32:00Z</dcterms:created>
  <dcterms:modified xsi:type="dcterms:W3CDTF">2026-05-19T11:36:00Z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118244600</vt:r8>
  </property>
  <property fmtid="{D5CDD505-2E9C-101B-9397-08002B2CF9AE}" pid="3" name="_ExtendedDescription">
    <vt:lpwstr/>
  </property>
  <property fmtid="{D5CDD505-2E9C-101B-9397-08002B2CF9AE}" pid="4" name="TriggerFlowInfo">
    <vt:lpwstr/>
  </property>
  <property fmtid="{D5CDD505-2E9C-101B-9397-08002B2CF9AE}" pid="5" name="ComplianceAssetId">
    <vt:lpwstr/>
  </property>
  <property fmtid="{D5CDD505-2E9C-101B-9397-08002B2CF9AE}" pid="6" name="MediaServiceImageTags">
    <vt:lpwstr/>
  </property>
  <property fmtid="{D5CDD505-2E9C-101B-9397-08002B2CF9AE}" pid="7" name="ContentTypeId">
    <vt:lpwstr>0x010100F7613BE71AB5D84D85907E89B00562EB</vt:lpwstr>
  </property>
</Properties>
</file>