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E94BC" w14:textId="77777777" w:rsidR="00726D8B" w:rsidRPr="00255343" w:rsidRDefault="00726D8B" w:rsidP="00726D8B">
      <w:pPr>
        <w:tabs>
          <w:tab w:val="left" w:pos="6930"/>
        </w:tabs>
        <w:suppressAutoHyphens/>
        <w:autoSpaceDN w:val="0"/>
        <w:spacing w:after="0" w:line="240" w:lineRule="auto"/>
        <w:ind w:right="-143"/>
        <w:jc w:val="right"/>
        <w:textAlignment w:val="baseline"/>
        <w:rPr>
          <w:rFonts w:ascii="Myriad Pro" w:eastAsia="Times New Roman" w:hAnsi="Myriad Pro" w:cs="Times New Roman"/>
          <w:b/>
          <w:i/>
          <w:sz w:val="20"/>
          <w:szCs w:val="20"/>
          <w:u w:val="single"/>
          <w:lang w:val="en-GB"/>
        </w:rPr>
      </w:pPr>
      <w:r w:rsidRPr="00255343">
        <w:rPr>
          <w:rFonts w:ascii="Myriad Pro" w:eastAsia="Times New Roman" w:hAnsi="Myriad Pro" w:cs="Times New Roman"/>
          <w:b/>
          <w:i/>
          <w:sz w:val="20"/>
          <w:szCs w:val="20"/>
          <w:u w:val="single"/>
          <w:lang w:val="en-GB"/>
        </w:rPr>
        <w:t>Annex No 3</w:t>
      </w:r>
    </w:p>
    <w:p w14:paraId="15CC8F65" w14:textId="77777777" w:rsidR="00726D8B" w:rsidRPr="00255343" w:rsidRDefault="00726D8B" w:rsidP="00726D8B">
      <w:pPr>
        <w:tabs>
          <w:tab w:val="left" w:pos="6930"/>
        </w:tabs>
        <w:suppressAutoHyphens/>
        <w:autoSpaceDN w:val="0"/>
        <w:spacing w:after="0" w:line="240" w:lineRule="auto"/>
        <w:ind w:right="-143"/>
        <w:jc w:val="right"/>
        <w:textAlignment w:val="baseline"/>
        <w:rPr>
          <w:rFonts w:ascii="Myriad Pro" w:hAnsi="Myriad Pro"/>
          <w:bCs/>
          <w:i/>
          <w:sz w:val="20"/>
          <w:szCs w:val="20"/>
          <w:lang w:val="en-GB"/>
        </w:rPr>
      </w:pPr>
      <w:r w:rsidRPr="00255343">
        <w:rPr>
          <w:rFonts w:ascii="Myriad Pro" w:eastAsia="Times New Roman" w:hAnsi="Myriad Pro" w:cs="Times New Roman"/>
          <w:bCs/>
          <w:i/>
          <w:sz w:val="20"/>
          <w:szCs w:val="20"/>
          <w:lang w:val="en-GB"/>
        </w:rPr>
        <w:t xml:space="preserve"> to open competition “</w:t>
      </w:r>
      <w:r w:rsidRPr="00255343">
        <w:rPr>
          <w:rFonts w:ascii="Myriad Pro" w:hAnsi="Myriad Pro"/>
          <w:bCs/>
          <w:i/>
          <w:sz w:val="20"/>
          <w:szCs w:val="20"/>
          <w:lang w:val="en-GB"/>
        </w:rPr>
        <w:t>Detailed technical design and</w:t>
      </w:r>
    </w:p>
    <w:p w14:paraId="63A5D7C7" w14:textId="77777777" w:rsidR="00726D8B" w:rsidRPr="00255343" w:rsidRDefault="00726D8B" w:rsidP="00726D8B">
      <w:pPr>
        <w:tabs>
          <w:tab w:val="left" w:pos="6930"/>
        </w:tabs>
        <w:suppressAutoHyphens/>
        <w:autoSpaceDN w:val="0"/>
        <w:spacing w:after="0" w:line="240" w:lineRule="auto"/>
        <w:ind w:right="-143"/>
        <w:jc w:val="right"/>
        <w:textAlignment w:val="baseline"/>
        <w:rPr>
          <w:rFonts w:ascii="Myriad Pro" w:hAnsi="Myriad Pro"/>
          <w:bCs/>
          <w:i/>
          <w:sz w:val="20"/>
          <w:szCs w:val="20"/>
          <w:lang w:val="en-GB"/>
        </w:rPr>
      </w:pPr>
      <w:r w:rsidRPr="00255343">
        <w:rPr>
          <w:rFonts w:ascii="Myriad Pro" w:hAnsi="Myriad Pro"/>
          <w:bCs/>
          <w:i/>
          <w:sz w:val="20"/>
          <w:szCs w:val="20"/>
          <w:lang w:val="en-GB"/>
        </w:rPr>
        <w:t xml:space="preserve"> design supervision services</w:t>
      </w:r>
      <w:r w:rsidRPr="00255343">
        <w:rPr>
          <w:rFonts w:ascii="Myriad Pro" w:eastAsia="Times New Roman" w:hAnsi="Myriad Pro" w:cs="Times New Roman"/>
          <w:bCs/>
          <w:i/>
          <w:sz w:val="20"/>
          <w:szCs w:val="20"/>
          <w:lang w:val="en-GB"/>
        </w:rPr>
        <w:t xml:space="preserve"> </w:t>
      </w:r>
      <w:r w:rsidRPr="00255343">
        <w:rPr>
          <w:rFonts w:ascii="Myriad Pro" w:hAnsi="Myriad Pro"/>
          <w:bCs/>
          <w:i/>
          <w:sz w:val="20"/>
          <w:szCs w:val="20"/>
          <w:lang w:val="en-GB"/>
        </w:rPr>
        <w:t>for main line section</w:t>
      </w:r>
    </w:p>
    <w:p w14:paraId="6C53E613" w14:textId="77777777" w:rsidR="00726D8B" w:rsidRDefault="00726D8B" w:rsidP="00726D8B">
      <w:pPr>
        <w:tabs>
          <w:tab w:val="left" w:pos="6930"/>
        </w:tabs>
        <w:suppressAutoHyphens/>
        <w:autoSpaceDN w:val="0"/>
        <w:spacing w:after="0" w:line="240" w:lineRule="auto"/>
        <w:ind w:right="-143"/>
        <w:jc w:val="right"/>
        <w:textAlignment w:val="baseline"/>
        <w:rPr>
          <w:rFonts w:ascii="Myriad Pro" w:hAnsi="Myriad Pro"/>
          <w:bCs/>
          <w:i/>
          <w:sz w:val="20"/>
          <w:szCs w:val="20"/>
          <w:lang w:val="en-GB"/>
        </w:rPr>
      </w:pPr>
      <w:r w:rsidRPr="00255343">
        <w:rPr>
          <w:rFonts w:ascii="Myriad Pro" w:hAnsi="Myriad Pro"/>
          <w:bCs/>
          <w:i/>
          <w:sz w:val="20"/>
          <w:szCs w:val="20"/>
          <w:lang w:val="en-GB"/>
        </w:rPr>
        <w:t xml:space="preserve"> from Riga International Airport to Misa and</w:t>
      </w:r>
      <w:r>
        <w:rPr>
          <w:rFonts w:ascii="Myriad Pro" w:eastAsia="Times New Roman" w:hAnsi="Myriad Pro" w:cs="Times New Roman"/>
          <w:bCs/>
          <w:i/>
          <w:sz w:val="20"/>
          <w:szCs w:val="20"/>
          <w:lang w:val="en-GB"/>
        </w:rPr>
        <w:t xml:space="preserve"> </w:t>
      </w:r>
      <w:r w:rsidRPr="00255343">
        <w:rPr>
          <w:rFonts w:ascii="Myriad Pro" w:hAnsi="Myriad Pro"/>
          <w:bCs/>
          <w:i/>
          <w:sz w:val="20"/>
          <w:szCs w:val="20"/>
          <w:lang w:val="en-GB"/>
        </w:rPr>
        <w:t>from</w:t>
      </w:r>
    </w:p>
    <w:p w14:paraId="69AE5F9C" w14:textId="77777777" w:rsidR="00726D8B" w:rsidRPr="00255343" w:rsidRDefault="00726D8B" w:rsidP="00726D8B">
      <w:pPr>
        <w:tabs>
          <w:tab w:val="left" w:pos="6930"/>
        </w:tabs>
        <w:suppressAutoHyphens/>
        <w:autoSpaceDN w:val="0"/>
        <w:spacing w:after="0" w:line="240" w:lineRule="auto"/>
        <w:ind w:right="-143"/>
        <w:jc w:val="right"/>
        <w:textAlignment w:val="baseline"/>
        <w:rPr>
          <w:rFonts w:ascii="Myriad Pro" w:eastAsia="Times New Roman" w:hAnsi="Myriad Pro" w:cs="Times New Roman"/>
          <w:bCs/>
          <w:i/>
          <w:sz w:val="20"/>
          <w:szCs w:val="20"/>
          <w:lang w:val="en-GB"/>
        </w:rPr>
      </w:pPr>
      <w:r w:rsidRPr="00255343">
        <w:rPr>
          <w:rFonts w:ascii="Myriad Pro" w:hAnsi="Myriad Pro"/>
          <w:bCs/>
          <w:i/>
          <w:sz w:val="20"/>
          <w:szCs w:val="20"/>
          <w:lang w:val="en-GB"/>
        </w:rPr>
        <w:t xml:space="preserve"> </w:t>
      </w:r>
      <w:proofErr w:type="spellStart"/>
      <w:r w:rsidRPr="00255343">
        <w:rPr>
          <w:rFonts w:ascii="Myriad Pro" w:hAnsi="Myriad Pro"/>
          <w:bCs/>
          <w:i/>
          <w:sz w:val="20"/>
          <w:szCs w:val="20"/>
          <w:lang w:val="en-GB"/>
        </w:rPr>
        <w:t>Upeslejas</w:t>
      </w:r>
      <w:proofErr w:type="spellEnd"/>
      <w:r w:rsidRPr="00255343">
        <w:rPr>
          <w:rFonts w:ascii="Myriad Pro" w:hAnsi="Myriad Pro"/>
          <w:bCs/>
          <w:i/>
          <w:sz w:val="20"/>
          <w:szCs w:val="20"/>
          <w:lang w:val="en-GB"/>
        </w:rPr>
        <w:t xml:space="preserve"> to railway station “</w:t>
      </w:r>
      <w:proofErr w:type="spellStart"/>
      <w:r w:rsidRPr="00255343">
        <w:rPr>
          <w:rFonts w:ascii="Myriad Pro" w:hAnsi="Myriad Pro"/>
          <w:bCs/>
          <w:i/>
          <w:sz w:val="20"/>
          <w:szCs w:val="20"/>
          <w:lang w:val="en-GB"/>
        </w:rPr>
        <w:t>Rīga</w:t>
      </w:r>
      <w:proofErr w:type="spellEnd"/>
      <w:r w:rsidRPr="00255343">
        <w:rPr>
          <w:rFonts w:ascii="Myriad Pro" w:hAnsi="Myriad Pro"/>
          <w:bCs/>
          <w:i/>
          <w:sz w:val="20"/>
          <w:szCs w:val="20"/>
          <w:lang w:val="en-GB"/>
        </w:rPr>
        <w:t xml:space="preserve"> – </w:t>
      </w:r>
      <w:proofErr w:type="spellStart"/>
      <w:r w:rsidRPr="00255343">
        <w:rPr>
          <w:rFonts w:ascii="Myriad Pro" w:hAnsi="Myriad Pro"/>
          <w:bCs/>
          <w:i/>
          <w:sz w:val="20"/>
          <w:szCs w:val="20"/>
          <w:lang w:val="en-GB"/>
        </w:rPr>
        <w:t>Preču</w:t>
      </w:r>
      <w:proofErr w:type="spellEnd"/>
      <w:r w:rsidRPr="00255343">
        <w:rPr>
          <w:rFonts w:ascii="Myriad Pro" w:hAnsi="Myriad Pro"/>
          <w:bCs/>
          <w:i/>
          <w:sz w:val="20"/>
          <w:szCs w:val="20"/>
          <w:lang w:val="en-GB"/>
        </w:rPr>
        <w:t>””</w:t>
      </w:r>
    </w:p>
    <w:p w14:paraId="6196D57C" w14:textId="77777777" w:rsidR="00726D8B" w:rsidRPr="00255343" w:rsidRDefault="00726D8B" w:rsidP="00726D8B">
      <w:pPr>
        <w:suppressAutoHyphens/>
        <w:autoSpaceDN w:val="0"/>
        <w:spacing w:after="0" w:line="240" w:lineRule="auto"/>
        <w:jc w:val="right"/>
        <w:textAlignment w:val="baseline"/>
        <w:rPr>
          <w:rFonts w:ascii="Myriad Pro" w:hAnsi="Myriad Pro"/>
          <w:bCs/>
          <w:i/>
          <w:sz w:val="20"/>
          <w:szCs w:val="20"/>
          <w:lang w:val="en-GB"/>
        </w:rPr>
      </w:pPr>
      <w:r w:rsidRPr="00255343">
        <w:rPr>
          <w:rFonts w:ascii="Myriad Pro" w:hAnsi="Myriad Pro"/>
          <w:bCs/>
          <w:i/>
          <w:sz w:val="20"/>
          <w:szCs w:val="20"/>
          <w:lang w:val="en-GB"/>
        </w:rPr>
        <w:t xml:space="preserve"> regulation, ID No RBR 2023/17</w:t>
      </w:r>
    </w:p>
    <w:p w14:paraId="7288F2E0" w14:textId="77777777" w:rsidR="00726D8B" w:rsidRPr="000C0B98" w:rsidRDefault="00726D8B" w:rsidP="00726D8B">
      <w:pPr>
        <w:suppressAutoHyphens/>
        <w:autoSpaceDN w:val="0"/>
        <w:spacing w:after="0" w:line="240" w:lineRule="auto"/>
        <w:jc w:val="right"/>
        <w:textAlignment w:val="baseline"/>
        <w:rPr>
          <w:rFonts w:ascii="Myriad Pro" w:hAnsi="Myriad Pro"/>
          <w:lang w:val="en-GB"/>
        </w:rPr>
      </w:pPr>
    </w:p>
    <w:p w14:paraId="0ADA6CBF" w14:textId="77777777" w:rsidR="00726D8B" w:rsidRPr="00763B25" w:rsidRDefault="00726D8B" w:rsidP="00726D8B">
      <w:pPr>
        <w:pStyle w:val="1stlevelheading"/>
        <w:numPr>
          <w:ilvl w:val="0"/>
          <w:numId w:val="0"/>
        </w:numPr>
        <w:rPr>
          <w:sz w:val="22"/>
          <w:szCs w:val="22"/>
        </w:rPr>
      </w:pPr>
      <w:bookmarkStart w:id="0" w:name="_Toc153540623"/>
      <w:r w:rsidRPr="00763B25">
        <w:rPr>
          <w:sz w:val="22"/>
          <w:szCs w:val="22"/>
        </w:rPr>
        <w:t>Annex No 3: Technical PROPOSAL</w:t>
      </w:r>
      <w:r>
        <w:rPr>
          <w:sz w:val="22"/>
          <w:szCs w:val="22"/>
        </w:rPr>
        <w:t>’s</w:t>
      </w:r>
      <w:r w:rsidRPr="00763B25">
        <w:rPr>
          <w:sz w:val="22"/>
          <w:szCs w:val="22"/>
        </w:rPr>
        <w:t xml:space="preserve"> (FORM)</w:t>
      </w:r>
      <w:r>
        <w:rPr>
          <w:sz w:val="22"/>
          <w:szCs w:val="22"/>
        </w:rPr>
        <w:t xml:space="preserve"> – part 2 “</w:t>
      </w:r>
      <w:r>
        <w:rPr>
          <w:rFonts w:eastAsia="Myriad Pro" w:cs="Myriad Pro"/>
          <w:w w:val="105"/>
          <w:sz w:val="22"/>
          <w:szCs w:val="22"/>
        </w:rPr>
        <w:t>detailed technical design project delivery plan”</w:t>
      </w:r>
      <w:bookmarkEnd w:id="0"/>
    </w:p>
    <w:p w14:paraId="788A881E" w14:textId="77777777" w:rsidR="00726D8B" w:rsidRPr="00E76F9A" w:rsidRDefault="00726D8B" w:rsidP="00726D8B">
      <w:pPr>
        <w:pStyle w:val="FootnoteText"/>
        <w:numPr>
          <w:ilvl w:val="0"/>
          <w:numId w:val="3"/>
        </w:numPr>
        <w:spacing w:before="60" w:after="60"/>
        <w:rPr>
          <w:rFonts w:ascii="Myriad Pro" w:hAnsi="Myriad Pro"/>
          <w:lang w:bidi="en-GB"/>
        </w:rPr>
      </w:pPr>
      <w:r w:rsidRPr="00E76F9A">
        <w:rPr>
          <w:rFonts w:ascii="Myriad Pro" w:eastAsia="Myriad Pro,Calibri" w:hAnsi="Myriad Pro" w:cs="Myriad Pro,Calibri"/>
          <w:sz w:val="22"/>
          <w:szCs w:val="22"/>
        </w:rPr>
        <w:t>Technical proposal form</w:t>
      </w:r>
      <w:r>
        <w:rPr>
          <w:rFonts w:ascii="Myriad Pro" w:eastAsia="Myriad Pro,Calibri" w:hAnsi="Myriad Pro" w:cs="Myriad Pro,Calibri"/>
          <w:sz w:val="22"/>
          <w:szCs w:val="22"/>
        </w:rPr>
        <w:t xml:space="preserve"> – Part 2 (Detailed Technical Design Project Delivery Plan)</w:t>
      </w:r>
      <w:r w:rsidRPr="00E76F9A">
        <w:rPr>
          <w:rFonts w:ascii="Myriad Pro" w:eastAsia="Myriad Pro,Calibri" w:hAnsi="Myriad Pro" w:cs="Myriad Pro,Calibri"/>
          <w:sz w:val="22"/>
          <w:szCs w:val="22"/>
        </w:rPr>
        <w:t xml:space="preserve">, filled in accordance with the requirements for the content of </w:t>
      </w:r>
      <w:proofErr w:type="gramStart"/>
      <w:r w:rsidRPr="00E76F9A">
        <w:rPr>
          <w:rFonts w:ascii="Myriad Pro" w:eastAsia="Myriad Pro,Calibri" w:hAnsi="Myriad Pro" w:cs="Myriad Pro,Calibri"/>
          <w:sz w:val="22"/>
          <w:szCs w:val="22"/>
        </w:rPr>
        <w:t>Technical</w:t>
      </w:r>
      <w:proofErr w:type="gramEnd"/>
      <w:r w:rsidRPr="00E76F9A">
        <w:rPr>
          <w:rFonts w:ascii="Myriad Pro" w:eastAsia="Myriad Pro,Calibri" w:hAnsi="Myriad Pro" w:cs="Myriad Pro,Calibri"/>
          <w:sz w:val="22"/>
          <w:szCs w:val="22"/>
        </w:rPr>
        <w:t xml:space="preserve"> proposal, as specified in Section </w:t>
      </w:r>
      <w:r>
        <w:rPr>
          <w:rFonts w:ascii="Myriad Pro" w:eastAsia="Myriad Pro,Calibri" w:hAnsi="Myriad Pro" w:cs="Myriad Pro,Calibri"/>
          <w:sz w:val="22"/>
          <w:szCs w:val="22"/>
        </w:rPr>
        <w:t>13</w:t>
      </w:r>
      <w:r w:rsidRPr="00E76F9A">
        <w:rPr>
          <w:rFonts w:ascii="Myriad Pro" w:eastAsia="Myriad Pro,Calibri" w:hAnsi="Myriad Pro" w:cs="Myriad Pro,Calibri"/>
          <w:sz w:val="22"/>
          <w:szCs w:val="22"/>
        </w:rPr>
        <w:t xml:space="preserve"> of the </w:t>
      </w:r>
      <w:r>
        <w:rPr>
          <w:rFonts w:ascii="Myriad Pro" w:eastAsia="Myriad Pro,Calibri" w:hAnsi="Myriad Pro" w:cs="Myriad Pro,Calibri"/>
          <w:sz w:val="22"/>
          <w:szCs w:val="22"/>
        </w:rPr>
        <w:t>Regulation</w:t>
      </w:r>
      <w:r w:rsidRPr="00E76F9A">
        <w:rPr>
          <w:rFonts w:ascii="Myriad Pro" w:eastAsia="Myriad Pro,Calibri" w:hAnsi="Myriad Pro" w:cs="Myriad Pro,Calibri"/>
          <w:sz w:val="22"/>
          <w:szCs w:val="22"/>
        </w:rPr>
        <w:t>.</w:t>
      </w:r>
    </w:p>
    <w:p w14:paraId="7594D198" w14:textId="77777777" w:rsidR="00726D8B" w:rsidRDefault="00726D8B" w:rsidP="00726D8B">
      <w:pPr>
        <w:pStyle w:val="FootnoteText"/>
        <w:numPr>
          <w:ilvl w:val="0"/>
          <w:numId w:val="3"/>
        </w:numPr>
        <w:spacing w:before="60" w:after="60"/>
        <w:rPr>
          <w:rFonts w:ascii="Myriad Pro" w:hAnsi="Myriad Pro"/>
          <w:lang w:bidi="en-GB"/>
        </w:rPr>
      </w:pPr>
      <w:r w:rsidRPr="276573EB">
        <w:rPr>
          <w:rFonts w:ascii="Myriad Pro" w:eastAsia="Myriad Pro,Calibri" w:hAnsi="Myriad Pro" w:cs="Myriad Pro,Calibri"/>
          <w:sz w:val="22"/>
          <w:szCs w:val="22"/>
        </w:rPr>
        <w:t xml:space="preserve">Each topic shall be described under the relevant title in </w:t>
      </w:r>
      <w:proofErr w:type="gramStart"/>
      <w:r w:rsidRPr="276573EB">
        <w:rPr>
          <w:rFonts w:ascii="Myriad Pro" w:eastAsia="Myriad Pro,Calibri" w:hAnsi="Myriad Pro" w:cs="Myriad Pro,Calibri"/>
          <w:sz w:val="22"/>
          <w:szCs w:val="22"/>
        </w:rPr>
        <w:t>Technical</w:t>
      </w:r>
      <w:proofErr w:type="gramEnd"/>
      <w:r w:rsidRPr="276573EB">
        <w:rPr>
          <w:rFonts w:ascii="Myriad Pro" w:eastAsia="Myriad Pro,Calibri" w:hAnsi="Myriad Pro" w:cs="Myriad Pro,Calibri"/>
          <w:sz w:val="22"/>
          <w:szCs w:val="22"/>
        </w:rPr>
        <w:t xml:space="preserve"> proposal form – Part 2 </w:t>
      </w:r>
      <w:r w:rsidRPr="276573EB">
        <w:rPr>
          <w:rFonts w:ascii="Myriad Pro" w:eastAsia="Myriad Pro,Calibri" w:hAnsi="Myriad Pro" w:cs="Myriad Pro,Calibri"/>
          <w:b/>
          <w:bCs/>
          <w:sz w:val="22"/>
          <w:szCs w:val="22"/>
        </w:rPr>
        <w:t>in accordance with Clause 13.</w:t>
      </w:r>
      <w:r>
        <w:rPr>
          <w:rFonts w:ascii="Myriad Pro" w:eastAsia="Myriad Pro,Calibri" w:hAnsi="Myriad Pro" w:cs="Myriad Pro,Calibri"/>
          <w:b/>
          <w:bCs/>
          <w:sz w:val="22"/>
          <w:szCs w:val="22"/>
        </w:rPr>
        <w:t>3</w:t>
      </w:r>
      <w:r w:rsidRPr="276573EB">
        <w:rPr>
          <w:rFonts w:ascii="Myriad Pro" w:eastAsia="Myriad Pro,Calibri" w:hAnsi="Myriad Pro" w:cs="Myriad Pro,Calibri"/>
          <w:b/>
          <w:bCs/>
          <w:sz w:val="22"/>
          <w:szCs w:val="22"/>
        </w:rPr>
        <w:t>,</w:t>
      </w:r>
      <w:r w:rsidRPr="276573EB">
        <w:rPr>
          <w:rFonts w:ascii="Myriad Pro" w:eastAsia="Myriad Pro,Calibri" w:hAnsi="Myriad Pro" w:cs="Myriad Pro,Calibri"/>
          <w:sz w:val="22"/>
          <w:szCs w:val="22"/>
        </w:rPr>
        <w:t xml:space="preserve"> Section 13 of the </w:t>
      </w:r>
      <w:r>
        <w:rPr>
          <w:rFonts w:ascii="Myriad Pro" w:eastAsia="Myriad Pro,Calibri" w:hAnsi="Myriad Pro" w:cs="Myriad Pro,Calibri"/>
          <w:sz w:val="22"/>
          <w:szCs w:val="22"/>
        </w:rPr>
        <w:t>Regulation</w:t>
      </w:r>
      <w:r w:rsidRPr="276573EB">
        <w:rPr>
          <w:rFonts w:ascii="Myriad Pro" w:eastAsia="Myriad Pro,Calibri" w:hAnsi="Myriad Pro" w:cs="Myriad Pro,Calibri"/>
          <w:sz w:val="22"/>
          <w:szCs w:val="22"/>
        </w:rPr>
        <w:t xml:space="preserve">. The </w:t>
      </w:r>
      <w:r>
        <w:rPr>
          <w:rFonts w:ascii="Myriad Pro" w:eastAsia="Myriad Pro,Calibri" w:hAnsi="Myriad Pro" w:cs="Myriad Pro,Calibri"/>
          <w:sz w:val="22"/>
          <w:szCs w:val="22"/>
        </w:rPr>
        <w:t>P</w:t>
      </w:r>
      <w:r w:rsidRPr="276573EB">
        <w:rPr>
          <w:rFonts w:ascii="Myriad Pro" w:eastAsia="Myriad Pro,Calibri" w:hAnsi="Myriad Pro" w:cs="Myriad Pro,Calibri"/>
          <w:sz w:val="22"/>
          <w:szCs w:val="22"/>
        </w:rPr>
        <w:t xml:space="preserve">rocurement </w:t>
      </w:r>
      <w:r>
        <w:rPr>
          <w:rFonts w:ascii="Myriad Pro" w:eastAsia="Myriad Pro,Calibri" w:hAnsi="Myriad Pro" w:cs="Myriad Pro,Calibri"/>
          <w:sz w:val="22"/>
          <w:szCs w:val="22"/>
        </w:rPr>
        <w:t>C</w:t>
      </w:r>
      <w:r w:rsidRPr="276573EB">
        <w:rPr>
          <w:rFonts w:ascii="Myriad Pro" w:eastAsia="Myriad Pro,Calibri" w:hAnsi="Myriad Pro" w:cs="Myriad Pro,Calibri"/>
          <w:sz w:val="22"/>
          <w:szCs w:val="22"/>
        </w:rPr>
        <w:t xml:space="preserve">ommission shall refer to the description for evaluating of the quality of </w:t>
      </w:r>
      <w:proofErr w:type="gramStart"/>
      <w:r w:rsidRPr="276573EB">
        <w:rPr>
          <w:rFonts w:ascii="Myriad Pro" w:eastAsia="Myriad Pro,Calibri" w:hAnsi="Myriad Pro" w:cs="Myriad Pro,Calibri"/>
          <w:sz w:val="22"/>
          <w:szCs w:val="22"/>
        </w:rPr>
        <w:t>Technical</w:t>
      </w:r>
      <w:proofErr w:type="gramEnd"/>
      <w:r w:rsidRPr="276573EB">
        <w:rPr>
          <w:rFonts w:ascii="Myriad Pro" w:eastAsia="Myriad Pro,Calibri" w:hAnsi="Myriad Pro" w:cs="Myriad Pro,Calibri"/>
          <w:sz w:val="22"/>
          <w:szCs w:val="22"/>
        </w:rPr>
        <w:t xml:space="preserve"> proposal – Part 2 in accordance with Section 22 of the </w:t>
      </w:r>
      <w:r>
        <w:rPr>
          <w:rFonts w:ascii="Myriad Pro" w:eastAsia="Myriad Pro,Calibri" w:hAnsi="Myriad Pro" w:cs="Myriad Pro,Calibri"/>
          <w:sz w:val="22"/>
          <w:szCs w:val="22"/>
        </w:rPr>
        <w:t>Regulation</w:t>
      </w:r>
      <w:r w:rsidRPr="276573EB">
        <w:rPr>
          <w:rFonts w:ascii="Myriad Pro" w:hAnsi="Myriad Pro"/>
          <w:lang w:bidi="en-GB"/>
        </w:rPr>
        <w:t>.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133"/>
        <w:gridCol w:w="8360"/>
      </w:tblGrid>
      <w:tr w:rsidR="00726D8B" w:rsidRPr="006A2566" w14:paraId="768504C8" w14:textId="77777777" w:rsidTr="00D36079">
        <w:tc>
          <w:tcPr>
            <w:tcW w:w="1133" w:type="dxa"/>
          </w:tcPr>
          <w:p w14:paraId="6939A73B" w14:textId="77777777" w:rsidR="00726D8B" w:rsidRPr="006A2566" w:rsidRDefault="00726D8B" w:rsidP="00D36079">
            <w:pPr>
              <w:pStyle w:val="SLONormal"/>
              <w:rPr>
                <w:rFonts w:ascii="Myriad Pro" w:hAnsi="Myriad Pro"/>
                <w:b/>
                <w:sz w:val="22"/>
                <w:szCs w:val="22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>Criterion No</w:t>
            </w:r>
          </w:p>
        </w:tc>
        <w:tc>
          <w:tcPr>
            <w:tcW w:w="8360" w:type="dxa"/>
          </w:tcPr>
          <w:p w14:paraId="63D17BBE" w14:textId="77777777" w:rsidR="00726D8B" w:rsidRPr="006A2566" w:rsidRDefault="00726D8B" w:rsidP="00D36079">
            <w:pPr>
              <w:pStyle w:val="SLONormal"/>
              <w:jc w:val="center"/>
              <w:rPr>
                <w:rFonts w:ascii="Myriad Pro" w:hAnsi="Myriad Pro"/>
                <w:b/>
                <w:sz w:val="22"/>
                <w:szCs w:val="22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>Item (criterion) to be described</w:t>
            </w:r>
          </w:p>
        </w:tc>
      </w:tr>
      <w:tr w:rsidR="00726D8B" w:rsidRPr="006A2566" w14:paraId="760504B1" w14:textId="77777777" w:rsidTr="00D36079">
        <w:tc>
          <w:tcPr>
            <w:tcW w:w="1133" w:type="dxa"/>
            <w:shd w:val="clear" w:color="auto" w:fill="D9D9D9" w:themeFill="background1" w:themeFillShade="D9"/>
          </w:tcPr>
          <w:p w14:paraId="681567E9" w14:textId="77777777" w:rsidR="00726D8B" w:rsidRPr="006A2566" w:rsidRDefault="00726D8B" w:rsidP="00D36079">
            <w:pPr>
              <w:pStyle w:val="SLONormal"/>
              <w:rPr>
                <w:rFonts w:ascii="Myriad Pro" w:hAnsi="Myriad Pro"/>
                <w:b/>
                <w:sz w:val="22"/>
                <w:szCs w:val="22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>B.1.</w:t>
            </w:r>
          </w:p>
        </w:tc>
        <w:tc>
          <w:tcPr>
            <w:tcW w:w="8360" w:type="dxa"/>
            <w:shd w:val="clear" w:color="auto" w:fill="D9D9D9" w:themeFill="background1" w:themeFillShade="D9"/>
          </w:tcPr>
          <w:p w14:paraId="18404E35" w14:textId="77777777" w:rsidR="00726D8B" w:rsidRPr="006A2566" w:rsidRDefault="00726D8B" w:rsidP="00D36079">
            <w:pPr>
              <w:tabs>
                <w:tab w:val="num" w:pos="2694"/>
              </w:tabs>
              <w:spacing w:before="120" w:after="120"/>
              <w:jc w:val="both"/>
              <w:outlineLvl w:val="1"/>
              <w:rPr>
                <w:rFonts w:ascii="Myriad Pro" w:hAnsi="Myriad Pro"/>
                <w:b/>
                <w:sz w:val="22"/>
                <w:szCs w:val="22"/>
                <w:lang w:val="en-GB"/>
              </w:rPr>
            </w:pPr>
            <w:bookmarkStart w:id="1" w:name="_Toc525123408"/>
            <w:r w:rsidRPr="006A2566">
              <w:rPr>
                <w:rFonts w:ascii="Myriad Pro" w:hAnsi="Myriad Pro"/>
                <w:b/>
                <w:sz w:val="22"/>
                <w:szCs w:val="22"/>
                <w:lang w:val="en-GB"/>
              </w:rPr>
              <w:t xml:space="preserve">Understanding of the assignment </w:t>
            </w:r>
            <w:bookmarkEnd w:id="1"/>
          </w:p>
        </w:tc>
      </w:tr>
      <w:tr w:rsidR="00726D8B" w:rsidRPr="006A2566" w14:paraId="2AF1C418" w14:textId="77777777" w:rsidTr="00D36079">
        <w:trPr>
          <w:trHeight w:val="389"/>
        </w:trPr>
        <w:tc>
          <w:tcPr>
            <w:tcW w:w="1133" w:type="dxa"/>
            <w:vMerge w:val="restart"/>
            <w:shd w:val="clear" w:color="auto" w:fill="D9D9D9" w:themeFill="background1" w:themeFillShade="D9"/>
          </w:tcPr>
          <w:p w14:paraId="3991F868" w14:textId="77777777" w:rsidR="00726D8B" w:rsidRPr="006A2566" w:rsidRDefault="00726D8B" w:rsidP="00D36079">
            <w:pPr>
              <w:pStyle w:val="SLONormal"/>
              <w:jc w:val="right"/>
              <w:rPr>
                <w:rFonts w:ascii="Myriad Pro" w:hAnsi="Myriad Pro"/>
                <w:b/>
                <w:bCs/>
                <w:sz w:val="22"/>
                <w:szCs w:val="22"/>
              </w:rPr>
            </w:pPr>
            <w:r w:rsidRPr="006A2566">
              <w:rPr>
                <w:rFonts w:ascii="Myriad Pro" w:hAnsi="Myriad Pro"/>
                <w:b/>
                <w:bCs/>
                <w:sz w:val="22"/>
                <w:szCs w:val="22"/>
              </w:rPr>
              <w:t>1)</w:t>
            </w:r>
          </w:p>
        </w:tc>
        <w:tc>
          <w:tcPr>
            <w:tcW w:w="8360" w:type="dxa"/>
            <w:shd w:val="clear" w:color="auto" w:fill="D9D9D9" w:themeFill="background1" w:themeFillShade="D9"/>
          </w:tcPr>
          <w:p w14:paraId="2FF37C3C" w14:textId="77777777" w:rsidR="00726D8B" w:rsidRPr="006A2566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rFonts w:ascii="Myriad Pro" w:hAnsi="Myriad Pro"/>
                <w:bCs/>
                <w:sz w:val="22"/>
                <w:szCs w:val="22"/>
              </w:rPr>
            </w:pPr>
            <w:r w:rsidRPr="006A2566">
              <w:rPr>
                <w:rFonts w:ascii="Myriad Pro" w:hAnsi="Myriad Pro"/>
                <w:bCs/>
                <w:sz w:val="22"/>
                <w:szCs w:val="22"/>
                <w:lang w:bidi="en-GB"/>
              </w:rPr>
              <w:t>Understanding of the subject-matter</w:t>
            </w:r>
          </w:p>
        </w:tc>
      </w:tr>
      <w:tr w:rsidR="00726D8B" w:rsidRPr="006A2566" w14:paraId="29C38D6D" w14:textId="77777777" w:rsidTr="00D36079">
        <w:trPr>
          <w:trHeight w:val="389"/>
        </w:trPr>
        <w:tc>
          <w:tcPr>
            <w:tcW w:w="1133" w:type="dxa"/>
            <w:vMerge/>
          </w:tcPr>
          <w:p w14:paraId="17FC8C56" w14:textId="77777777" w:rsidR="00726D8B" w:rsidRPr="006A2566" w:rsidRDefault="00726D8B" w:rsidP="00D36079">
            <w:pPr>
              <w:pStyle w:val="SLONormal"/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8360" w:type="dxa"/>
          </w:tcPr>
          <w:p w14:paraId="4EA07AE2" w14:textId="77777777" w:rsidR="00726D8B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bCs/>
                <w:i/>
                <w:iCs/>
                <w:sz w:val="22"/>
                <w:szCs w:val="22"/>
              </w:rPr>
            </w:pP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  <w:t>Description provided by the Tenderer: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</w:rPr>
              <w:t>…………………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</w:rPr>
              <w:t>……………</w:t>
            </w:r>
          </w:p>
          <w:p w14:paraId="7D97206A" w14:textId="77777777" w:rsidR="00726D8B" w:rsidRPr="006A2566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726D8B" w:rsidRPr="006A2566" w14:paraId="5D4C99EE" w14:textId="77777777" w:rsidTr="00D36079">
        <w:trPr>
          <w:trHeight w:val="389"/>
        </w:trPr>
        <w:tc>
          <w:tcPr>
            <w:tcW w:w="1133" w:type="dxa"/>
            <w:vMerge w:val="restart"/>
            <w:shd w:val="clear" w:color="auto" w:fill="D9D9D9" w:themeFill="background1" w:themeFillShade="D9"/>
          </w:tcPr>
          <w:p w14:paraId="4E155F72" w14:textId="77777777" w:rsidR="00726D8B" w:rsidRPr="006A2566" w:rsidRDefault="00726D8B" w:rsidP="00D36079">
            <w:pPr>
              <w:pStyle w:val="SLONormal"/>
              <w:jc w:val="right"/>
              <w:rPr>
                <w:rFonts w:ascii="Myriad Pro" w:hAnsi="Myriad Pro"/>
                <w:b/>
                <w:bCs/>
                <w:sz w:val="22"/>
                <w:szCs w:val="22"/>
              </w:rPr>
            </w:pPr>
            <w:r w:rsidRPr="006A2566">
              <w:rPr>
                <w:rFonts w:ascii="Myriad Pro" w:hAnsi="Myriad Pro"/>
                <w:b/>
                <w:bCs/>
                <w:sz w:val="22"/>
                <w:szCs w:val="22"/>
              </w:rPr>
              <w:t>2)</w:t>
            </w:r>
          </w:p>
        </w:tc>
        <w:tc>
          <w:tcPr>
            <w:tcW w:w="8360" w:type="dxa"/>
            <w:shd w:val="clear" w:color="auto" w:fill="D9D9D9" w:themeFill="background1" w:themeFillShade="D9"/>
          </w:tcPr>
          <w:p w14:paraId="24FB71E1" w14:textId="77777777" w:rsidR="00726D8B" w:rsidRPr="006A2566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rFonts w:ascii="Myriad Pro" w:hAnsi="Myriad Pro"/>
                <w:b/>
                <w:sz w:val="22"/>
                <w:szCs w:val="22"/>
              </w:rPr>
            </w:pPr>
            <w:r w:rsidRPr="006A2566">
              <w:rPr>
                <w:rStyle w:val="normaltextrun"/>
                <w:rFonts w:ascii="Myriad Pro" w:hAnsi="Myriad Pro"/>
                <w:b/>
                <w:sz w:val="22"/>
                <w:szCs w:val="22"/>
              </w:rPr>
              <w:t xml:space="preserve">The </w:t>
            </w:r>
            <w:r w:rsidRPr="006A2566">
              <w:rPr>
                <w:rFonts w:ascii="Myriad Pro" w:hAnsi="Myriad Pro"/>
                <w:b/>
                <w:sz w:val="22"/>
                <w:szCs w:val="22"/>
              </w:rPr>
              <w:t>Understanding of the Design Services</w:t>
            </w:r>
          </w:p>
        </w:tc>
      </w:tr>
      <w:tr w:rsidR="00726D8B" w:rsidRPr="006A2566" w14:paraId="013B28A7" w14:textId="77777777" w:rsidTr="00D36079">
        <w:trPr>
          <w:trHeight w:val="389"/>
        </w:trPr>
        <w:tc>
          <w:tcPr>
            <w:tcW w:w="1133" w:type="dxa"/>
            <w:vMerge/>
          </w:tcPr>
          <w:p w14:paraId="5EBA2D74" w14:textId="77777777" w:rsidR="00726D8B" w:rsidRPr="006A2566" w:rsidRDefault="00726D8B" w:rsidP="00D36079">
            <w:pPr>
              <w:pStyle w:val="SLONormal"/>
              <w:rPr>
                <w:rFonts w:ascii="Myriad Pro" w:hAnsi="Myriad Pro"/>
                <w:b/>
                <w:bCs/>
                <w:sz w:val="22"/>
                <w:szCs w:val="22"/>
              </w:rPr>
            </w:pPr>
          </w:p>
        </w:tc>
        <w:tc>
          <w:tcPr>
            <w:tcW w:w="8360" w:type="dxa"/>
          </w:tcPr>
          <w:p w14:paraId="276EADDC" w14:textId="77777777" w:rsidR="00726D8B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bCs/>
                <w:i/>
                <w:iCs/>
                <w:sz w:val="22"/>
                <w:szCs w:val="22"/>
              </w:rPr>
            </w:pP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  <w:t>Description provided by the Tenderer: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</w:rPr>
              <w:t>…………………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</w:rPr>
              <w:t>……………</w:t>
            </w:r>
          </w:p>
          <w:p w14:paraId="5C1087EB" w14:textId="77777777" w:rsidR="00726D8B" w:rsidRPr="006A2566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726D8B" w:rsidRPr="006A2566" w14:paraId="765D05C6" w14:textId="77777777" w:rsidTr="00D36079">
        <w:trPr>
          <w:trHeight w:val="389"/>
        </w:trPr>
        <w:tc>
          <w:tcPr>
            <w:tcW w:w="1133" w:type="dxa"/>
            <w:vMerge w:val="restart"/>
            <w:shd w:val="clear" w:color="auto" w:fill="D9D9D9" w:themeFill="background1" w:themeFillShade="D9"/>
          </w:tcPr>
          <w:p w14:paraId="55933FD2" w14:textId="77777777" w:rsidR="00726D8B" w:rsidRPr="006A2566" w:rsidRDefault="00726D8B" w:rsidP="00D36079">
            <w:pPr>
              <w:pStyle w:val="SLONormal"/>
              <w:jc w:val="right"/>
              <w:rPr>
                <w:rFonts w:ascii="Myriad Pro" w:hAnsi="Myriad Pro"/>
                <w:b/>
                <w:bCs/>
                <w:sz w:val="22"/>
                <w:szCs w:val="22"/>
              </w:rPr>
            </w:pPr>
            <w:r w:rsidRPr="006A2566">
              <w:rPr>
                <w:rFonts w:ascii="Myriad Pro" w:hAnsi="Myriad Pro"/>
                <w:b/>
                <w:bCs/>
                <w:sz w:val="22"/>
                <w:szCs w:val="22"/>
              </w:rPr>
              <w:t>3)</w:t>
            </w:r>
          </w:p>
        </w:tc>
        <w:tc>
          <w:tcPr>
            <w:tcW w:w="8360" w:type="dxa"/>
            <w:shd w:val="clear" w:color="auto" w:fill="D9D9D9" w:themeFill="background1" w:themeFillShade="D9"/>
          </w:tcPr>
          <w:p w14:paraId="0D043B20" w14:textId="77777777" w:rsidR="00726D8B" w:rsidRPr="006A2566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rFonts w:ascii="Myriad Pro" w:hAnsi="Myriad Pro"/>
                <w:b/>
                <w:sz w:val="22"/>
                <w:szCs w:val="22"/>
              </w:rPr>
            </w:pPr>
            <w:proofErr w:type="gramStart"/>
            <w:r w:rsidRPr="006A2566">
              <w:rPr>
                <w:rFonts w:ascii="Myriad Pro" w:hAnsi="Myriad Pro"/>
                <w:b/>
                <w:sz w:val="22"/>
                <w:szCs w:val="22"/>
              </w:rPr>
              <w:t>Understanding</w:t>
            </w:r>
            <w:r w:rsidRPr="006A2566" w:rsidDel="006D0617">
              <w:rPr>
                <w:rFonts w:ascii="Myriad Pro" w:hAnsi="Myriad Pro"/>
                <w:b/>
                <w:sz w:val="22"/>
                <w:szCs w:val="22"/>
              </w:rPr>
              <w:t xml:space="preserve"> </w:t>
            </w:r>
            <w:r w:rsidRPr="006A2566">
              <w:rPr>
                <w:rFonts w:ascii="Myriad Pro" w:hAnsi="Myriad Pro"/>
                <w:b/>
                <w:sz w:val="22"/>
                <w:szCs w:val="22"/>
              </w:rPr>
              <w:t xml:space="preserve"> of</w:t>
            </w:r>
            <w:proofErr w:type="gramEnd"/>
            <w:r w:rsidRPr="006A2566">
              <w:rPr>
                <w:rFonts w:ascii="Myriad Pro" w:hAnsi="Myriad Pro"/>
                <w:b/>
                <w:sz w:val="22"/>
                <w:szCs w:val="22"/>
              </w:rPr>
              <w:t xml:space="preserve"> the Design Supervision services</w:t>
            </w:r>
          </w:p>
        </w:tc>
      </w:tr>
      <w:tr w:rsidR="00726D8B" w:rsidRPr="006A2566" w14:paraId="7155D44E" w14:textId="77777777" w:rsidTr="00D36079">
        <w:trPr>
          <w:trHeight w:val="389"/>
        </w:trPr>
        <w:tc>
          <w:tcPr>
            <w:tcW w:w="1133" w:type="dxa"/>
            <w:vMerge/>
          </w:tcPr>
          <w:p w14:paraId="69B3843F" w14:textId="77777777" w:rsidR="00726D8B" w:rsidRPr="006A2566" w:rsidRDefault="00726D8B" w:rsidP="00D36079">
            <w:pPr>
              <w:pStyle w:val="SLONormal"/>
              <w:rPr>
                <w:rFonts w:ascii="Myriad Pro" w:hAnsi="Myriad Pro"/>
                <w:b/>
                <w:bCs/>
                <w:sz w:val="22"/>
                <w:szCs w:val="22"/>
              </w:rPr>
            </w:pPr>
          </w:p>
        </w:tc>
        <w:tc>
          <w:tcPr>
            <w:tcW w:w="8360" w:type="dxa"/>
          </w:tcPr>
          <w:p w14:paraId="26E566E4" w14:textId="77777777" w:rsidR="00726D8B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bCs/>
                <w:i/>
                <w:iCs/>
                <w:sz w:val="22"/>
                <w:szCs w:val="22"/>
              </w:rPr>
            </w:pP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  <w:t>Description provided by the Tenderer: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</w:rPr>
              <w:t>…………………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</w:rPr>
              <w:t>……………</w:t>
            </w:r>
          </w:p>
          <w:p w14:paraId="49A8F1EC" w14:textId="77777777" w:rsidR="00726D8B" w:rsidRPr="006A2566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726D8B" w:rsidRPr="006A2566" w14:paraId="2C2FB50E" w14:textId="77777777" w:rsidTr="00D36079">
        <w:trPr>
          <w:trHeight w:val="389"/>
        </w:trPr>
        <w:tc>
          <w:tcPr>
            <w:tcW w:w="1133" w:type="dxa"/>
            <w:vMerge w:val="restart"/>
            <w:shd w:val="clear" w:color="auto" w:fill="D9D9D9" w:themeFill="background1" w:themeFillShade="D9"/>
          </w:tcPr>
          <w:p w14:paraId="04BEB1EB" w14:textId="77777777" w:rsidR="00726D8B" w:rsidRPr="006A2566" w:rsidRDefault="00726D8B" w:rsidP="00D36079">
            <w:pPr>
              <w:pStyle w:val="SLONormal"/>
              <w:jc w:val="right"/>
              <w:rPr>
                <w:rFonts w:ascii="Myriad Pro" w:hAnsi="Myriad Pro"/>
                <w:b/>
                <w:bCs/>
                <w:sz w:val="22"/>
                <w:szCs w:val="22"/>
              </w:rPr>
            </w:pPr>
            <w:r w:rsidRPr="006A2566">
              <w:rPr>
                <w:rFonts w:ascii="Myriad Pro" w:hAnsi="Myriad Pro"/>
                <w:b/>
                <w:bCs/>
                <w:sz w:val="22"/>
                <w:szCs w:val="22"/>
              </w:rPr>
              <w:t>4)</w:t>
            </w:r>
          </w:p>
        </w:tc>
        <w:tc>
          <w:tcPr>
            <w:tcW w:w="8360" w:type="dxa"/>
            <w:shd w:val="clear" w:color="auto" w:fill="D9D9D9" w:themeFill="background1" w:themeFillShade="D9"/>
          </w:tcPr>
          <w:p w14:paraId="22BC4855" w14:textId="77777777" w:rsidR="00726D8B" w:rsidRPr="006A2566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rFonts w:ascii="Myriad Pro" w:hAnsi="Myriad Pro"/>
                <w:b/>
                <w:sz w:val="22"/>
                <w:szCs w:val="22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>Understanding of construction legislation</w:t>
            </w:r>
          </w:p>
        </w:tc>
      </w:tr>
      <w:tr w:rsidR="00726D8B" w:rsidRPr="006A2566" w14:paraId="04FE8452" w14:textId="77777777" w:rsidTr="00D36079">
        <w:trPr>
          <w:trHeight w:val="389"/>
        </w:trPr>
        <w:tc>
          <w:tcPr>
            <w:tcW w:w="1133" w:type="dxa"/>
            <w:vMerge/>
          </w:tcPr>
          <w:p w14:paraId="3D419B33" w14:textId="77777777" w:rsidR="00726D8B" w:rsidRPr="006A2566" w:rsidRDefault="00726D8B" w:rsidP="00D36079">
            <w:pPr>
              <w:pStyle w:val="SLONormal"/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8360" w:type="dxa"/>
          </w:tcPr>
          <w:p w14:paraId="18EBC773" w14:textId="77777777" w:rsidR="00726D8B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bCs/>
                <w:i/>
                <w:iCs/>
                <w:sz w:val="22"/>
                <w:szCs w:val="22"/>
              </w:rPr>
            </w:pP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  <w:t>Description provided by the Tenderer: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</w:rPr>
              <w:t>…………………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</w:rPr>
              <w:t>……………</w:t>
            </w:r>
          </w:p>
          <w:p w14:paraId="284F4B0A" w14:textId="77777777" w:rsidR="00726D8B" w:rsidRPr="006A2566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726D8B" w:rsidRPr="006A2566" w14:paraId="36CF776C" w14:textId="77777777" w:rsidTr="00D36079">
        <w:tc>
          <w:tcPr>
            <w:tcW w:w="1133" w:type="dxa"/>
            <w:shd w:val="clear" w:color="auto" w:fill="D9D9D9" w:themeFill="background1" w:themeFillShade="D9"/>
          </w:tcPr>
          <w:p w14:paraId="3326EE6B" w14:textId="77777777" w:rsidR="00726D8B" w:rsidRPr="006A2566" w:rsidRDefault="00726D8B" w:rsidP="00D36079">
            <w:pPr>
              <w:pStyle w:val="SLONormal"/>
              <w:rPr>
                <w:rFonts w:ascii="Myriad Pro" w:hAnsi="Myriad Pro"/>
                <w:b/>
                <w:sz w:val="22"/>
                <w:szCs w:val="22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>B.2.</w:t>
            </w:r>
          </w:p>
        </w:tc>
        <w:tc>
          <w:tcPr>
            <w:tcW w:w="8360" w:type="dxa"/>
            <w:shd w:val="clear" w:color="auto" w:fill="D9D9D9" w:themeFill="background1" w:themeFillShade="D9"/>
          </w:tcPr>
          <w:p w14:paraId="77955449" w14:textId="77777777" w:rsidR="00726D8B" w:rsidRPr="006A2566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Fonts w:ascii="Myriad Pro" w:hAnsi="Myriad Pro"/>
                <w:b/>
                <w:color w:val="000000" w:themeColor="text1"/>
                <w:sz w:val="22"/>
                <w:szCs w:val="22"/>
                <w:lang w:val="en-GB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>Service provision approach and organization</w:t>
            </w:r>
          </w:p>
        </w:tc>
      </w:tr>
      <w:tr w:rsidR="00726D8B" w:rsidRPr="006A2566" w14:paraId="40E7BC67" w14:textId="77777777" w:rsidTr="00D36079">
        <w:tc>
          <w:tcPr>
            <w:tcW w:w="1133" w:type="dxa"/>
            <w:vMerge w:val="restart"/>
            <w:shd w:val="clear" w:color="auto" w:fill="D9D9D9" w:themeFill="background1" w:themeFillShade="D9"/>
          </w:tcPr>
          <w:p w14:paraId="50252A4C" w14:textId="77777777" w:rsidR="00726D8B" w:rsidRPr="006A2566" w:rsidRDefault="00726D8B" w:rsidP="00D36079">
            <w:pPr>
              <w:pStyle w:val="SLONormal"/>
              <w:jc w:val="right"/>
              <w:rPr>
                <w:rFonts w:ascii="Myriad Pro" w:hAnsi="Myriad Pro"/>
                <w:b/>
                <w:sz w:val="22"/>
                <w:szCs w:val="22"/>
              </w:rPr>
            </w:pPr>
            <w:r>
              <w:rPr>
                <w:rFonts w:ascii="Myriad Pro" w:hAnsi="Myriad Pro"/>
                <w:b/>
                <w:sz w:val="22"/>
                <w:szCs w:val="22"/>
              </w:rPr>
              <w:t>1)</w:t>
            </w:r>
          </w:p>
        </w:tc>
        <w:tc>
          <w:tcPr>
            <w:tcW w:w="8360" w:type="dxa"/>
            <w:shd w:val="clear" w:color="auto" w:fill="D9D9D9" w:themeFill="background1" w:themeFillShade="D9"/>
          </w:tcPr>
          <w:p w14:paraId="3CD48B10" w14:textId="77777777" w:rsidR="00726D8B" w:rsidRPr="006A2566" w:rsidRDefault="00726D8B" w:rsidP="00D36079">
            <w:pPr>
              <w:spacing w:before="60" w:after="60"/>
              <w:jc w:val="both"/>
              <w:rPr>
                <w:rFonts w:ascii="Myriad Pro" w:hAnsi="Myriad Pro"/>
                <w:b/>
                <w:color w:val="000000" w:themeColor="text1"/>
                <w:sz w:val="22"/>
                <w:szCs w:val="22"/>
                <w:lang w:val="en-GB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 xml:space="preserve">Description of the proposed </w:t>
            </w:r>
            <w:proofErr w:type="spellStart"/>
            <w:r w:rsidRPr="006A2566">
              <w:rPr>
                <w:rFonts w:ascii="Myriad Pro" w:hAnsi="Myriad Pro"/>
                <w:b/>
                <w:sz w:val="22"/>
                <w:szCs w:val="22"/>
              </w:rPr>
              <w:t>Programme</w:t>
            </w:r>
            <w:proofErr w:type="spellEnd"/>
          </w:p>
        </w:tc>
      </w:tr>
      <w:tr w:rsidR="00726D8B" w:rsidRPr="006A2566" w14:paraId="64C2E91E" w14:textId="77777777" w:rsidTr="00D36079">
        <w:tc>
          <w:tcPr>
            <w:tcW w:w="1133" w:type="dxa"/>
            <w:vMerge/>
          </w:tcPr>
          <w:p w14:paraId="1533A239" w14:textId="77777777" w:rsidR="00726D8B" w:rsidRPr="006A2566" w:rsidRDefault="00726D8B" w:rsidP="00D36079">
            <w:pPr>
              <w:pStyle w:val="SLONormal"/>
              <w:rPr>
                <w:rFonts w:ascii="Myriad Pro" w:hAnsi="Myriad Pro"/>
                <w:b/>
                <w:sz w:val="22"/>
                <w:szCs w:val="22"/>
              </w:rPr>
            </w:pPr>
          </w:p>
        </w:tc>
        <w:tc>
          <w:tcPr>
            <w:tcW w:w="8360" w:type="dxa"/>
          </w:tcPr>
          <w:p w14:paraId="78E32046" w14:textId="77777777" w:rsidR="00726D8B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bCs/>
                <w:i/>
                <w:iCs/>
                <w:sz w:val="22"/>
                <w:szCs w:val="22"/>
              </w:rPr>
            </w:pP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  <w:t>Description provided by the Tenderer: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</w:rPr>
              <w:t>…………………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</w:rPr>
              <w:t>……………</w:t>
            </w:r>
          </w:p>
          <w:p w14:paraId="3C5A06C8" w14:textId="77777777" w:rsidR="00726D8B" w:rsidRPr="006A2566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726D8B" w:rsidRPr="006A2566" w14:paraId="7E0AB6D0" w14:textId="77777777" w:rsidTr="00D36079">
        <w:tc>
          <w:tcPr>
            <w:tcW w:w="1133" w:type="dxa"/>
            <w:vMerge w:val="restart"/>
            <w:shd w:val="clear" w:color="auto" w:fill="D9D9D9" w:themeFill="background1" w:themeFillShade="D9"/>
          </w:tcPr>
          <w:p w14:paraId="24760229" w14:textId="77777777" w:rsidR="00726D8B" w:rsidRPr="006A2566" w:rsidRDefault="00726D8B" w:rsidP="00D36079">
            <w:pPr>
              <w:pStyle w:val="SLONormal"/>
              <w:ind w:right="37"/>
              <w:jc w:val="right"/>
              <w:rPr>
                <w:rFonts w:ascii="Myriad Pro" w:hAnsi="Myriad Pro"/>
                <w:b/>
                <w:sz w:val="22"/>
                <w:szCs w:val="22"/>
              </w:rPr>
            </w:pPr>
            <w:r>
              <w:rPr>
                <w:rFonts w:ascii="Myriad Pro" w:hAnsi="Myriad Pro"/>
                <w:b/>
                <w:sz w:val="22"/>
                <w:szCs w:val="22"/>
              </w:rPr>
              <w:t>2)</w:t>
            </w:r>
          </w:p>
        </w:tc>
        <w:tc>
          <w:tcPr>
            <w:tcW w:w="8360" w:type="dxa"/>
            <w:shd w:val="clear" w:color="auto" w:fill="D9D9D9" w:themeFill="background1" w:themeFillShade="D9"/>
          </w:tcPr>
          <w:p w14:paraId="5E3DA5B3" w14:textId="77777777" w:rsidR="00726D8B" w:rsidRPr="006A2566" w:rsidRDefault="00726D8B" w:rsidP="00D36079">
            <w:pPr>
              <w:spacing w:before="60" w:after="60"/>
              <w:jc w:val="both"/>
              <w:rPr>
                <w:rFonts w:ascii="Myriad Pro" w:hAnsi="Myriad Pro"/>
                <w:b/>
                <w:sz w:val="22"/>
                <w:szCs w:val="22"/>
                <w:lang w:val="en-GB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>Resource allocation and management</w:t>
            </w:r>
          </w:p>
        </w:tc>
      </w:tr>
      <w:tr w:rsidR="00726D8B" w:rsidRPr="006A2566" w14:paraId="54C4F293" w14:textId="77777777" w:rsidTr="00D36079">
        <w:tc>
          <w:tcPr>
            <w:tcW w:w="1133" w:type="dxa"/>
            <w:vMerge/>
          </w:tcPr>
          <w:p w14:paraId="7C145440" w14:textId="77777777" w:rsidR="00726D8B" w:rsidRPr="006A2566" w:rsidRDefault="00726D8B" w:rsidP="00D36079">
            <w:pPr>
              <w:pStyle w:val="SLONormal"/>
              <w:rPr>
                <w:rFonts w:ascii="Myriad Pro" w:hAnsi="Myriad Pro"/>
                <w:b/>
                <w:sz w:val="22"/>
                <w:szCs w:val="22"/>
              </w:rPr>
            </w:pPr>
          </w:p>
        </w:tc>
        <w:tc>
          <w:tcPr>
            <w:tcW w:w="8360" w:type="dxa"/>
          </w:tcPr>
          <w:p w14:paraId="32F123D8" w14:textId="77777777" w:rsidR="00726D8B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bCs/>
                <w:i/>
                <w:iCs/>
                <w:sz w:val="22"/>
                <w:szCs w:val="22"/>
              </w:rPr>
            </w:pP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  <w:t>Description provided by the Tenderer: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</w:rPr>
              <w:t>…………………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</w:rPr>
              <w:t>……………</w:t>
            </w:r>
          </w:p>
          <w:p w14:paraId="67F8F467" w14:textId="77777777" w:rsidR="00726D8B" w:rsidRPr="006A2566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726D8B" w:rsidRPr="006A2566" w14:paraId="66F1AC49" w14:textId="77777777" w:rsidTr="00D36079">
        <w:tc>
          <w:tcPr>
            <w:tcW w:w="1133" w:type="dxa"/>
            <w:vMerge w:val="restart"/>
            <w:shd w:val="clear" w:color="auto" w:fill="D9D9D9" w:themeFill="background1" w:themeFillShade="D9"/>
          </w:tcPr>
          <w:p w14:paraId="229AE578" w14:textId="77777777" w:rsidR="00726D8B" w:rsidRPr="006A2566" w:rsidRDefault="00726D8B" w:rsidP="00D36079">
            <w:pPr>
              <w:pStyle w:val="SLONormal"/>
              <w:ind w:right="113"/>
              <w:jc w:val="right"/>
              <w:rPr>
                <w:rFonts w:ascii="Myriad Pro" w:hAnsi="Myriad Pro"/>
                <w:b/>
                <w:sz w:val="22"/>
                <w:szCs w:val="22"/>
              </w:rPr>
            </w:pPr>
            <w:r>
              <w:rPr>
                <w:rFonts w:ascii="Myriad Pro" w:hAnsi="Myriad Pro"/>
                <w:b/>
                <w:sz w:val="22"/>
                <w:szCs w:val="22"/>
              </w:rPr>
              <w:t xml:space="preserve">3) </w:t>
            </w:r>
          </w:p>
        </w:tc>
        <w:tc>
          <w:tcPr>
            <w:tcW w:w="8360" w:type="dxa"/>
            <w:shd w:val="clear" w:color="auto" w:fill="D9D9D9" w:themeFill="background1" w:themeFillShade="D9"/>
          </w:tcPr>
          <w:p w14:paraId="2B61EDEF" w14:textId="77777777" w:rsidR="00726D8B" w:rsidRPr="006A2566" w:rsidRDefault="00726D8B" w:rsidP="00D36079">
            <w:pPr>
              <w:spacing w:before="60" w:after="60"/>
              <w:jc w:val="both"/>
              <w:rPr>
                <w:rFonts w:ascii="Myriad Pro" w:hAnsi="Myriad Pro"/>
                <w:b/>
                <w:sz w:val="22"/>
                <w:szCs w:val="22"/>
                <w:lang w:val="en-GB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>Description of the proposed approach for the site investigations</w:t>
            </w:r>
            <w:r w:rsidRPr="006A2566">
              <w:rPr>
                <w:rFonts w:ascii="Myriad Pro" w:hAnsi="Myriad Pro"/>
                <w:sz w:val="22"/>
                <w:szCs w:val="22"/>
              </w:rPr>
              <w:t>,</w:t>
            </w:r>
          </w:p>
        </w:tc>
      </w:tr>
      <w:tr w:rsidR="00726D8B" w:rsidRPr="006A2566" w14:paraId="17A7F75D" w14:textId="77777777" w:rsidTr="00D36079">
        <w:trPr>
          <w:trHeight w:val="693"/>
        </w:trPr>
        <w:tc>
          <w:tcPr>
            <w:tcW w:w="1133" w:type="dxa"/>
            <w:vMerge/>
          </w:tcPr>
          <w:p w14:paraId="606B4AC7" w14:textId="77777777" w:rsidR="00726D8B" w:rsidRPr="006A2566" w:rsidRDefault="00726D8B" w:rsidP="00D36079">
            <w:pPr>
              <w:pStyle w:val="SLONormal"/>
              <w:rPr>
                <w:rFonts w:ascii="Myriad Pro" w:hAnsi="Myriad Pro"/>
                <w:b/>
                <w:sz w:val="22"/>
                <w:szCs w:val="22"/>
              </w:rPr>
            </w:pPr>
          </w:p>
        </w:tc>
        <w:tc>
          <w:tcPr>
            <w:tcW w:w="8360" w:type="dxa"/>
          </w:tcPr>
          <w:p w14:paraId="0F20A177" w14:textId="77777777" w:rsidR="00726D8B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bCs/>
                <w:i/>
                <w:iCs/>
                <w:sz w:val="22"/>
                <w:szCs w:val="22"/>
              </w:rPr>
            </w:pP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  <w:t>Description provided by the Tenderer: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</w:rPr>
              <w:t>…………………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</w:rPr>
              <w:t>……………</w:t>
            </w:r>
          </w:p>
          <w:p w14:paraId="71DF1EA8" w14:textId="77777777" w:rsidR="00726D8B" w:rsidRPr="006A2566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726D8B" w:rsidRPr="006A2566" w14:paraId="69525A3B" w14:textId="77777777" w:rsidTr="00D36079">
        <w:tc>
          <w:tcPr>
            <w:tcW w:w="1133" w:type="dxa"/>
            <w:vMerge w:val="restart"/>
            <w:shd w:val="clear" w:color="auto" w:fill="D9D9D9" w:themeFill="background1" w:themeFillShade="D9"/>
          </w:tcPr>
          <w:p w14:paraId="21C966A8" w14:textId="77777777" w:rsidR="00726D8B" w:rsidRPr="006A2566" w:rsidRDefault="00726D8B" w:rsidP="00D36079">
            <w:pPr>
              <w:pStyle w:val="SLONormal"/>
              <w:ind w:right="113"/>
              <w:jc w:val="right"/>
              <w:rPr>
                <w:rFonts w:ascii="Myriad Pro" w:hAnsi="Myriad Pro"/>
                <w:b/>
                <w:sz w:val="22"/>
                <w:szCs w:val="22"/>
              </w:rPr>
            </w:pPr>
            <w:r>
              <w:rPr>
                <w:rFonts w:ascii="Myriad Pro" w:hAnsi="Myriad Pro"/>
                <w:b/>
                <w:sz w:val="22"/>
                <w:szCs w:val="22"/>
              </w:rPr>
              <w:t xml:space="preserve">4) </w:t>
            </w:r>
          </w:p>
        </w:tc>
        <w:tc>
          <w:tcPr>
            <w:tcW w:w="8360" w:type="dxa"/>
            <w:shd w:val="clear" w:color="auto" w:fill="D9D9D9" w:themeFill="background1" w:themeFillShade="D9"/>
          </w:tcPr>
          <w:p w14:paraId="4673F387" w14:textId="77777777" w:rsidR="00726D8B" w:rsidRPr="006A2566" w:rsidRDefault="00726D8B" w:rsidP="00D36079">
            <w:pPr>
              <w:spacing w:before="60" w:after="60"/>
              <w:jc w:val="both"/>
              <w:rPr>
                <w:rFonts w:ascii="Myriad Pro" w:hAnsi="Myriad Pro"/>
                <w:b/>
                <w:sz w:val="22"/>
                <w:szCs w:val="22"/>
                <w:lang w:val="en-GB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>Description of the proposed approach for the Master Design and Detailed Technical Design</w:t>
            </w:r>
          </w:p>
        </w:tc>
      </w:tr>
      <w:tr w:rsidR="00726D8B" w:rsidRPr="006A2566" w14:paraId="4AF6BE16" w14:textId="77777777" w:rsidTr="00D36079">
        <w:tc>
          <w:tcPr>
            <w:tcW w:w="1133" w:type="dxa"/>
            <w:vMerge/>
          </w:tcPr>
          <w:p w14:paraId="175C819F" w14:textId="77777777" w:rsidR="00726D8B" w:rsidRPr="006A2566" w:rsidRDefault="00726D8B" w:rsidP="00D36079">
            <w:pPr>
              <w:pStyle w:val="SLONormal"/>
              <w:rPr>
                <w:rFonts w:ascii="Myriad Pro" w:hAnsi="Myriad Pro"/>
                <w:b/>
                <w:sz w:val="22"/>
                <w:szCs w:val="22"/>
              </w:rPr>
            </w:pPr>
          </w:p>
        </w:tc>
        <w:tc>
          <w:tcPr>
            <w:tcW w:w="8360" w:type="dxa"/>
          </w:tcPr>
          <w:p w14:paraId="52E571B9" w14:textId="77777777" w:rsidR="00726D8B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bCs/>
                <w:i/>
                <w:iCs/>
                <w:sz w:val="22"/>
                <w:szCs w:val="22"/>
              </w:rPr>
            </w:pP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  <w:t>Description provided by the Tenderer: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</w:rPr>
              <w:t>…………………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</w:rPr>
              <w:t>……………</w:t>
            </w:r>
          </w:p>
          <w:p w14:paraId="4748B28E" w14:textId="77777777" w:rsidR="00726D8B" w:rsidRPr="006A2566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726D8B" w:rsidRPr="006A2566" w14:paraId="17B398B7" w14:textId="77777777" w:rsidTr="00D36079">
        <w:tc>
          <w:tcPr>
            <w:tcW w:w="1133" w:type="dxa"/>
            <w:shd w:val="clear" w:color="auto" w:fill="D9D9D9" w:themeFill="background1" w:themeFillShade="D9"/>
          </w:tcPr>
          <w:p w14:paraId="76E73D49" w14:textId="77777777" w:rsidR="00726D8B" w:rsidRPr="006A2566" w:rsidRDefault="00726D8B" w:rsidP="00D36079">
            <w:pPr>
              <w:pStyle w:val="SLONormal"/>
              <w:rPr>
                <w:rFonts w:ascii="Myriad Pro" w:hAnsi="Myriad Pro"/>
                <w:b/>
                <w:sz w:val="22"/>
                <w:szCs w:val="22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>B.3.</w:t>
            </w:r>
          </w:p>
        </w:tc>
        <w:tc>
          <w:tcPr>
            <w:tcW w:w="8360" w:type="dxa"/>
            <w:shd w:val="clear" w:color="auto" w:fill="D9D9D9" w:themeFill="background1" w:themeFillShade="D9"/>
          </w:tcPr>
          <w:p w14:paraId="20271DEC" w14:textId="77777777" w:rsidR="00726D8B" w:rsidRPr="006A2566" w:rsidRDefault="00726D8B" w:rsidP="00D36079">
            <w:pPr>
              <w:spacing w:before="60" w:after="60"/>
              <w:jc w:val="both"/>
              <w:rPr>
                <w:rFonts w:ascii="Myriad Pro" w:hAnsi="Myriad Pro"/>
                <w:b/>
                <w:sz w:val="22"/>
                <w:szCs w:val="22"/>
                <w:lang w:val="en-GB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  <w:u w:val="single"/>
              </w:rPr>
              <w:t>Quality assurance approach</w:t>
            </w:r>
          </w:p>
        </w:tc>
      </w:tr>
      <w:tr w:rsidR="00726D8B" w:rsidRPr="006A2566" w14:paraId="7DB52A99" w14:textId="77777777" w:rsidTr="00D36079">
        <w:tc>
          <w:tcPr>
            <w:tcW w:w="1133" w:type="dxa"/>
            <w:vMerge w:val="restart"/>
            <w:shd w:val="clear" w:color="auto" w:fill="D9D9D9" w:themeFill="background1" w:themeFillShade="D9"/>
          </w:tcPr>
          <w:p w14:paraId="5FF65DE0" w14:textId="77777777" w:rsidR="00726D8B" w:rsidRPr="006A2566" w:rsidRDefault="00726D8B" w:rsidP="00D36079">
            <w:pPr>
              <w:pStyle w:val="SLONormal"/>
              <w:jc w:val="right"/>
              <w:rPr>
                <w:rFonts w:ascii="Myriad Pro" w:hAnsi="Myriad Pro"/>
                <w:b/>
                <w:sz w:val="22"/>
                <w:szCs w:val="22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>1)</w:t>
            </w:r>
          </w:p>
        </w:tc>
        <w:tc>
          <w:tcPr>
            <w:tcW w:w="8360" w:type="dxa"/>
            <w:shd w:val="clear" w:color="auto" w:fill="D9D9D9" w:themeFill="background1" w:themeFillShade="D9"/>
          </w:tcPr>
          <w:p w14:paraId="097C3976" w14:textId="77777777" w:rsidR="00726D8B" w:rsidRPr="006A2566" w:rsidRDefault="00726D8B" w:rsidP="00D36079">
            <w:pPr>
              <w:spacing w:before="60" w:after="60"/>
              <w:jc w:val="both"/>
              <w:rPr>
                <w:rFonts w:ascii="Myriad Pro" w:hAnsi="Myriad Pro"/>
                <w:b/>
                <w:sz w:val="22"/>
                <w:szCs w:val="22"/>
                <w:lang w:val="en-GB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>Understanding of the service provision quality needs</w:t>
            </w:r>
          </w:p>
        </w:tc>
      </w:tr>
      <w:tr w:rsidR="00726D8B" w:rsidRPr="006A2566" w14:paraId="0A4F6545" w14:textId="77777777" w:rsidTr="00D36079">
        <w:tc>
          <w:tcPr>
            <w:tcW w:w="1133" w:type="dxa"/>
            <w:vMerge/>
          </w:tcPr>
          <w:p w14:paraId="2A301B68" w14:textId="77777777" w:rsidR="00726D8B" w:rsidRPr="006A2566" w:rsidRDefault="00726D8B" w:rsidP="00D36079">
            <w:pPr>
              <w:pStyle w:val="SLONormal"/>
              <w:jc w:val="right"/>
              <w:rPr>
                <w:rFonts w:ascii="Myriad Pro" w:hAnsi="Myriad Pro"/>
                <w:bCs/>
                <w:sz w:val="22"/>
                <w:szCs w:val="22"/>
              </w:rPr>
            </w:pPr>
          </w:p>
        </w:tc>
        <w:tc>
          <w:tcPr>
            <w:tcW w:w="8360" w:type="dxa"/>
          </w:tcPr>
          <w:p w14:paraId="129826F2" w14:textId="77777777" w:rsidR="00726D8B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bCs/>
                <w:i/>
                <w:iCs/>
                <w:sz w:val="22"/>
                <w:szCs w:val="22"/>
              </w:rPr>
            </w:pP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  <w:t>Description provided by the Tenderer: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</w:rPr>
              <w:t>…………………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</w:rPr>
              <w:t>……………</w:t>
            </w:r>
          </w:p>
          <w:p w14:paraId="721AD44C" w14:textId="77777777" w:rsidR="00726D8B" w:rsidRPr="006A2566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726D8B" w:rsidRPr="006A2566" w14:paraId="616885A8" w14:textId="77777777" w:rsidTr="00D36079">
        <w:tc>
          <w:tcPr>
            <w:tcW w:w="1133" w:type="dxa"/>
            <w:vMerge w:val="restart"/>
            <w:shd w:val="clear" w:color="auto" w:fill="D9D9D9" w:themeFill="background1" w:themeFillShade="D9"/>
          </w:tcPr>
          <w:p w14:paraId="22ECACB5" w14:textId="77777777" w:rsidR="00726D8B" w:rsidRPr="006A2566" w:rsidRDefault="00726D8B" w:rsidP="00D36079">
            <w:pPr>
              <w:pStyle w:val="SLONormal"/>
              <w:jc w:val="right"/>
              <w:rPr>
                <w:rFonts w:ascii="Myriad Pro" w:hAnsi="Myriad Pro"/>
                <w:b/>
                <w:sz w:val="22"/>
                <w:szCs w:val="22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>2)</w:t>
            </w:r>
          </w:p>
        </w:tc>
        <w:tc>
          <w:tcPr>
            <w:tcW w:w="8360" w:type="dxa"/>
            <w:shd w:val="clear" w:color="auto" w:fill="D9D9D9" w:themeFill="background1" w:themeFillShade="D9"/>
          </w:tcPr>
          <w:p w14:paraId="6CAA6EC6" w14:textId="77777777" w:rsidR="00726D8B" w:rsidRPr="006A2566" w:rsidRDefault="00726D8B" w:rsidP="00D36079">
            <w:pPr>
              <w:spacing w:before="60" w:after="60"/>
              <w:jc w:val="both"/>
              <w:rPr>
                <w:rFonts w:ascii="Myriad Pro" w:hAnsi="Myriad Pro"/>
                <w:b/>
                <w:sz w:val="22"/>
                <w:szCs w:val="22"/>
                <w:lang w:val="en-GB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>Description of the proposed quality assurance approach</w:t>
            </w:r>
          </w:p>
        </w:tc>
      </w:tr>
      <w:tr w:rsidR="00726D8B" w:rsidRPr="006A2566" w14:paraId="71C9116F" w14:textId="77777777" w:rsidTr="00D36079">
        <w:tc>
          <w:tcPr>
            <w:tcW w:w="1133" w:type="dxa"/>
            <w:vMerge/>
          </w:tcPr>
          <w:p w14:paraId="01DC753F" w14:textId="77777777" w:rsidR="00726D8B" w:rsidRPr="006A2566" w:rsidRDefault="00726D8B" w:rsidP="00D36079">
            <w:pPr>
              <w:pStyle w:val="SLONormal"/>
              <w:rPr>
                <w:rFonts w:ascii="Myriad Pro" w:hAnsi="Myriad Pro"/>
                <w:b/>
                <w:sz w:val="22"/>
                <w:szCs w:val="22"/>
              </w:rPr>
            </w:pPr>
          </w:p>
        </w:tc>
        <w:tc>
          <w:tcPr>
            <w:tcW w:w="8360" w:type="dxa"/>
          </w:tcPr>
          <w:p w14:paraId="018AA4FE" w14:textId="77777777" w:rsidR="00726D8B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bCs/>
                <w:i/>
                <w:iCs/>
                <w:sz w:val="22"/>
                <w:szCs w:val="22"/>
              </w:rPr>
            </w:pP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  <w:t>Description provided by the Tenderer: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</w:rPr>
              <w:t>…………………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</w:rPr>
              <w:t>……………</w:t>
            </w:r>
          </w:p>
          <w:p w14:paraId="3EE8531B" w14:textId="77777777" w:rsidR="00726D8B" w:rsidRPr="006A2566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726D8B" w:rsidRPr="006A2566" w14:paraId="43EDD58D" w14:textId="77777777" w:rsidTr="00D36079">
        <w:tc>
          <w:tcPr>
            <w:tcW w:w="1133" w:type="dxa"/>
            <w:vMerge w:val="restart"/>
            <w:shd w:val="clear" w:color="auto" w:fill="D9D9D9" w:themeFill="background1" w:themeFillShade="D9"/>
          </w:tcPr>
          <w:p w14:paraId="49AECC3B" w14:textId="77777777" w:rsidR="00726D8B" w:rsidRPr="006A2566" w:rsidRDefault="00726D8B" w:rsidP="00D36079">
            <w:pPr>
              <w:pStyle w:val="SLONormal"/>
              <w:jc w:val="right"/>
              <w:rPr>
                <w:rFonts w:ascii="Myriad Pro" w:hAnsi="Myriad Pro"/>
                <w:b/>
                <w:sz w:val="22"/>
                <w:szCs w:val="22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>3)</w:t>
            </w:r>
          </w:p>
        </w:tc>
        <w:tc>
          <w:tcPr>
            <w:tcW w:w="8360" w:type="dxa"/>
            <w:shd w:val="clear" w:color="auto" w:fill="D9D9D9" w:themeFill="background1" w:themeFillShade="D9"/>
          </w:tcPr>
          <w:p w14:paraId="51DDC57B" w14:textId="77777777" w:rsidR="00726D8B" w:rsidRPr="006A2566" w:rsidRDefault="00726D8B" w:rsidP="00D36079">
            <w:pPr>
              <w:spacing w:before="60" w:after="60"/>
              <w:jc w:val="both"/>
              <w:rPr>
                <w:rFonts w:ascii="Myriad Pro" w:hAnsi="Myriad Pro"/>
                <w:b/>
                <w:sz w:val="22"/>
                <w:szCs w:val="22"/>
                <w:lang w:val="en-GB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>Quality assurance plan</w:t>
            </w:r>
          </w:p>
        </w:tc>
      </w:tr>
      <w:tr w:rsidR="00726D8B" w:rsidRPr="006A2566" w14:paraId="6C7B3889" w14:textId="77777777" w:rsidTr="00D36079">
        <w:tc>
          <w:tcPr>
            <w:tcW w:w="1133" w:type="dxa"/>
            <w:vMerge/>
          </w:tcPr>
          <w:p w14:paraId="16266235" w14:textId="77777777" w:rsidR="00726D8B" w:rsidRPr="006A2566" w:rsidRDefault="00726D8B" w:rsidP="00D36079">
            <w:pPr>
              <w:pStyle w:val="SLONormal"/>
              <w:rPr>
                <w:rFonts w:ascii="Myriad Pro" w:hAnsi="Myriad Pro"/>
                <w:b/>
                <w:sz w:val="22"/>
                <w:szCs w:val="22"/>
              </w:rPr>
            </w:pPr>
          </w:p>
        </w:tc>
        <w:tc>
          <w:tcPr>
            <w:tcW w:w="8360" w:type="dxa"/>
          </w:tcPr>
          <w:p w14:paraId="599258E1" w14:textId="77777777" w:rsidR="00726D8B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bCs/>
                <w:i/>
                <w:iCs/>
                <w:sz w:val="22"/>
                <w:szCs w:val="22"/>
              </w:rPr>
            </w:pP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  <w:t>Description provided by the Tenderer: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</w:rPr>
              <w:t>…………………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</w:rPr>
              <w:t>……………</w:t>
            </w:r>
          </w:p>
          <w:p w14:paraId="5E689078" w14:textId="77777777" w:rsidR="00726D8B" w:rsidRPr="006A2566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726D8B" w:rsidRPr="006A2566" w14:paraId="01577259" w14:textId="77777777" w:rsidTr="00D36079">
        <w:tc>
          <w:tcPr>
            <w:tcW w:w="1133" w:type="dxa"/>
            <w:vMerge w:val="restart"/>
            <w:shd w:val="clear" w:color="auto" w:fill="D9D9D9" w:themeFill="background1" w:themeFillShade="D9"/>
          </w:tcPr>
          <w:p w14:paraId="4E34E404" w14:textId="77777777" w:rsidR="00726D8B" w:rsidRPr="006A2566" w:rsidRDefault="00726D8B" w:rsidP="00D36079">
            <w:pPr>
              <w:pStyle w:val="SLONormal"/>
              <w:jc w:val="right"/>
              <w:rPr>
                <w:rFonts w:ascii="Myriad Pro" w:hAnsi="Myriad Pro"/>
                <w:b/>
                <w:sz w:val="22"/>
                <w:szCs w:val="22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>4)</w:t>
            </w:r>
          </w:p>
        </w:tc>
        <w:tc>
          <w:tcPr>
            <w:tcW w:w="8360" w:type="dxa"/>
            <w:shd w:val="clear" w:color="auto" w:fill="D9D9D9" w:themeFill="background1" w:themeFillShade="D9"/>
          </w:tcPr>
          <w:p w14:paraId="5E1C5E38" w14:textId="77777777" w:rsidR="00726D8B" w:rsidRPr="006A2566" w:rsidRDefault="00726D8B" w:rsidP="00D36079">
            <w:pPr>
              <w:spacing w:before="60" w:after="60"/>
              <w:jc w:val="both"/>
              <w:rPr>
                <w:rFonts w:ascii="Myriad Pro" w:hAnsi="Myriad Pro"/>
                <w:b/>
                <w:sz w:val="22"/>
                <w:szCs w:val="22"/>
                <w:lang w:val="en-GB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>Risk management plan</w:t>
            </w:r>
          </w:p>
        </w:tc>
      </w:tr>
      <w:tr w:rsidR="00726D8B" w:rsidRPr="006A2566" w14:paraId="4DD43F12" w14:textId="77777777" w:rsidTr="00D36079">
        <w:tc>
          <w:tcPr>
            <w:tcW w:w="1133" w:type="dxa"/>
            <w:vMerge/>
          </w:tcPr>
          <w:p w14:paraId="12CA784E" w14:textId="77777777" w:rsidR="00726D8B" w:rsidRPr="006A2566" w:rsidRDefault="00726D8B" w:rsidP="00D36079">
            <w:pPr>
              <w:pStyle w:val="SLONormal"/>
              <w:rPr>
                <w:rFonts w:ascii="Myriad Pro" w:hAnsi="Myriad Pro"/>
                <w:b/>
                <w:sz w:val="22"/>
                <w:szCs w:val="22"/>
              </w:rPr>
            </w:pPr>
          </w:p>
        </w:tc>
        <w:tc>
          <w:tcPr>
            <w:tcW w:w="8360" w:type="dxa"/>
          </w:tcPr>
          <w:p w14:paraId="7C76161C" w14:textId="77777777" w:rsidR="00726D8B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bCs/>
                <w:i/>
                <w:iCs/>
                <w:sz w:val="22"/>
                <w:szCs w:val="22"/>
              </w:rPr>
            </w:pP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  <w:t>Description provided by the Tenderer: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</w:rPr>
              <w:t>…………………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</w:rPr>
              <w:t>……………</w:t>
            </w:r>
          </w:p>
          <w:p w14:paraId="593B2A57" w14:textId="77777777" w:rsidR="00726D8B" w:rsidRPr="006A2566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726D8B" w:rsidRPr="006A2566" w14:paraId="357C2C2C" w14:textId="77777777" w:rsidTr="00D36079">
        <w:tc>
          <w:tcPr>
            <w:tcW w:w="1133" w:type="dxa"/>
            <w:shd w:val="clear" w:color="auto" w:fill="D9D9D9" w:themeFill="background1" w:themeFillShade="D9"/>
          </w:tcPr>
          <w:p w14:paraId="62846BDB" w14:textId="77777777" w:rsidR="00726D8B" w:rsidRPr="006A2566" w:rsidRDefault="00726D8B" w:rsidP="00D36079">
            <w:pPr>
              <w:pStyle w:val="SLONormal"/>
              <w:rPr>
                <w:rFonts w:ascii="Myriad Pro" w:hAnsi="Myriad Pro"/>
                <w:b/>
                <w:sz w:val="22"/>
                <w:szCs w:val="22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 xml:space="preserve">B.4. </w:t>
            </w:r>
          </w:p>
        </w:tc>
        <w:tc>
          <w:tcPr>
            <w:tcW w:w="8360" w:type="dxa"/>
            <w:shd w:val="clear" w:color="auto" w:fill="D9D9D9" w:themeFill="background1" w:themeFillShade="D9"/>
          </w:tcPr>
          <w:p w14:paraId="0D2A93FE" w14:textId="77777777" w:rsidR="00726D8B" w:rsidRPr="006A2566" w:rsidRDefault="00726D8B" w:rsidP="00D36079">
            <w:pPr>
              <w:spacing w:before="60" w:after="60"/>
              <w:jc w:val="both"/>
              <w:rPr>
                <w:rFonts w:ascii="Myriad Pro" w:hAnsi="Myriad Pro"/>
                <w:b/>
                <w:sz w:val="22"/>
                <w:szCs w:val="22"/>
                <w:lang w:val="en-GB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  <w:u w:val="single"/>
              </w:rPr>
              <w:t>Schedule of provision of Design services (Gantt chart)</w:t>
            </w:r>
          </w:p>
        </w:tc>
      </w:tr>
      <w:tr w:rsidR="00726D8B" w:rsidRPr="006A2566" w14:paraId="5DEA0534" w14:textId="77777777" w:rsidTr="00D36079">
        <w:tc>
          <w:tcPr>
            <w:tcW w:w="1133" w:type="dxa"/>
            <w:vMerge w:val="restart"/>
            <w:shd w:val="clear" w:color="auto" w:fill="D9D9D9" w:themeFill="background1" w:themeFillShade="D9"/>
          </w:tcPr>
          <w:p w14:paraId="77B776F6" w14:textId="77777777" w:rsidR="00726D8B" w:rsidRPr="006A2566" w:rsidRDefault="00726D8B" w:rsidP="00D36079">
            <w:pPr>
              <w:pStyle w:val="SLONormal"/>
              <w:jc w:val="right"/>
              <w:rPr>
                <w:rFonts w:ascii="Myriad Pro" w:hAnsi="Myriad Pro"/>
                <w:b/>
                <w:sz w:val="22"/>
                <w:szCs w:val="22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>1)</w:t>
            </w:r>
          </w:p>
        </w:tc>
        <w:tc>
          <w:tcPr>
            <w:tcW w:w="8360" w:type="dxa"/>
            <w:shd w:val="clear" w:color="auto" w:fill="D9D9D9" w:themeFill="background1" w:themeFillShade="D9"/>
          </w:tcPr>
          <w:p w14:paraId="545BB98C" w14:textId="77777777" w:rsidR="00726D8B" w:rsidRPr="006A2566" w:rsidRDefault="00726D8B" w:rsidP="00D36079">
            <w:pPr>
              <w:spacing w:before="60" w:after="60"/>
              <w:jc w:val="both"/>
              <w:rPr>
                <w:rFonts w:ascii="Myriad Pro" w:hAnsi="Myriad Pro"/>
                <w:b/>
                <w:sz w:val="22"/>
                <w:szCs w:val="22"/>
                <w:lang w:val="en-GB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>Key deadlines specified in the Agreement</w:t>
            </w:r>
          </w:p>
        </w:tc>
      </w:tr>
      <w:tr w:rsidR="00726D8B" w:rsidRPr="006A2566" w14:paraId="407DA491" w14:textId="77777777" w:rsidTr="00D36079">
        <w:tc>
          <w:tcPr>
            <w:tcW w:w="1133" w:type="dxa"/>
            <w:vMerge/>
          </w:tcPr>
          <w:p w14:paraId="75D67175" w14:textId="77777777" w:rsidR="00726D8B" w:rsidRPr="006A2566" w:rsidRDefault="00726D8B" w:rsidP="00D36079">
            <w:pPr>
              <w:pStyle w:val="SLONormal"/>
              <w:rPr>
                <w:rFonts w:ascii="Myriad Pro" w:hAnsi="Myriad Pro"/>
                <w:b/>
                <w:sz w:val="22"/>
                <w:szCs w:val="22"/>
              </w:rPr>
            </w:pPr>
          </w:p>
        </w:tc>
        <w:tc>
          <w:tcPr>
            <w:tcW w:w="8360" w:type="dxa"/>
          </w:tcPr>
          <w:p w14:paraId="3ECB7FFA" w14:textId="77777777" w:rsidR="00726D8B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bCs/>
                <w:i/>
                <w:iCs/>
                <w:sz w:val="22"/>
                <w:szCs w:val="22"/>
              </w:rPr>
            </w:pP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  <w:t>Description provided by the Tenderer: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</w:rPr>
              <w:t>…………………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</w:rPr>
              <w:t>……………</w:t>
            </w:r>
          </w:p>
          <w:p w14:paraId="1FF97802" w14:textId="77777777" w:rsidR="00726D8B" w:rsidRPr="006A2566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726D8B" w:rsidRPr="006A2566" w14:paraId="3A958613" w14:textId="77777777" w:rsidTr="00D36079">
        <w:tc>
          <w:tcPr>
            <w:tcW w:w="1133" w:type="dxa"/>
            <w:vMerge w:val="restart"/>
            <w:shd w:val="clear" w:color="auto" w:fill="D9D9D9" w:themeFill="background1" w:themeFillShade="D9"/>
          </w:tcPr>
          <w:p w14:paraId="2F1F1F3A" w14:textId="77777777" w:rsidR="00726D8B" w:rsidRPr="006A2566" w:rsidRDefault="00726D8B" w:rsidP="00D36079">
            <w:pPr>
              <w:pStyle w:val="SLONormal"/>
              <w:jc w:val="right"/>
              <w:rPr>
                <w:rFonts w:ascii="Myriad Pro" w:hAnsi="Myriad Pro"/>
                <w:b/>
                <w:sz w:val="22"/>
                <w:szCs w:val="22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>2)</w:t>
            </w:r>
          </w:p>
        </w:tc>
        <w:tc>
          <w:tcPr>
            <w:tcW w:w="8360" w:type="dxa"/>
            <w:shd w:val="clear" w:color="auto" w:fill="D9D9D9" w:themeFill="background1" w:themeFillShade="D9"/>
          </w:tcPr>
          <w:p w14:paraId="57FDB1A9" w14:textId="77777777" w:rsidR="00726D8B" w:rsidRPr="006A2566" w:rsidRDefault="00726D8B" w:rsidP="00D36079">
            <w:pPr>
              <w:spacing w:before="60" w:after="60"/>
              <w:jc w:val="both"/>
              <w:rPr>
                <w:rFonts w:ascii="Myriad Pro" w:hAnsi="Myriad Pro"/>
                <w:b/>
                <w:sz w:val="22"/>
                <w:szCs w:val="22"/>
                <w:lang w:val="en-GB"/>
              </w:rPr>
            </w:pPr>
            <w:proofErr w:type="spellStart"/>
            <w:r w:rsidRPr="006A2566">
              <w:rPr>
                <w:rFonts w:ascii="Myriad Pro" w:hAnsi="Myriad Pro"/>
                <w:b/>
                <w:sz w:val="22"/>
                <w:szCs w:val="22"/>
              </w:rPr>
              <w:t>Detalisation</w:t>
            </w:r>
            <w:proofErr w:type="spellEnd"/>
            <w:r w:rsidRPr="006A2566">
              <w:rPr>
                <w:rFonts w:ascii="Myriad Pro" w:hAnsi="Myriad Pro"/>
                <w:b/>
                <w:sz w:val="22"/>
                <w:szCs w:val="22"/>
              </w:rPr>
              <w:t xml:space="preserve"> level of design process</w:t>
            </w:r>
          </w:p>
        </w:tc>
      </w:tr>
      <w:tr w:rsidR="00726D8B" w:rsidRPr="006A2566" w14:paraId="355029FC" w14:textId="77777777" w:rsidTr="00D36079">
        <w:tc>
          <w:tcPr>
            <w:tcW w:w="1133" w:type="dxa"/>
            <w:vMerge/>
          </w:tcPr>
          <w:p w14:paraId="15454D0A" w14:textId="77777777" w:rsidR="00726D8B" w:rsidRPr="006A2566" w:rsidRDefault="00726D8B" w:rsidP="00D36079">
            <w:pPr>
              <w:pStyle w:val="SLONormal"/>
              <w:rPr>
                <w:rFonts w:ascii="Myriad Pro" w:hAnsi="Myriad Pro"/>
                <w:b/>
                <w:sz w:val="22"/>
                <w:szCs w:val="22"/>
              </w:rPr>
            </w:pPr>
          </w:p>
        </w:tc>
        <w:tc>
          <w:tcPr>
            <w:tcW w:w="8360" w:type="dxa"/>
          </w:tcPr>
          <w:p w14:paraId="1EA92CB6" w14:textId="77777777" w:rsidR="00726D8B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bCs/>
                <w:i/>
                <w:iCs/>
                <w:sz w:val="22"/>
                <w:szCs w:val="22"/>
              </w:rPr>
            </w:pP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  <w:t>Description provided by the Tenderer: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</w:rPr>
              <w:t>…………………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</w:rPr>
              <w:t>……………</w:t>
            </w:r>
          </w:p>
          <w:p w14:paraId="5B24FECF" w14:textId="77777777" w:rsidR="00726D8B" w:rsidRPr="006A2566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726D8B" w:rsidRPr="006A2566" w14:paraId="5698722D" w14:textId="77777777" w:rsidTr="00D36079">
        <w:tc>
          <w:tcPr>
            <w:tcW w:w="1133" w:type="dxa"/>
            <w:vMerge w:val="restart"/>
            <w:shd w:val="clear" w:color="auto" w:fill="D9D9D9" w:themeFill="background1" w:themeFillShade="D9"/>
          </w:tcPr>
          <w:p w14:paraId="5F6779C4" w14:textId="77777777" w:rsidR="00726D8B" w:rsidRPr="006A2566" w:rsidRDefault="00726D8B" w:rsidP="00D36079">
            <w:pPr>
              <w:pStyle w:val="SLONormal"/>
              <w:jc w:val="right"/>
              <w:rPr>
                <w:rFonts w:ascii="Myriad Pro" w:hAnsi="Myriad Pro"/>
                <w:b/>
                <w:sz w:val="22"/>
                <w:szCs w:val="22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>3)</w:t>
            </w:r>
          </w:p>
        </w:tc>
        <w:tc>
          <w:tcPr>
            <w:tcW w:w="8360" w:type="dxa"/>
            <w:shd w:val="clear" w:color="auto" w:fill="D9D9D9" w:themeFill="background1" w:themeFillShade="D9"/>
          </w:tcPr>
          <w:p w14:paraId="1FB75083" w14:textId="77777777" w:rsidR="00726D8B" w:rsidRPr="006A2566" w:rsidRDefault="00726D8B" w:rsidP="00D36079">
            <w:pPr>
              <w:spacing w:before="60" w:after="60"/>
              <w:jc w:val="both"/>
              <w:rPr>
                <w:rFonts w:ascii="Myriad Pro" w:hAnsi="Myriad Pro"/>
                <w:b/>
                <w:sz w:val="22"/>
                <w:szCs w:val="22"/>
                <w:lang w:val="en-GB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>Additional milestones</w:t>
            </w:r>
          </w:p>
        </w:tc>
      </w:tr>
      <w:tr w:rsidR="00726D8B" w:rsidRPr="006A2566" w14:paraId="6DFBE239" w14:textId="77777777" w:rsidTr="00D36079">
        <w:tc>
          <w:tcPr>
            <w:tcW w:w="1133" w:type="dxa"/>
            <w:vMerge/>
          </w:tcPr>
          <w:p w14:paraId="31611838" w14:textId="77777777" w:rsidR="00726D8B" w:rsidRPr="006A2566" w:rsidRDefault="00726D8B" w:rsidP="00D36079">
            <w:pPr>
              <w:pStyle w:val="SLONormal"/>
              <w:rPr>
                <w:rFonts w:ascii="Myriad Pro" w:hAnsi="Myriad Pro"/>
                <w:b/>
                <w:sz w:val="22"/>
                <w:szCs w:val="22"/>
              </w:rPr>
            </w:pPr>
          </w:p>
        </w:tc>
        <w:tc>
          <w:tcPr>
            <w:tcW w:w="8360" w:type="dxa"/>
          </w:tcPr>
          <w:p w14:paraId="74EAD716" w14:textId="77777777" w:rsidR="00726D8B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bCs/>
                <w:i/>
                <w:iCs/>
                <w:sz w:val="22"/>
                <w:szCs w:val="22"/>
              </w:rPr>
            </w:pP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  <w:t>Description provided by the Tenderer: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</w:rPr>
              <w:t>…………………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</w:rPr>
              <w:t>……………</w:t>
            </w:r>
          </w:p>
          <w:p w14:paraId="704A506A" w14:textId="77777777" w:rsidR="00726D8B" w:rsidRPr="006A2566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726D8B" w:rsidRPr="006A2566" w14:paraId="4AC93412" w14:textId="77777777" w:rsidTr="00D36079">
        <w:tc>
          <w:tcPr>
            <w:tcW w:w="1133" w:type="dxa"/>
            <w:vMerge w:val="restart"/>
            <w:shd w:val="clear" w:color="auto" w:fill="D9D9D9" w:themeFill="background1" w:themeFillShade="D9"/>
          </w:tcPr>
          <w:p w14:paraId="73229E50" w14:textId="77777777" w:rsidR="00726D8B" w:rsidRPr="006A2566" w:rsidRDefault="00726D8B" w:rsidP="00D36079">
            <w:pPr>
              <w:pStyle w:val="SLONormal"/>
              <w:ind w:left="720"/>
              <w:rPr>
                <w:rFonts w:ascii="Myriad Pro" w:hAnsi="Myriad Pro"/>
                <w:b/>
                <w:sz w:val="22"/>
                <w:szCs w:val="22"/>
              </w:rPr>
            </w:pPr>
            <w:r>
              <w:rPr>
                <w:rFonts w:ascii="Myriad Pro" w:hAnsi="Myriad Pro"/>
                <w:b/>
                <w:sz w:val="22"/>
                <w:szCs w:val="22"/>
              </w:rPr>
              <w:t>4)</w:t>
            </w:r>
          </w:p>
        </w:tc>
        <w:tc>
          <w:tcPr>
            <w:tcW w:w="83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205BC6" w14:textId="77777777" w:rsidR="00726D8B" w:rsidRPr="009E5B85" w:rsidRDefault="00726D8B" w:rsidP="00D36079">
            <w:pPr>
              <w:spacing w:before="60" w:after="60"/>
              <w:jc w:val="both"/>
              <w:rPr>
                <w:rFonts w:ascii="Myriad Pro" w:hAnsi="Myriad Pro"/>
                <w:sz w:val="22"/>
                <w:szCs w:val="22"/>
                <w:lang w:val="en-GB"/>
              </w:rPr>
            </w:pPr>
            <w:r w:rsidRPr="00A56CFE" w:rsidDel="002C7369">
              <w:rPr>
                <w:rFonts w:ascii="Myriad Pro" w:hAnsi="Myriad Pro"/>
                <w:lang w:val="en-GB"/>
              </w:rPr>
              <w:t xml:space="preserve"> </w:t>
            </w:r>
            <w:r w:rsidRPr="0053568E">
              <w:rPr>
                <w:rFonts w:ascii="Myriad Pro" w:hAnsi="Myriad Pro"/>
                <w:lang w:val="en-GB"/>
              </w:rPr>
              <w:t xml:space="preserve"> </w:t>
            </w:r>
            <w:r w:rsidRPr="009E5B85">
              <w:rPr>
                <w:rFonts w:ascii="Myriad Pro" w:hAnsi="Myriad Pro"/>
                <w:b/>
                <w:bCs/>
                <w:sz w:val="22"/>
                <w:szCs w:val="22"/>
                <w:lang w:val="en-GB"/>
              </w:rPr>
              <w:t>Staffing plan</w:t>
            </w:r>
            <w:r w:rsidRPr="009E5B85">
              <w:rPr>
                <w:rFonts w:ascii="Myriad Pro" w:hAnsi="Myriad Pro"/>
                <w:sz w:val="22"/>
                <w:szCs w:val="22"/>
                <w:lang w:val="en-GB"/>
              </w:rPr>
              <w:t xml:space="preserve"> </w:t>
            </w:r>
          </w:p>
          <w:p w14:paraId="7E6D8661" w14:textId="77777777" w:rsidR="00726D8B" w:rsidRPr="006A2566" w:rsidRDefault="00726D8B" w:rsidP="00D36079">
            <w:pPr>
              <w:spacing w:before="60" w:after="60"/>
              <w:jc w:val="both"/>
              <w:rPr>
                <w:rFonts w:ascii="Myriad Pro" w:hAnsi="Myriad Pro"/>
              </w:rPr>
            </w:pPr>
          </w:p>
        </w:tc>
      </w:tr>
      <w:tr w:rsidR="00726D8B" w:rsidRPr="006A2566" w14:paraId="45B15377" w14:textId="77777777" w:rsidTr="00D36079">
        <w:tc>
          <w:tcPr>
            <w:tcW w:w="1133" w:type="dxa"/>
            <w:vMerge/>
            <w:shd w:val="clear" w:color="auto" w:fill="D9D9D9" w:themeFill="background1" w:themeFillShade="D9"/>
          </w:tcPr>
          <w:p w14:paraId="23DF61B2" w14:textId="77777777" w:rsidR="00726D8B" w:rsidRDefault="00726D8B" w:rsidP="00D36079">
            <w:pPr>
              <w:pStyle w:val="SLONormal"/>
              <w:ind w:left="720"/>
              <w:rPr>
                <w:rFonts w:ascii="Myriad Pro" w:hAnsi="Myriad Pro"/>
                <w:b/>
                <w:sz w:val="22"/>
                <w:szCs w:val="22"/>
              </w:rPr>
            </w:pPr>
          </w:p>
        </w:tc>
        <w:tc>
          <w:tcPr>
            <w:tcW w:w="8360" w:type="dxa"/>
            <w:shd w:val="clear" w:color="auto" w:fill="FFFFFF" w:themeFill="background1"/>
          </w:tcPr>
          <w:p w14:paraId="4BB3A442" w14:textId="77777777" w:rsidR="00726D8B" w:rsidRPr="009E5B85" w:rsidDel="002C7369" w:rsidRDefault="00726D8B" w:rsidP="00D36079">
            <w:pPr>
              <w:spacing w:before="60" w:after="60"/>
              <w:jc w:val="both"/>
              <w:rPr>
                <w:rFonts w:ascii="Myriad Pro" w:hAnsi="Myriad Pro"/>
                <w:i/>
                <w:iCs/>
                <w:sz w:val="22"/>
                <w:szCs w:val="22"/>
                <w:lang w:val="en-GB"/>
              </w:rPr>
            </w:pPr>
            <w:r w:rsidRPr="009E5B85">
              <w:rPr>
                <w:rFonts w:ascii="Myriad Pro" w:hAnsi="Myriad Pro"/>
                <w:i/>
                <w:iCs/>
                <w:sz w:val="22"/>
                <w:szCs w:val="22"/>
                <w:lang w:val="en-GB"/>
              </w:rPr>
              <w:t>Shall be prepared according to template provided in Annex No 3.1. and attached as .</w:t>
            </w:r>
            <w:proofErr w:type="spellStart"/>
            <w:r w:rsidRPr="009E5B85">
              <w:rPr>
                <w:rFonts w:ascii="Myriad Pro" w:hAnsi="Myriad Pro"/>
                <w:i/>
                <w:iCs/>
                <w:sz w:val="22"/>
                <w:szCs w:val="22"/>
                <w:lang w:val="en-GB"/>
              </w:rPr>
              <w:t>xls</w:t>
            </w:r>
            <w:proofErr w:type="spellEnd"/>
            <w:r w:rsidRPr="009E5B85">
              <w:rPr>
                <w:rFonts w:ascii="Myriad Pro" w:hAnsi="Myriad Pro"/>
                <w:i/>
                <w:iCs/>
                <w:sz w:val="22"/>
                <w:szCs w:val="22"/>
                <w:lang w:val="en-GB"/>
              </w:rPr>
              <w:t xml:space="preserve"> file document to Annex No 3: Technical proposal’s (form) – part 2 “Detailed Technical Design Project Delivery Plan”</w:t>
            </w:r>
          </w:p>
        </w:tc>
      </w:tr>
      <w:tr w:rsidR="00726D8B" w:rsidRPr="006A2566" w14:paraId="3E610125" w14:textId="77777777" w:rsidTr="00D36079">
        <w:tc>
          <w:tcPr>
            <w:tcW w:w="1133" w:type="dxa"/>
            <w:vMerge w:val="restart"/>
            <w:shd w:val="clear" w:color="auto" w:fill="D9D9D9" w:themeFill="background1" w:themeFillShade="D9"/>
          </w:tcPr>
          <w:p w14:paraId="3EDBCDC1" w14:textId="77777777" w:rsidR="00726D8B" w:rsidRPr="006A2566" w:rsidRDefault="00726D8B" w:rsidP="00D36079">
            <w:pPr>
              <w:pStyle w:val="SLONormal"/>
              <w:rPr>
                <w:rFonts w:ascii="Myriad Pro" w:hAnsi="Myriad Pro"/>
                <w:b/>
                <w:sz w:val="22"/>
                <w:szCs w:val="22"/>
              </w:rPr>
            </w:pPr>
            <w:r w:rsidRPr="006A2566">
              <w:rPr>
                <w:rFonts w:ascii="Myriad Pro" w:hAnsi="Myriad Pro"/>
                <w:b/>
                <w:sz w:val="22"/>
                <w:szCs w:val="22"/>
              </w:rPr>
              <w:t xml:space="preserve">B.5. </w:t>
            </w:r>
          </w:p>
        </w:tc>
        <w:tc>
          <w:tcPr>
            <w:tcW w:w="8360" w:type="dxa"/>
            <w:shd w:val="clear" w:color="auto" w:fill="D9D9D9" w:themeFill="background1" w:themeFillShade="D9"/>
          </w:tcPr>
          <w:p w14:paraId="11713092" w14:textId="77777777" w:rsidR="00726D8B" w:rsidRPr="006A2566" w:rsidRDefault="00726D8B" w:rsidP="00D36079">
            <w:pPr>
              <w:spacing w:before="60" w:after="60"/>
              <w:jc w:val="both"/>
              <w:rPr>
                <w:rFonts w:ascii="Myriad Pro" w:hAnsi="Myriad Pro"/>
                <w:b/>
                <w:sz w:val="22"/>
                <w:szCs w:val="22"/>
                <w:lang w:val="en-GB"/>
              </w:rPr>
            </w:pPr>
            <w:r w:rsidRPr="006A2566">
              <w:rPr>
                <w:rFonts w:ascii="Myriad Pro" w:hAnsi="Myriad Pro"/>
                <w:sz w:val="22"/>
                <w:szCs w:val="22"/>
              </w:rPr>
              <w:t>Draft</w:t>
            </w:r>
            <w:r w:rsidRPr="006A2566">
              <w:rPr>
                <w:rFonts w:ascii="Myriad Pro" w:hAnsi="Myriad Pro"/>
                <w:b/>
                <w:sz w:val="22"/>
                <w:szCs w:val="22"/>
              </w:rPr>
              <w:t xml:space="preserve"> BIM </w:t>
            </w:r>
            <w:r w:rsidRPr="006A2566">
              <w:rPr>
                <w:rFonts w:ascii="Myriad Pro" w:hAnsi="Myriad Pro"/>
                <w:sz w:val="22"/>
                <w:szCs w:val="22"/>
              </w:rPr>
              <w:t>Execution Plan</w:t>
            </w:r>
          </w:p>
        </w:tc>
      </w:tr>
      <w:tr w:rsidR="00726D8B" w:rsidRPr="006A2566" w14:paraId="1E943EDD" w14:textId="77777777" w:rsidTr="00D36079">
        <w:tc>
          <w:tcPr>
            <w:tcW w:w="1133" w:type="dxa"/>
            <w:vMerge/>
          </w:tcPr>
          <w:p w14:paraId="2A75B372" w14:textId="77777777" w:rsidR="00726D8B" w:rsidRPr="006A2566" w:rsidRDefault="00726D8B" w:rsidP="00D36079">
            <w:pPr>
              <w:pStyle w:val="SLONormal"/>
              <w:rPr>
                <w:rFonts w:ascii="Myriad Pro" w:hAnsi="Myriad Pro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360" w:type="dxa"/>
          </w:tcPr>
          <w:p w14:paraId="0071EF70" w14:textId="77777777" w:rsidR="00726D8B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bCs/>
                <w:i/>
                <w:iCs/>
                <w:sz w:val="22"/>
                <w:szCs w:val="22"/>
              </w:rPr>
            </w:pP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  <w:t>Description provided by the Tenderer: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6A2566">
              <w:rPr>
                <w:rStyle w:val="normaltextrun"/>
                <w:rFonts w:ascii="Myriad Pro" w:hAnsi="Myriad Pro"/>
                <w:bCs/>
                <w:i/>
                <w:iCs/>
                <w:sz w:val="22"/>
                <w:szCs w:val="22"/>
              </w:rPr>
              <w:t>…………………</w:t>
            </w:r>
            <w:r w:rsidRPr="006A2566">
              <w:rPr>
                <w:rStyle w:val="normaltextrun"/>
                <w:bCs/>
                <w:i/>
                <w:iCs/>
                <w:sz w:val="22"/>
                <w:szCs w:val="22"/>
              </w:rPr>
              <w:t>……………</w:t>
            </w:r>
          </w:p>
          <w:p w14:paraId="2DFB590E" w14:textId="77777777" w:rsidR="00726D8B" w:rsidRPr="006A2566" w:rsidRDefault="00726D8B" w:rsidP="00D3607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Fonts w:ascii="Myriad Pro" w:hAnsi="Myriad Pro"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</w:tbl>
    <w:p w14:paraId="383C5BEC" w14:textId="77777777" w:rsidR="00726D8B" w:rsidRDefault="00726D8B" w:rsidP="00726D8B">
      <w:pPr>
        <w:tabs>
          <w:tab w:val="left" w:pos="6930"/>
        </w:tabs>
        <w:suppressAutoHyphens/>
        <w:autoSpaceDN w:val="0"/>
        <w:spacing w:after="0" w:line="240" w:lineRule="auto"/>
        <w:ind w:right="-143"/>
        <w:textAlignment w:val="baseline"/>
        <w:rPr>
          <w:rFonts w:ascii="Myriad Pro" w:hAnsi="Myriad Pro"/>
          <w:lang w:val="en-GB"/>
        </w:rPr>
      </w:pPr>
    </w:p>
    <w:p w14:paraId="7E9F2E55" w14:textId="77777777" w:rsidR="00726D8B" w:rsidRDefault="00726D8B" w:rsidP="00726D8B">
      <w:pPr>
        <w:tabs>
          <w:tab w:val="left" w:pos="6930"/>
        </w:tabs>
        <w:suppressAutoHyphens/>
        <w:autoSpaceDN w:val="0"/>
        <w:spacing w:after="0" w:line="240" w:lineRule="auto"/>
        <w:ind w:right="-143"/>
        <w:textAlignment w:val="baseline"/>
        <w:rPr>
          <w:rFonts w:ascii="Myriad Pro" w:hAnsi="Myriad Pro"/>
          <w:lang w:val="en-GB"/>
        </w:rPr>
      </w:pPr>
    </w:p>
    <w:p w14:paraId="3BC160E0" w14:textId="77777777" w:rsidR="00726D8B" w:rsidRDefault="00726D8B" w:rsidP="00726D8B">
      <w:pPr>
        <w:tabs>
          <w:tab w:val="left" w:pos="6930"/>
        </w:tabs>
        <w:suppressAutoHyphens/>
        <w:autoSpaceDN w:val="0"/>
        <w:spacing w:after="0" w:line="240" w:lineRule="auto"/>
        <w:ind w:right="-143"/>
        <w:textAlignment w:val="baseline"/>
        <w:rPr>
          <w:rFonts w:ascii="Myriad Pro" w:hAnsi="Myriad Pro"/>
          <w:lang w:val="en-GB"/>
        </w:rPr>
      </w:pPr>
    </w:p>
    <w:p w14:paraId="04AE3DBB" w14:textId="77777777" w:rsidR="00726D8B" w:rsidRDefault="00726D8B" w:rsidP="00726D8B">
      <w:pPr>
        <w:tabs>
          <w:tab w:val="left" w:pos="6930"/>
        </w:tabs>
        <w:suppressAutoHyphens/>
        <w:autoSpaceDN w:val="0"/>
        <w:spacing w:after="0" w:line="240" w:lineRule="auto"/>
        <w:ind w:right="-143"/>
        <w:textAlignment w:val="baseline"/>
        <w:rPr>
          <w:rFonts w:ascii="Myriad Pro" w:hAnsi="Myriad Pro"/>
          <w:lang w:val="en-GB"/>
        </w:rPr>
      </w:pPr>
    </w:p>
    <w:p w14:paraId="2B82E5EF" w14:textId="77777777" w:rsidR="00726D8B" w:rsidRDefault="00726D8B" w:rsidP="00726D8B">
      <w:pPr>
        <w:tabs>
          <w:tab w:val="left" w:pos="6930"/>
        </w:tabs>
        <w:suppressAutoHyphens/>
        <w:autoSpaceDN w:val="0"/>
        <w:spacing w:after="0" w:line="240" w:lineRule="auto"/>
        <w:ind w:right="-143"/>
        <w:textAlignment w:val="baseline"/>
        <w:rPr>
          <w:rFonts w:ascii="Myriad Pro" w:eastAsia="Times New Roman" w:hAnsi="Myriad Pro" w:cs="Times New Roman"/>
          <w:b/>
          <w:i/>
          <w:sz w:val="20"/>
          <w:szCs w:val="20"/>
          <w:u w:val="single"/>
          <w:lang w:val="en-GB"/>
        </w:rPr>
      </w:pPr>
      <w:r w:rsidRPr="000C0B98">
        <w:rPr>
          <w:rFonts w:ascii="Myriad Pro" w:hAnsi="Myriad Pro"/>
          <w:lang w:val="en-GB"/>
        </w:rPr>
        <w:t>Signature: ______________________________</w:t>
      </w:r>
      <w:r w:rsidRPr="000C0B98">
        <w:rPr>
          <w:rFonts w:ascii="Myriad Pro" w:hAnsi="Myriad Pro"/>
          <w:lang w:val="en-GB"/>
        </w:rPr>
        <w:br/>
        <w:t>Date: [</w:t>
      </w:r>
      <w:r w:rsidRPr="000C0B98">
        <w:rPr>
          <w:rFonts w:ascii="Myriad Pro" w:hAnsi="Myriad Pro"/>
          <w:i/>
          <w:iCs/>
          <w:lang w:val="en-GB"/>
        </w:rPr>
        <w:t>date of signing</w:t>
      </w:r>
      <w:r w:rsidRPr="000C0B98">
        <w:rPr>
          <w:rFonts w:ascii="Myriad Pro" w:hAnsi="Myriad Pro"/>
          <w:lang w:val="en-GB"/>
        </w:rPr>
        <w:t>]</w:t>
      </w:r>
      <w:r w:rsidRPr="000C0B98">
        <w:rPr>
          <w:rFonts w:ascii="Myriad Pro" w:hAnsi="Myriad Pro"/>
          <w:lang w:val="en-GB"/>
        </w:rPr>
        <w:br/>
        <w:t>Name: [</w:t>
      </w:r>
      <w:r w:rsidRPr="000C0B98">
        <w:rPr>
          <w:rFonts w:ascii="Myriad Pro" w:hAnsi="Myriad Pro"/>
          <w:i/>
          <w:iCs/>
          <w:lang w:val="en-GB"/>
        </w:rPr>
        <w:t>name of the representative of the Tenderer</w:t>
      </w:r>
      <w:r w:rsidRPr="000C0B98">
        <w:rPr>
          <w:rFonts w:ascii="Myriad Pro" w:hAnsi="Myriad Pro"/>
          <w:lang w:val="en-GB"/>
        </w:rPr>
        <w:t>]</w:t>
      </w:r>
      <w:r w:rsidRPr="000C0B98">
        <w:rPr>
          <w:rFonts w:ascii="Myriad Pro" w:hAnsi="Myriad Pro"/>
          <w:lang w:val="en-GB"/>
        </w:rPr>
        <w:br/>
        <w:t>Position: [</w:t>
      </w:r>
      <w:r w:rsidRPr="000C0B98">
        <w:rPr>
          <w:rFonts w:ascii="Myriad Pro" w:hAnsi="Myriad Pro"/>
          <w:i/>
          <w:iCs/>
          <w:lang w:val="en-GB"/>
        </w:rPr>
        <w:t>position of the representative of the Tenderer</w:t>
      </w:r>
      <w:r w:rsidRPr="000C0B98">
        <w:rPr>
          <w:rFonts w:ascii="Myriad Pro" w:hAnsi="Myriad Pro"/>
          <w:lang w:val="en-GB"/>
        </w:rPr>
        <w:t>]</w:t>
      </w:r>
    </w:p>
    <w:p w14:paraId="7FA75BF8" w14:textId="77777777" w:rsidR="008B003C" w:rsidRPr="00726D8B" w:rsidRDefault="008B003C" w:rsidP="00726D8B"/>
    <w:sectPr w:rsidR="008B003C" w:rsidRPr="00726D8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,Calibri">
    <w:altName w:val="Segoe UI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117B"/>
    <w:multiLevelType w:val="hybridMultilevel"/>
    <w:tmpl w:val="2F4267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9F4309"/>
    <w:multiLevelType w:val="hybridMultilevel"/>
    <w:tmpl w:val="8BE65B66"/>
    <w:lvl w:ilvl="0" w:tplc="F33274DA">
      <w:start w:val="1"/>
      <w:numFmt w:val="decimal"/>
      <w:lvlText w:val="%1)"/>
      <w:lvlJc w:val="left"/>
      <w:pPr>
        <w:ind w:left="1353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25C44"/>
    <w:multiLevelType w:val="multilevel"/>
    <w:tmpl w:val="6902DC3A"/>
    <w:styleLink w:val="SLONumberings"/>
    <w:lvl w:ilvl="0">
      <w:start w:val="1"/>
      <w:numFmt w:val="decimal"/>
      <w:lvlRestart w:val="0"/>
      <w:pStyle w:val="1stlevelheading"/>
      <w:lvlText w:val="%1."/>
      <w:lvlJc w:val="left"/>
      <w:pPr>
        <w:tabs>
          <w:tab w:val="num" w:pos="964"/>
        </w:tabs>
        <w:ind w:left="964" w:hanging="964"/>
      </w:pPr>
    </w:lvl>
    <w:lvl w:ilvl="1">
      <w:start w:val="1"/>
      <w:numFmt w:val="decimal"/>
      <w:pStyle w:val="2ndlevelheading"/>
      <w:lvlText w:val="%1.%2."/>
      <w:lvlJc w:val="left"/>
      <w:pPr>
        <w:tabs>
          <w:tab w:val="num" w:pos="964"/>
        </w:tabs>
        <w:ind w:left="964" w:hanging="964"/>
      </w:pPr>
    </w:lvl>
    <w:lvl w:ilvl="2">
      <w:start w:val="1"/>
      <w:numFmt w:val="decimal"/>
      <w:pStyle w:val="3rdlevelheading"/>
      <w:lvlText w:val="%1.%2.%3."/>
      <w:lvlJc w:val="left"/>
      <w:pPr>
        <w:tabs>
          <w:tab w:val="num" w:pos="964"/>
        </w:tabs>
        <w:ind w:left="964" w:hanging="964"/>
      </w:pPr>
    </w:lvl>
    <w:lvl w:ilvl="3">
      <w:start w:val="1"/>
      <w:numFmt w:val="decimal"/>
      <w:pStyle w:val="4thlevelheading"/>
      <w:lvlText w:val="%1.%2.%3.%4."/>
      <w:lvlJc w:val="left"/>
      <w:pPr>
        <w:tabs>
          <w:tab w:val="num" w:pos="1928"/>
        </w:tabs>
        <w:ind w:left="1928" w:hanging="851"/>
      </w:pPr>
    </w:lvl>
    <w:lvl w:ilvl="4">
      <w:start w:val="1"/>
      <w:numFmt w:val="decimal"/>
      <w:pStyle w:val="5thlevelheading"/>
      <w:lvlText w:val="%1.%2.%3.%4.%5."/>
      <w:lvlJc w:val="left"/>
      <w:pPr>
        <w:tabs>
          <w:tab w:val="num" w:pos="2835"/>
        </w:tabs>
        <w:ind w:left="2835" w:hanging="851"/>
      </w:pPr>
    </w:lvl>
    <w:lvl w:ilvl="5">
      <w:start w:val="1"/>
      <w:numFmt w:val="decimal"/>
      <w:lvlText w:val="%1.%2.%3.%4.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.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584"/>
        </w:tabs>
        <w:ind w:left="1584" w:hanging="1584"/>
      </w:pPr>
    </w:lvl>
  </w:abstractNum>
  <w:num w:numId="1" w16cid:durableId="280190093">
    <w:abstractNumId w:val="2"/>
    <w:lvlOverride w:ilvl="0">
      <w:lvl w:ilvl="0">
        <w:start w:val="1"/>
        <w:numFmt w:val="decimal"/>
        <w:lvlRestart w:val="0"/>
        <w:pStyle w:val="1stlevelheading"/>
        <w:lvlText w:val="%1."/>
        <w:lvlJc w:val="left"/>
        <w:pPr>
          <w:tabs>
            <w:tab w:val="num" w:pos="964"/>
          </w:tabs>
          <w:ind w:left="964" w:hanging="964"/>
        </w:pPr>
      </w:lvl>
    </w:lvlOverride>
    <w:lvlOverride w:ilvl="1">
      <w:lvl w:ilvl="1">
        <w:start w:val="1"/>
        <w:numFmt w:val="decimal"/>
        <w:pStyle w:val="2ndlevelheading"/>
        <w:lvlText w:val="%1.%2."/>
        <w:lvlJc w:val="left"/>
        <w:pPr>
          <w:tabs>
            <w:tab w:val="num" w:pos="964"/>
          </w:tabs>
          <w:ind w:left="964" w:hanging="964"/>
        </w:pPr>
        <w:rPr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pStyle w:val="3rdlevelheading"/>
        <w:lvlText w:val="%1.%2.%3."/>
        <w:lvlJc w:val="left"/>
        <w:pPr>
          <w:tabs>
            <w:tab w:val="num" w:pos="964"/>
          </w:tabs>
          <w:ind w:left="964" w:hanging="964"/>
        </w:pPr>
        <w:rPr>
          <w:b w:val="0"/>
          <w:i w:val="0"/>
          <w:color w:val="auto"/>
          <w:sz w:val="22"/>
          <w:szCs w:val="22"/>
        </w:rPr>
      </w:lvl>
    </w:lvlOverride>
    <w:lvlOverride w:ilvl="3">
      <w:lvl w:ilvl="3">
        <w:start w:val="1"/>
        <w:numFmt w:val="decimal"/>
        <w:pStyle w:val="4thlevelheading"/>
        <w:lvlText w:val="%1.%2.%3.%4."/>
        <w:lvlJc w:val="left"/>
        <w:pPr>
          <w:tabs>
            <w:tab w:val="num" w:pos="1560"/>
          </w:tabs>
          <w:ind w:left="1560" w:hanging="851"/>
        </w:pPr>
        <w:rPr>
          <w:i w:val="0"/>
          <w:iCs/>
          <w:sz w:val="22"/>
          <w:szCs w:val="22"/>
        </w:rPr>
      </w:lvl>
    </w:lvlOverride>
    <w:lvlOverride w:ilvl="4">
      <w:lvl w:ilvl="4">
        <w:start w:val="1"/>
        <w:numFmt w:val="decimal"/>
        <w:pStyle w:val="5thlevelheading"/>
        <w:lvlText w:val="%1.%2.%3.%4.%5."/>
        <w:lvlJc w:val="left"/>
        <w:pPr>
          <w:tabs>
            <w:tab w:val="num" w:pos="2835"/>
          </w:tabs>
          <w:ind w:left="2835" w:hanging="851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152"/>
          </w:tabs>
          <w:ind w:left="1152" w:hanging="1152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296"/>
          </w:tabs>
          <w:ind w:left="1296" w:hanging="1296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584"/>
          </w:tabs>
          <w:ind w:left="1584" w:hanging="1584"/>
        </w:pPr>
      </w:lvl>
    </w:lvlOverride>
  </w:num>
  <w:num w:numId="2" w16cid:durableId="1576549340">
    <w:abstractNumId w:val="2"/>
  </w:num>
  <w:num w:numId="3" w16cid:durableId="335695398">
    <w:abstractNumId w:val="0"/>
  </w:num>
  <w:num w:numId="4" w16cid:durableId="2074156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D8B"/>
    <w:rsid w:val="00726D8B"/>
    <w:rsid w:val="008B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A4AAC"/>
  <w15:chartTrackingRefBased/>
  <w15:docId w15:val="{0767C00D-6A58-486A-930D-3E16E486E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D8B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6D8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ootnote text,Style 5,Fußnote,fn,FT,ft,SD Footnote Text,Footnote Text AG, Rakstz. Rakstz.,Footnote Text Char2 Char,Footnote Text Char1 Char2 Char,Footnote Text Char Char Char Char,Footnote Text Char1 Char Char Char Char,Rakstz."/>
    <w:basedOn w:val="SLONormal"/>
    <w:link w:val="FootnoteTextChar"/>
    <w:uiPriority w:val="7"/>
    <w:unhideWhenUsed/>
    <w:qFormat/>
    <w:rsid w:val="00726D8B"/>
    <w:rPr>
      <w:sz w:val="20"/>
      <w:szCs w:val="20"/>
    </w:rPr>
  </w:style>
  <w:style w:type="character" w:customStyle="1" w:styleId="FootnoteTextChar">
    <w:name w:val="Footnote Text Char"/>
    <w:aliases w:val="Footnote text Char,Style 5 Char,Fußnote Char,fn Char,FT Char,ft Char,SD Footnote Text Char,Footnote Text AG Char, Rakstz. Rakstz. Char,Footnote Text Char2 Char Char,Footnote Text Char1 Char2 Char Char,Rakstz. Char"/>
    <w:basedOn w:val="DefaultParagraphFont"/>
    <w:link w:val="FootnoteText"/>
    <w:uiPriority w:val="7"/>
    <w:rsid w:val="00726D8B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paragraph" w:customStyle="1" w:styleId="SLONormal">
    <w:name w:val="SLO Normal"/>
    <w:link w:val="SLONormalChar"/>
    <w:qFormat/>
    <w:rsid w:val="00726D8B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character" w:customStyle="1" w:styleId="SLONormalChar">
    <w:name w:val="SLO Normal Char"/>
    <w:basedOn w:val="DefaultParagraphFont"/>
    <w:link w:val="SLONormal"/>
    <w:rsid w:val="00726D8B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customStyle="1" w:styleId="1stlevelheading">
    <w:name w:val="1st level (heading)"/>
    <w:next w:val="SLONormal"/>
    <w:uiPriority w:val="1"/>
    <w:qFormat/>
    <w:rsid w:val="00726D8B"/>
    <w:pPr>
      <w:keepNext/>
      <w:numPr>
        <w:numId w:val="1"/>
      </w:numPr>
      <w:spacing w:before="360" w:after="240" w:line="240" w:lineRule="auto"/>
      <w:jc w:val="both"/>
      <w:outlineLvl w:val="0"/>
    </w:pPr>
    <w:rPr>
      <w:rFonts w:ascii="Myriad Pro" w:eastAsia="Times New Roman" w:hAnsi="Myriad Pro" w:cs="Times New Roman"/>
      <w:b/>
      <w:caps/>
      <w:spacing w:val="20"/>
      <w:kern w:val="0"/>
      <w:sz w:val="20"/>
      <w:szCs w:val="24"/>
      <w:lang w:val="en-GB"/>
      <w14:ligatures w14:val="none"/>
    </w:rPr>
  </w:style>
  <w:style w:type="paragraph" w:customStyle="1" w:styleId="2ndlevelheading">
    <w:name w:val="2nd level (heading)"/>
    <w:basedOn w:val="1stlevelheading"/>
    <w:next w:val="SLONormal"/>
    <w:qFormat/>
    <w:rsid w:val="00726D8B"/>
    <w:pPr>
      <w:keepNext w:val="0"/>
      <w:numPr>
        <w:ilvl w:val="1"/>
      </w:numPr>
      <w:spacing w:before="240"/>
      <w:outlineLvl w:val="1"/>
    </w:pPr>
    <w:rPr>
      <w:caps w:val="0"/>
      <w:spacing w:val="0"/>
    </w:rPr>
  </w:style>
  <w:style w:type="paragraph" w:customStyle="1" w:styleId="3rdlevelheading">
    <w:name w:val="3rd level (heading)"/>
    <w:basedOn w:val="2ndlevelheading"/>
    <w:next w:val="SLONormal"/>
    <w:uiPriority w:val="1"/>
    <w:qFormat/>
    <w:rsid w:val="00726D8B"/>
    <w:pPr>
      <w:numPr>
        <w:ilvl w:val="2"/>
      </w:numPr>
      <w:outlineLvl w:val="2"/>
    </w:pPr>
    <w:rPr>
      <w:i/>
    </w:rPr>
  </w:style>
  <w:style w:type="paragraph" w:customStyle="1" w:styleId="4thlevelheading">
    <w:name w:val="4th level (heading)"/>
    <w:basedOn w:val="3rdlevelheading"/>
    <w:next w:val="SLONormal"/>
    <w:uiPriority w:val="1"/>
    <w:qFormat/>
    <w:rsid w:val="00726D8B"/>
    <w:pPr>
      <w:numPr>
        <w:ilvl w:val="3"/>
      </w:numPr>
      <w:tabs>
        <w:tab w:val="clear" w:pos="1560"/>
        <w:tab w:val="num" w:pos="1928"/>
      </w:tabs>
      <w:spacing w:after="120"/>
      <w:ind w:left="1928"/>
      <w:outlineLvl w:val="3"/>
    </w:pPr>
    <w:rPr>
      <w:b w:val="0"/>
    </w:rPr>
  </w:style>
  <w:style w:type="paragraph" w:customStyle="1" w:styleId="5thlevelheading">
    <w:name w:val="5th level (heading)"/>
    <w:basedOn w:val="4thlevelheading"/>
    <w:next w:val="SLONormal"/>
    <w:uiPriority w:val="1"/>
    <w:qFormat/>
    <w:rsid w:val="00726D8B"/>
    <w:pPr>
      <w:numPr>
        <w:ilvl w:val="4"/>
      </w:numPr>
      <w:outlineLvl w:val="4"/>
    </w:pPr>
    <w:rPr>
      <w:i w:val="0"/>
      <w:u w:val="single"/>
    </w:rPr>
  </w:style>
  <w:style w:type="numbering" w:customStyle="1" w:styleId="SLONumberings">
    <w:name w:val="SLO_Numberings"/>
    <w:uiPriority w:val="99"/>
    <w:rsid w:val="00726D8B"/>
    <w:pPr>
      <w:numPr>
        <w:numId w:val="1"/>
      </w:numPr>
    </w:pPr>
  </w:style>
  <w:style w:type="character" w:customStyle="1" w:styleId="normaltextrun">
    <w:name w:val="normaltextrun"/>
    <w:basedOn w:val="DefaultParagraphFont"/>
    <w:rsid w:val="00726D8B"/>
  </w:style>
  <w:style w:type="paragraph" w:customStyle="1" w:styleId="paragraph">
    <w:name w:val="paragraph"/>
    <w:basedOn w:val="Normal"/>
    <w:rsid w:val="00726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F7613BE71AB5D84D85907E89B00562EB" ma:contentTypeVersion="18" ma:contentTypeDescription="Izveidot jaunu dokumentu." ma:contentTypeScope="" ma:versionID="5f88c3dee4127384811954eb2358e3e0">
  <xsd:schema xmlns:xsd="http://www.w3.org/2001/XMLSchema" xmlns:xs="http://www.w3.org/2001/XMLSchema" xmlns:p="http://schemas.microsoft.com/office/2006/metadata/properties" xmlns:ns2="caacf6f3-f708-4c8d-af51-fdab418943e6" xmlns:ns3="c1b15464-17cd-4058-a13c-b54e2420c3d4" targetNamespace="http://schemas.microsoft.com/office/2006/metadata/properties" ma:root="true" ma:fieldsID="3b7ceae2988f9e5d520717127b8bd4cc" ns2:_="" ns3:_="">
    <xsd:import namespace="caacf6f3-f708-4c8d-af51-fdab418943e6"/>
    <xsd:import namespace="c1b15464-17cd-4058-a13c-b54e2420c3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cf6f3-f708-4c8d-af51-fdab418943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ttēlu atzīmes" ma:readOnly="false" ma:fieldId="{5cf76f15-5ced-4ddc-b409-7134ff3c332f}" ma:taxonomyMulti="true" ma:sspId="b4248e91-9b19-45a3-9e60-dfdb4c9043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15464-17cd-4058-a13c-b54e2420c3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7a6a1e7-3b82-47a3-8ae9-299d66732ab8}" ma:internalName="TaxCatchAll" ma:showField="CatchAllData" ma:web="c1b15464-17cd-4058-a13c-b54e2420c3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acf6f3-f708-4c8d-af51-fdab418943e6">
      <Terms xmlns="http://schemas.microsoft.com/office/infopath/2007/PartnerControls"/>
    </lcf76f155ced4ddcb4097134ff3c332f>
    <TaxCatchAll xmlns="c1b15464-17cd-4058-a13c-b54e2420c3d4" xsi:nil="true"/>
  </documentManagement>
</p:properties>
</file>

<file path=customXml/itemProps1.xml><?xml version="1.0" encoding="utf-8"?>
<ds:datastoreItem xmlns:ds="http://schemas.openxmlformats.org/officeDocument/2006/customXml" ds:itemID="{32126EBD-3D31-4CE7-B40F-DDCB621C34B2}"/>
</file>

<file path=customXml/itemProps2.xml><?xml version="1.0" encoding="utf-8"?>
<ds:datastoreItem xmlns:ds="http://schemas.openxmlformats.org/officeDocument/2006/customXml" ds:itemID="{1C0C89BB-91E3-4D84-BE1D-13E1EE4EE85D}"/>
</file>

<file path=customXml/itemProps3.xml><?xml version="1.0" encoding="utf-8"?>
<ds:datastoreItem xmlns:ds="http://schemas.openxmlformats.org/officeDocument/2006/customXml" ds:itemID="{3C59DB36-0220-47C2-B943-5343BAC3D4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1987</Words>
  <Characters>1133</Characters>
  <Application>Microsoft Office Word</Application>
  <DocSecurity>0</DocSecurity>
  <Lines>9</Lines>
  <Paragraphs>6</Paragraphs>
  <ScaleCrop>false</ScaleCrop>
  <Company>RB Rail AS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Jānis Lukševics</dc:creator>
  <cp:keywords/>
  <dc:description/>
  <cp:lastModifiedBy>Jānis Lukševics</cp:lastModifiedBy>
  <cp:revision>1</cp:revision>
  <dcterms:created xsi:type="dcterms:W3CDTF">2024-01-30T14:50:00Z</dcterms:created>
  <dcterms:modified xsi:type="dcterms:W3CDTF">2024-01-30T14:59:00Z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0x010100F7613BE71AB5D84D85907E89B00562EB</vt:lpwstr>
  </property>
</Properties>
</file>