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DB5E6" w14:textId="407545A4" w:rsidR="0005027E" w:rsidRPr="002A4CE2" w:rsidRDefault="0005027E" w:rsidP="7E6FBD88">
      <w:pPr>
        <w:pStyle w:val="RBbody"/>
        <w:spacing w:after="0" w:line="240" w:lineRule="auto"/>
        <w:jc w:val="right"/>
        <w:rPr>
          <w:rFonts w:cstheme="majorBidi"/>
          <w:b/>
          <w:bCs/>
          <w:color w:val="auto"/>
          <w:sz w:val="32"/>
          <w:szCs w:val="32"/>
          <w:lang w:val="en-GB"/>
        </w:rPr>
      </w:pPr>
      <w:r w:rsidRPr="7E6FBD88">
        <w:rPr>
          <w:rFonts w:cstheme="majorBidi"/>
          <w:b/>
          <w:bCs/>
          <w:color w:val="auto"/>
          <w:sz w:val="32"/>
          <w:szCs w:val="32"/>
          <w:lang w:val="en-GB"/>
        </w:rPr>
        <w:t>Annex No 2.</w:t>
      </w:r>
    </w:p>
    <w:p w14:paraId="4C37FEB0" w14:textId="77777777" w:rsidR="0005027E" w:rsidRPr="00115F22" w:rsidRDefault="0005027E" w:rsidP="7E6FBD88">
      <w:pPr>
        <w:pStyle w:val="RBbody"/>
        <w:spacing w:after="0" w:line="240" w:lineRule="auto"/>
        <w:jc w:val="right"/>
        <w:rPr>
          <w:rFonts w:cstheme="majorBidi"/>
          <w:color w:val="auto"/>
          <w:sz w:val="24"/>
          <w:szCs w:val="24"/>
          <w:lang w:val="en-GB"/>
        </w:rPr>
      </w:pPr>
      <w:r w:rsidRPr="7E6FBD88">
        <w:rPr>
          <w:rFonts w:cstheme="majorBidi"/>
          <w:color w:val="auto"/>
          <w:sz w:val="24"/>
          <w:szCs w:val="24"/>
          <w:lang w:val="en-GB"/>
        </w:rPr>
        <w:t xml:space="preserve">to the Regulation </w:t>
      </w:r>
    </w:p>
    <w:p w14:paraId="1B328061" w14:textId="2F4611B7" w:rsidR="0005027E" w:rsidRPr="00115F22" w:rsidRDefault="0005027E" w:rsidP="7E6FBD88">
      <w:pPr>
        <w:pStyle w:val="RBbody"/>
        <w:spacing w:after="0" w:line="240" w:lineRule="auto"/>
        <w:jc w:val="right"/>
        <w:rPr>
          <w:rFonts w:cstheme="majorBidi"/>
          <w:color w:val="auto"/>
          <w:sz w:val="24"/>
          <w:szCs w:val="24"/>
          <w:lang w:val="en-GB"/>
        </w:rPr>
      </w:pPr>
      <w:r w:rsidRPr="7E6FBD88">
        <w:rPr>
          <w:rFonts w:cstheme="majorBidi"/>
          <w:color w:val="auto"/>
          <w:sz w:val="24"/>
          <w:szCs w:val="24"/>
          <w:lang w:val="en-GB"/>
        </w:rPr>
        <w:t xml:space="preserve">for competitive procurement procedure with negotiation No RBR </w:t>
      </w:r>
      <w:r w:rsidRPr="00C03CF4">
        <w:rPr>
          <w:rFonts w:cstheme="majorBidi"/>
          <w:color w:val="FF0000"/>
          <w:sz w:val="24"/>
          <w:szCs w:val="24"/>
          <w:highlight w:val="yellow"/>
          <w:lang w:val="en-GB"/>
        </w:rPr>
        <w:t>20</w:t>
      </w:r>
      <w:r w:rsidR="000979F5" w:rsidRPr="00C03CF4">
        <w:rPr>
          <w:rFonts w:cstheme="majorBidi"/>
          <w:color w:val="FF0000"/>
          <w:sz w:val="24"/>
          <w:szCs w:val="24"/>
          <w:highlight w:val="yellow"/>
          <w:lang w:val="en-GB"/>
        </w:rPr>
        <w:t>2</w:t>
      </w:r>
      <w:r w:rsidR="00AD44A1">
        <w:rPr>
          <w:rFonts w:cstheme="majorBidi"/>
          <w:color w:val="FF0000"/>
          <w:sz w:val="24"/>
          <w:szCs w:val="24"/>
          <w:highlight w:val="yellow"/>
          <w:lang w:val="en-GB"/>
        </w:rPr>
        <w:t>2</w:t>
      </w:r>
      <w:r w:rsidR="7DE0D877" w:rsidRPr="002B4805">
        <w:rPr>
          <w:rFonts w:cstheme="majorBidi"/>
          <w:color w:val="FF0000"/>
          <w:sz w:val="24"/>
          <w:szCs w:val="24"/>
          <w:highlight w:val="yellow"/>
          <w:lang w:val="en-GB"/>
        </w:rPr>
        <w:t>/</w:t>
      </w:r>
      <w:r w:rsidR="002B4805" w:rsidRPr="002B4805">
        <w:rPr>
          <w:rFonts w:cstheme="majorBidi"/>
          <w:color w:val="FF0000"/>
          <w:sz w:val="24"/>
          <w:szCs w:val="24"/>
          <w:highlight w:val="yellow"/>
          <w:lang w:val="en-GB"/>
        </w:rPr>
        <w:t>XX</w:t>
      </w:r>
      <w:r w:rsidRPr="00C03CF4">
        <w:rPr>
          <w:rFonts w:cstheme="majorBidi"/>
          <w:color w:val="FF0000"/>
          <w:sz w:val="24"/>
          <w:szCs w:val="24"/>
          <w:lang w:val="en-GB"/>
        </w:rPr>
        <w:t xml:space="preserve"> </w:t>
      </w:r>
    </w:p>
    <w:p w14:paraId="7B73C5ED" w14:textId="712A41CE" w:rsidR="0005027E" w:rsidRPr="002A4CE2" w:rsidRDefault="0005027E" w:rsidP="7E6FBD88">
      <w:pPr>
        <w:widowControl w:val="0"/>
        <w:ind w:left="993" w:right="85"/>
        <w:jc w:val="right"/>
        <w:rPr>
          <w:rFonts w:ascii="Myriad Pro" w:hAnsi="Myriad Pro" w:cstheme="majorBidi"/>
          <w:i/>
          <w:iCs/>
          <w:sz w:val="24"/>
          <w:szCs w:val="24"/>
          <w:lang w:val="en-GB"/>
        </w:rPr>
      </w:pPr>
      <w:r w:rsidRPr="7E6FBD88">
        <w:rPr>
          <w:rFonts w:ascii="Myriad Pro" w:eastAsia="Times New Roman" w:hAnsi="Myriad Pro" w:cstheme="majorBidi"/>
          <w:i/>
          <w:iCs/>
          <w:sz w:val="24"/>
          <w:szCs w:val="24"/>
          <w:lang w:val="en-GB"/>
        </w:rPr>
        <w:t>“</w:t>
      </w:r>
      <w:r w:rsidR="00A9618E" w:rsidRPr="7E6FBD88">
        <w:rPr>
          <w:rFonts w:ascii="Myriad Pro" w:hAnsi="Myriad Pro" w:cstheme="majorBidi"/>
          <w:i/>
          <w:iCs/>
          <w:sz w:val="24"/>
          <w:szCs w:val="24"/>
          <w:lang w:val="en-GB"/>
        </w:rPr>
        <w:t xml:space="preserve">Design and design supervision services for the construction of the new line </w:t>
      </w:r>
      <w:r w:rsidR="00444AC8">
        <w:rPr>
          <w:rFonts w:ascii="Myriad Pro" w:hAnsi="Myriad Pro" w:cstheme="majorBidi"/>
          <w:i/>
          <w:iCs/>
          <w:sz w:val="24"/>
          <w:szCs w:val="24"/>
          <w:lang w:val="en-GB"/>
        </w:rPr>
        <w:t>through</w:t>
      </w:r>
      <w:r w:rsidR="00A9618E" w:rsidRPr="7E6FBD88">
        <w:rPr>
          <w:rFonts w:ascii="Myriad Pro" w:hAnsi="Myriad Pro" w:cstheme="majorBidi"/>
          <w:i/>
          <w:iCs/>
          <w:sz w:val="24"/>
          <w:szCs w:val="24"/>
          <w:lang w:val="en-GB"/>
        </w:rPr>
        <w:t xml:space="preserve"> </w:t>
      </w:r>
      <w:r w:rsidR="00C03CF4">
        <w:rPr>
          <w:rFonts w:ascii="Myriad Pro" w:hAnsi="Myriad Pro" w:cstheme="majorBidi"/>
          <w:i/>
          <w:iCs/>
          <w:sz w:val="24"/>
          <w:szCs w:val="24"/>
          <w:lang w:val="en-GB"/>
        </w:rPr>
        <w:t>Kaunas</w:t>
      </w:r>
      <w:r w:rsidR="00A03E2C" w:rsidRPr="7E6FBD88">
        <w:rPr>
          <w:rFonts w:ascii="Myriad Pro" w:hAnsi="Myriad Pro" w:cstheme="majorBidi"/>
          <w:i/>
          <w:iCs/>
          <w:sz w:val="24"/>
          <w:szCs w:val="24"/>
          <w:lang w:val="en-GB"/>
        </w:rPr>
        <w:t xml:space="preserve"> </w:t>
      </w:r>
      <w:r w:rsidR="00A9618E" w:rsidRPr="7E6FBD88">
        <w:rPr>
          <w:rFonts w:ascii="Myriad Pro" w:hAnsi="Myriad Pro" w:cstheme="majorBidi"/>
          <w:i/>
          <w:iCs/>
          <w:sz w:val="24"/>
          <w:szCs w:val="24"/>
          <w:lang w:val="en-GB"/>
        </w:rPr>
        <w:t>Urban Node</w:t>
      </w:r>
      <w:r w:rsidRPr="7E6FBD88">
        <w:rPr>
          <w:rFonts w:ascii="Myriad Pro" w:hAnsi="Myriad Pro" w:cstheme="majorBidi"/>
          <w:i/>
          <w:iCs/>
          <w:sz w:val="24"/>
          <w:szCs w:val="24"/>
          <w:lang w:val="en-GB"/>
        </w:rPr>
        <w:t xml:space="preserve">” </w:t>
      </w:r>
    </w:p>
    <w:p w14:paraId="024C6938" w14:textId="486D2FB5" w:rsidR="00D81DD6" w:rsidRPr="002A4CE2" w:rsidRDefault="00D81DD6" w:rsidP="0005027E">
      <w:pPr>
        <w:widowControl w:val="0"/>
        <w:ind w:left="993" w:right="85"/>
        <w:jc w:val="right"/>
        <w:rPr>
          <w:rFonts w:ascii="Myriad Pro" w:hAnsi="Myriad Pro" w:cstheme="majorBidi"/>
          <w:sz w:val="24"/>
          <w:szCs w:val="24"/>
          <w:lang w:val="en-GB"/>
        </w:rPr>
      </w:pPr>
    </w:p>
    <w:p w14:paraId="2D999DF0" w14:textId="783DB519" w:rsidR="00622D72" w:rsidRPr="002A4CE2" w:rsidRDefault="00622D72" w:rsidP="00622D72">
      <w:pPr>
        <w:pStyle w:val="RBTitle"/>
        <w:jc w:val="both"/>
        <w:rPr>
          <w:lang w:val="en-GB"/>
        </w:rPr>
      </w:pPr>
      <w:bookmarkStart w:id="0" w:name="_Toc11398186"/>
      <w:bookmarkStart w:id="1" w:name="_Hlk11743841"/>
      <w:r w:rsidRPr="002A4CE2">
        <w:rPr>
          <w:lang w:val="en-GB"/>
        </w:rPr>
        <w:t xml:space="preserve">General terms and the scope of building design in </w:t>
      </w:r>
      <w:bookmarkEnd w:id="0"/>
      <w:r w:rsidR="00115F22">
        <w:rPr>
          <w:lang w:val="en-GB"/>
        </w:rPr>
        <w:t>Lithuania</w:t>
      </w:r>
    </w:p>
    <w:p w14:paraId="794CC8F1" w14:textId="5908E95C" w:rsidR="00622D72" w:rsidRPr="002A4CE2" w:rsidRDefault="00622D72" w:rsidP="00622D72">
      <w:pPr>
        <w:pStyle w:val="RBSubtitle"/>
        <w:jc w:val="both"/>
        <w:rPr>
          <w:lang w:val="en-GB"/>
        </w:rPr>
      </w:pPr>
      <w:r w:rsidRPr="002A4CE2">
        <w:rPr>
          <w:lang w:val="en-GB"/>
        </w:rPr>
        <w:t>For the procurement “</w:t>
      </w:r>
      <w:bookmarkStart w:id="2" w:name="_Hlk90964339"/>
      <w:r w:rsidRPr="002A4CE2">
        <w:rPr>
          <w:lang w:val="en-GB"/>
        </w:rPr>
        <w:t xml:space="preserve">Design and design supervision services for the construction of the new line </w:t>
      </w:r>
      <w:r w:rsidR="006C322B">
        <w:rPr>
          <w:lang w:val="en-GB"/>
        </w:rPr>
        <w:t>through</w:t>
      </w:r>
      <w:r w:rsidRPr="002A4CE2">
        <w:rPr>
          <w:lang w:val="en-GB"/>
        </w:rPr>
        <w:t xml:space="preserve"> </w:t>
      </w:r>
      <w:r w:rsidR="002F1736">
        <w:rPr>
          <w:lang w:val="en-GB"/>
        </w:rPr>
        <w:t>Kaunas</w:t>
      </w:r>
      <w:r w:rsidR="001764E2">
        <w:rPr>
          <w:lang w:val="en-GB"/>
        </w:rPr>
        <w:t xml:space="preserve"> </w:t>
      </w:r>
      <w:r w:rsidR="00A9618E">
        <w:rPr>
          <w:lang w:val="en-GB"/>
        </w:rPr>
        <w:t>Urban Node</w:t>
      </w:r>
      <w:bookmarkEnd w:id="2"/>
    </w:p>
    <w:p w14:paraId="11C5ADB4" w14:textId="77777777" w:rsidR="00622D72" w:rsidRPr="002A4CE2" w:rsidRDefault="00622D72" w:rsidP="00622D72">
      <w:pPr>
        <w:pStyle w:val="RBSubtitle"/>
        <w:contextualSpacing/>
        <w:jc w:val="both"/>
        <w:rPr>
          <w:sz w:val="16"/>
          <w:szCs w:val="16"/>
          <w:lang w:val="en-GB"/>
        </w:rPr>
      </w:pPr>
      <w:r w:rsidRPr="002A4CE2">
        <w:rPr>
          <w:sz w:val="16"/>
          <w:szCs w:val="16"/>
          <w:lang w:val="en-GB"/>
        </w:rPr>
        <w:t>*The information in this table is provided for informative purposes in order to provide maximum detail about the perspective scope to all Tenderers, and the Tenderer shall note that exact and highly detailed scope of the services shall be established on the basis of the Agreement, including Technical Specification and its annexes.</w:t>
      </w:r>
    </w:p>
    <w:tbl>
      <w:tblPr>
        <w:tblStyle w:val="TableGrid"/>
        <w:tblW w:w="9493" w:type="dxa"/>
        <w:tblLayout w:type="fixed"/>
        <w:tblLook w:val="04A0" w:firstRow="1" w:lastRow="0" w:firstColumn="1" w:lastColumn="0" w:noHBand="0" w:noVBand="1"/>
      </w:tblPr>
      <w:tblGrid>
        <w:gridCol w:w="739"/>
        <w:gridCol w:w="1905"/>
        <w:gridCol w:w="6849"/>
      </w:tblGrid>
      <w:tr w:rsidR="00345E8A" w:rsidRPr="002A4CE2" w14:paraId="1CE5FB3A" w14:textId="77777777" w:rsidTr="004166CB">
        <w:tc>
          <w:tcPr>
            <w:tcW w:w="739" w:type="dxa"/>
          </w:tcPr>
          <w:p w14:paraId="67A59872" w14:textId="77777777" w:rsidR="00622D72" w:rsidRPr="002A4CE2" w:rsidRDefault="00622D72" w:rsidP="00EE07C5">
            <w:pPr>
              <w:pStyle w:val="RBSubtitle"/>
              <w:spacing w:after="120"/>
              <w:contextualSpacing/>
              <w:jc w:val="center"/>
              <w:rPr>
                <w:lang w:val="en-GB"/>
              </w:rPr>
            </w:pPr>
            <w:r w:rsidRPr="002A4CE2">
              <w:rPr>
                <w:lang w:val="en-GB"/>
              </w:rPr>
              <w:t>No.</w:t>
            </w:r>
          </w:p>
        </w:tc>
        <w:tc>
          <w:tcPr>
            <w:tcW w:w="1905" w:type="dxa"/>
          </w:tcPr>
          <w:p w14:paraId="56D6473F" w14:textId="77777777" w:rsidR="00622D72" w:rsidRPr="002A4CE2" w:rsidRDefault="00622D72" w:rsidP="00EE07C5">
            <w:pPr>
              <w:pStyle w:val="RBSubtitle"/>
              <w:spacing w:after="120"/>
              <w:contextualSpacing/>
              <w:jc w:val="center"/>
              <w:rPr>
                <w:lang w:val="en-GB"/>
              </w:rPr>
            </w:pPr>
            <w:r w:rsidRPr="002A4CE2">
              <w:rPr>
                <w:lang w:val="en-GB"/>
              </w:rPr>
              <w:t>Title</w:t>
            </w:r>
          </w:p>
        </w:tc>
        <w:tc>
          <w:tcPr>
            <w:tcW w:w="6849" w:type="dxa"/>
          </w:tcPr>
          <w:p w14:paraId="7578230F" w14:textId="77777777" w:rsidR="00622D72" w:rsidRPr="002A4CE2" w:rsidRDefault="00622D72" w:rsidP="00EE07C5">
            <w:pPr>
              <w:pStyle w:val="RBSubtitle"/>
              <w:spacing w:after="120"/>
              <w:contextualSpacing/>
              <w:jc w:val="center"/>
              <w:rPr>
                <w:lang w:val="en-GB"/>
              </w:rPr>
            </w:pPr>
            <w:r w:rsidRPr="002A4CE2">
              <w:rPr>
                <w:lang w:val="en-GB"/>
              </w:rPr>
              <w:t>Description</w:t>
            </w:r>
          </w:p>
        </w:tc>
      </w:tr>
      <w:tr w:rsidR="00345E8A" w:rsidRPr="002A4CE2" w14:paraId="23032F8C" w14:textId="77777777" w:rsidTr="004166CB">
        <w:trPr>
          <w:trHeight w:val="261"/>
        </w:trPr>
        <w:tc>
          <w:tcPr>
            <w:tcW w:w="739" w:type="dxa"/>
          </w:tcPr>
          <w:p w14:paraId="3DE38E74" w14:textId="77777777" w:rsidR="00622D72" w:rsidRPr="002A4CE2" w:rsidRDefault="00622D72" w:rsidP="00622D72">
            <w:pPr>
              <w:pStyle w:val="RBbody"/>
              <w:numPr>
                <w:ilvl w:val="0"/>
                <w:numId w:val="13"/>
              </w:numPr>
              <w:spacing w:after="120" w:line="240" w:lineRule="auto"/>
              <w:jc w:val="center"/>
              <w:rPr>
                <w:b/>
                <w:lang w:val="en-GB"/>
              </w:rPr>
            </w:pPr>
          </w:p>
        </w:tc>
        <w:tc>
          <w:tcPr>
            <w:tcW w:w="1905" w:type="dxa"/>
          </w:tcPr>
          <w:p w14:paraId="5DDCBC53" w14:textId="77777777" w:rsidR="00622D72" w:rsidRPr="002A4CE2" w:rsidRDefault="00622D72" w:rsidP="00EE07C5">
            <w:pPr>
              <w:pStyle w:val="RBbody"/>
              <w:spacing w:after="120" w:line="240" w:lineRule="auto"/>
              <w:rPr>
                <w:b/>
                <w:lang w:val="en-GB"/>
              </w:rPr>
            </w:pPr>
            <w:r w:rsidRPr="002A4CE2">
              <w:rPr>
                <w:b/>
                <w:lang w:val="en-GB"/>
              </w:rPr>
              <w:t>Services being procured</w:t>
            </w:r>
          </w:p>
        </w:tc>
        <w:tc>
          <w:tcPr>
            <w:tcW w:w="6849" w:type="dxa"/>
          </w:tcPr>
          <w:p w14:paraId="7831A13A" w14:textId="20B7B7BC" w:rsidR="00622D72" w:rsidRPr="002A4CE2" w:rsidRDefault="003516AF" w:rsidP="00EE07C5">
            <w:pPr>
              <w:pStyle w:val="RBbody"/>
              <w:spacing w:after="120" w:line="240" w:lineRule="auto"/>
              <w:rPr>
                <w:lang w:val="en-GB"/>
              </w:rPr>
            </w:pPr>
            <w:r>
              <w:rPr>
                <w:lang w:val="en-GB"/>
              </w:rPr>
              <w:t xml:space="preserve">Master </w:t>
            </w:r>
            <w:r w:rsidR="00622D72" w:rsidRPr="002A4CE2">
              <w:rPr>
                <w:lang w:val="en-GB"/>
              </w:rPr>
              <w:t>Design,</w:t>
            </w:r>
            <w:r>
              <w:rPr>
                <w:lang w:val="en-GB"/>
              </w:rPr>
              <w:t xml:space="preserve"> Detailed Technical Design,</w:t>
            </w:r>
            <w:r w:rsidR="00622D72" w:rsidRPr="002A4CE2">
              <w:rPr>
                <w:lang w:val="en-GB"/>
              </w:rPr>
              <w:t xml:space="preserve"> </w:t>
            </w:r>
            <w:r>
              <w:rPr>
                <w:lang w:val="en-GB"/>
              </w:rPr>
              <w:t>D</w:t>
            </w:r>
            <w:r w:rsidR="00622D72" w:rsidRPr="002A4CE2">
              <w:rPr>
                <w:lang w:val="en-GB"/>
              </w:rPr>
              <w:t xml:space="preserve">esign </w:t>
            </w:r>
            <w:r w:rsidR="00454C56">
              <w:rPr>
                <w:lang w:val="en-GB"/>
              </w:rPr>
              <w:t>A</w:t>
            </w:r>
            <w:r w:rsidR="00622D72" w:rsidRPr="002A4CE2">
              <w:rPr>
                <w:lang w:val="en-GB"/>
              </w:rPr>
              <w:t>uthor’s supervision</w:t>
            </w:r>
          </w:p>
        </w:tc>
      </w:tr>
      <w:tr w:rsidR="00345E8A" w:rsidRPr="002A4CE2" w14:paraId="69F98D1E" w14:textId="77777777" w:rsidTr="004166CB">
        <w:tc>
          <w:tcPr>
            <w:tcW w:w="739" w:type="dxa"/>
          </w:tcPr>
          <w:p w14:paraId="4C43E2E7"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636497F9" w14:textId="77777777" w:rsidR="00622D72" w:rsidRPr="002A4CE2" w:rsidRDefault="00622D72" w:rsidP="00EE07C5">
            <w:pPr>
              <w:pStyle w:val="RBbody"/>
              <w:spacing w:after="120" w:line="240" w:lineRule="auto"/>
              <w:rPr>
                <w:b/>
                <w:lang w:val="en-GB"/>
              </w:rPr>
            </w:pPr>
            <w:r w:rsidRPr="002A4CE2">
              <w:rPr>
                <w:b/>
                <w:lang w:val="en-GB"/>
              </w:rPr>
              <w:t>Contract period, deadline of the Activity</w:t>
            </w:r>
          </w:p>
        </w:tc>
        <w:tc>
          <w:tcPr>
            <w:tcW w:w="6849" w:type="dxa"/>
          </w:tcPr>
          <w:p w14:paraId="2527266B" w14:textId="486DDE38" w:rsidR="00622D72" w:rsidRPr="002A4CE2" w:rsidRDefault="00D77B60" w:rsidP="00EE07C5">
            <w:pPr>
              <w:pStyle w:val="RBbody"/>
              <w:spacing w:after="120" w:line="240" w:lineRule="auto"/>
              <w:rPr>
                <w:lang w:val="en-GB"/>
              </w:rPr>
            </w:pPr>
            <w:r>
              <w:rPr>
                <w:lang w:val="en-GB"/>
              </w:rPr>
              <w:t xml:space="preserve">Master </w:t>
            </w:r>
            <w:r w:rsidR="00622D72" w:rsidRPr="002A4CE2">
              <w:rPr>
                <w:lang w:val="en-GB"/>
              </w:rPr>
              <w:t>Design (</w:t>
            </w:r>
            <w:r w:rsidR="00B05EBF" w:rsidRPr="002A4CE2">
              <w:rPr>
                <w:lang w:val="en-GB"/>
              </w:rPr>
              <w:t>2</w:t>
            </w:r>
            <w:r>
              <w:rPr>
                <w:lang w:val="en-GB"/>
              </w:rPr>
              <w:t>4</w:t>
            </w:r>
            <w:r w:rsidR="00622D72" w:rsidRPr="002A4CE2">
              <w:rPr>
                <w:lang w:val="en-GB"/>
              </w:rPr>
              <w:t xml:space="preserve"> months</w:t>
            </w:r>
            <w:r w:rsidR="00622D72" w:rsidRPr="002A4CE2">
              <w:rPr>
                <w:rStyle w:val="FootnoteReference"/>
                <w:lang w:val="en-GB"/>
              </w:rPr>
              <w:footnoteReference w:id="2"/>
            </w:r>
            <w:r w:rsidR="00622D72" w:rsidRPr="002A4CE2">
              <w:rPr>
                <w:lang w:val="en-GB"/>
              </w:rPr>
              <w:t xml:space="preserve">), </w:t>
            </w:r>
            <w:r>
              <w:rPr>
                <w:lang w:val="en-GB"/>
              </w:rPr>
              <w:t>Detailed Technical Design</w:t>
            </w:r>
            <w:r w:rsidR="004977B9">
              <w:rPr>
                <w:lang w:val="en-GB"/>
              </w:rPr>
              <w:t xml:space="preserve"> (72 months) and</w:t>
            </w:r>
            <w:r>
              <w:rPr>
                <w:lang w:val="en-GB"/>
              </w:rPr>
              <w:t xml:space="preserve"> </w:t>
            </w:r>
            <w:r w:rsidR="004977B9">
              <w:rPr>
                <w:lang w:val="en-GB"/>
              </w:rPr>
              <w:t>D</w:t>
            </w:r>
            <w:r w:rsidR="00622D72" w:rsidRPr="002A4CE2">
              <w:rPr>
                <w:lang w:val="en-GB"/>
              </w:rPr>
              <w:t xml:space="preserve">esign </w:t>
            </w:r>
            <w:r w:rsidR="003516AF">
              <w:rPr>
                <w:lang w:val="en-GB"/>
              </w:rPr>
              <w:t xml:space="preserve">author’s </w:t>
            </w:r>
            <w:r w:rsidR="00622D72" w:rsidRPr="002A4CE2">
              <w:rPr>
                <w:lang w:val="en-GB"/>
              </w:rPr>
              <w:t>supervision (</w:t>
            </w:r>
            <w:r w:rsidRPr="003516AF">
              <w:rPr>
                <w:lang w:val="en-GB"/>
              </w:rPr>
              <w:t>96</w:t>
            </w:r>
            <w:r w:rsidR="00622D72" w:rsidRPr="003516AF">
              <w:rPr>
                <w:lang w:val="en-GB"/>
              </w:rPr>
              <w:t xml:space="preserve"> month</w:t>
            </w:r>
            <w:r w:rsidR="00622D72" w:rsidRPr="002A4CE2">
              <w:rPr>
                <w:lang w:val="en-GB"/>
              </w:rPr>
              <w:t xml:space="preserve"> or until the full acceptance of construction works)</w:t>
            </w:r>
          </w:p>
        </w:tc>
      </w:tr>
      <w:tr w:rsidR="00345E8A" w:rsidRPr="002A4CE2" w14:paraId="50973103" w14:textId="77777777" w:rsidTr="004166CB">
        <w:tc>
          <w:tcPr>
            <w:tcW w:w="739" w:type="dxa"/>
          </w:tcPr>
          <w:p w14:paraId="25A7A539"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2B7A2FB5" w14:textId="77777777" w:rsidR="00622D72" w:rsidRPr="002A4CE2" w:rsidRDefault="00622D72" w:rsidP="00EE07C5">
            <w:pPr>
              <w:pStyle w:val="RBbody"/>
              <w:spacing w:after="120" w:line="240" w:lineRule="auto"/>
              <w:rPr>
                <w:b/>
                <w:lang w:val="en-GB"/>
              </w:rPr>
            </w:pPr>
            <w:r w:rsidRPr="002A4CE2">
              <w:rPr>
                <w:b/>
                <w:lang w:val="en-GB"/>
              </w:rPr>
              <w:t xml:space="preserve">Applicable procurement law </w:t>
            </w:r>
          </w:p>
        </w:tc>
        <w:tc>
          <w:tcPr>
            <w:tcW w:w="6849" w:type="dxa"/>
          </w:tcPr>
          <w:p w14:paraId="09850ED8" w14:textId="77777777" w:rsidR="00622D72" w:rsidRPr="002A4CE2" w:rsidRDefault="00622D72" w:rsidP="00EE07C5">
            <w:pPr>
              <w:pStyle w:val="RBbody"/>
              <w:spacing w:after="120" w:line="240" w:lineRule="auto"/>
              <w:rPr>
                <w:lang w:val="en-GB"/>
              </w:rPr>
            </w:pPr>
            <w:r w:rsidRPr="002A4CE2">
              <w:rPr>
                <w:lang w:val="en-GB"/>
              </w:rPr>
              <w:t>Latvian</w:t>
            </w:r>
          </w:p>
        </w:tc>
      </w:tr>
      <w:tr w:rsidR="009C61E8" w:rsidRPr="002A4CE2" w14:paraId="061414EC" w14:textId="77777777" w:rsidTr="004166CB">
        <w:tc>
          <w:tcPr>
            <w:tcW w:w="739" w:type="dxa"/>
          </w:tcPr>
          <w:p w14:paraId="534010F0" w14:textId="77777777" w:rsidR="009C61E8" w:rsidRPr="002A4CE2" w:rsidRDefault="009C61E8" w:rsidP="009C61E8">
            <w:pPr>
              <w:pStyle w:val="RBbody"/>
              <w:numPr>
                <w:ilvl w:val="1"/>
                <w:numId w:val="13"/>
              </w:numPr>
              <w:spacing w:after="120" w:line="240" w:lineRule="auto"/>
              <w:jc w:val="center"/>
              <w:rPr>
                <w:b/>
                <w:lang w:val="en-GB"/>
              </w:rPr>
            </w:pPr>
          </w:p>
        </w:tc>
        <w:tc>
          <w:tcPr>
            <w:tcW w:w="1905" w:type="dxa"/>
          </w:tcPr>
          <w:p w14:paraId="5BD6A0A7" w14:textId="77777777" w:rsidR="009C61E8" w:rsidRPr="002A4CE2" w:rsidRDefault="009C61E8" w:rsidP="009C61E8">
            <w:pPr>
              <w:pStyle w:val="RBbody"/>
              <w:spacing w:after="120" w:line="240" w:lineRule="auto"/>
              <w:rPr>
                <w:b/>
                <w:lang w:val="en-GB"/>
              </w:rPr>
            </w:pPr>
            <w:r w:rsidRPr="002A4CE2">
              <w:rPr>
                <w:b/>
                <w:lang w:val="en-GB"/>
              </w:rPr>
              <w:t>Contracting authority</w:t>
            </w:r>
          </w:p>
        </w:tc>
        <w:tc>
          <w:tcPr>
            <w:tcW w:w="6849" w:type="dxa"/>
          </w:tcPr>
          <w:p w14:paraId="53DDFBDC" w14:textId="7E864388" w:rsidR="009C61E8" w:rsidRPr="002A4CE2" w:rsidRDefault="009C61E8" w:rsidP="009C61E8">
            <w:pPr>
              <w:pStyle w:val="RBbody"/>
              <w:spacing w:after="120" w:line="240" w:lineRule="auto"/>
              <w:rPr>
                <w:lang w:val="en-GB"/>
              </w:rPr>
            </w:pPr>
            <w:r w:rsidRPr="002A4CE2">
              <w:rPr>
                <w:lang w:val="en-GB"/>
              </w:rPr>
              <w:t>RB Rail AS</w:t>
            </w:r>
            <w:r>
              <w:rPr>
                <w:lang w:val="en-GB"/>
              </w:rPr>
              <w:t xml:space="preserve"> acting for the benefit and on behalf of Implementing Body</w:t>
            </w:r>
          </w:p>
        </w:tc>
      </w:tr>
      <w:tr w:rsidR="009C61E8" w:rsidRPr="002A4CE2" w14:paraId="5BD9B128" w14:textId="77777777" w:rsidTr="004166CB">
        <w:tc>
          <w:tcPr>
            <w:tcW w:w="739" w:type="dxa"/>
          </w:tcPr>
          <w:p w14:paraId="4B7347B9" w14:textId="77777777" w:rsidR="009C61E8" w:rsidRPr="002A4CE2" w:rsidRDefault="009C61E8" w:rsidP="009C61E8">
            <w:pPr>
              <w:pStyle w:val="RBbody"/>
              <w:numPr>
                <w:ilvl w:val="1"/>
                <w:numId w:val="13"/>
              </w:numPr>
              <w:spacing w:after="120" w:line="240" w:lineRule="auto"/>
              <w:jc w:val="center"/>
              <w:rPr>
                <w:b/>
                <w:lang w:val="en-GB"/>
              </w:rPr>
            </w:pPr>
          </w:p>
        </w:tc>
        <w:tc>
          <w:tcPr>
            <w:tcW w:w="1905" w:type="dxa"/>
          </w:tcPr>
          <w:p w14:paraId="20936192" w14:textId="77777777" w:rsidR="009C61E8" w:rsidRPr="002A4CE2" w:rsidRDefault="009C61E8" w:rsidP="009C61E8">
            <w:pPr>
              <w:pStyle w:val="RBbody"/>
              <w:spacing w:after="120" w:line="240" w:lineRule="auto"/>
              <w:rPr>
                <w:b/>
                <w:lang w:val="en-GB"/>
              </w:rPr>
            </w:pPr>
            <w:r w:rsidRPr="002A4CE2">
              <w:rPr>
                <w:b/>
                <w:lang w:val="en-GB"/>
              </w:rPr>
              <w:t>Contracting party</w:t>
            </w:r>
          </w:p>
        </w:tc>
        <w:tc>
          <w:tcPr>
            <w:tcW w:w="6849" w:type="dxa"/>
          </w:tcPr>
          <w:p w14:paraId="5112DDF4" w14:textId="7FD9B0AA" w:rsidR="009C61E8" w:rsidRPr="002A4CE2" w:rsidRDefault="009C61E8" w:rsidP="009C61E8">
            <w:pPr>
              <w:pStyle w:val="RBbody"/>
              <w:spacing w:after="120" w:line="240" w:lineRule="auto"/>
              <w:rPr>
                <w:lang w:val="en-GB"/>
              </w:rPr>
            </w:pPr>
            <w:r w:rsidRPr="002A4CE2">
              <w:rPr>
                <w:lang w:val="en-GB"/>
              </w:rPr>
              <w:t>RB Rail AS</w:t>
            </w:r>
            <w:r>
              <w:rPr>
                <w:lang w:val="en-GB"/>
              </w:rPr>
              <w:t xml:space="preserve"> acting for the benefit and on behalf of Implementing Body</w:t>
            </w:r>
          </w:p>
        </w:tc>
      </w:tr>
      <w:tr w:rsidR="00345E8A" w:rsidRPr="002A4CE2" w14:paraId="1BAC3EAE" w14:textId="77777777" w:rsidTr="004166CB">
        <w:tc>
          <w:tcPr>
            <w:tcW w:w="739" w:type="dxa"/>
          </w:tcPr>
          <w:p w14:paraId="496E2B5D"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228274D7" w14:textId="77777777" w:rsidR="00622D72" w:rsidRPr="002A4CE2" w:rsidRDefault="00622D72" w:rsidP="00EE07C5">
            <w:pPr>
              <w:pStyle w:val="RBbody"/>
              <w:spacing w:after="120" w:line="240" w:lineRule="auto"/>
              <w:rPr>
                <w:b/>
                <w:lang w:val="en-GB"/>
              </w:rPr>
            </w:pPr>
            <w:r w:rsidRPr="002A4CE2">
              <w:rPr>
                <w:b/>
                <w:lang w:val="en-GB"/>
              </w:rPr>
              <w:t>Beneficiary</w:t>
            </w:r>
          </w:p>
        </w:tc>
        <w:tc>
          <w:tcPr>
            <w:tcW w:w="6849" w:type="dxa"/>
          </w:tcPr>
          <w:p w14:paraId="01C91EB9" w14:textId="7B69B3FA" w:rsidR="00622D72" w:rsidRPr="002A4CE2" w:rsidRDefault="00622D72" w:rsidP="00EE07C5">
            <w:pPr>
              <w:pStyle w:val="RBbody"/>
              <w:spacing w:after="120" w:line="240" w:lineRule="auto"/>
              <w:rPr>
                <w:lang w:val="en-GB"/>
              </w:rPr>
            </w:pPr>
            <w:r w:rsidRPr="002A4CE2">
              <w:rPr>
                <w:lang w:val="en-GB"/>
              </w:rPr>
              <w:t xml:space="preserve">Ministry of Transport of the Republic of </w:t>
            </w:r>
            <w:r w:rsidR="00E572F2" w:rsidRPr="002A4CE2">
              <w:rPr>
                <w:lang w:val="en-GB"/>
              </w:rPr>
              <w:t>Lithuania</w:t>
            </w:r>
            <w:r w:rsidRPr="002A4CE2">
              <w:rPr>
                <w:lang w:val="en-GB"/>
              </w:rPr>
              <w:t xml:space="preserve"> </w:t>
            </w:r>
          </w:p>
        </w:tc>
      </w:tr>
      <w:tr w:rsidR="00345E8A" w:rsidRPr="002A4CE2" w14:paraId="7758957A" w14:textId="77777777" w:rsidTr="004166CB">
        <w:tc>
          <w:tcPr>
            <w:tcW w:w="739" w:type="dxa"/>
          </w:tcPr>
          <w:p w14:paraId="39ED57C7"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614D5178" w14:textId="77777777" w:rsidR="00622D72" w:rsidRPr="002A4CE2" w:rsidRDefault="00622D72" w:rsidP="00EE07C5">
            <w:pPr>
              <w:pStyle w:val="RBbody"/>
              <w:spacing w:after="120" w:line="240" w:lineRule="auto"/>
              <w:rPr>
                <w:b/>
                <w:lang w:val="en-GB"/>
              </w:rPr>
            </w:pPr>
            <w:r w:rsidRPr="002A4CE2">
              <w:rPr>
                <w:b/>
                <w:lang w:val="en-GB"/>
              </w:rPr>
              <w:t>Ref. to the Contracting Scheme</w:t>
            </w:r>
          </w:p>
        </w:tc>
        <w:tc>
          <w:tcPr>
            <w:tcW w:w="6849" w:type="dxa"/>
          </w:tcPr>
          <w:p w14:paraId="6E3B632D" w14:textId="77777777" w:rsidR="00622D72" w:rsidRPr="002A4CE2" w:rsidRDefault="00622D72" w:rsidP="00EE07C5">
            <w:pPr>
              <w:pStyle w:val="RBbody"/>
              <w:spacing w:after="120" w:line="240" w:lineRule="auto"/>
              <w:rPr>
                <w:lang w:val="en-GB"/>
              </w:rPr>
            </w:pPr>
            <w:r w:rsidRPr="002A4CE2">
              <w:rPr>
                <w:lang w:val="en-GB"/>
              </w:rPr>
              <w:t>3.1.2.</w:t>
            </w:r>
            <w:r w:rsidRPr="002A4CE2" w:rsidDel="00E4672D">
              <w:rPr>
                <w:lang w:val="en-GB"/>
              </w:rPr>
              <w:t xml:space="preserve"> a)</w:t>
            </w:r>
            <w:r w:rsidRPr="002A4CE2">
              <w:rPr>
                <w:lang w:val="en-GB"/>
              </w:rPr>
              <w:t>; 3.2.2.; 3.2.3.; 3.2.7</w:t>
            </w:r>
          </w:p>
        </w:tc>
      </w:tr>
      <w:tr w:rsidR="00345E8A" w:rsidRPr="002A4CE2" w14:paraId="11DD25B6" w14:textId="77777777" w:rsidTr="004166CB">
        <w:tc>
          <w:tcPr>
            <w:tcW w:w="739" w:type="dxa"/>
          </w:tcPr>
          <w:p w14:paraId="319AE028" w14:textId="77777777" w:rsidR="00622D72" w:rsidRPr="002A4CE2" w:rsidRDefault="00622D72" w:rsidP="00622D72">
            <w:pPr>
              <w:pStyle w:val="RBbody"/>
              <w:numPr>
                <w:ilvl w:val="0"/>
                <w:numId w:val="13"/>
              </w:numPr>
              <w:spacing w:after="120" w:line="240" w:lineRule="auto"/>
              <w:jc w:val="center"/>
              <w:rPr>
                <w:b/>
                <w:lang w:val="en-GB"/>
              </w:rPr>
            </w:pPr>
          </w:p>
        </w:tc>
        <w:tc>
          <w:tcPr>
            <w:tcW w:w="1905" w:type="dxa"/>
          </w:tcPr>
          <w:p w14:paraId="1D962B2F" w14:textId="77777777" w:rsidR="00622D72" w:rsidRPr="002A4CE2" w:rsidRDefault="00622D72" w:rsidP="00EE07C5">
            <w:pPr>
              <w:pStyle w:val="RBbody"/>
              <w:spacing w:after="120" w:line="240" w:lineRule="auto"/>
              <w:rPr>
                <w:b/>
                <w:lang w:val="en-GB"/>
              </w:rPr>
            </w:pPr>
            <w:r w:rsidRPr="002A4CE2">
              <w:rPr>
                <w:b/>
                <w:lang w:val="en-GB"/>
              </w:rPr>
              <w:t>Applicable construction law</w:t>
            </w:r>
          </w:p>
        </w:tc>
        <w:tc>
          <w:tcPr>
            <w:tcW w:w="6849" w:type="dxa"/>
          </w:tcPr>
          <w:p w14:paraId="25037CF2" w14:textId="5DA9E6EA" w:rsidR="00622D72" w:rsidRPr="002A4CE2" w:rsidRDefault="00AE5724" w:rsidP="00EE07C5">
            <w:pPr>
              <w:pStyle w:val="RBbody"/>
              <w:spacing w:after="120" w:line="240" w:lineRule="auto"/>
              <w:rPr>
                <w:lang w:val="en-GB"/>
              </w:rPr>
            </w:pPr>
            <w:r>
              <w:rPr>
                <w:lang w:val="en-GB"/>
              </w:rPr>
              <w:t>Lithuanian</w:t>
            </w:r>
          </w:p>
        </w:tc>
      </w:tr>
      <w:tr w:rsidR="00345E8A" w:rsidRPr="002A4CE2" w14:paraId="7C657E35" w14:textId="77777777" w:rsidTr="004166CB">
        <w:tc>
          <w:tcPr>
            <w:tcW w:w="739" w:type="dxa"/>
          </w:tcPr>
          <w:p w14:paraId="6BFC69C4" w14:textId="77777777" w:rsidR="00622D72" w:rsidRPr="002A4CE2" w:rsidRDefault="00622D72" w:rsidP="00622D72">
            <w:pPr>
              <w:pStyle w:val="RBbody"/>
              <w:numPr>
                <w:ilvl w:val="0"/>
                <w:numId w:val="13"/>
              </w:numPr>
              <w:spacing w:after="120" w:line="240" w:lineRule="auto"/>
              <w:jc w:val="center"/>
              <w:rPr>
                <w:b/>
                <w:lang w:val="en-GB"/>
              </w:rPr>
            </w:pPr>
          </w:p>
        </w:tc>
        <w:tc>
          <w:tcPr>
            <w:tcW w:w="1905" w:type="dxa"/>
          </w:tcPr>
          <w:p w14:paraId="4D727C50" w14:textId="77777777" w:rsidR="00622D72" w:rsidRPr="002A4CE2" w:rsidRDefault="00622D72" w:rsidP="00EE07C5">
            <w:pPr>
              <w:pStyle w:val="RBbody"/>
              <w:spacing w:after="120" w:line="240" w:lineRule="auto"/>
              <w:rPr>
                <w:b/>
                <w:lang w:val="en-GB"/>
              </w:rPr>
            </w:pPr>
            <w:r w:rsidRPr="002A4CE2">
              <w:rPr>
                <w:b/>
                <w:lang w:val="en-GB"/>
              </w:rPr>
              <w:t>Scope</w:t>
            </w:r>
          </w:p>
        </w:tc>
        <w:tc>
          <w:tcPr>
            <w:tcW w:w="6849" w:type="dxa"/>
          </w:tcPr>
          <w:p w14:paraId="3C17E97F" w14:textId="77777777" w:rsidR="00622D72" w:rsidRPr="002A4CE2" w:rsidRDefault="00622D72" w:rsidP="00EE07C5">
            <w:pPr>
              <w:pStyle w:val="RBbody"/>
              <w:spacing w:after="120" w:line="240" w:lineRule="auto"/>
              <w:rPr>
                <w:lang w:val="en-GB"/>
              </w:rPr>
            </w:pPr>
          </w:p>
        </w:tc>
      </w:tr>
      <w:tr w:rsidR="00345E8A" w:rsidRPr="002A4CE2" w14:paraId="596EF5C2" w14:textId="77777777" w:rsidTr="004166CB">
        <w:tc>
          <w:tcPr>
            <w:tcW w:w="739" w:type="dxa"/>
          </w:tcPr>
          <w:p w14:paraId="5CA7A59F"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2689B408" w14:textId="77777777" w:rsidR="00622D72" w:rsidRPr="002A4CE2" w:rsidRDefault="00622D72" w:rsidP="00EE07C5">
            <w:pPr>
              <w:pStyle w:val="RBbody"/>
              <w:spacing w:after="120" w:line="240" w:lineRule="auto"/>
              <w:rPr>
                <w:b/>
                <w:lang w:val="en-GB"/>
              </w:rPr>
            </w:pPr>
            <w:r w:rsidRPr="002A4CE2">
              <w:rPr>
                <w:b/>
                <w:lang w:val="en-GB"/>
              </w:rPr>
              <w:t>General scope of the contract</w:t>
            </w:r>
          </w:p>
        </w:tc>
        <w:tc>
          <w:tcPr>
            <w:tcW w:w="6849" w:type="dxa"/>
          </w:tcPr>
          <w:p w14:paraId="0BCC66A2" w14:textId="77777777" w:rsidR="00622D72" w:rsidRPr="006840D8" w:rsidRDefault="00622D72" w:rsidP="00811C5C">
            <w:pPr>
              <w:pStyle w:val="RBbody"/>
              <w:spacing w:after="120" w:line="240" w:lineRule="auto"/>
              <w:jc w:val="both"/>
              <w:rPr>
                <w:lang w:val="en-GB"/>
              </w:rPr>
            </w:pPr>
            <w:r w:rsidRPr="002A4CE2">
              <w:rPr>
                <w:lang w:val="en-GB"/>
              </w:rPr>
              <w:t xml:space="preserve">         </w:t>
            </w:r>
            <w:r w:rsidRPr="006840D8">
              <w:rPr>
                <w:lang w:val="en-GB"/>
              </w:rPr>
              <w:t>•</w:t>
            </w:r>
            <w:r w:rsidRPr="006840D8">
              <w:rPr>
                <w:lang w:val="en-GB"/>
              </w:rPr>
              <w:tab/>
              <w:t>Surveys and Investigations;</w:t>
            </w:r>
          </w:p>
          <w:p w14:paraId="3B8A1285" w14:textId="156E002A" w:rsidR="00622D72" w:rsidRPr="006840D8" w:rsidRDefault="00622D72" w:rsidP="00811C5C">
            <w:pPr>
              <w:pStyle w:val="RBbody"/>
              <w:spacing w:after="120" w:line="240" w:lineRule="auto"/>
              <w:ind w:left="360"/>
              <w:jc w:val="both"/>
              <w:rPr>
                <w:lang w:val="en-GB"/>
              </w:rPr>
            </w:pPr>
            <w:r w:rsidRPr="006840D8">
              <w:rPr>
                <w:lang w:val="en-GB"/>
              </w:rPr>
              <w:t>•</w:t>
            </w:r>
            <w:r w:rsidRPr="006840D8">
              <w:rPr>
                <w:lang w:val="en-GB"/>
              </w:rPr>
              <w:tab/>
            </w:r>
            <w:r w:rsidR="006933DB" w:rsidRPr="006840D8">
              <w:rPr>
                <w:lang w:val="en-GB"/>
              </w:rPr>
              <w:t>Design Proposals</w:t>
            </w:r>
            <w:r w:rsidRPr="006840D8">
              <w:rPr>
                <w:lang w:val="en-GB"/>
              </w:rPr>
              <w:t>;</w:t>
            </w:r>
          </w:p>
          <w:p w14:paraId="6427A0D1" w14:textId="6F8A5C9D" w:rsidR="00622D72" w:rsidRDefault="00622D72" w:rsidP="00811C5C">
            <w:pPr>
              <w:pStyle w:val="RBbody"/>
              <w:spacing w:after="120" w:line="240" w:lineRule="auto"/>
              <w:ind w:left="360"/>
              <w:jc w:val="both"/>
              <w:rPr>
                <w:lang w:val="en-GB"/>
              </w:rPr>
            </w:pPr>
            <w:r w:rsidRPr="006840D8">
              <w:rPr>
                <w:lang w:val="en-GB"/>
              </w:rPr>
              <w:t>•</w:t>
            </w:r>
            <w:r w:rsidRPr="006840D8">
              <w:rPr>
                <w:lang w:val="en-GB"/>
              </w:rPr>
              <w:tab/>
              <w:t xml:space="preserve">Master </w:t>
            </w:r>
            <w:r w:rsidR="00314057">
              <w:rPr>
                <w:lang w:val="en-GB"/>
              </w:rPr>
              <w:t>D</w:t>
            </w:r>
            <w:r w:rsidR="00314057" w:rsidRPr="006840D8">
              <w:rPr>
                <w:lang w:val="en-GB"/>
              </w:rPr>
              <w:t>esign</w:t>
            </w:r>
            <w:r w:rsidRPr="006840D8">
              <w:rPr>
                <w:lang w:val="en-GB"/>
              </w:rPr>
              <w:t xml:space="preserve">; </w:t>
            </w:r>
          </w:p>
          <w:p w14:paraId="0BA2DA56" w14:textId="77777777" w:rsidR="009203BB" w:rsidRDefault="009203BB" w:rsidP="00811C5C">
            <w:pPr>
              <w:pStyle w:val="RBbody"/>
              <w:spacing w:after="120" w:line="240" w:lineRule="auto"/>
              <w:ind w:left="360"/>
              <w:rPr>
                <w:lang w:val="en-GB"/>
              </w:rPr>
            </w:pPr>
            <w:r w:rsidRPr="006840D8">
              <w:rPr>
                <w:lang w:val="en-GB"/>
              </w:rPr>
              <w:t>•</w:t>
            </w:r>
            <w:r w:rsidRPr="006840D8">
              <w:rPr>
                <w:lang w:val="en-GB"/>
              </w:rPr>
              <w:tab/>
            </w:r>
            <w:r>
              <w:rPr>
                <w:lang w:val="en-GB"/>
              </w:rPr>
              <w:t>Building Information Model (BIM);</w:t>
            </w:r>
          </w:p>
          <w:p w14:paraId="5F515175" w14:textId="1B604F6B" w:rsidR="00622D72" w:rsidRDefault="00622D72" w:rsidP="00811C5C">
            <w:pPr>
              <w:pStyle w:val="RBbody"/>
              <w:spacing w:after="120" w:line="240" w:lineRule="auto"/>
              <w:ind w:left="360"/>
              <w:jc w:val="both"/>
              <w:rPr>
                <w:lang w:val="en-GB"/>
              </w:rPr>
            </w:pPr>
            <w:r w:rsidRPr="006840D8">
              <w:rPr>
                <w:lang w:val="en-GB"/>
              </w:rPr>
              <w:t>•</w:t>
            </w:r>
            <w:r w:rsidRPr="006840D8">
              <w:rPr>
                <w:lang w:val="en-GB"/>
              </w:rPr>
              <w:tab/>
              <w:t xml:space="preserve">Public </w:t>
            </w:r>
            <w:r w:rsidR="00D35446">
              <w:rPr>
                <w:lang w:val="en-GB"/>
              </w:rPr>
              <w:t>consultations and hearings</w:t>
            </w:r>
            <w:r w:rsidRPr="006840D8">
              <w:rPr>
                <w:lang w:val="en-GB"/>
              </w:rPr>
              <w:t>;</w:t>
            </w:r>
          </w:p>
          <w:p w14:paraId="5DCBF786" w14:textId="5BD220D3" w:rsidR="00A803CA" w:rsidRDefault="00E147C6" w:rsidP="00811C5C">
            <w:pPr>
              <w:pStyle w:val="RBbody"/>
              <w:spacing w:after="120" w:line="240" w:lineRule="auto"/>
              <w:ind w:left="360"/>
              <w:rPr>
                <w:lang w:val="en-GB"/>
              </w:rPr>
            </w:pPr>
            <w:r w:rsidRPr="006840D8">
              <w:rPr>
                <w:lang w:val="en-GB"/>
              </w:rPr>
              <w:lastRenderedPageBreak/>
              <w:t>•</w:t>
            </w:r>
            <w:r w:rsidRPr="006840D8">
              <w:rPr>
                <w:lang w:val="en-GB"/>
              </w:rPr>
              <w:tab/>
            </w:r>
            <w:r w:rsidR="00A803CA">
              <w:rPr>
                <w:lang w:val="en-GB"/>
              </w:rPr>
              <w:t>Design solution</w:t>
            </w:r>
            <w:r w:rsidRPr="006840D8">
              <w:rPr>
                <w:lang w:val="en-GB"/>
              </w:rPr>
              <w:t xml:space="preserve"> </w:t>
            </w:r>
            <w:r w:rsidR="001250A6">
              <w:rPr>
                <w:lang w:val="en-GB"/>
              </w:rPr>
              <w:t>alignment with</w:t>
            </w:r>
            <w:r w:rsidRPr="006840D8">
              <w:rPr>
                <w:lang w:val="en-GB"/>
              </w:rPr>
              <w:t xml:space="preserve"> competent authorities</w:t>
            </w:r>
            <w:r w:rsidR="00422D39">
              <w:rPr>
                <w:lang w:val="en-GB"/>
              </w:rPr>
              <w:t xml:space="preserve">; </w:t>
            </w:r>
          </w:p>
          <w:p w14:paraId="35D39F74" w14:textId="09D55BED" w:rsidR="00E147C6" w:rsidRPr="006840D8" w:rsidRDefault="00A803CA" w:rsidP="00811C5C">
            <w:pPr>
              <w:pStyle w:val="RBbody"/>
              <w:spacing w:after="120" w:line="240" w:lineRule="auto"/>
              <w:ind w:left="360"/>
              <w:rPr>
                <w:lang w:val="en-GB"/>
              </w:rPr>
            </w:pPr>
            <w:r w:rsidRPr="006840D8">
              <w:rPr>
                <w:lang w:val="en-GB"/>
              </w:rPr>
              <w:t>•</w:t>
            </w:r>
            <w:r w:rsidRPr="006840D8">
              <w:rPr>
                <w:lang w:val="en-GB"/>
              </w:rPr>
              <w:tab/>
            </w:r>
            <w:r>
              <w:rPr>
                <w:lang w:val="en-GB"/>
              </w:rPr>
              <w:t>B</w:t>
            </w:r>
            <w:r w:rsidR="002860EE">
              <w:rPr>
                <w:lang w:val="en-GB"/>
              </w:rPr>
              <w:t>uilding</w:t>
            </w:r>
            <w:r w:rsidR="009C6BBB">
              <w:rPr>
                <w:lang w:val="en-GB"/>
              </w:rPr>
              <w:t xml:space="preserve"> </w:t>
            </w:r>
            <w:r w:rsidR="002860EE">
              <w:rPr>
                <w:lang w:val="en-GB"/>
              </w:rPr>
              <w:t>(</w:t>
            </w:r>
            <w:r w:rsidR="009C6BBB">
              <w:rPr>
                <w:lang w:val="en-GB"/>
              </w:rPr>
              <w:t>construction</w:t>
            </w:r>
            <w:r w:rsidR="002860EE">
              <w:rPr>
                <w:lang w:val="en-GB"/>
              </w:rPr>
              <w:t>)</w:t>
            </w:r>
            <w:r w:rsidR="009C6BBB">
              <w:rPr>
                <w:lang w:val="en-GB"/>
              </w:rPr>
              <w:t xml:space="preserve"> permit </w:t>
            </w:r>
            <w:r w:rsidR="002860EE">
              <w:rPr>
                <w:lang w:val="en-GB"/>
              </w:rPr>
              <w:t>obtainment</w:t>
            </w:r>
            <w:r w:rsidR="00E147C6" w:rsidRPr="006840D8">
              <w:rPr>
                <w:lang w:val="en-GB"/>
              </w:rPr>
              <w:t>;</w:t>
            </w:r>
          </w:p>
          <w:p w14:paraId="49BC2D74" w14:textId="566E2A2F" w:rsidR="00622D72" w:rsidRPr="006840D8" w:rsidRDefault="00622D72" w:rsidP="00811C5C">
            <w:pPr>
              <w:pStyle w:val="RBbody"/>
              <w:spacing w:after="120" w:line="240" w:lineRule="auto"/>
              <w:ind w:left="360"/>
              <w:rPr>
                <w:lang w:val="en-GB"/>
              </w:rPr>
            </w:pPr>
            <w:r w:rsidRPr="006840D8">
              <w:rPr>
                <w:lang w:val="en-GB"/>
              </w:rPr>
              <w:t>•</w:t>
            </w:r>
            <w:r>
              <w:tab/>
            </w:r>
            <w:r w:rsidRPr="006840D8">
              <w:rPr>
                <w:lang w:val="en-GB"/>
              </w:rPr>
              <w:t xml:space="preserve">Detailed </w:t>
            </w:r>
            <w:r w:rsidR="00F159C2">
              <w:rPr>
                <w:lang w:val="en-GB"/>
              </w:rPr>
              <w:t>T</w:t>
            </w:r>
            <w:r w:rsidR="00F159C2" w:rsidRPr="006840D8">
              <w:rPr>
                <w:lang w:val="en-GB"/>
              </w:rPr>
              <w:t xml:space="preserve">echnical </w:t>
            </w:r>
            <w:r w:rsidR="00F159C2">
              <w:rPr>
                <w:lang w:val="en-GB"/>
              </w:rPr>
              <w:t>D</w:t>
            </w:r>
            <w:r w:rsidR="00F159C2" w:rsidRPr="006840D8">
              <w:rPr>
                <w:lang w:val="en-GB"/>
              </w:rPr>
              <w:t>esign</w:t>
            </w:r>
            <w:r w:rsidRPr="006840D8">
              <w:rPr>
                <w:lang w:val="en-GB"/>
              </w:rPr>
              <w:t xml:space="preserve">; </w:t>
            </w:r>
          </w:p>
          <w:p w14:paraId="5328A5D6" w14:textId="3ED5B52D" w:rsidR="00622D72" w:rsidRPr="002A4CE2" w:rsidRDefault="00622D72" w:rsidP="00811C5C">
            <w:pPr>
              <w:pStyle w:val="RBbody"/>
              <w:spacing w:after="120" w:line="240" w:lineRule="auto"/>
              <w:ind w:left="360"/>
              <w:rPr>
                <w:lang w:val="en-GB"/>
              </w:rPr>
            </w:pPr>
            <w:r w:rsidRPr="006840D8">
              <w:rPr>
                <w:lang w:val="en-GB"/>
              </w:rPr>
              <w:t>•</w:t>
            </w:r>
            <w:r>
              <w:tab/>
            </w:r>
            <w:r w:rsidRPr="006840D8">
              <w:rPr>
                <w:lang w:val="en-GB"/>
              </w:rPr>
              <w:t xml:space="preserve">Design author’s </w:t>
            </w:r>
            <w:r w:rsidR="00650FA7">
              <w:rPr>
                <w:lang w:val="en-GB"/>
              </w:rPr>
              <w:t>S</w:t>
            </w:r>
            <w:r w:rsidR="00650FA7" w:rsidRPr="006840D8">
              <w:rPr>
                <w:lang w:val="en-GB"/>
              </w:rPr>
              <w:t>upervision</w:t>
            </w:r>
            <w:r w:rsidRPr="006840D8">
              <w:rPr>
                <w:lang w:val="en-GB"/>
              </w:rPr>
              <w:t>.</w:t>
            </w:r>
          </w:p>
        </w:tc>
      </w:tr>
      <w:tr w:rsidR="00345E8A" w:rsidRPr="002A4CE2" w14:paraId="1E57ACCD" w14:textId="77777777" w:rsidTr="004166CB">
        <w:tc>
          <w:tcPr>
            <w:tcW w:w="739" w:type="dxa"/>
          </w:tcPr>
          <w:p w14:paraId="10D6E65A"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1F4FBA21" w14:textId="77777777" w:rsidR="00622D72" w:rsidRPr="002A4CE2" w:rsidRDefault="00622D72" w:rsidP="00EE07C5">
            <w:pPr>
              <w:pStyle w:val="RBbody"/>
              <w:spacing w:after="120" w:line="240" w:lineRule="auto"/>
              <w:rPr>
                <w:b/>
                <w:lang w:val="en-GB"/>
              </w:rPr>
            </w:pPr>
            <w:r w:rsidRPr="002A4CE2">
              <w:rPr>
                <w:b/>
                <w:lang w:val="en-GB"/>
              </w:rPr>
              <w:t>Key milestones of design process</w:t>
            </w:r>
          </w:p>
        </w:tc>
        <w:tc>
          <w:tcPr>
            <w:tcW w:w="6849" w:type="dxa"/>
          </w:tcPr>
          <w:p w14:paraId="3041C9A4" w14:textId="77777777" w:rsidR="00AB0A28" w:rsidRPr="00706EA1" w:rsidRDefault="00AB0A28" w:rsidP="00AB0A28">
            <w:pPr>
              <w:pStyle w:val="RBbody"/>
              <w:spacing w:after="120" w:line="276" w:lineRule="auto"/>
              <w:ind w:left="418"/>
              <w:jc w:val="both"/>
              <w:rPr>
                <w:lang w:val="en-GB"/>
              </w:rPr>
            </w:pPr>
            <w:r w:rsidRPr="00706EA1">
              <w:rPr>
                <w:lang w:val="en-GB"/>
              </w:rPr>
              <w:t>•</w:t>
            </w:r>
            <w:r w:rsidRPr="00706EA1">
              <w:rPr>
                <w:lang w:val="en-GB"/>
              </w:rPr>
              <w:tab/>
              <w:t xml:space="preserve">Inception Report </w:t>
            </w:r>
            <w:r>
              <w:rPr>
                <w:lang w:val="en-GB"/>
              </w:rPr>
              <w:t>accepted by the Client</w:t>
            </w:r>
          </w:p>
          <w:p w14:paraId="66E1556B" w14:textId="77777777" w:rsidR="00AB0A28" w:rsidRPr="00006632" w:rsidRDefault="00AB0A28" w:rsidP="00AB0A28">
            <w:pPr>
              <w:pStyle w:val="RBbody"/>
              <w:spacing w:after="120" w:line="276" w:lineRule="auto"/>
              <w:ind w:left="418"/>
              <w:jc w:val="both"/>
              <w:rPr>
                <w:lang w:val="en-GB"/>
              </w:rPr>
            </w:pPr>
            <w:r w:rsidRPr="00706EA1">
              <w:rPr>
                <w:lang w:val="en-GB"/>
              </w:rPr>
              <w:t>•</w:t>
            </w:r>
            <w:r w:rsidRPr="00706EA1">
              <w:rPr>
                <w:lang w:val="en-GB"/>
              </w:rPr>
              <w:tab/>
            </w:r>
            <w:r w:rsidRPr="000A00D7">
              <w:rPr>
                <w:lang w:val="en-GB"/>
              </w:rPr>
              <w:t xml:space="preserve">Geodetic and topography survey </w:t>
            </w:r>
            <w:r>
              <w:rPr>
                <w:lang w:val="en-GB"/>
              </w:rPr>
              <w:t>report and layout</w:t>
            </w:r>
            <w:r w:rsidRPr="000A00D7">
              <w:rPr>
                <w:lang w:val="en-GB"/>
              </w:rPr>
              <w:t xml:space="preserve"> </w:t>
            </w:r>
            <w:r>
              <w:rPr>
                <w:lang w:val="en-GB"/>
              </w:rPr>
              <w:t>accepted by the Client</w:t>
            </w:r>
            <w:r w:rsidRPr="000A00D7">
              <w:rPr>
                <w:lang w:val="en-GB"/>
              </w:rPr>
              <w:t xml:space="preserve"> </w:t>
            </w:r>
          </w:p>
          <w:p w14:paraId="6D96D697" w14:textId="77777777" w:rsidR="00AB0A28" w:rsidRDefault="00AB0A28" w:rsidP="00AB0A28">
            <w:pPr>
              <w:pStyle w:val="RBbody"/>
              <w:spacing w:after="120" w:line="276" w:lineRule="auto"/>
              <w:ind w:left="418"/>
              <w:jc w:val="both"/>
              <w:rPr>
                <w:lang w:val="en-GB"/>
              </w:rPr>
            </w:pPr>
            <w:r w:rsidRPr="00706EA1">
              <w:rPr>
                <w:lang w:val="en-GB"/>
              </w:rPr>
              <w:t>•</w:t>
            </w:r>
            <w:r w:rsidRPr="00706EA1">
              <w:rPr>
                <w:lang w:val="en-GB"/>
              </w:rPr>
              <w:tab/>
            </w:r>
            <w:r>
              <w:rPr>
                <w:lang w:val="en-GB"/>
              </w:rPr>
              <w:t xml:space="preserve">Geotechnical Investigation Factual Report accepted by the Client </w:t>
            </w:r>
          </w:p>
          <w:p w14:paraId="4EB34E33" w14:textId="77777777" w:rsidR="00AB0A28" w:rsidRPr="00706EA1" w:rsidRDefault="00AB0A28" w:rsidP="00AB0A28">
            <w:pPr>
              <w:pStyle w:val="RBbody"/>
              <w:spacing w:after="120" w:line="276" w:lineRule="auto"/>
              <w:ind w:left="418"/>
              <w:jc w:val="both"/>
              <w:rPr>
                <w:lang w:val="en-GB"/>
              </w:rPr>
            </w:pPr>
            <w:r w:rsidRPr="00706EA1">
              <w:rPr>
                <w:lang w:val="en-GB"/>
              </w:rPr>
              <w:t>•</w:t>
            </w:r>
            <w:r w:rsidRPr="00706EA1">
              <w:rPr>
                <w:lang w:val="en-GB"/>
              </w:rPr>
              <w:tab/>
            </w:r>
            <w:r>
              <w:rPr>
                <w:lang w:val="en-GB"/>
              </w:rPr>
              <w:t>Ground Investigation Report accepted by the Client</w:t>
            </w:r>
          </w:p>
          <w:p w14:paraId="4FCBD15E" w14:textId="77777777" w:rsidR="00AB0A28" w:rsidRPr="00E72A70" w:rsidRDefault="00AB0A28" w:rsidP="00AB0A28">
            <w:pPr>
              <w:pStyle w:val="RBbody"/>
              <w:spacing w:after="120" w:line="276" w:lineRule="auto"/>
              <w:ind w:left="418"/>
              <w:jc w:val="both"/>
              <w:rPr>
                <w:lang w:val="en-GB"/>
              </w:rPr>
            </w:pPr>
            <w:r w:rsidRPr="00E72A70">
              <w:rPr>
                <w:lang w:val="en-GB"/>
              </w:rPr>
              <w:t>•</w:t>
            </w:r>
            <w:r w:rsidRPr="00E72A70">
              <w:rPr>
                <w:lang w:val="en-GB"/>
              </w:rPr>
              <w:tab/>
            </w:r>
            <w:r>
              <w:rPr>
                <w:lang w:val="en-GB"/>
              </w:rPr>
              <w:t>Application and obtainment of t</w:t>
            </w:r>
            <w:r w:rsidRPr="00E72A70">
              <w:rPr>
                <w:lang w:val="en-GB"/>
              </w:rPr>
              <w:t xml:space="preserve">echnical </w:t>
            </w:r>
            <w:r>
              <w:rPr>
                <w:lang w:val="en-GB"/>
              </w:rPr>
              <w:t>and other</w:t>
            </w:r>
            <w:r w:rsidRPr="00E72A70">
              <w:rPr>
                <w:lang w:val="en-GB"/>
              </w:rPr>
              <w:t xml:space="preserve"> conditions</w:t>
            </w:r>
            <w:r>
              <w:rPr>
                <w:lang w:val="en-GB"/>
              </w:rPr>
              <w:t xml:space="preserve"> from local institutions, </w:t>
            </w:r>
            <w:r w:rsidRPr="00E72A70">
              <w:rPr>
                <w:lang w:val="en-GB"/>
              </w:rPr>
              <w:t>competent authorities, and utility</w:t>
            </w:r>
            <w:r>
              <w:rPr>
                <w:lang w:val="en-GB"/>
              </w:rPr>
              <w:t>/infrastructure</w:t>
            </w:r>
            <w:r w:rsidRPr="00E72A70">
              <w:rPr>
                <w:lang w:val="en-GB"/>
              </w:rPr>
              <w:t xml:space="preserve"> owners; </w:t>
            </w:r>
          </w:p>
          <w:p w14:paraId="592BF0FE" w14:textId="77777777" w:rsidR="00AB0A28" w:rsidRDefault="00AB0A28" w:rsidP="00AB0A28">
            <w:pPr>
              <w:pStyle w:val="RBbody"/>
              <w:spacing w:after="120" w:line="276" w:lineRule="auto"/>
              <w:ind w:left="418"/>
              <w:jc w:val="both"/>
              <w:rPr>
                <w:lang w:val="en-GB"/>
              </w:rPr>
            </w:pPr>
            <w:r w:rsidRPr="00E4383A">
              <w:rPr>
                <w:lang w:val="en-GB"/>
              </w:rPr>
              <w:t>•</w:t>
            </w:r>
            <w:r w:rsidRPr="00E4383A">
              <w:rPr>
                <w:lang w:val="en-GB"/>
              </w:rPr>
              <w:tab/>
              <w:t>Design Proposal</w:t>
            </w:r>
            <w:r>
              <w:rPr>
                <w:lang w:val="en-GB"/>
              </w:rPr>
              <w:t>s</w:t>
            </w:r>
            <w:r w:rsidRPr="00E4383A">
              <w:rPr>
                <w:lang w:val="en-GB"/>
              </w:rPr>
              <w:t xml:space="preserve"> </w:t>
            </w:r>
            <w:r>
              <w:rPr>
                <w:lang w:val="en-GB"/>
              </w:rPr>
              <w:t>(</w:t>
            </w:r>
            <w:r w:rsidRPr="00E4383A">
              <w:rPr>
                <w:lang w:val="en-GB"/>
              </w:rPr>
              <w:t>including necessary technical surveys and evaluation of alternatives</w:t>
            </w:r>
            <w:r>
              <w:rPr>
                <w:lang w:val="en-GB"/>
              </w:rPr>
              <w:t xml:space="preserve"> approved) by Client</w:t>
            </w:r>
            <w:r w:rsidRPr="00E4383A">
              <w:rPr>
                <w:lang w:val="en-GB"/>
              </w:rPr>
              <w:t>;</w:t>
            </w:r>
          </w:p>
          <w:p w14:paraId="05C9250E" w14:textId="77777777" w:rsidR="00AB0A28" w:rsidRDefault="00AB0A28" w:rsidP="00AB0A28">
            <w:pPr>
              <w:pStyle w:val="RBbody"/>
              <w:spacing w:after="120" w:line="276" w:lineRule="auto"/>
              <w:ind w:left="418"/>
              <w:jc w:val="both"/>
              <w:rPr>
                <w:lang w:val="en-GB"/>
              </w:rPr>
            </w:pPr>
            <w:r w:rsidRPr="00691607">
              <w:rPr>
                <w:lang w:val="en-GB"/>
              </w:rPr>
              <w:t>•</w:t>
            </w:r>
            <w:r w:rsidRPr="00691607">
              <w:rPr>
                <w:lang w:val="en-GB"/>
              </w:rPr>
              <w:tab/>
            </w:r>
            <w:r>
              <w:rPr>
                <w:lang w:val="en-GB"/>
              </w:rPr>
              <w:t xml:space="preserve">Master Design </w:t>
            </w:r>
            <w:r w:rsidRPr="00B723B8">
              <w:rPr>
                <w:i/>
                <w:iCs/>
                <w:lang w:val="en-GB"/>
              </w:rPr>
              <w:t>(</w:t>
            </w:r>
            <w:r>
              <w:rPr>
                <w:i/>
                <w:iCs/>
                <w:lang w:val="en-GB"/>
              </w:rPr>
              <w:t>lithuanian:</w:t>
            </w:r>
            <w:r w:rsidRPr="00B723B8">
              <w:rPr>
                <w:i/>
                <w:iCs/>
                <w:lang w:val="en-GB"/>
              </w:rPr>
              <w:t xml:space="preserve"> “</w:t>
            </w:r>
            <w:r w:rsidRPr="00B723B8">
              <w:rPr>
                <w:i/>
                <w:iCs/>
                <w:lang w:val="lt-LT"/>
              </w:rPr>
              <w:t>Techninis projektas</w:t>
            </w:r>
            <w:r w:rsidRPr="00B723B8">
              <w:rPr>
                <w:i/>
                <w:iCs/>
                <w:lang w:val="en-GB"/>
              </w:rPr>
              <w:t>”)</w:t>
            </w:r>
            <w:r>
              <w:rPr>
                <w:lang w:val="en-GB"/>
              </w:rPr>
              <w:t xml:space="preserve"> approved by the Client </w:t>
            </w:r>
          </w:p>
          <w:p w14:paraId="109F4954" w14:textId="77777777" w:rsidR="00AB0A28" w:rsidRPr="00664228" w:rsidRDefault="00AB0A28" w:rsidP="00AB0A28">
            <w:pPr>
              <w:pStyle w:val="RBbody"/>
              <w:spacing w:after="120" w:line="276" w:lineRule="auto"/>
              <w:ind w:left="418"/>
              <w:jc w:val="both"/>
              <w:rPr>
                <w:lang w:val="en-GB"/>
              </w:rPr>
            </w:pPr>
            <w:r w:rsidRPr="00664228">
              <w:rPr>
                <w:lang w:val="en-GB"/>
              </w:rPr>
              <w:t>•</w:t>
            </w:r>
            <w:r w:rsidRPr="00664228">
              <w:rPr>
                <w:lang w:val="en-GB"/>
              </w:rPr>
              <w:tab/>
              <w:t>Design approved by utilit</w:t>
            </w:r>
            <w:r>
              <w:rPr>
                <w:lang w:val="en-GB"/>
              </w:rPr>
              <w:t>y/infrastructure</w:t>
            </w:r>
            <w:r w:rsidRPr="00664228">
              <w:rPr>
                <w:lang w:val="en-GB"/>
              </w:rPr>
              <w:t xml:space="preserve"> owners; </w:t>
            </w:r>
          </w:p>
          <w:p w14:paraId="49CCDAAE" w14:textId="77777777" w:rsidR="00AB0A28" w:rsidRDefault="00AB0A28" w:rsidP="00AB0A28">
            <w:pPr>
              <w:pStyle w:val="RBbody"/>
              <w:spacing w:after="120" w:line="276" w:lineRule="auto"/>
              <w:ind w:left="418"/>
              <w:jc w:val="both"/>
              <w:rPr>
                <w:lang w:val="en-GB"/>
              </w:rPr>
            </w:pPr>
            <w:r w:rsidRPr="00664228">
              <w:rPr>
                <w:lang w:val="en-GB"/>
              </w:rPr>
              <w:t>•</w:t>
            </w:r>
            <w:r w:rsidRPr="00664228">
              <w:rPr>
                <w:lang w:val="en-GB"/>
              </w:rPr>
              <w:tab/>
            </w:r>
            <w:r>
              <w:rPr>
                <w:lang w:val="en-GB"/>
              </w:rPr>
              <w:t>Positive conclusion received from a Design</w:t>
            </w:r>
            <w:r w:rsidRPr="00664228">
              <w:rPr>
                <w:lang w:val="en-GB"/>
              </w:rPr>
              <w:t xml:space="preserve"> </w:t>
            </w:r>
            <w:r>
              <w:rPr>
                <w:lang w:val="en-GB"/>
              </w:rPr>
              <w:t>E</w:t>
            </w:r>
            <w:r w:rsidRPr="00664228">
              <w:rPr>
                <w:lang w:val="en-GB"/>
              </w:rPr>
              <w:t>xpertise</w:t>
            </w:r>
            <w:r>
              <w:rPr>
                <w:lang w:val="en-GB"/>
              </w:rPr>
              <w:t xml:space="preserve"> </w:t>
            </w:r>
            <w:r w:rsidRPr="00664228">
              <w:rPr>
                <w:lang w:val="en-GB"/>
              </w:rPr>
              <w:t>(to be procured separately);</w:t>
            </w:r>
          </w:p>
          <w:p w14:paraId="52EE23C5" w14:textId="77777777" w:rsidR="00AB0A28" w:rsidRDefault="00AB0A28" w:rsidP="00AB0A28">
            <w:pPr>
              <w:pStyle w:val="RBbody"/>
              <w:spacing w:after="120" w:line="276" w:lineRule="auto"/>
              <w:ind w:left="418"/>
              <w:jc w:val="both"/>
              <w:rPr>
                <w:lang w:val="en-GB"/>
              </w:rPr>
            </w:pPr>
            <w:r w:rsidRPr="00664228">
              <w:rPr>
                <w:lang w:val="en-GB"/>
              </w:rPr>
              <w:t>•</w:t>
            </w:r>
            <w:r w:rsidRPr="00664228">
              <w:rPr>
                <w:lang w:val="en-GB"/>
              </w:rPr>
              <w:tab/>
              <w:t xml:space="preserve">Design </w:t>
            </w:r>
            <w:r>
              <w:rPr>
                <w:lang w:val="en-GB"/>
              </w:rPr>
              <w:t>approved by NoBo/AsBo</w:t>
            </w:r>
            <w:r w:rsidRPr="00664228">
              <w:rPr>
                <w:lang w:val="en-GB"/>
              </w:rPr>
              <w:t xml:space="preserve"> (</w:t>
            </w:r>
            <w:r>
              <w:rPr>
                <w:lang w:val="en-GB"/>
              </w:rPr>
              <w:t>Nobo/Asbo services contract is separate from this contract</w:t>
            </w:r>
            <w:r w:rsidRPr="00664228">
              <w:rPr>
                <w:lang w:val="en-GB"/>
              </w:rPr>
              <w:t>);</w:t>
            </w:r>
          </w:p>
          <w:p w14:paraId="14DF1F40" w14:textId="77777777" w:rsidR="00AB0A28" w:rsidRPr="00664228" w:rsidRDefault="00AB0A28" w:rsidP="00AB0A28">
            <w:pPr>
              <w:pStyle w:val="RBbody"/>
              <w:spacing w:after="120" w:line="276" w:lineRule="auto"/>
              <w:ind w:left="418"/>
              <w:jc w:val="both"/>
              <w:rPr>
                <w:lang w:val="en-GB"/>
              </w:rPr>
            </w:pPr>
            <w:r w:rsidRPr="00664228">
              <w:rPr>
                <w:lang w:val="en-GB"/>
              </w:rPr>
              <w:t>•</w:t>
            </w:r>
            <w:r w:rsidRPr="00664228">
              <w:rPr>
                <w:lang w:val="en-GB"/>
              </w:rPr>
              <w:tab/>
            </w:r>
            <w:r>
              <w:rPr>
                <w:lang w:val="en-GB"/>
              </w:rPr>
              <w:t>Building (construction) permit</w:t>
            </w:r>
            <w:r w:rsidRPr="00664228">
              <w:rPr>
                <w:lang w:val="en-GB"/>
              </w:rPr>
              <w:t xml:space="preserve"> received</w:t>
            </w:r>
            <w:r>
              <w:rPr>
                <w:lang w:val="en-GB"/>
              </w:rPr>
              <w:t xml:space="preserve"> from the authorities;</w:t>
            </w:r>
            <w:r w:rsidRPr="00664228">
              <w:rPr>
                <w:lang w:val="en-GB"/>
              </w:rPr>
              <w:t xml:space="preserve"> </w:t>
            </w:r>
          </w:p>
          <w:p w14:paraId="27AFCCFC" w14:textId="7814FF49" w:rsidR="00622D72" w:rsidRPr="002A4CE2" w:rsidRDefault="00AB0A28" w:rsidP="008F2D81">
            <w:pPr>
              <w:pStyle w:val="RBbody"/>
              <w:spacing w:after="120" w:line="276" w:lineRule="auto"/>
              <w:ind w:left="418"/>
              <w:jc w:val="both"/>
              <w:rPr>
                <w:lang w:val="en-GB"/>
              </w:rPr>
            </w:pPr>
            <w:r w:rsidRPr="00664228">
              <w:rPr>
                <w:lang w:val="en-GB"/>
              </w:rPr>
              <w:t>•</w:t>
            </w:r>
            <w:r w:rsidRPr="00664228">
              <w:rPr>
                <w:lang w:val="en-GB"/>
              </w:rPr>
              <w:tab/>
              <w:t xml:space="preserve">Detailed </w:t>
            </w:r>
            <w:r>
              <w:rPr>
                <w:lang w:val="en-GB"/>
              </w:rPr>
              <w:t>T</w:t>
            </w:r>
            <w:r w:rsidRPr="00664228">
              <w:rPr>
                <w:lang w:val="en-GB"/>
              </w:rPr>
              <w:t xml:space="preserve">echnical </w:t>
            </w:r>
            <w:r>
              <w:rPr>
                <w:lang w:val="en-GB"/>
              </w:rPr>
              <w:t>D</w:t>
            </w:r>
            <w:r w:rsidRPr="00664228">
              <w:rPr>
                <w:lang w:val="en-GB"/>
              </w:rPr>
              <w:t>esign</w:t>
            </w:r>
            <w:r>
              <w:rPr>
                <w:lang w:val="en-GB"/>
              </w:rPr>
              <w:t xml:space="preserve"> </w:t>
            </w:r>
            <w:r w:rsidRPr="00333600">
              <w:rPr>
                <w:i/>
                <w:iCs/>
                <w:lang w:val="en-GB"/>
              </w:rPr>
              <w:t>(lithuanian: “Darbo Projektas”)</w:t>
            </w:r>
            <w:r w:rsidRPr="00664228">
              <w:rPr>
                <w:lang w:val="en-GB"/>
              </w:rPr>
              <w:t xml:space="preserve"> </w:t>
            </w:r>
            <w:r>
              <w:rPr>
                <w:lang w:val="en-GB"/>
              </w:rPr>
              <w:t>accepted.</w:t>
            </w:r>
          </w:p>
        </w:tc>
      </w:tr>
      <w:tr w:rsidR="00345E8A" w:rsidRPr="002A4CE2" w14:paraId="7D5F8F94" w14:textId="77777777" w:rsidTr="004166CB">
        <w:tc>
          <w:tcPr>
            <w:tcW w:w="739" w:type="dxa"/>
          </w:tcPr>
          <w:p w14:paraId="248CF25E" w14:textId="77777777" w:rsidR="00622D72" w:rsidRPr="002A4CE2" w:rsidRDefault="00622D72" w:rsidP="00622D72">
            <w:pPr>
              <w:pStyle w:val="RBbody"/>
              <w:numPr>
                <w:ilvl w:val="0"/>
                <w:numId w:val="13"/>
              </w:numPr>
              <w:spacing w:after="120" w:line="240" w:lineRule="auto"/>
              <w:jc w:val="center"/>
              <w:rPr>
                <w:b/>
                <w:lang w:val="en-GB"/>
              </w:rPr>
            </w:pPr>
          </w:p>
        </w:tc>
        <w:tc>
          <w:tcPr>
            <w:tcW w:w="1905" w:type="dxa"/>
          </w:tcPr>
          <w:p w14:paraId="4E3AB4F9" w14:textId="77777777" w:rsidR="00622D72" w:rsidRPr="002A4CE2" w:rsidRDefault="00622D72" w:rsidP="00EE07C5">
            <w:pPr>
              <w:pStyle w:val="RBbody"/>
              <w:spacing w:after="120" w:line="240" w:lineRule="auto"/>
              <w:rPr>
                <w:b/>
                <w:lang w:val="en-GB"/>
              </w:rPr>
            </w:pPr>
            <w:r w:rsidRPr="002A4CE2">
              <w:rPr>
                <w:b/>
                <w:lang w:val="en-GB"/>
              </w:rPr>
              <w:t xml:space="preserve">Key milestones of design author’s supervision </w:t>
            </w:r>
          </w:p>
        </w:tc>
        <w:tc>
          <w:tcPr>
            <w:tcW w:w="6849" w:type="dxa"/>
          </w:tcPr>
          <w:p w14:paraId="57D5791D" w14:textId="0F90BA8A" w:rsidR="00622D72" w:rsidRPr="00DD067B" w:rsidRDefault="00622D72" w:rsidP="00CB3AEF">
            <w:pPr>
              <w:pStyle w:val="RBbody"/>
              <w:numPr>
                <w:ilvl w:val="0"/>
                <w:numId w:val="3"/>
              </w:numPr>
              <w:spacing w:after="120" w:line="240" w:lineRule="auto"/>
              <w:rPr>
                <w:lang w:val="en-GB"/>
              </w:rPr>
            </w:pPr>
            <w:r w:rsidRPr="00DD067B">
              <w:rPr>
                <w:lang w:val="en-GB"/>
              </w:rPr>
              <w:t>Start of the construction works;</w:t>
            </w:r>
          </w:p>
          <w:p w14:paraId="33943431" w14:textId="2B816F01" w:rsidR="00622D72" w:rsidRPr="00DD067B" w:rsidRDefault="00622D72" w:rsidP="00622D72">
            <w:pPr>
              <w:pStyle w:val="RBbody"/>
              <w:numPr>
                <w:ilvl w:val="0"/>
                <w:numId w:val="3"/>
              </w:numPr>
              <w:spacing w:after="120" w:line="240" w:lineRule="auto"/>
              <w:rPr>
                <w:lang w:val="en-GB"/>
              </w:rPr>
            </w:pPr>
            <w:r w:rsidRPr="00DD067B">
              <w:rPr>
                <w:lang w:val="en-GB"/>
              </w:rPr>
              <w:t>As-built documentation accepted</w:t>
            </w:r>
            <w:r w:rsidR="003F0F82">
              <w:rPr>
                <w:lang w:val="en-GB"/>
              </w:rPr>
              <w:t>;</w:t>
            </w:r>
          </w:p>
          <w:p w14:paraId="57A3006F" w14:textId="1F8C518E" w:rsidR="00622D72" w:rsidRPr="00DD067B" w:rsidRDefault="00622D72" w:rsidP="00622D72">
            <w:pPr>
              <w:pStyle w:val="RBbody"/>
              <w:numPr>
                <w:ilvl w:val="0"/>
                <w:numId w:val="3"/>
              </w:numPr>
              <w:spacing w:after="120" w:line="240" w:lineRule="auto"/>
              <w:rPr>
                <w:lang w:val="en-GB"/>
              </w:rPr>
            </w:pPr>
            <w:r w:rsidRPr="00DD067B">
              <w:rPr>
                <w:lang w:val="en-GB"/>
              </w:rPr>
              <w:t>Construction completion act signed</w:t>
            </w:r>
            <w:r w:rsidR="003F0F82">
              <w:rPr>
                <w:lang w:val="en-GB"/>
              </w:rPr>
              <w:t>;</w:t>
            </w:r>
          </w:p>
          <w:p w14:paraId="23548ADA" w14:textId="524B4A20" w:rsidR="00622D72" w:rsidRPr="002A4CE2" w:rsidRDefault="00006DE5" w:rsidP="00622D72">
            <w:pPr>
              <w:pStyle w:val="RBbody"/>
              <w:numPr>
                <w:ilvl w:val="0"/>
                <w:numId w:val="3"/>
              </w:numPr>
              <w:spacing w:after="120" w:line="240" w:lineRule="auto"/>
              <w:rPr>
                <w:lang w:val="en-GB"/>
              </w:rPr>
            </w:pPr>
            <w:r>
              <w:rPr>
                <w:lang w:val="en-GB"/>
              </w:rPr>
              <w:t>AsBo/</w:t>
            </w:r>
            <w:r w:rsidRPr="00DD067B">
              <w:rPr>
                <w:lang w:val="en-GB"/>
              </w:rPr>
              <w:t xml:space="preserve">NoBo inspection report </w:t>
            </w:r>
            <w:r>
              <w:rPr>
                <w:lang w:val="en-GB"/>
              </w:rPr>
              <w:t>with positive conclusion</w:t>
            </w:r>
            <w:r w:rsidRPr="00DD067B">
              <w:rPr>
                <w:lang w:val="en-GB"/>
              </w:rPr>
              <w:t xml:space="preserve"> received</w:t>
            </w:r>
            <w:r>
              <w:rPr>
                <w:lang w:val="en-GB"/>
              </w:rPr>
              <w:t xml:space="preserve"> (with prior agreement on any restrictions received from Client).</w:t>
            </w:r>
          </w:p>
        </w:tc>
      </w:tr>
      <w:tr w:rsidR="00345E8A" w:rsidRPr="002A4CE2" w14:paraId="08DF6372" w14:textId="77777777" w:rsidTr="004166CB">
        <w:tc>
          <w:tcPr>
            <w:tcW w:w="739" w:type="dxa"/>
          </w:tcPr>
          <w:p w14:paraId="56141E6B" w14:textId="77777777" w:rsidR="00622D72" w:rsidRPr="002A4CE2" w:rsidRDefault="00622D72" w:rsidP="00622D72">
            <w:pPr>
              <w:pStyle w:val="RBbody"/>
              <w:numPr>
                <w:ilvl w:val="0"/>
                <w:numId w:val="13"/>
              </w:numPr>
              <w:spacing w:after="120" w:line="240" w:lineRule="auto"/>
              <w:jc w:val="center"/>
              <w:rPr>
                <w:b/>
                <w:lang w:val="en-GB"/>
              </w:rPr>
            </w:pPr>
          </w:p>
        </w:tc>
        <w:tc>
          <w:tcPr>
            <w:tcW w:w="1905" w:type="dxa"/>
          </w:tcPr>
          <w:p w14:paraId="5CDFE03C" w14:textId="77777777" w:rsidR="00622D72" w:rsidRPr="002A4CE2" w:rsidRDefault="00622D72" w:rsidP="00EE07C5">
            <w:pPr>
              <w:pStyle w:val="RBbody"/>
              <w:spacing w:after="120" w:line="240" w:lineRule="auto"/>
              <w:rPr>
                <w:b/>
                <w:highlight w:val="yellow"/>
                <w:lang w:val="en-GB"/>
              </w:rPr>
            </w:pPr>
            <w:r w:rsidRPr="002A4CE2">
              <w:rPr>
                <w:b/>
                <w:lang w:val="en-GB"/>
              </w:rPr>
              <w:t>Indicative design scope</w:t>
            </w:r>
          </w:p>
        </w:tc>
        <w:tc>
          <w:tcPr>
            <w:tcW w:w="6849" w:type="dxa"/>
          </w:tcPr>
          <w:p w14:paraId="13AA572F" w14:textId="77777777" w:rsidR="00622D72" w:rsidRPr="002A4CE2" w:rsidRDefault="00622D72" w:rsidP="00EE07C5">
            <w:pPr>
              <w:pStyle w:val="RBbody"/>
              <w:spacing w:after="120" w:line="240" w:lineRule="auto"/>
              <w:rPr>
                <w:highlight w:val="yellow"/>
                <w:lang w:val="en-GB"/>
              </w:rPr>
            </w:pPr>
          </w:p>
        </w:tc>
      </w:tr>
      <w:tr w:rsidR="00345E8A" w:rsidRPr="002A4CE2" w14:paraId="0091F570" w14:textId="77777777" w:rsidTr="004166CB">
        <w:tc>
          <w:tcPr>
            <w:tcW w:w="739" w:type="dxa"/>
          </w:tcPr>
          <w:p w14:paraId="7CF6B6D2"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1FD08F27" w14:textId="77777777" w:rsidR="00622D72" w:rsidRPr="002A4CE2" w:rsidRDefault="00622D72" w:rsidP="00EE07C5">
            <w:pPr>
              <w:pStyle w:val="RBbody"/>
              <w:spacing w:after="120" w:line="240" w:lineRule="auto"/>
              <w:jc w:val="right"/>
              <w:rPr>
                <w:b/>
                <w:lang w:val="en-GB"/>
              </w:rPr>
            </w:pPr>
            <w:r w:rsidRPr="002A4CE2">
              <w:rPr>
                <w:b/>
                <w:lang w:val="en-GB"/>
              </w:rPr>
              <w:t>Section</w:t>
            </w:r>
          </w:p>
        </w:tc>
        <w:tc>
          <w:tcPr>
            <w:tcW w:w="6849" w:type="dxa"/>
          </w:tcPr>
          <w:p w14:paraId="1F107E32" w14:textId="04A05707" w:rsidR="00622D72" w:rsidRPr="002A4CE2" w:rsidRDefault="002F1736" w:rsidP="00EE07C5">
            <w:pPr>
              <w:pStyle w:val="RBbody"/>
              <w:spacing w:after="120"/>
              <w:rPr>
                <w:lang w:val="en-GB"/>
              </w:rPr>
            </w:pPr>
            <w:r>
              <w:rPr>
                <w:lang w:val="en-GB"/>
              </w:rPr>
              <w:t>Kaunas</w:t>
            </w:r>
            <w:r w:rsidR="00AB7CC5">
              <w:rPr>
                <w:lang w:val="en-GB"/>
              </w:rPr>
              <w:t xml:space="preserve"> Urban Node</w:t>
            </w:r>
            <w:r w:rsidR="00AB7CC5" w:rsidRPr="002A4CE2">
              <w:rPr>
                <w:lang w:val="en-GB"/>
              </w:rPr>
              <w:t xml:space="preserve"> </w:t>
            </w:r>
            <w:r w:rsidR="00622D72" w:rsidRPr="002A4CE2">
              <w:rPr>
                <w:lang w:val="en-GB"/>
              </w:rPr>
              <w:t xml:space="preserve">(approx. </w:t>
            </w:r>
            <w:r w:rsidR="00BD4759">
              <w:rPr>
                <w:lang w:val="en-GB"/>
              </w:rPr>
              <w:t xml:space="preserve">combined </w:t>
            </w:r>
            <w:r w:rsidR="00A67D47">
              <w:rPr>
                <w:lang w:val="en-GB"/>
              </w:rPr>
              <w:t>58</w:t>
            </w:r>
            <w:r w:rsidR="0089799C" w:rsidRPr="002A4CE2">
              <w:rPr>
                <w:lang w:val="en-GB"/>
              </w:rPr>
              <w:t xml:space="preserve"> </w:t>
            </w:r>
            <w:r w:rsidR="00622D72" w:rsidRPr="002A4CE2">
              <w:rPr>
                <w:lang w:val="en-GB"/>
              </w:rPr>
              <w:t xml:space="preserve">km of </w:t>
            </w:r>
            <w:r w:rsidR="003F13E1">
              <w:rPr>
                <w:lang w:val="en-GB"/>
              </w:rPr>
              <w:t xml:space="preserve">high-speed </w:t>
            </w:r>
            <w:r w:rsidR="0008475C">
              <w:rPr>
                <w:lang w:val="en-GB"/>
              </w:rPr>
              <w:t>(</w:t>
            </w:r>
            <w:r w:rsidR="003F13E1">
              <w:rPr>
                <w:lang w:val="en-GB"/>
              </w:rPr>
              <w:t>up to 249</w:t>
            </w:r>
            <w:r w:rsidR="009F2FDD">
              <w:rPr>
                <w:lang w:val="en-GB"/>
              </w:rPr>
              <w:t xml:space="preserve"> </w:t>
            </w:r>
            <w:r w:rsidR="003F13E1">
              <w:rPr>
                <w:lang w:val="en-GB"/>
              </w:rPr>
              <w:t>km/h</w:t>
            </w:r>
            <w:r w:rsidR="0008475C">
              <w:rPr>
                <w:lang w:val="en-GB"/>
              </w:rPr>
              <w:t>)</w:t>
            </w:r>
            <w:r w:rsidR="003F13E1">
              <w:rPr>
                <w:lang w:val="en-GB"/>
              </w:rPr>
              <w:t xml:space="preserve"> </w:t>
            </w:r>
            <w:r w:rsidR="00622D72" w:rsidRPr="002A4CE2">
              <w:rPr>
                <w:lang w:val="en-GB"/>
              </w:rPr>
              <w:t xml:space="preserve">railway </w:t>
            </w:r>
            <w:r w:rsidR="0008475C">
              <w:rPr>
                <w:lang w:val="en-GB"/>
              </w:rPr>
              <w:t>main</w:t>
            </w:r>
            <w:r w:rsidR="00622D72" w:rsidRPr="002A4CE2">
              <w:rPr>
                <w:lang w:val="en-GB"/>
              </w:rPr>
              <w:t>line)</w:t>
            </w:r>
          </w:p>
          <w:p w14:paraId="56C61263" w14:textId="77777777" w:rsidR="00622D72" w:rsidRPr="002A4CE2" w:rsidRDefault="00622D72" w:rsidP="00EE07C5">
            <w:pPr>
              <w:pStyle w:val="RBbody"/>
              <w:spacing w:after="120" w:line="240" w:lineRule="auto"/>
              <w:rPr>
                <w:lang w:val="en-GB"/>
              </w:rPr>
            </w:pPr>
            <w:r w:rsidRPr="002A4CE2">
              <w:rPr>
                <w:lang w:val="en-GB"/>
              </w:rPr>
              <w:t xml:space="preserve">  Layout scheme: </w:t>
            </w:r>
          </w:p>
          <w:p w14:paraId="0362CE53" w14:textId="2D92A8E9" w:rsidR="00622D72" w:rsidRPr="002A4CE2" w:rsidRDefault="00222C5B" w:rsidP="00EE07C5">
            <w:pPr>
              <w:pStyle w:val="RBbody"/>
              <w:spacing w:after="120" w:line="240" w:lineRule="auto"/>
              <w:rPr>
                <w:b/>
                <w:lang w:val="en-GB"/>
              </w:rPr>
            </w:pPr>
            <w:r>
              <w:object w:dxaOrig="13140" w:dyaOrig="11760" w14:anchorId="4DDD7C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5pt;height:294pt" o:ole="">
                  <v:imagedata r:id="rId11" o:title=""/>
                </v:shape>
                <o:OLEObject Type="Embed" ProgID="PBrush" ShapeID="_x0000_i1025" DrawAspect="Content" ObjectID="_1725184032" r:id="rId12"/>
              </w:object>
            </w:r>
          </w:p>
        </w:tc>
      </w:tr>
      <w:tr w:rsidR="00345E8A" w:rsidRPr="002A4CE2" w14:paraId="6B9F7E7B" w14:textId="77777777" w:rsidTr="004166CB">
        <w:tc>
          <w:tcPr>
            <w:tcW w:w="739" w:type="dxa"/>
          </w:tcPr>
          <w:p w14:paraId="7A816E66"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52753F68" w14:textId="3B5867CA" w:rsidR="00622D72" w:rsidRPr="002A4CE2" w:rsidRDefault="00622D72" w:rsidP="44125910">
            <w:pPr>
              <w:pStyle w:val="RBbody"/>
              <w:spacing w:after="120" w:line="240" w:lineRule="auto"/>
              <w:rPr>
                <w:b/>
                <w:bCs/>
                <w:lang w:val="en-GB"/>
              </w:rPr>
            </w:pPr>
            <w:r w:rsidRPr="44125910">
              <w:rPr>
                <w:b/>
                <w:bCs/>
                <w:lang w:val="en-GB"/>
              </w:rPr>
              <w:t xml:space="preserve">Indicative amounts (based on </w:t>
            </w:r>
            <w:r w:rsidR="00B87A06">
              <w:rPr>
                <w:b/>
                <w:bCs/>
                <w:lang w:val="en-GB"/>
              </w:rPr>
              <w:t xml:space="preserve">draft </w:t>
            </w:r>
            <w:r w:rsidRPr="44125910">
              <w:rPr>
                <w:b/>
                <w:bCs/>
                <w:lang w:val="en-GB"/>
              </w:rPr>
              <w:t>EIA studies / spatial planning design)</w:t>
            </w:r>
          </w:p>
        </w:tc>
        <w:tc>
          <w:tcPr>
            <w:tcW w:w="6849" w:type="dxa"/>
          </w:tcPr>
          <w:p w14:paraId="770E6400" w14:textId="62E84DD4" w:rsidR="00622D72" w:rsidRPr="001F0FBA" w:rsidRDefault="009214C4" w:rsidP="00A32D17">
            <w:pPr>
              <w:pStyle w:val="RBbody"/>
              <w:spacing w:after="120" w:line="240" w:lineRule="auto"/>
              <w:rPr>
                <w:b/>
                <w:bCs/>
                <w:u w:val="single"/>
                <w:lang w:val="en-GB"/>
              </w:rPr>
            </w:pPr>
            <w:r>
              <w:rPr>
                <w:b/>
                <w:bCs/>
                <w:u w:val="single"/>
                <w:lang w:val="en-GB"/>
              </w:rPr>
              <w:t>Kaunas</w:t>
            </w:r>
            <w:r w:rsidR="00736369">
              <w:rPr>
                <w:b/>
                <w:bCs/>
                <w:u w:val="single"/>
                <w:lang w:val="en-GB"/>
              </w:rPr>
              <w:t xml:space="preserve"> Urban Node</w:t>
            </w:r>
            <w:r w:rsidR="00622D72" w:rsidRPr="5E6C1B6C">
              <w:rPr>
                <w:b/>
                <w:bCs/>
                <w:u w:val="single"/>
                <w:lang w:val="en-GB"/>
              </w:rPr>
              <w:t xml:space="preserve"> (</w:t>
            </w:r>
            <w:r w:rsidR="00A67D47">
              <w:rPr>
                <w:b/>
                <w:bCs/>
                <w:u w:val="single"/>
                <w:lang w:val="en-GB"/>
              </w:rPr>
              <w:t>58</w:t>
            </w:r>
            <w:r w:rsidR="005A2C56" w:rsidRPr="5E6C1B6C">
              <w:rPr>
                <w:b/>
                <w:bCs/>
                <w:u w:val="single"/>
                <w:lang w:val="en-GB"/>
              </w:rPr>
              <w:t xml:space="preserve"> </w:t>
            </w:r>
            <w:r w:rsidR="00622D72" w:rsidRPr="5E6C1B6C">
              <w:rPr>
                <w:b/>
                <w:bCs/>
                <w:u w:val="single"/>
                <w:lang w:val="en-GB"/>
              </w:rPr>
              <w:t>km)</w:t>
            </w:r>
          </w:p>
          <w:p w14:paraId="545240D9" w14:textId="24CBA512" w:rsidR="00423F2A" w:rsidRDefault="00423F2A" w:rsidP="00AB17E2">
            <w:pPr>
              <w:pStyle w:val="RBbody"/>
              <w:spacing w:after="120" w:line="276" w:lineRule="auto"/>
              <w:rPr>
                <w:u w:val="single"/>
                <w:lang w:val="en-GB"/>
              </w:rPr>
            </w:pPr>
            <w:r w:rsidRPr="00423F2A">
              <w:rPr>
                <w:u w:val="single"/>
                <w:lang w:val="en-GB"/>
              </w:rPr>
              <w:t>Structures:</w:t>
            </w:r>
          </w:p>
          <w:p w14:paraId="1AC10B93" w14:textId="0DE7D8A1" w:rsidR="00CA6BFD" w:rsidRDefault="00423F2A" w:rsidP="00423F2A">
            <w:pPr>
              <w:pStyle w:val="RBbody"/>
              <w:spacing w:after="120" w:line="276" w:lineRule="auto"/>
              <w:rPr>
                <w:lang w:val="en-GB"/>
              </w:rPr>
            </w:pPr>
            <w:r w:rsidRPr="00423F2A">
              <w:rPr>
                <w:lang w:val="en-GB"/>
              </w:rPr>
              <w:t>Number of railway structures: bridges/viaducts</w:t>
            </w:r>
            <w:r>
              <w:rPr>
                <w:lang w:val="en-GB"/>
              </w:rPr>
              <w:t>:</w:t>
            </w:r>
            <w:r w:rsidR="00CA6BFD">
              <w:rPr>
                <w:lang w:val="en-GB"/>
              </w:rPr>
              <w:t xml:space="preserve"> </w:t>
            </w:r>
            <w:r w:rsidR="003209F5">
              <w:rPr>
                <w:lang w:val="en-GB"/>
              </w:rPr>
              <w:t>14</w:t>
            </w:r>
            <w:r w:rsidR="00CA6BFD">
              <w:rPr>
                <w:lang w:val="en-GB"/>
              </w:rPr>
              <w:t xml:space="preserve"> </w:t>
            </w:r>
            <w:r w:rsidR="003209F5">
              <w:rPr>
                <w:lang w:val="en-GB"/>
              </w:rPr>
              <w:t>(total ~7km)</w:t>
            </w:r>
          </w:p>
          <w:p w14:paraId="2F05B624" w14:textId="2F545640" w:rsidR="003209F5" w:rsidRDefault="003209F5" w:rsidP="00423F2A">
            <w:pPr>
              <w:pStyle w:val="RBbody"/>
              <w:spacing w:after="120" w:line="276" w:lineRule="auto"/>
              <w:rPr>
                <w:lang w:val="en-GB"/>
              </w:rPr>
            </w:pPr>
            <w:r>
              <w:rPr>
                <w:lang w:val="en-GB"/>
              </w:rPr>
              <w:t>Number of retaining wall structu</w:t>
            </w:r>
            <w:r w:rsidR="00EE564D">
              <w:rPr>
                <w:lang w:val="en-GB"/>
              </w:rPr>
              <w:t>res (1.2m): ~3,6 km</w:t>
            </w:r>
          </w:p>
          <w:p w14:paraId="16170865" w14:textId="7A8B4296" w:rsidR="00CA6BFD" w:rsidRPr="00423F2A" w:rsidRDefault="00CA6BFD" w:rsidP="00CA6BFD">
            <w:pPr>
              <w:pStyle w:val="RBbody"/>
              <w:spacing w:after="120" w:line="276" w:lineRule="auto"/>
              <w:rPr>
                <w:lang w:val="en-GB"/>
              </w:rPr>
            </w:pPr>
            <w:r w:rsidRPr="00423F2A">
              <w:rPr>
                <w:lang w:val="en-GB"/>
              </w:rPr>
              <w:t xml:space="preserve">Number of road structures bridges/viaducts/pergolas: </w:t>
            </w:r>
            <w:r w:rsidR="006C4740">
              <w:rPr>
                <w:lang w:val="en-GB"/>
              </w:rPr>
              <w:t>10 (total 420m)</w:t>
            </w:r>
          </w:p>
          <w:p w14:paraId="2AABC3F6" w14:textId="4945AA24" w:rsidR="00CA6BFD" w:rsidRDefault="00CA6BFD" w:rsidP="00423F2A">
            <w:pPr>
              <w:pStyle w:val="RBbody"/>
              <w:spacing w:after="120" w:line="276" w:lineRule="auto"/>
              <w:rPr>
                <w:lang w:val="en-GB"/>
              </w:rPr>
            </w:pPr>
            <w:r>
              <w:rPr>
                <w:lang w:val="en-GB"/>
              </w:rPr>
              <w:t>Number of pedestrian structures: footbridges/subways</w:t>
            </w:r>
            <w:r w:rsidR="006C4740">
              <w:rPr>
                <w:lang w:val="en-GB"/>
              </w:rPr>
              <w:t>/crossings</w:t>
            </w:r>
            <w:r>
              <w:rPr>
                <w:lang w:val="en-GB"/>
              </w:rPr>
              <w:t>:</w:t>
            </w:r>
            <w:r w:rsidR="006C4740">
              <w:rPr>
                <w:lang w:val="en-GB"/>
              </w:rPr>
              <w:t xml:space="preserve"> 550 m</w:t>
            </w:r>
          </w:p>
          <w:p w14:paraId="605BD824" w14:textId="77777777" w:rsidR="00CA6BFD" w:rsidRDefault="00CA6BFD" w:rsidP="00423F2A">
            <w:pPr>
              <w:pStyle w:val="RBbody"/>
              <w:spacing w:after="120" w:line="276" w:lineRule="auto"/>
              <w:rPr>
                <w:lang w:val="en-GB"/>
              </w:rPr>
            </w:pPr>
          </w:p>
          <w:p w14:paraId="69D5C027" w14:textId="2A1C2450" w:rsidR="001F0E80" w:rsidRPr="00423F2A" w:rsidRDefault="00423F2A" w:rsidP="00AB17E2">
            <w:pPr>
              <w:pStyle w:val="RBbody"/>
              <w:spacing w:after="120" w:line="276" w:lineRule="auto"/>
              <w:rPr>
                <w:u w:val="single"/>
                <w:lang w:val="en-GB"/>
              </w:rPr>
            </w:pPr>
            <w:r w:rsidRPr="00423F2A">
              <w:rPr>
                <w:u w:val="single"/>
                <w:lang w:val="en-GB"/>
              </w:rPr>
              <w:t>Railway tracks:</w:t>
            </w:r>
          </w:p>
          <w:p w14:paraId="58D618AB" w14:textId="7FEE9C3F" w:rsidR="00AB17E2" w:rsidRDefault="00AB17E2" w:rsidP="00AB17E2">
            <w:pPr>
              <w:pStyle w:val="RBbody"/>
              <w:spacing w:after="120" w:line="276" w:lineRule="auto"/>
              <w:rPr>
                <w:lang w:val="en-GB"/>
              </w:rPr>
            </w:pPr>
            <w:r w:rsidRPr="00D34425">
              <w:rPr>
                <w:lang w:val="en-GB"/>
              </w:rPr>
              <w:t xml:space="preserve">1435 mm gauge railway mainline double track: approx. </w:t>
            </w:r>
            <w:r w:rsidRPr="001274D6">
              <w:rPr>
                <w:shd w:val="clear" w:color="auto" w:fill="auto"/>
                <w:lang w:val="en-GB"/>
              </w:rPr>
              <w:t>42</w:t>
            </w:r>
            <w:r w:rsidRPr="00D34425">
              <w:rPr>
                <w:lang w:val="en-GB"/>
              </w:rPr>
              <w:t xml:space="preserve"> km;</w:t>
            </w:r>
          </w:p>
          <w:p w14:paraId="67CFDB7A" w14:textId="6F2FE629" w:rsidR="001B1EEE" w:rsidRDefault="001B1EEE" w:rsidP="00AB17E2">
            <w:pPr>
              <w:pStyle w:val="RBbody"/>
              <w:spacing w:after="120" w:line="276" w:lineRule="auto"/>
              <w:rPr>
                <w:lang w:val="en-GB"/>
              </w:rPr>
            </w:pPr>
            <w:r>
              <w:rPr>
                <w:lang w:val="en-GB"/>
              </w:rPr>
              <w:t xml:space="preserve">1435mm gauge railway mainline double track </w:t>
            </w:r>
            <w:r w:rsidR="003805F2">
              <w:rPr>
                <w:lang w:val="en-GB"/>
              </w:rPr>
              <w:t>connection: approx. 1</w:t>
            </w:r>
            <w:r w:rsidR="00A67D47">
              <w:rPr>
                <w:lang w:val="en-GB"/>
              </w:rPr>
              <w:t>6</w:t>
            </w:r>
            <w:r w:rsidR="003805F2">
              <w:rPr>
                <w:lang w:val="en-GB"/>
              </w:rPr>
              <w:t xml:space="preserve"> km;</w:t>
            </w:r>
          </w:p>
          <w:p w14:paraId="7C55F2B4" w14:textId="77777777" w:rsidR="00BE35B9" w:rsidRDefault="00BE35B9" w:rsidP="00AB17E2">
            <w:pPr>
              <w:pStyle w:val="RBbody"/>
              <w:spacing w:after="120" w:line="276" w:lineRule="auto"/>
              <w:rPr>
                <w:lang w:val="en-GB"/>
              </w:rPr>
            </w:pPr>
          </w:p>
          <w:p w14:paraId="012693FB" w14:textId="60CF5CC0" w:rsidR="00C17186" w:rsidRPr="00423F2A" w:rsidRDefault="00C17186" w:rsidP="00C17186">
            <w:pPr>
              <w:pStyle w:val="RBbody"/>
              <w:spacing w:after="120" w:line="276" w:lineRule="auto"/>
              <w:rPr>
                <w:u w:val="single"/>
                <w:lang w:val="en-GB"/>
              </w:rPr>
            </w:pPr>
            <w:r w:rsidRPr="00423F2A">
              <w:rPr>
                <w:u w:val="single"/>
                <w:lang w:val="en-GB"/>
              </w:rPr>
              <w:t>Station</w:t>
            </w:r>
            <w:r w:rsidR="006C4740">
              <w:rPr>
                <w:u w:val="single"/>
                <w:lang w:val="en-GB"/>
              </w:rPr>
              <w:t xml:space="preserve"> tracks</w:t>
            </w:r>
            <w:r w:rsidR="00BE56EB" w:rsidRPr="00423F2A">
              <w:rPr>
                <w:u w:val="single"/>
                <w:lang w:val="en-GB"/>
              </w:rPr>
              <w:t>:</w:t>
            </w:r>
          </w:p>
          <w:p w14:paraId="51C95F70" w14:textId="77777777" w:rsidR="00C17186" w:rsidRDefault="00C17186" w:rsidP="00BE56EB">
            <w:pPr>
              <w:pStyle w:val="RBbody"/>
              <w:numPr>
                <w:ilvl w:val="0"/>
                <w:numId w:val="16"/>
              </w:numPr>
              <w:spacing w:after="120" w:line="276" w:lineRule="auto"/>
              <w:rPr>
                <w:lang w:val="en-GB"/>
              </w:rPr>
            </w:pPr>
            <w:r>
              <w:rPr>
                <w:lang w:val="en-GB"/>
              </w:rPr>
              <w:t>1435mm gauge, 8 roads, total length approx.: 3 km;</w:t>
            </w:r>
          </w:p>
          <w:p w14:paraId="4BC8FA04" w14:textId="4C4B0E3A" w:rsidR="00BE56EB" w:rsidRPr="00BE56EB" w:rsidRDefault="00BE56EB" w:rsidP="00BE56EB">
            <w:pPr>
              <w:pStyle w:val="RBbody"/>
              <w:numPr>
                <w:ilvl w:val="0"/>
                <w:numId w:val="16"/>
              </w:numPr>
              <w:spacing w:after="120" w:line="276" w:lineRule="auto"/>
              <w:rPr>
                <w:lang w:val="en-GB"/>
              </w:rPr>
            </w:pPr>
            <w:r>
              <w:rPr>
                <w:lang w:val="en-GB"/>
              </w:rPr>
              <w:t>1435mm gauge, 10 roads, total length. approx.: 8 km;</w:t>
            </w:r>
          </w:p>
          <w:p w14:paraId="5FAF81B8" w14:textId="729ED11E" w:rsidR="00C17186" w:rsidRPr="00C17186" w:rsidRDefault="00C17186" w:rsidP="00BE56EB">
            <w:pPr>
              <w:pStyle w:val="RBbody"/>
              <w:numPr>
                <w:ilvl w:val="0"/>
                <w:numId w:val="16"/>
              </w:numPr>
              <w:spacing w:after="120" w:line="276" w:lineRule="auto"/>
              <w:rPr>
                <w:lang w:val="en-GB"/>
              </w:rPr>
            </w:pPr>
            <w:r w:rsidRPr="00C17186">
              <w:rPr>
                <w:lang w:val="en-GB"/>
              </w:rPr>
              <w:t>1520mm gauge, 4 roads, total length approx.: 1,35 km;</w:t>
            </w:r>
          </w:p>
          <w:p w14:paraId="5F401BF5" w14:textId="77777777" w:rsidR="00A67D47" w:rsidRDefault="00A67D47" w:rsidP="00AB17E2">
            <w:pPr>
              <w:pStyle w:val="RBbody"/>
              <w:spacing w:after="120" w:line="276" w:lineRule="auto"/>
              <w:rPr>
                <w:u w:val="single"/>
                <w:lang w:val="en-GB"/>
              </w:rPr>
            </w:pPr>
          </w:p>
          <w:p w14:paraId="055A3749" w14:textId="6D4DDDBA" w:rsidR="00BE35B9" w:rsidRPr="00A67D47" w:rsidRDefault="00A67D47" w:rsidP="00AB17E2">
            <w:pPr>
              <w:pStyle w:val="RBbody"/>
              <w:spacing w:after="120" w:line="276" w:lineRule="auto"/>
              <w:rPr>
                <w:u w:val="single"/>
                <w:lang w:val="en-GB"/>
              </w:rPr>
            </w:pPr>
            <w:r w:rsidRPr="00A67D47">
              <w:rPr>
                <w:u w:val="single"/>
                <w:lang w:val="en-GB"/>
              </w:rPr>
              <w:t>Facilities:</w:t>
            </w:r>
          </w:p>
          <w:p w14:paraId="1EAA4242" w14:textId="77777777" w:rsidR="00A67D47" w:rsidRDefault="00A67D47" w:rsidP="00A67D47">
            <w:pPr>
              <w:pStyle w:val="RBbody"/>
              <w:spacing w:after="120" w:line="276" w:lineRule="auto"/>
              <w:rPr>
                <w:lang w:val="en-GB"/>
              </w:rPr>
            </w:pPr>
            <w:r>
              <w:rPr>
                <w:lang w:val="en-GB"/>
              </w:rPr>
              <w:t>1435 mm gauge railway supporting infrastructure facilities: 5 units;</w:t>
            </w:r>
          </w:p>
          <w:p w14:paraId="6EC129FB" w14:textId="77777777" w:rsidR="00A67D47" w:rsidRDefault="00A67D47" w:rsidP="00AB17E2">
            <w:pPr>
              <w:pStyle w:val="RBbody"/>
              <w:spacing w:after="120" w:line="276" w:lineRule="auto"/>
              <w:rPr>
                <w:lang w:val="en-GB"/>
              </w:rPr>
            </w:pPr>
          </w:p>
          <w:p w14:paraId="2459A8B7" w14:textId="77777777" w:rsidR="00A67D47" w:rsidRDefault="00A67D47" w:rsidP="00AB17E2">
            <w:pPr>
              <w:pStyle w:val="RBbody"/>
              <w:spacing w:after="120" w:line="276" w:lineRule="auto"/>
              <w:rPr>
                <w:lang w:val="en-GB"/>
              </w:rPr>
            </w:pPr>
          </w:p>
          <w:p w14:paraId="342FD381" w14:textId="278E1EE7" w:rsidR="00D34425" w:rsidRPr="00A011BA" w:rsidRDefault="00D34425" w:rsidP="00D34425">
            <w:pPr>
              <w:pStyle w:val="RBbody"/>
              <w:spacing w:after="120" w:line="276" w:lineRule="auto"/>
              <w:rPr>
                <w:lang w:val="en-GB"/>
              </w:rPr>
            </w:pPr>
            <w:r w:rsidRPr="00D34425">
              <w:rPr>
                <w:lang w:val="en-GB"/>
              </w:rPr>
              <w:lastRenderedPageBreak/>
              <w:t xml:space="preserve">Number of passing </w:t>
            </w:r>
            <w:r w:rsidRPr="00A011BA">
              <w:rPr>
                <w:lang w:val="en-GB"/>
              </w:rPr>
              <w:t>loops:</w:t>
            </w:r>
            <w:r w:rsidR="00F909ED">
              <w:rPr>
                <w:lang w:val="en-GB"/>
              </w:rPr>
              <w:t xml:space="preserve"> </w:t>
            </w:r>
            <w:r w:rsidR="001628C0">
              <w:rPr>
                <w:lang w:val="en-GB"/>
              </w:rPr>
              <w:t xml:space="preserve">0 </w:t>
            </w:r>
            <w:r w:rsidR="00A011BA" w:rsidRPr="00A011BA">
              <w:rPr>
                <w:lang w:val="en-GB"/>
              </w:rPr>
              <w:t>(</w:t>
            </w:r>
            <w:r w:rsidR="000349C6" w:rsidRPr="00A011BA">
              <w:rPr>
                <w:lang w:val="en-GB"/>
              </w:rPr>
              <w:t>TBC</w:t>
            </w:r>
            <w:r w:rsidR="00A011BA" w:rsidRPr="00A011BA">
              <w:rPr>
                <w:lang w:val="en-GB"/>
              </w:rPr>
              <w:t>)</w:t>
            </w:r>
            <w:r w:rsidRPr="00A011BA">
              <w:rPr>
                <w:lang w:val="en-GB"/>
              </w:rPr>
              <w:t>;</w:t>
            </w:r>
          </w:p>
          <w:p w14:paraId="319CDD05" w14:textId="32D49069" w:rsidR="00D34425" w:rsidRPr="00A011BA" w:rsidRDefault="00D34425" w:rsidP="00D34425">
            <w:pPr>
              <w:pStyle w:val="RBbody"/>
              <w:spacing w:after="120" w:line="276" w:lineRule="auto"/>
              <w:rPr>
                <w:lang w:val="en-GB"/>
              </w:rPr>
            </w:pPr>
            <w:r w:rsidRPr="00A011BA">
              <w:rPr>
                <w:lang w:val="en-GB"/>
              </w:rPr>
              <w:t xml:space="preserve">Number of culverts: </w:t>
            </w:r>
            <w:r w:rsidR="00F909ED">
              <w:rPr>
                <w:lang w:val="en-GB"/>
              </w:rPr>
              <w:t xml:space="preserve">approx. 4 </w:t>
            </w:r>
            <w:r w:rsidR="00A011BA" w:rsidRPr="00A011BA">
              <w:rPr>
                <w:lang w:val="en-GB"/>
              </w:rPr>
              <w:t>(TBC);</w:t>
            </w:r>
          </w:p>
          <w:p w14:paraId="69D7DD42" w14:textId="5905F3E6" w:rsidR="00D34425" w:rsidRPr="00A011BA" w:rsidRDefault="00D34425" w:rsidP="00D34425">
            <w:pPr>
              <w:pStyle w:val="RBbody"/>
              <w:spacing w:after="120" w:line="276" w:lineRule="auto"/>
              <w:rPr>
                <w:lang w:val="en-GB"/>
              </w:rPr>
            </w:pPr>
            <w:r w:rsidRPr="00A011BA">
              <w:rPr>
                <w:lang w:val="en-GB"/>
              </w:rPr>
              <w:t xml:space="preserve">Number of green bridges: </w:t>
            </w:r>
            <w:r w:rsidR="00D95464">
              <w:rPr>
                <w:lang w:val="en-GB"/>
              </w:rPr>
              <w:t xml:space="preserve">0 </w:t>
            </w:r>
            <w:r w:rsidR="00A011BA" w:rsidRPr="00A011BA">
              <w:rPr>
                <w:lang w:val="en-GB"/>
              </w:rPr>
              <w:t>(TBC);</w:t>
            </w:r>
          </w:p>
          <w:p w14:paraId="19502204" w14:textId="7BEFE920" w:rsidR="00D34425" w:rsidRPr="00D34425" w:rsidRDefault="00D34425" w:rsidP="00D34425">
            <w:pPr>
              <w:pStyle w:val="RBbody"/>
              <w:spacing w:after="120" w:line="276" w:lineRule="auto"/>
              <w:rPr>
                <w:lang w:val="en-GB"/>
              </w:rPr>
            </w:pPr>
            <w:r w:rsidRPr="00A011BA">
              <w:rPr>
                <w:lang w:val="en-GB"/>
              </w:rPr>
              <w:t>Number of wildlife crossings:</w:t>
            </w:r>
            <w:r w:rsidR="00D95464">
              <w:rPr>
                <w:lang w:val="en-GB"/>
              </w:rPr>
              <w:t xml:space="preserve"> approx. 2</w:t>
            </w:r>
            <w:r w:rsidR="00A011BA" w:rsidRPr="00A011BA">
              <w:rPr>
                <w:lang w:val="en-GB"/>
              </w:rPr>
              <w:t xml:space="preserve"> (TBC);</w:t>
            </w:r>
          </w:p>
          <w:p w14:paraId="71895F49" w14:textId="77777777" w:rsidR="00D34425" w:rsidRPr="00D34425" w:rsidRDefault="00D34425" w:rsidP="00D34425">
            <w:pPr>
              <w:pStyle w:val="RBbody"/>
              <w:spacing w:after="120" w:line="276" w:lineRule="auto"/>
              <w:rPr>
                <w:lang w:val="en-GB"/>
              </w:rPr>
            </w:pPr>
            <w:r w:rsidRPr="00D34425">
              <w:rPr>
                <w:lang w:val="en-GB"/>
              </w:rPr>
              <w:t xml:space="preserve">Reconstruction 1520 mm gauge existing railway </w:t>
            </w:r>
          </w:p>
          <w:p w14:paraId="5FE5E3A5" w14:textId="6C0F7693" w:rsidR="00501C72" w:rsidRDefault="00501C72" w:rsidP="00D34425">
            <w:pPr>
              <w:pStyle w:val="RBbody"/>
              <w:spacing w:after="120" w:line="276" w:lineRule="auto"/>
              <w:rPr>
                <w:lang w:val="en-GB"/>
              </w:rPr>
            </w:pPr>
            <w:r>
              <w:rPr>
                <w:lang w:val="en-GB"/>
              </w:rPr>
              <w:t xml:space="preserve">Other necessary infrastructure </w:t>
            </w:r>
            <w:r w:rsidR="00F05943">
              <w:rPr>
                <w:lang w:val="en-GB"/>
              </w:rPr>
              <w:t>elements</w:t>
            </w:r>
          </w:p>
          <w:p w14:paraId="6DC0F8A9" w14:textId="6E74FCAC" w:rsidR="00622D72" w:rsidRPr="006415BA" w:rsidRDefault="00A47ABD" w:rsidP="00BE73AF">
            <w:pPr>
              <w:pStyle w:val="RBbody"/>
              <w:spacing w:after="120" w:line="276" w:lineRule="auto"/>
              <w:rPr>
                <w:b/>
                <w:bCs/>
                <w:i/>
                <w:iCs/>
                <w:lang w:val="lt-LT"/>
              </w:rPr>
            </w:pPr>
            <w:r w:rsidRPr="006415BA">
              <w:rPr>
                <w:b/>
                <w:bCs/>
                <w:i/>
                <w:iCs/>
                <w:lang w:val="en-GB"/>
              </w:rPr>
              <w:t>Other infrastructure/utilities to be diverted/</w:t>
            </w:r>
            <w:r w:rsidR="006415BA" w:rsidRPr="006415BA">
              <w:rPr>
                <w:b/>
                <w:bCs/>
                <w:i/>
                <w:iCs/>
                <w:lang w:val="en-GB"/>
              </w:rPr>
              <w:t>accommodated</w:t>
            </w:r>
            <w:r w:rsidRPr="006415BA">
              <w:rPr>
                <w:b/>
                <w:bCs/>
                <w:i/>
                <w:iCs/>
                <w:lang w:val="en-GB"/>
              </w:rPr>
              <w:t xml:space="preserve"> along the route</w:t>
            </w:r>
            <w:r w:rsidR="00622D72" w:rsidRPr="006415BA">
              <w:rPr>
                <w:b/>
                <w:bCs/>
                <w:i/>
                <w:iCs/>
                <w:lang w:val="en-GB"/>
              </w:rPr>
              <w:t xml:space="preserve">: </w:t>
            </w:r>
          </w:p>
          <w:p w14:paraId="7B547C9C" w14:textId="72813F11" w:rsidR="00F05943" w:rsidRDefault="00F05943" w:rsidP="00BE73AF">
            <w:pPr>
              <w:pStyle w:val="RBbody"/>
              <w:spacing w:after="120" w:line="276" w:lineRule="auto"/>
              <w:rPr>
                <w:lang w:val="en-GB"/>
              </w:rPr>
            </w:pPr>
            <w:r>
              <w:rPr>
                <w:lang w:val="en-GB"/>
              </w:rPr>
              <w:t>Local Access Roads</w:t>
            </w:r>
          </w:p>
          <w:p w14:paraId="49AD3992" w14:textId="2A07B114" w:rsidR="00917881" w:rsidRDefault="00917881" w:rsidP="00BE73AF">
            <w:pPr>
              <w:pStyle w:val="RBbody"/>
              <w:spacing w:after="120" w:line="276" w:lineRule="auto"/>
              <w:rPr>
                <w:lang w:val="en-GB"/>
              </w:rPr>
            </w:pPr>
            <w:r>
              <w:rPr>
                <w:lang w:val="en-GB"/>
              </w:rPr>
              <w:t xml:space="preserve">Affected </w:t>
            </w:r>
            <w:r w:rsidR="00A32D17">
              <w:rPr>
                <w:lang w:val="en-GB"/>
              </w:rPr>
              <w:t>m</w:t>
            </w:r>
            <w:r w:rsidRPr="001F0FBA">
              <w:rPr>
                <w:lang w:val="en-GB"/>
              </w:rPr>
              <w:t>elioration</w:t>
            </w:r>
            <w:r w:rsidR="009A5B74">
              <w:rPr>
                <w:lang w:val="en-GB"/>
              </w:rPr>
              <w:t xml:space="preserve"> (</w:t>
            </w:r>
            <w:r w:rsidR="0036753F">
              <w:rPr>
                <w:lang w:val="en-GB"/>
              </w:rPr>
              <w:t>land reclamation</w:t>
            </w:r>
            <w:r w:rsidR="009A5B74">
              <w:rPr>
                <w:lang w:val="en-GB"/>
              </w:rPr>
              <w:t>)</w:t>
            </w:r>
            <w:r w:rsidRPr="001F0FBA">
              <w:rPr>
                <w:lang w:val="en-GB"/>
              </w:rPr>
              <w:t xml:space="preserve"> </w:t>
            </w:r>
            <w:r>
              <w:rPr>
                <w:lang w:val="en-GB"/>
              </w:rPr>
              <w:t xml:space="preserve">grid </w:t>
            </w:r>
            <w:r w:rsidRPr="001F0FBA">
              <w:rPr>
                <w:lang w:val="en-GB"/>
              </w:rPr>
              <w:t>reconstruction</w:t>
            </w:r>
            <w:r w:rsidR="00B50210">
              <w:rPr>
                <w:lang w:val="en-GB"/>
              </w:rPr>
              <w:t>;</w:t>
            </w:r>
          </w:p>
          <w:p w14:paraId="1F1050A0" w14:textId="71AE47D8" w:rsidR="00622D72" w:rsidRPr="001F0FBA" w:rsidRDefault="00622D72" w:rsidP="00BE73AF">
            <w:pPr>
              <w:pStyle w:val="RBbody"/>
              <w:spacing w:after="120" w:line="276" w:lineRule="auto"/>
              <w:rPr>
                <w:lang w:val="en-GB"/>
              </w:rPr>
            </w:pPr>
            <w:r w:rsidRPr="001F0FBA">
              <w:rPr>
                <w:lang w:val="en-GB"/>
              </w:rPr>
              <w:t>Main oil</w:t>
            </w:r>
            <w:r w:rsidR="00DC03DF">
              <w:rPr>
                <w:lang w:val="en-GB"/>
              </w:rPr>
              <w:t xml:space="preserve"> and gas</w:t>
            </w:r>
            <w:r w:rsidRPr="001F0FBA">
              <w:rPr>
                <w:lang w:val="en-GB"/>
              </w:rPr>
              <w:t xml:space="preserve"> pipeline crossings/reconstructions</w:t>
            </w:r>
            <w:r w:rsidR="00B50210">
              <w:rPr>
                <w:lang w:val="en-GB"/>
              </w:rPr>
              <w:t>;</w:t>
            </w:r>
          </w:p>
          <w:p w14:paraId="4FF1CCE3" w14:textId="4607282C" w:rsidR="00622D72" w:rsidRPr="001F0FBA" w:rsidRDefault="00C80FB1" w:rsidP="00BE73AF">
            <w:pPr>
              <w:pStyle w:val="RBbody"/>
              <w:spacing w:after="120" w:line="276" w:lineRule="auto"/>
              <w:rPr>
                <w:lang w:val="en-GB"/>
              </w:rPr>
            </w:pPr>
            <w:r>
              <w:rPr>
                <w:lang w:val="en-GB"/>
              </w:rPr>
              <w:t xml:space="preserve">High Voltage </w:t>
            </w:r>
            <w:r w:rsidR="00622D72" w:rsidRPr="001F0FBA">
              <w:rPr>
                <w:lang w:val="en-GB"/>
              </w:rPr>
              <w:t>110</w:t>
            </w:r>
            <w:r w:rsidR="009552AD" w:rsidRPr="001F0FBA">
              <w:rPr>
                <w:lang w:val="en-GB"/>
              </w:rPr>
              <w:t>-330</w:t>
            </w:r>
            <w:r w:rsidR="00622D72" w:rsidRPr="001F0FBA">
              <w:rPr>
                <w:lang w:val="en-GB"/>
              </w:rPr>
              <w:t xml:space="preserve"> kV power transmission line crossings</w:t>
            </w:r>
            <w:r w:rsidR="00B50210">
              <w:rPr>
                <w:lang w:val="en-GB"/>
              </w:rPr>
              <w:t>;</w:t>
            </w:r>
          </w:p>
          <w:p w14:paraId="3793317C" w14:textId="77777777" w:rsidR="00276AA2" w:rsidRDefault="14651383" w:rsidP="00BE73AF">
            <w:pPr>
              <w:pStyle w:val="RBbody"/>
              <w:spacing w:after="120" w:line="276" w:lineRule="auto"/>
              <w:rPr>
                <w:lang w:val="en-GB"/>
              </w:rPr>
            </w:pPr>
            <w:r w:rsidRPr="7E6FBD88">
              <w:rPr>
                <w:lang w:val="en-GB"/>
              </w:rPr>
              <w:t>O</w:t>
            </w:r>
            <w:r w:rsidR="190BAF47" w:rsidRPr="7E6FBD88">
              <w:rPr>
                <w:lang w:val="en-GB"/>
              </w:rPr>
              <w:t>ther utilit</w:t>
            </w:r>
            <w:r w:rsidRPr="7E6FBD88">
              <w:rPr>
                <w:lang w:val="en-GB"/>
              </w:rPr>
              <w:t>ies</w:t>
            </w:r>
            <w:r w:rsidR="190BAF47" w:rsidRPr="7E6FBD88">
              <w:rPr>
                <w:lang w:val="en-GB"/>
              </w:rPr>
              <w:t xml:space="preserve"> (</w:t>
            </w:r>
            <w:r w:rsidR="6925FACE" w:rsidRPr="7E6FBD88">
              <w:rPr>
                <w:lang w:val="en-GB"/>
              </w:rPr>
              <w:t>fibre optics</w:t>
            </w:r>
            <w:r w:rsidRPr="7E6FBD88">
              <w:rPr>
                <w:lang w:val="en-GB"/>
              </w:rPr>
              <w:t>,</w:t>
            </w:r>
            <w:r w:rsidR="2ECAC990" w:rsidRPr="7E6FBD88">
              <w:rPr>
                <w:lang w:val="en-GB"/>
              </w:rPr>
              <w:t xml:space="preserve"> </w:t>
            </w:r>
            <w:r w:rsidRPr="7E6FBD88">
              <w:rPr>
                <w:lang w:val="en-GB"/>
              </w:rPr>
              <w:t>telecoms</w:t>
            </w:r>
            <w:r w:rsidR="024A29B2" w:rsidRPr="7E6FBD88">
              <w:rPr>
                <w:lang w:val="en-GB"/>
              </w:rPr>
              <w:t>, low</w:t>
            </w:r>
            <w:r w:rsidR="5355EDD1" w:rsidRPr="7E6FBD88">
              <w:rPr>
                <w:lang w:val="en-GB"/>
              </w:rPr>
              <w:t>/mid</w:t>
            </w:r>
            <w:r w:rsidR="024A29B2" w:rsidRPr="7E6FBD88">
              <w:rPr>
                <w:lang w:val="en-GB"/>
              </w:rPr>
              <w:t xml:space="preserve"> voltage electricity</w:t>
            </w:r>
            <w:r w:rsidR="0D94E0EF" w:rsidRPr="7E6FBD88">
              <w:rPr>
                <w:lang w:val="en-GB"/>
              </w:rPr>
              <w:t>, other</w:t>
            </w:r>
            <w:r w:rsidR="190BAF47" w:rsidRPr="7E6FBD88">
              <w:rPr>
                <w:lang w:val="en-GB"/>
              </w:rPr>
              <w:t>)</w:t>
            </w:r>
            <w:r w:rsidR="0D94E0EF" w:rsidRPr="7E6FBD88">
              <w:rPr>
                <w:lang w:val="en-GB"/>
              </w:rPr>
              <w:t>.</w:t>
            </w:r>
          </w:p>
          <w:p w14:paraId="79426C73" w14:textId="77777777" w:rsidR="00613CC1" w:rsidRDefault="00613CC1" w:rsidP="00BE73AF">
            <w:pPr>
              <w:pStyle w:val="RBbody"/>
              <w:spacing w:after="120" w:line="276" w:lineRule="auto"/>
              <w:rPr>
                <w:lang w:val="en-GB"/>
              </w:rPr>
            </w:pPr>
          </w:p>
          <w:p w14:paraId="0A4DF43D" w14:textId="04476A59" w:rsidR="00613CC1" w:rsidRPr="001F0FBA" w:rsidRDefault="00613CC1" w:rsidP="00BE73AF">
            <w:pPr>
              <w:pStyle w:val="RBbody"/>
              <w:spacing w:after="120" w:line="276" w:lineRule="auto"/>
              <w:rPr>
                <w:lang w:val="en-GB"/>
              </w:rPr>
            </w:pPr>
            <w:r w:rsidRPr="00165AE2">
              <w:rPr>
                <w:b/>
                <w:bCs/>
                <w:lang w:val="en-GB"/>
              </w:rPr>
              <w:t>Note:</w:t>
            </w:r>
            <w:r>
              <w:rPr>
                <w:lang w:val="en-GB"/>
              </w:rPr>
              <w:t xml:space="preserve"> All the design scope quantities are preliminary and detailed breakdown of the design scope will be provided during the second stage of this procurement.</w:t>
            </w:r>
          </w:p>
        </w:tc>
      </w:tr>
      <w:tr w:rsidR="00345E8A" w:rsidRPr="002A4CE2" w14:paraId="49C50D5A" w14:textId="77777777" w:rsidTr="004166CB">
        <w:tc>
          <w:tcPr>
            <w:tcW w:w="739" w:type="dxa"/>
          </w:tcPr>
          <w:p w14:paraId="60C428F8" w14:textId="77777777" w:rsidR="00622D72" w:rsidRPr="002A4CE2" w:rsidRDefault="00622D72" w:rsidP="00622D72">
            <w:pPr>
              <w:pStyle w:val="RBbody"/>
              <w:numPr>
                <w:ilvl w:val="0"/>
                <w:numId w:val="13"/>
              </w:numPr>
              <w:spacing w:after="120" w:line="240" w:lineRule="auto"/>
              <w:jc w:val="center"/>
              <w:rPr>
                <w:b/>
                <w:lang w:val="en-GB"/>
              </w:rPr>
            </w:pPr>
          </w:p>
        </w:tc>
        <w:tc>
          <w:tcPr>
            <w:tcW w:w="1905" w:type="dxa"/>
          </w:tcPr>
          <w:p w14:paraId="6064AEB3" w14:textId="77777777" w:rsidR="00622D72" w:rsidRPr="002A4CE2" w:rsidRDefault="00622D72" w:rsidP="00EE07C5">
            <w:pPr>
              <w:pStyle w:val="RBbody"/>
              <w:spacing w:after="120" w:line="240" w:lineRule="auto"/>
              <w:jc w:val="both"/>
              <w:rPr>
                <w:b/>
                <w:lang w:val="en-GB"/>
              </w:rPr>
            </w:pPr>
            <w:r w:rsidRPr="002A4CE2">
              <w:rPr>
                <w:b/>
                <w:lang w:val="en-GB"/>
              </w:rPr>
              <w:t>Required contractor’s personnel</w:t>
            </w:r>
          </w:p>
          <w:p w14:paraId="118EE57E" w14:textId="77777777" w:rsidR="00622D72" w:rsidRPr="002A4CE2" w:rsidRDefault="00622D72" w:rsidP="00EE07C5">
            <w:pPr>
              <w:pStyle w:val="RBbody"/>
              <w:spacing w:after="120" w:line="240" w:lineRule="auto"/>
              <w:rPr>
                <w:b/>
                <w:lang w:val="en-GB"/>
              </w:rPr>
            </w:pPr>
          </w:p>
        </w:tc>
        <w:tc>
          <w:tcPr>
            <w:tcW w:w="6849" w:type="dxa"/>
          </w:tcPr>
          <w:p w14:paraId="09872C1A" w14:textId="1D473431" w:rsidR="006526EA" w:rsidRDefault="006526EA" w:rsidP="00EE07C5">
            <w:pPr>
              <w:pStyle w:val="RBbody"/>
              <w:spacing w:after="120" w:line="240" w:lineRule="auto"/>
              <w:rPr>
                <w:lang w:val="en-GB"/>
              </w:rPr>
            </w:pPr>
          </w:p>
          <w:p w14:paraId="3206CBCC" w14:textId="7C490FE6" w:rsidR="00622D72" w:rsidRPr="002A4CE2" w:rsidRDefault="00622D72" w:rsidP="00EE07C5">
            <w:pPr>
              <w:pStyle w:val="RBbody"/>
              <w:spacing w:after="120" w:line="240" w:lineRule="auto"/>
              <w:rPr>
                <w:lang w:val="en-GB"/>
              </w:rPr>
            </w:pPr>
          </w:p>
        </w:tc>
      </w:tr>
      <w:tr w:rsidR="00345E8A" w:rsidRPr="002A4CE2" w14:paraId="1FED9677" w14:textId="77777777" w:rsidTr="004166CB">
        <w:tc>
          <w:tcPr>
            <w:tcW w:w="739" w:type="dxa"/>
          </w:tcPr>
          <w:p w14:paraId="279E1109"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760049DA" w14:textId="77777777" w:rsidR="00622D72" w:rsidRPr="002A4CE2" w:rsidRDefault="00622D72" w:rsidP="00EE07C5">
            <w:pPr>
              <w:pStyle w:val="RBbody"/>
              <w:spacing w:after="120" w:line="240" w:lineRule="auto"/>
              <w:rPr>
                <w:b/>
                <w:lang w:val="en-GB"/>
              </w:rPr>
            </w:pPr>
            <w:r w:rsidRPr="002A4CE2">
              <w:rPr>
                <w:b/>
                <w:lang w:val="en-GB"/>
              </w:rPr>
              <w:t>Key experts:</w:t>
            </w:r>
          </w:p>
        </w:tc>
        <w:tc>
          <w:tcPr>
            <w:tcW w:w="6849" w:type="dxa"/>
          </w:tcPr>
          <w:p w14:paraId="6CD58031" w14:textId="77777777" w:rsidR="006C16BB" w:rsidRPr="002A4CE2" w:rsidRDefault="006C16BB" w:rsidP="006C16BB">
            <w:pPr>
              <w:pStyle w:val="RBbody"/>
              <w:spacing w:after="120" w:line="276" w:lineRule="auto"/>
              <w:rPr>
                <w:lang w:val="en-GB"/>
              </w:rPr>
            </w:pPr>
            <w:r w:rsidRPr="002A4CE2">
              <w:rPr>
                <w:lang w:val="en-GB"/>
              </w:rPr>
              <w:t>Design manager;</w:t>
            </w:r>
          </w:p>
          <w:p w14:paraId="55A3D96D" w14:textId="204037B8" w:rsidR="006C16BB" w:rsidRDefault="006C16BB" w:rsidP="006C16BB">
            <w:pPr>
              <w:pStyle w:val="RBbody"/>
              <w:spacing w:after="120" w:line="276" w:lineRule="auto"/>
              <w:rPr>
                <w:lang w:val="en-GB"/>
              </w:rPr>
            </w:pPr>
            <w:r>
              <w:rPr>
                <w:lang w:val="en-GB"/>
              </w:rPr>
              <w:t>1435 mm gauge r</w:t>
            </w:r>
            <w:r w:rsidRPr="002A4CE2">
              <w:rPr>
                <w:lang w:val="en-GB"/>
              </w:rPr>
              <w:t>ailway track design</w:t>
            </w:r>
            <w:r w:rsidR="00F601C9">
              <w:rPr>
                <w:lang w:val="en-GB"/>
              </w:rPr>
              <w:t>er;</w:t>
            </w:r>
          </w:p>
          <w:p w14:paraId="09D90DBB" w14:textId="00A2707D" w:rsidR="006C16BB" w:rsidRPr="002A4CE2" w:rsidRDefault="006C16BB" w:rsidP="006C16BB">
            <w:pPr>
              <w:pStyle w:val="RBbody"/>
              <w:spacing w:after="120" w:line="276" w:lineRule="auto"/>
              <w:rPr>
                <w:lang w:val="en-GB"/>
              </w:rPr>
            </w:pPr>
            <w:r w:rsidRPr="002A4CE2">
              <w:rPr>
                <w:lang w:val="en-GB"/>
              </w:rPr>
              <w:t>Structural</w:t>
            </w:r>
            <w:r>
              <w:rPr>
                <w:lang w:val="en-GB"/>
              </w:rPr>
              <w:t>/bridge</w:t>
            </w:r>
            <w:r w:rsidRPr="002A4CE2">
              <w:rPr>
                <w:lang w:val="en-GB"/>
              </w:rPr>
              <w:t xml:space="preserve"> </w:t>
            </w:r>
            <w:r w:rsidR="00F601C9">
              <w:rPr>
                <w:lang w:val="en-GB"/>
              </w:rPr>
              <w:t>designer</w:t>
            </w:r>
            <w:r w:rsidRPr="002A4CE2">
              <w:rPr>
                <w:lang w:val="en-GB"/>
              </w:rPr>
              <w:t>;</w:t>
            </w:r>
          </w:p>
          <w:p w14:paraId="021CA4DE" w14:textId="747DD2A7" w:rsidR="00622D72" w:rsidRPr="002A4CE2" w:rsidRDefault="00622D72" w:rsidP="00BE73AF">
            <w:pPr>
              <w:pStyle w:val="RBbody"/>
              <w:spacing w:after="120" w:line="276" w:lineRule="auto"/>
              <w:rPr>
                <w:lang w:val="en-GB"/>
              </w:rPr>
            </w:pPr>
          </w:p>
        </w:tc>
      </w:tr>
      <w:tr w:rsidR="00345E8A" w:rsidRPr="002A4CE2" w14:paraId="15D29BD1" w14:textId="77777777" w:rsidTr="004166CB">
        <w:tc>
          <w:tcPr>
            <w:tcW w:w="739" w:type="dxa"/>
          </w:tcPr>
          <w:p w14:paraId="78B22773" w14:textId="77777777" w:rsidR="00622D72" w:rsidRPr="002A4CE2" w:rsidRDefault="00622D72" w:rsidP="00622D72">
            <w:pPr>
              <w:pStyle w:val="RBbody"/>
              <w:numPr>
                <w:ilvl w:val="1"/>
                <w:numId w:val="13"/>
              </w:numPr>
              <w:spacing w:after="120" w:line="240" w:lineRule="auto"/>
              <w:jc w:val="center"/>
              <w:rPr>
                <w:b/>
                <w:lang w:val="en-GB"/>
              </w:rPr>
            </w:pPr>
          </w:p>
        </w:tc>
        <w:tc>
          <w:tcPr>
            <w:tcW w:w="1905" w:type="dxa"/>
          </w:tcPr>
          <w:p w14:paraId="65A05DE9" w14:textId="77777777" w:rsidR="00622D72" w:rsidRPr="002A4CE2" w:rsidRDefault="00622D72" w:rsidP="00EE07C5">
            <w:pPr>
              <w:pStyle w:val="RBbody"/>
              <w:spacing w:after="120" w:line="240" w:lineRule="auto"/>
              <w:rPr>
                <w:b/>
                <w:lang w:val="en-GB"/>
              </w:rPr>
            </w:pPr>
            <w:r w:rsidRPr="002A4CE2">
              <w:rPr>
                <w:b/>
                <w:lang w:val="en-GB"/>
              </w:rPr>
              <w:t>Additional experts (non-exhaustive list)</w:t>
            </w:r>
          </w:p>
        </w:tc>
        <w:tc>
          <w:tcPr>
            <w:tcW w:w="6849" w:type="dxa"/>
          </w:tcPr>
          <w:p w14:paraId="576214F2" w14:textId="5B37E7DE" w:rsidR="00860DFE" w:rsidRDefault="00860DFE" w:rsidP="00F601C9">
            <w:pPr>
              <w:pStyle w:val="RBbody"/>
              <w:spacing w:after="120" w:line="276" w:lineRule="auto"/>
              <w:rPr>
                <w:lang w:val="en-GB"/>
              </w:rPr>
            </w:pPr>
            <w:r w:rsidRPr="002A4CE2">
              <w:rPr>
                <w:lang w:val="en-GB"/>
              </w:rPr>
              <w:t>Project manager;</w:t>
            </w:r>
          </w:p>
          <w:p w14:paraId="33A142E2" w14:textId="37948293" w:rsidR="00F601C9" w:rsidRPr="002A4CE2" w:rsidRDefault="00F601C9" w:rsidP="00F601C9">
            <w:pPr>
              <w:pStyle w:val="RBbody"/>
              <w:spacing w:after="120" w:line="276" w:lineRule="auto"/>
              <w:rPr>
                <w:lang w:val="en-GB"/>
              </w:rPr>
            </w:pPr>
            <w:r w:rsidRPr="002A4CE2">
              <w:rPr>
                <w:lang w:val="en-GB"/>
              </w:rPr>
              <w:t>Road design expert/engineer;</w:t>
            </w:r>
          </w:p>
          <w:p w14:paraId="4C8FB383" w14:textId="77777777" w:rsidR="00F601C9" w:rsidRPr="002A4CE2" w:rsidRDefault="00F601C9" w:rsidP="00F601C9">
            <w:pPr>
              <w:pStyle w:val="RBbody"/>
              <w:tabs>
                <w:tab w:val="left" w:pos="3789"/>
              </w:tabs>
              <w:spacing w:after="120" w:line="276" w:lineRule="auto"/>
              <w:rPr>
                <w:lang w:val="en-GB"/>
              </w:rPr>
            </w:pPr>
            <w:r w:rsidRPr="002A4CE2">
              <w:rPr>
                <w:lang w:val="en-GB"/>
              </w:rPr>
              <w:t>Geotechnical expert/engineer;</w:t>
            </w:r>
            <w:r>
              <w:rPr>
                <w:lang w:val="en-GB"/>
              </w:rPr>
              <w:tab/>
            </w:r>
          </w:p>
          <w:p w14:paraId="3FE69982" w14:textId="77777777" w:rsidR="00F601C9" w:rsidRPr="002A4CE2" w:rsidRDefault="00F601C9" w:rsidP="00F601C9">
            <w:pPr>
              <w:pStyle w:val="RBbody"/>
              <w:spacing w:after="120" w:line="276" w:lineRule="auto"/>
              <w:rPr>
                <w:lang w:val="en-GB"/>
              </w:rPr>
            </w:pPr>
            <w:r w:rsidRPr="002A4CE2">
              <w:rPr>
                <w:lang w:val="en-GB"/>
              </w:rPr>
              <w:t>Environment expert/engineer;</w:t>
            </w:r>
          </w:p>
          <w:p w14:paraId="0C9BDFCE" w14:textId="77777777" w:rsidR="00F601C9" w:rsidRPr="002A4CE2" w:rsidRDefault="00F601C9" w:rsidP="00F601C9">
            <w:pPr>
              <w:pStyle w:val="RBbody"/>
              <w:spacing w:after="120" w:line="276" w:lineRule="auto"/>
              <w:rPr>
                <w:lang w:val="en-GB"/>
              </w:rPr>
            </w:pPr>
            <w:r>
              <w:rPr>
                <w:lang w:val="en-GB"/>
              </w:rPr>
              <w:t>Hydrology expert/engineer;</w:t>
            </w:r>
          </w:p>
          <w:p w14:paraId="1F0DA139" w14:textId="52E59190" w:rsidR="00F601C9" w:rsidRDefault="00F601C9" w:rsidP="00F601C9">
            <w:pPr>
              <w:pStyle w:val="RBbody"/>
              <w:spacing w:after="120" w:line="240" w:lineRule="auto"/>
              <w:rPr>
                <w:lang w:val="en-GB"/>
              </w:rPr>
            </w:pPr>
            <w:r>
              <w:rPr>
                <w:lang w:val="en-GB"/>
              </w:rPr>
              <w:t>Building Information Modelling (BIM) Manager.</w:t>
            </w:r>
          </w:p>
          <w:p w14:paraId="0D104059" w14:textId="1A99F30B" w:rsidR="005E639C" w:rsidRDefault="005E639C" w:rsidP="005E639C">
            <w:pPr>
              <w:pStyle w:val="RBbody"/>
              <w:spacing w:after="120" w:line="240" w:lineRule="auto"/>
              <w:rPr>
                <w:lang w:val="en-GB"/>
              </w:rPr>
            </w:pPr>
            <w:r>
              <w:rPr>
                <w:lang w:val="en-GB"/>
              </w:rPr>
              <w:t>Project Planning Manager</w:t>
            </w:r>
            <w:r w:rsidR="006F7866">
              <w:rPr>
                <w:lang w:val="en-GB"/>
              </w:rPr>
              <w:t>;</w:t>
            </w:r>
          </w:p>
          <w:p w14:paraId="43815040" w14:textId="21120FAF" w:rsidR="005E639C" w:rsidRDefault="005E639C" w:rsidP="005E639C">
            <w:pPr>
              <w:pStyle w:val="RBbody"/>
              <w:spacing w:after="120" w:line="240" w:lineRule="auto"/>
              <w:rPr>
                <w:lang w:val="en-GB"/>
              </w:rPr>
            </w:pPr>
            <w:r>
              <w:rPr>
                <w:lang w:val="en-GB"/>
              </w:rPr>
              <w:t>Local Stakeholder Manager</w:t>
            </w:r>
            <w:r w:rsidR="006F7866">
              <w:rPr>
                <w:lang w:val="en-GB"/>
              </w:rPr>
              <w:t>;</w:t>
            </w:r>
          </w:p>
          <w:p w14:paraId="32ED767A" w14:textId="77777777" w:rsidR="006F7866" w:rsidRPr="002A4CE2" w:rsidRDefault="006F7866" w:rsidP="006F7866">
            <w:pPr>
              <w:pStyle w:val="RBbody"/>
              <w:spacing w:after="120" w:line="240" w:lineRule="auto"/>
              <w:rPr>
                <w:lang w:val="en-GB"/>
              </w:rPr>
            </w:pPr>
            <w:r w:rsidRPr="002A4CE2">
              <w:rPr>
                <w:lang w:val="en-GB"/>
              </w:rPr>
              <w:t>Public relations coordinator;</w:t>
            </w:r>
          </w:p>
          <w:p w14:paraId="5AE7028E" w14:textId="4CF062AC" w:rsidR="006F7866" w:rsidRDefault="006F7866" w:rsidP="006F7866">
            <w:pPr>
              <w:pStyle w:val="RBbody"/>
              <w:spacing w:after="120" w:line="240" w:lineRule="auto"/>
              <w:rPr>
                <w:lang w:val="en-GB"/>
              </w:rPr>
            </w:pPr>
            <w:r>
              <w:rPr>
                <w:lang w:val="en-GB"/>
              </w:rPr>
              <w:t>Contract Manager;</w:t>
            </w:r>
          </w:p>
          <w:p w14:paraId="52F090C0" w14:textId="77777777" w:rsidR="005E639C" w:rsidRPr="002A4CE2" w:rsidRDefault="005E639C" w:rsidP="005E639C">
            <w:pPr>
              <w:pStyle w:val="RBbody"/>
              <w:spacing w:after="120" w:line="240" w:lineRule="auto"/>
              <w:rPr>
                <w:lang w:val="en-GB"/>
              </w:rPr>
            </w:pPr>
            <w:r w:rsidRPr="002A4CE2">
              <w:rPr>
                <w:lang w:val="en-GB"/>
              </w:rPr>
              <w:t>Construction planning expert/engineer;</w:t>
            </w:r>
          </w:p>
          <w:p w14:paraId="71EDE5FF" w14:textId="77777777" w:rsidR="005E639C" w:rsidRPr="002A4CE2" w:rsidRDefault="005E639C" w:rsidP="005E639C">
            <w:pPr>
              <w:pStyle w:val="RBbody"/>
              <w:spacing w:after="120" w:line="240" w:lineRule="auto"/>
              <w:rPr>
                <w:lang w:val="en-GB"/>
              </w:rPr>
            </w:pPr>
            <w:r>
              <w:rPr>
                <w:lang w:val="en-GB"/>
              </w:rPr>
              <w:t>Cost estimation expert</w:t>
            </w:r>
            <w:r w:rsidRPr="002A4CE2">
              <w:rPr>
                <w:lang w:val="en-GB"/>
              </w:rPr>
              <w:t>;</w:t>
            </w:r>
          </w:p>
          <w:p w14:paraId="4E9D5615" w14:textId="1383D553" w:rsidR="005E639C" w:rsidRPr="002A4CE2" w:rsidRDefault="005E639C" w:rsidP="005E639C">
            <w:pPr>
              <w:pStyle w:val="RBbody"/>
              <w:spacing w:after="120" w:line="240" w:lineRule="auto"/>
              <w:rPr>
                <w:lang w:val="en-GB"/>
              </w:rPr>
            </w:pPr>
            <w:r w:rsidRPr="002A4CE2">
              <w:rPr>
                <w:lang w:val="en-GB"/>
              </w:rPr>
              <w:t xml:space="preserve">Design Quality Control </w:t>
            </w:r>
            <w:r w:rsidR="00D04932">
              <w:rPr>
                <w:lang w:val="en-GB"/>
              </w:rPr>
              <w:t>e</w:t>
            </w:r>
            <w:r w:rsidR="00D04932" w:rsidRPr="002A4CE2">
              <w:rPr>
                <w:lang w:val="en-GB"/>
              </w:rPr>
              <w:t>ngineer</w:t>
            </w:r>
            <w:r w:rsidRPr="002A4CE2">
              <w:rPr>
                <w:lang w:val="en-GB"/>
              </w:rPr>
              <w:t>;</w:t>
            </w:r>
          </w:p>
          <w:p w14:paraId="04FC3395" w14:textId="77777777" w:rsidR="005E639C" w:rsidRPr="002A4CE2" w:rsidRDefault="005E639C" w:rsidP="005E639C">
            <w:pPr>
              <w:pStyle w:val="RBbody"/>
              <w:spacing w:after="120" w:line="240" w:lineRule="auto"/>
              <w:rPr>
                <w:lang w:val="en-GB"/>
              </w:rPr>
            </w:pPr>
            <w:r w:rsidRPr="002A4CE2">
              <w:rPr>
                <w:lang w:val="en-GB"/>
              </w:rPr>
              <w:t>Power networks designer/engineer;</w:t>
            </w:r>
          </w:p>
          <w:p w14:paraId="5A538756" w14:textId="77777777" w:rsidR="005E639C" w:rsidRPr="002A4CE2" w:rsidRDefault="005E639C" w:rsidP="005E639C">
            <w:pPr>
              <w:pStyle w:val="RBbody"/>
              <w:spacing w:after="120" w:line="240" w:lineRule="auto"/>
              <w:rPr>
                <w:lang w:val="en-GB"/>
              </w:rPr>
            </w:pPr>
            <w:r w:rsidRPr="002A4CE2">
              <w:rPr>
                <w:lang w:val="en-GB"/>
              </w:rPr>
              <w:t>Railway signalling expert/engineer;</w:t>
            </w:r>
          </w:p>
          <w:p w14:paraId="517BCE86" w14:textId="77777777" w:rsidR="005E639C" w:rsidRPr="002A4CE2" w:rsidRDefault="005E639C" w:rsidP="005E639C">
            <w:pPr>
              <w:pStyle w:val="RBbody"/>
              <w:spacing w:after="120" w:line="240" w:lineRule="auto"/>
              <w:rPr>
                <w:lang w:val="en-GB"/>
              </w:rPr>
            </w:pPr>
            <w:r w:rsidRPr="002A4CE2">
              <w:rPr>
                <w:lang w:val="en-GB"/>
              </w:rPr>
              <w:lastRenderedPageBreak/>
              <w:t>Railway catenary expert/engineer;</w:t>
            </w:r>
          </w:p>
          <w:p w14:paraId="15AED42E" w14:textId="77777777" w:rsidR="005E639C" w:rsidRPr="002A4CE2" w:rsidRDefault="005E639C" w:rsidP="005E639C">
            <w:pPr>
              <w:pStyle w:val="RBbody"/>
              <w:spacing w:after="120" w:line="240" w:lineRule="auto"/>
              <w:rPr>
                <w:lang w:val="en-GB"/>
              </w:rPr>
            </w:pPr>
            <w:r w:rsidRPr="002A4CE2">
              <w:rPr>
                <w:lang w:val="en-GB"/>
              </w:rPr>
              <w:t xml:space="preserve">Technical translator (from/to </w:t>
            </w:r>
            <w:r>
              <w:rPr>
                <w:lang w:val="en-GB"/>
              </w:rPr>
              <w:t>Lithuanian</w:t>
            </w:r>
            <w:r w:rsidRPr="002A4CE2">
              <w:rPr>
                <w:lang w:val="en-GB"/>
              </w:rPr>
              <w:t xml:space="preserve">-English </w:t>
            </w:r>
            <w:r>
              <w:rPr>
                <w:lang w:val="en-GB"/>
              </w:rPr>
              <w:t xml:space="preserve">and English-Lithuanian </w:t>
            </w:r>
            <w:r w:rsidRPr="002A4CE2">
              <w:rPr>
                <w:lang w:val="en-GB"/>
              </w:rPr>
              <w:t>language);</w:t>
            </w:r>
          </w:p>
          <w:p w14:paraId="6F0EB8F5" w14:textId="122EC37E" w:rsidR="005E639C" w:rsidRDefault="00D061C8" w:rsidP="005E639C">
            <w:pPr>
              <w:pStyle w:val="RBbody"/>
              <w:spacing w:after="120" w:line="240" w:lineRule="auto"/>
              <w:rPr>
                <w:lang w:val="en-GB"/>
              </w:rPr>
            </w:pPr>
            <w:r w:rsidRPr="00D061C8">
              <w:rPr>
                <w:lang w:val="en-GB"/>
              </w:rPr>
              <w:t>Geographical information systems</w:t>
            </w:r>
            <w:r>
              <w:rPr>
                <w:lang w:val="en-GB"/>
              </w:rPr>
              <w:t xml:space="preserve"> (</w:t>
            </w:r>
            <w:r w:rsidR="005E639C">
              <w:rPr>
                <w:lang w:val="en-GB"/>
              </w:rPr>
              <w:t>GIS</w:t>
            </w:r>
            <w:r>
              <w:rPr>
                <w:lang w:val="en-GB"/>
              </w:rPr>
              <w:t>)</w:t>
            </w:r>
            <w:r w:rsidR="005E639C">
              <w:rPr>
                <w:lang w:val="en-GB"/>
              </w:rPr>
              <w:t xml:space="preserve"> Expert</w:t>
            </w:r>
            <w:r w:rsidR="006F7866">
              <w:rPr>
                <w:lang w:val="en-GB"/>
              </w:rPr>
              <w:t>;</w:t>
            </w:r>
          </w:p>
          <w:p w14:paraId="22DA7D73" w14:textId="5A15250E" w:rsidR="005E639C" w:rsidRDefault="00AC7535" w:rsidP="005E639C">
            <w:pPr>
              <w:pStyle w:val="RBbody"/>
              <w:spacing w:after="120" w:line="240" w:lineRule="auto"/>
              <w:rPr>
                <w:lang w:val="en-GB"/>
              </w:rPr>
            </w:pPr>
            <w:r w:rsidRPr="00AC7535">
              <w:rPr>
                <w:lang w:val="en-GB"/>
              </w:rPr>
              <w:t>Reliability, Availability, Maintainability, and Safety</w:t>
            </w:r>
            <w:r>
              <w:rPr>
                <w:lang w:val="en-GB"/>
              </w:rPr>
              <w:t xml:space="preserve"> (</w:t>
            </w:r>
            <w:r w:rsidR="005E639C">
              <w:rPr>
                <w:lang w:val="en-GB"/>
              </w:rPr>
              <w:t>RAMS</w:t>
            </w:r>
            <w:r>
              <w:rPr>
                <w:lang w:val="en-GB"/>
              </w:rPr>
              <w:t>)</w:t>
            </w:r>
            <w:r w:rsidR="005E639C">
              <w:rPr>
                <w:lang w:val="en-GB"/>
              </w:rPr>
              <w:t xml:space="preserve"> Engineer</w:t>
            </w:r>
            <w:r w:rsidR="006F7866">
              <w:rPr>
                <w:lang w:val="en-GB"/>
              </w:rPr>
              <w:t>;</w:t>
            </w:r>
          </w:p>
          <w:p w14:paraId="330B74BA" w14:textId="6B33E715" w:rsidR="005E639C" w:rsidRDefault="005E639C" w:rsidP="005E639C">
            <w:pPr>
              <w:pStyle w:val="RBbody"/>
              <w:spacing w:after="120" w:line="276" w:lineRule="auto"/>
              <w:rPr>
                <w:lang w:val="en-GB"/>
              </w:rPr>
            </w:pPr>
            <w:r w:rsidRPr="00581188">
              <w:rPr>
                <w:lang w:val="en-GB"/>
              </w:rPr>
              <w:t>Natural gas</w:t>
            </w:r>
            <w:r w:rsidR="00581188" w:rsidRPr="00581188">
              <w:rPr>
                <w:lang w:val="en-GB"/>
              </w:rPr>
              <w:t xml:space="preserve"> and oil</w:t>
            </w:r>
            <w:r w:rsidRPr="00581188">
              <w:rPr>
                <w:lang w:val="en-GB"/>
              </w:rPr>
              <w:t xml:space="preserve"> pipeline expert/engineer;</w:t>
            </w:r>
          </w:p>
          <w:p w14:paraId="5989D624" w14:textId="77777777" w:rsidR="005E639C" w:rsidRDefault="005E639C" w:rsidP="005E639C">
            <w:pPr>
              <w:pStyle w:val="RBbody"/>
              <w:spacing w:after="120" w:line="276" w:lineRule="auto"/>
              <w:rPr>
                <w:lang w:val="en-GB"/>
              </w:rPr>
            </w:pPr>
            <w:r>
              <w:rPr>
                <w:lang w:val="en-GB"/>
              </w:rPr>
              <w:t>1520 mm gauge r</w:t>
            </w:r>
            <w:r w:rsidRPr="002A4CE2">
              <w:rPr>
                <w:lang w:val="en-GB"/>
              </w:rPr>
              <w:t>ailway track design expert</w:t>
            </w:r>
            <w:r>
              <w:rPr>
                <w:lang w:val="en-GB"/>
              </w:rPr>
              <w:t>/engineer</w:t>
            </w:r>
            <w:r w:rsidRPr="002A4CE2">
              <w:rPr>
                <w:lang w:val="en-GB"/>
              </w:rPr>
              <w:t>;</w:t>
            </w:r>
          </w:p>
          <w:p w14:paraId="17E9035D" w14:textId="77777777" w:rsidR="005E639C" w:rsidRDefault="005E639C" w:rsidP="005E639C">
            <w:pPr>
              <w:pStyle w:val="RBbody"/>
              <w:spacing w:after="120" w:line="276" w:lineRule="auto"/>
              <w:rPr>
                <w:lang w:val="en-GB"/>
              </w:rPr>
            </w:pPr>
            <w:r>
              <w:rPr>
                <w:lang w:val="en-GB"/>
              </w:rPr>
              <w:t>1520 mm gauge r</w:t>
            </w:r>
            <w:r w:rsidRPr="002A4CE2">
              <w:rPr>
                <w:lang w:val="en-GB"/>
              </w:rPr>
              <w:t xml:space="preserve">ailway </w:t>
            </w:r>
            <w:r>
              <w:rPr>
                <w:lang w:val="en-GB"/>
              </w:rPr>
              <w:t>signalling</w:t>
            </w:r>
            <w:r w:rsidRPr="002A4CE2">
              <w:rPr>
                <w:lang w:val="en-GB"/>
              </w:rPr>
              <w:t xml:space="preserve"> expert</w:t>
            </w:r>
            <w:r>
              <w:rPr>
                <w:lang w:val="en-GB"/>
              </w:rPr>
              <w:t>/engineer</w:t>
            </w:r>
            <w:r w:rsidRPr="002A4CE2">
              <w:rPr>
                <w:lang w:val="en-GB"/>
              </w:rPr>
              <w:t>;</w:t>
            </w:r>
          </w:p>
          <w:p w14:paraId="58244789" w14:textId="77777777" w:rsidR="00BB48A8" w:rsidRDefault="005E639C" w:rsidP="005F79CD">
            <w:pPr>
              <w:pStyle w:val="RBbody"/>
              <w:spacing w:after="120" w:line="240" w:lineRule="auto"/>
              <w:rPr>
                <w:lang w:val="en-GB"/>
              </w:rPr>
            </w:pPr>
            <w:r w:rsidRPr="002A4CE2">
              <w:rPr>
                <w:lang w:val="en-GB"/>
              </w:rPr>
              <w:t>Geodesy expert/engineer.</w:t>
            </w:r>
          </w:p>
          <w:p w14:paraId="50E900DA" w14:textId="02D947BD" w:rsidR="00EC2CF9" w:rsidRPr="002A4CE2" w:rsidRDefault="00EC2CF9" w:rsidP="005F79CD">
            <w:pPr>
              <w:pStyle w:val="RBbody"/>
              <w:spacing w:after="120" w:line="240" w:lineRule="auto"/>
              <w:rPr>
                <w:lang w:val="en-GB"/>
              </w:rPr>
            </w:pPr>
            <w:r w:rsidRPr="003B4F2B">
              <w:rPr>
                <w:b/>
                <w:bCs/>
                <w:lang w:val="en-GB"/>
              </w:rPr>
              <w:t>Note:</w:t>
            </w:r>
            <w:r>
              <w:rPr>
                <w:lang w:val="en-GB"/>
              </w:rPr>
              <w:t xml:space="preserve"> Other experts with specific competency (and if required – certification) to ensure design compliance with construction legal framework</w:t>
            </w:r>
          </w:p>
        </w:tc>
      </w:tr>
      <w:tr w:rsidR="00345E8A" w:rsidRPr="002A4CE2" w14:paraId="59812DE5" w14:textId="77777777" w:rsidTr="004166CB">
        <w:tc>
          <w:tcPr>
            <w:tcW w:w="739" w:type="dxa"/>
          </w:tcPr>
          <w:p w14:paraId="4BB054A0" w14:textId="77777777" w:rsidR="00622D72" w:rsidRPr="002A4CE2" w:rsidRDefault="00622D72" w:rsidP="00622D72">
            <w:pPr>
              <w:pStyle w:val="RBbody"/>
              <w:numPr>
                <w:ilvl w:val="0"/>
                <w:numId w:val="13"/>
              </w:numPr>
              <w:spacing w:after="120" w:line="240" w:lineRule="auto"/>
              <w:jc w:val="center"/>
              <w:rPr>
                <w:b/>
                <w:lang w:val="en-GB"/>
              </w:rPr>
            </w:pPr>
          </w:p>
        </w:tc>
        <w:tc>
          <w:tcPr>
            <w:tcW w:w="1905" w:type="dxa"/>
          </w:tcPr>
          <w:p w14:paraId="38431A6B" w14:textId="1AC942BD" w:rsidR="00622D72" w:rsidRPr="002A4CE2" w:rsidRDefault="00622D72" w:rsidP="00EE07C5">
            <w:pPr>
              <w:pStyle w:val="RBbody"/>
              <w:spacing w:after="120" w:line="240" w:lineRule="auto"/>
              <w:rPr>
                <w:b/>
                <w:lang w:val="en-GB"/>
              </w:rPr>
            </w:pPr>
            <w:r w:rsidRPr="002A4CE2">
              <w:rPr>
                <w:b/>
                <w:lang w:val="en-GB"/>
              </w:rPr>
              <w:t>Stakeholder management process</w:t>
            </w:r>
          </w:p>
        </w:tc>
        <w:tc>
          <w:tcPr>
            <w:tcW w:w="6849" w:type="dxa"/>
          </w:tcPr>
          <w:p w14:paraId="01594A39" w14:textId="77777777" w:rsidR="00622D72" w:rsidRPr="002A4CE2" w:rsidRDefault="00622D72" w:rsidP="00EE07C5">
            <w:pPr>
              <w:pStyle w:val="RBbody"/>
              <w:spacing w:after="120" w:line="240" w:lineRule="auto"/>
              <w:ind w:left="30"/>
              <w:rPr>
                <w:lang w:val="en-GB" w:eastAsia="lv-LV"/>
              </w:rPr>
            </w:pPr>
            <w:r w:rsidRPr="002A4CE2">
              <w:rPr>
                <w:lang w:val="en-GB" w:eastAsia="lv-LV"/>
              </w:rPr>
              <w:t>Alignment of design process and solutions with related stakeholders and</w:t>
            </w:r>
            <w:r w:rsidRPr="002A4CE2">
              <w:rPr>
                <w:lang w:val="en-GB"/>
              </w:rPr>
              <w:t xml:space="preserve"> </w:t>
            </w:r>
            <w:r w:rsidRPr="002A4CE2">
              <w:rPr>
                <w:lang w:val="en-GB" w:eastAsia="lv-LV"/>
              </w:rPr>
              <w:t>effected parties</w:t>
            </w:r>
          </w:p>
        </w:tc>
      </w:tr>
      <w:tr w:rsidR="00345E8A" w:rsidRPr="002A4CE2" w14:paraId="52AA24E3" w14:textId="77777777" w:rsidTr="004166CB">
        <w:tc>
          <w:tcPr>
            <w:tcW w:w="739" w:type="dxa"/>
          </w:tcPr>
          <w:p w14:paraId="4BCA8515" w14:textId="77777777" w:rsidR="00622D72" w:rsidRPr="002A4CE2" w:rsidRDefault="00622D72" w:rsidP="00622D72">
            <w:pPr>
              <w:pStyle w:val="RBbody"/>
              <w:numPr>
                <w:ilvl w:val="0"/>
                <w:numId w:val="13"/>
              </w:numPr>
              <w:spacing w:after="120" w:line="240" w:lineRule="auto"/>
              <w:jc w:val="center"/>
              <w:rPr>
                <w:b/>
                <w:lang w:val="en-GB"/>
              </w:rPr>
            </w:pPr>
          </w:p>
        </w:tc>
        <w:tc>
          <w:tcPr>
            <w:tcW w:w="1905" w:type="dxa"/>
          </w:tcPr>
          <w:p w14:paraId="3360423C" w14:textId="77777777" w:rsidR="00622D72" w:rsidRPr="002A4CE2" w:rsidRDefault="00622D72" w:rsidP="00EE07C5">
            <w:pPr>
              <w:pStyle w:val="RBbody"/>
              <w:spacing w:after="120" w:line="240" w:lineRule="auto"/>
              <w:rPr>
                <w:b/>
                <w:lang w:val="en-GB"/>
              </w:rPr>
            </w:pPr>
            <w:r w:rsidRPr="002A4CE2">
              <w:rPr>
                <w:b/>
                <w:lang w:val="en-GB"/>
              </w:rPr>
              <w:t>RB Rail internal regulations (studies) to consider</w:t>
            </w:r>
          </w:p>
        </w:tc>
        <w:tc>
          <w:tcPr>
            <w:tcW w:w="6849" w:type="dxa"/>
          </w:tcPr>
          <w:p w14:paraId="0ED9B5D7" w14:textId="51DC8E65" w:rsidR="00622D72" w:rsidRPr="002A4CE2" w:rsidRDefault="00EE3EBE" w:rsidP="00622D72">
            <w:pPr>
              <w:pStyle w:val="RBbody"/>
              <w:numPr>
                <w:ilvl w:val="0"/>
                <w:numId w:val="14"/>
              </w:numPr>
              <w:spacing w:after="120" w:line="240" w:lineRule="auto"/>
              <w:rPr>
                <w:lang w:val="en-GB"/>
              </w:rPr>
            </w:pPr>
            <w:r>
              <w:rPr>
                <w:lang w:val="en-GB"/>
              </w:rPr>
              <w:t xml:space="preserve">Rail Baltica </w:t>
            </w:r>
            <w:r w:rsidR="00622D72" w:rsidRPr="44125910">
              <w:rPr>
                <w:lang w:val="en-GB"/>
              </w:rPr>
              <w:t xml:space="preserve">Design </w:t>
            </w:r>
            <w:r>
              <w:rPr>
                <w:lang w:val="en-GB"/>
              </w:rPr>
              <w:t>G</w:t>
            </w:r>
            <w:r w:rsidRPr="44125910">
              <w:rPr>
                <w:lang w:val="en-GB"/>
              </w:rPr>
              <w:t>uidelines</w:t>
            </w:r>
            <w:r w:rsidR="00622D72" w:rsidRPr="44125910">
              <w:rPr>
                <w:lang w:val="en-GB"/>
              </w:rPr>
              <w:t xml:space="preserve">; </w:t>
            </w:r>
          </w:p>
          <w:p w14:paraId="5121BBDE" w14:textId="462262DF" w:rsidR="00622D72" w:rsidRPr="002A4CE2" w:rsidRDefault="00831107" w:rsidP="00622D72">
            <w:pPr>
              <w:pStyle w:val="RBbody"/>
              <w:numPr>
                <w:ilvl w:val="0"/>
                <w:numId w:val="14"/>
              </w:numPr>
              <w:spacing w:after="120" w:line="240" w:lineRule="auto"/>
              <w:rPr>
                <w:lang w:val="en-GB"/>
              </w:rPr>
            </w:pPr>
            <w:r>
              <w:rPr>
                <w:lang w:val="en-GB"/>
              </w:rPr>
              <w:t>Building Information Modelling (</w:t>
            </w:r>
            <w:r w:rsidR="00622D72" w:rsidRPr="002A4CE2">
              <w:rPr>
                <w:lang w:val="en-GB"/>
              </w:rPr>
              <w:t>BIM</w:t>
            </w:r>
            <w:r>
              <w:rPr>
                <w:lang w:val="en-GB"/>
              </w:rPr>
              <w:t>)</w:t>
            </w:r>
            <w:r w:rsidR="006930D0">
              <w:rPr>
                <w:lang w:val="en-GB"/>
              </w:rPr>
              <w:t xml:space="preserve"> Requirements</w:t>
            </w:r>
            <w:r w:rsidR="00D15FC2">
              <w:rPr>
                <w:lang w:val="en-GB"/>
              </w:rPr>
              <w:t xml:space="preserve"> (part of Design Guidelines)</w:t>
            </w:r>
            <w:r w:rsidR="00622D72" w:rsidRPr="002A4CE2">
              <w:rPr>
                <w:lang w:val="en-GB"/>
              </w:rPr>
              <w:t>;</w:t>
            </w:r>
          </w:p>
          <w:p w14:paraId="1631076C" w14:textId="15DFFCA8" w:rsidR="00622D72" w:rsidRPr="002A4CE2" w:rsidRDefault="00831107" w:rsidP="00622D72">
            <w:pPr>
              <w:pStyle w:val="RBbody"/>
              <w:numPr>
                <w:ilvl w:val="0"/>
                <w:numId w:val="14"/>
              </w:numPr>
              <w:spacing w:after="120" w:line="240" w:lineRule="auto"/>
              <w:rPr>
                <w:lang w:val="en-GB"/>
              </w:rPr>
            </w:pPr>
            <w:r>
              <w:rPr>
                <w:lang w:val="en-GB"/>
              </w:rPr>
              <w:t xml:space="preserve">Rail Baltica </w:t>
            </w:r>
            <w:r w:rsidR="00622D72" w:rsidRPr="002A4CE2">
              <w:rPr>
                <w:lang w:val="en-GB"/>
              </w:rPr>
              <w:t xml:space="preserve">Operational </w:t>
            </w:r>
            <w:r>
              <w:rPr>
                <w:lang w:val="en-GB"/>
              </w:rPr>
              <w:t>P</w:t>
            </w:r>
            <w:r w:rsidRPr="002A4CE2">
              <w:rPr>
                <w:lang w:val="en-GB"/>
              </w:rPr>
              <w:t>lan</w:t>
            </w:r>
            <w:r w:rsidR="00622D72" w:rsidRPr="002A4CE2">
              <w:rPr>
                <w:lang w:val="en-GB"/>
              </w:rPr>
              <w:t>;</w:t>
            </w:r>
          </w:p>
          <w:p w14:paraId="068DC69F" w14:textId="166451E2" w:rsidR="00622D72" w:rsidRPr="002A4CE2" w:rsidRDefault="00622D72" w:rsidP="00622D72">
            <w:pPr>
              <w:pStyle w:val="RBbody"/>
              <w:numPr>
                <w:ilvl w:val="0"/>
                <w:numId w:val="14"/>
              </w:numPr>
              <w:spacing w:after="120" w:line="240" w:lineRule="auto"/>
              <w:rPr>
                <w:lang w:val="en-GB"/>
              </w:rPr>
            </w:pPr>
            <w:r w:rsidRPr="002A4CE2">
              <w:rPr>
                <w:lang w:val="en-GB"/>
              </w:rPr>
              <w:t>Visual, architectural</w:t>
            </w:r>
            <w:r w:rsidR="00EE3D9B">
              <w:rPr>
                <w:lang w:val="en-GB"/>
              </w:rPr>
              <w:t>,</w:t>
            </w:r>
            <w:r w:rsidRPr="002A4CE2">
              <w:rPr>
                <w:lang w:val="en-GB"/>
              </w:rPr>
              <w:t xml:space="preserve"> and landscaping guidelines stud</w:t>
            </w:r>
            <w:r w:rsidR="00236340">
              <w:rPr>
                <w:lang w:val="en-GB"/>
              </w:rPr>
              <w:t>y</w:t>
            </w:r>
            <w:r w:rsidRPr="002A4CE2">
              <w:rPr>
                <w:lang w:val="en-GB"/>
              </w:rPr>
              <w:t>;</w:t>
            </w:r>
          </w:p>
          <w:p w14:paraId="080977DD" w14:textId="77777777" w:rsidR="00622D72" w:rsidRPr="002A4CE2" w:rsidRDefault="00622D72" w:rsidP="00622D72">
            <w:pPr>
              <w:pStyle w:val="RBbody"/>
              <w:numPr>
                <w:ilvl w:val="0"/>
                <w:numId w:val="14"/>
              </w:numPr>
              <w:spacing w:after="120" w:line="240" w:lineRule="auto"/>
              <w:rPr>
                <w:lang w:val="en-GB"/>
              </w:rPr>
            </w:pPr>
            <w:r w:rsidRPr="002A4CE2">
              <w:rPr>
                <w:lang w:val="en-GB"/>
              </w:rPr>
              <w:t>Mineral materials supply study;</w:t>
            </w:r>
          </w:p>
          <w:p w14:paraId="6E48124E" w14:textId="77777777" w:rsidR="00622D72" w:rsidRDefault="00622D72" w:rsidP="00622D72">
            <w:pPr>
              <w:pStyle w:val="RBbody"/>
              <w:numPr>
                <w:ilvl w:val="0"/>
                <w:numId w:val="14"/>
              </w:numPr>
              <w:spacing w:after="120" w:line="240" w:lineRule="auto"/>
              <w:rPr>
                <w:lang w:val="en-GB"/>
              </w:rPr>
            </w:pPr>
            <w:r w:rsidRPr="002A4CE2">
              <w:rPr>
                <w:lang w:val="en-GB"/>
              </w:rPr>
              <w:t>Related Studies carried out by National Implementing Bodies (freight terminals, maintenance depots, etc.);</w:t>
            </w:r>
          </w:p>
          <w:p w14:paraId="065631AA" w14:textId="43542B3D" w:rsidR="00597452" w:rsidRPr="00597452" w:rsidRDefault="00597452" w:rsidP="00597452">
            <w:pPr>
              <w:pStyle w:val="RBbody"/>
              <w:numPr>
                <w:ilvl w:val="0"/>
                <w:numId w:val="14"/>
              </w:numPr>
              <w:spacing w:after="120" w:line="240" w:lineRule="auto"/>
              <w:rPr>
                <w:lang w:val="en-GB"/>
              </w:rPr>
            </w:pPr>
            <w:r>
              <w:rPr>
                <w:lang w:val="en-GB"/>
              </w:rPr>
              <w:t>Lithuanian Railways 1520mm gauge railway regulations</w:t>
            </w:r>
          </w:p>
          <w:p w14:paraId="5DF31CF1" w14:textId="77777777" w:rsidR="00622D72" w:rsidRPr="002A4CE2" w:rsidRDefault="00622D72" w:rsidP="00622D72">
            <w:pPr>
              <w:pStyle w:val="RBbody"/>
              <w:numPr>
                <w:ilvl w:val="0"/>
                <w:numId w:val="14"/>
              </w:numPr>
              <w:spacing w:after="120" w:line="240" w:lineRule="auto"/>
              <w:rPr>
                <w:lang w:val="en-GB"/>
              </w:rPr>
            </w:pPr>
            <w:r w:rsidRPr="002A4CE2">
              <w:rPr>
                <w:lang w:val="en-GB"/>
              </w:rPr>
              <w:t>Other.</w:t>
            </w:r>
          </w:p>
        </w:tc>
      </w:tr>
      <w:bookmarkEnd w:id="1"/>
    </w:tbl>
    <w:p w14:paraId="1FCC0C99" w14:textId="77777777" w:rsidR="00D81DD6" w:rsidRPr="002A4CE2" w:rsidRDefault="00D81DD6" w:rsidP="00597452">
      <w:pPr>
        <w:widowControl w:val="0"/>
        <w:ind w:right="85"/>
        <w:rPr>
          <w:rFonts w:ascii="Myriad Pro" w:hAnsi="Myriad Pro" w:cstheme="majorBidi"/>
          <w:sz w:val="24"/>
          <w:szCs w:val="24"/>
          <w:lang w:val="en-GB"/>
        </w:rPr>
      </w:pPr>
    </w:p>
    <w:sectPr w:rsidR="00D81DD6" w:rsidRPr="002A4CE2">
      <w:headerReference w:type="default" r:id="rId13"/>
      <w:footerReference w:type="default" r:id="rId1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08381" w14:textId="77777777" w:rsidR="007E3A38" w:rsidRDefault="007E3A38" w:rsidP="0005027E">
      <w:r>
        <w:separator/>
      </w:r>
    </w:p>
  </w:endnote>
  <w:endnote w:type="continuationSeparator" w:id="0">
    <w:p w14:paraId="612D9120" w14:textId="77777777" w:rsidR="007E3A38" w:rsidRDefault="007E3A38" w:rsidP="0005027E">
      <w:r>
        <w:continuationSeparator/>
      </w:r>
    </w:p>
  </w:endnote>
  <w:endnote w:type="continuationNotice" w:id="1">
    <w:p w14:paraId="33D5B77C" w14:textId="77777777" w:rsidR="007E3A38" w:rsidRDefault="007E3A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69"/>
      <w:gridCol w:w="2769"/>
      <w:gridCol w:w="2769"/>
    </w:tblGrid>
    <w:tr w:rsidR="29C0ED14" w14:paraId="6B85A463" w14:textId="77777777" w:rsidTr="29C0ED14">
      <w:tc>
        <w:tcPr>
          <w:tcW w:w="2769" w:type="dxa"/>
        </w:tcPr>
        <w:p w14:paraId="66DAB7F2" w14:textId="6629C7D7" w:rsidR="29C0ED14" w:rsidRDefault="29C0ED14" w:rsidP="29C0ED14">
          <w:pPr>
            <w:pStyle w:val="Header"/>
            <w:ind w:left="-115"/>
          </w:pPr>
        </w:p>
      </w:tc>
      <w:tc>
        <w:tcPr>
          <w:tcW w:w="2769" w:type="dxa"/>
        </w:tcPr>
        <w:p w14:paraId="2DDD25D7" w14:textId="736B19FC" w:rsidR="29C0ED14" w:rsidRDefault="29C0ED14" w:rsidP="29C0ED14">
          <w:pPr>
            <w:pStyle w:val="Header"/>
            <w:jc w:val="center"/>
          </w:pPr>
        </w:p>
      </w:tc>
      <w:tc>
        <w:tcPr>
          <w:tcW w:w="2769" w:type="dxa"/>
        </w:tcPr>
        <w:p w14:paraId="5A9E803A" w14:textId="07F58CD4" w:rsidR="29C0ED14" w:rsidRDefault="29C0ED14" w:rsidP="29C0ED14">
          <w:pPr>
            <w:pStyle w:val="Header"/>
            <w:ind w:right="-115"/>
            <w:jc w:val="right"/>
          </w:pPr>
        </w:p>
      </w:tc>
    </w:tr>
  </w:tbl>
  <w:p w14:paraId="553F1642" w14:textId="1AA61A79" w:rsidR="29C0ED14" w:rsidRDefault="29C0ED14" w:rsidP="29C0E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2C5EB" w14:textId="77777777" w:rsidR="007E3A38" w:rsidRDefault="007E3A38" w:rsidP="0005027E">
      <w:r>
        <w:separator/>
      </w:r>
    </w:p>
  </w:footnote>
  <w:footnote w:type="continuationSeparator" w:id="0">
    <w:p w14:paraId="66309FFF" w14:textId="77777777" w:rsidR="007E3A38" w:rsidRDefault="007E3A38" w:rsidP="0005027E">
      <w:r>
        <w:continuationSeparator/>
      </w:r>
    </w:p>
  </w:footnote>
  <w:footnote w:type="continuationNotice" w:id="1">
    <w:p w14:paraId="586A09A4" w14:textId="77777777" w:rsidR="007E3A38" w:rsidRDefault="007E3A38"/>
  </w:footnote>
  <w:footnote w:id="2">
    <w:p w14:paraId="7C88509B" w14:textId="77777777" w:rsidR="00622D72" w:rsidRPr="00C62072" w:rsidRDefault="00622D72" w:rsidP="00622D72">
      <w:pPr>
        <w:pStyle w:val="FootnoteText"/>
        <w:rPr>
          <w:rFonts w:ascii="Myriad Pro" w:hAnsi="Myriad Pro"/>
        </w:rPr>
      </w:pPr>
      <w:r w:rsidRPr="00C62072">
        <w:rPr>
          <w:rStyle w:val="FootnoteReference"/>
          <w:rFonts w:ascii="Myriad Pro" w:hAnsi="Myriad Pro"/>
        </w:rPr>
        <w:footnoteRef/>
      </w:r>
      <w:r w:rsidRPr="00C62072">
        <w:rPr>
          <w:rFonts w:ascii="Myriad Pro" w:hAnsi="Myriad Pro"/>
        </w:rPr>
        <w:t xml:space="preserve"> Design of priority objects shall be shorter. The priority objects shall be defined at the second stage of procurement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69"/>
      <w:gridCol w:w="2769"/>
      <w:gridCol w:w="2769"/>
    </w:tblGrid>
    <w:tr w:rsidR="29C0ED14" w14:paraId="7CA51681" w14:textId="77777777" w:rsidTr="29C0ED14">
      <w:tc>
        <w:tcPr>
          <w:tcW w:w="2769" w:type="dxa"/>
        </w:tcPr>
        <w:p w14:paraId="2E067B1E" w14:textId="4DD1D23F" w:rsidR="29C0ED14" w:rsidRDefault="29C0ED14" w:rsidP="29C0ED14">
          <w:pPr>
            <w:pStyle w:val="Header"/>
            <w:ind w:left="-115"/>
          </w:pPr>
        </w:p>
      </w:tc>
      <w:tc>
        <w:tcPr>
          <w:tcW w:w="2769" w:type="dxa"/>
        </w:tcPr>
        <w:p w14:paraId="61A2E474" w14:textId="784C3918" w:rsidR="29C0ED14" w:rsidRDefault="29C0ED14" w:rsidP="29C0ED14">
          <w:pPr>
            <w:pStyle w:val="Header"/>
            <w:jc w:val="center"/>
          </w:pPr>
        </w:p>
      </w:tc>
      <w:tc>
        <w:tcPr>
          <w:tcW w:w="2769" w:type="dxa"/>
        </w:tcPr>
        <w:p w14:paraId="3E28978D" w14:textId="5B4D99CB" w:rsidR="29C0ED14" w:rsidRDefault="29C0ED14" w:rsidP="29C0ED14">
          <w:pPr>
            <w:pStyle w:val="Header"/>
            <w:ind w:right="-115"/>
            <w:jc w:val="right"/>
          </w:pPr>
        </w:p>
      </w:tc>
    </w:tr>
  </w:tbl>
  <w:p w14:paraId="74013033" w14:textId="2F4B98DB" w:rsidR="29C0ED14" w:rsidRDefault="29C0ED14" w:rsidP="29C0ED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7D33"/>
    <w:multiLevelType w:val="hybridMultilevel"/>
    <w:tmpl w:val="E0944962"/>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97549D7"/>
    <w:multiLevelType w:val="hybridMultilevel"/>
    <w:tmpl w:val="20826916"/>
    <w:lvl w:ilvl="0" w:tplc="FFFFFFFF">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3257432"/>
    <w:multiLevelType w:val="multilevel"/>
    <w:tmpl w:val="0426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D3700F"/>
    <w:multiLevelType w:val="hybridMultilevel"/>
    <w:tmpl w:val="9E44FE5E"/>
    <w:lvl w:ilvl="0" w:tplc="FFFFFFFF">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6665E60"/>
    <w:multiLevelType w:val="hybridMultilevel"/>
    <w:tmpl w:val="80B889CE"/>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4007051A"/>
    <w:multiLevelType w:val="hybridMultilevel"/>
    <w:tmpl w:val="C2826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AC7E34"/>
    <w:multiLevelType w:val="hybridMultilevel"/>
    <w:tmpl w:val="9E44FE5E"/>
    <w:lvl w:ilvl="0" w:tplc="FFFFFFFF">
      <w:start w:val="1"/>
      <w:numFmt w:val="lowerLetter"/>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55A201EF"/>
    <w:multiLevelType w:val="hybridMultilevel"/>
    <w:tmpl w:val="AF421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2138C2"/>
    <w:multiLevelType w:val="hybridMultilevel"/>
    <w:tmpl w:val="2F44C5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C73532A"/>
    <w:multiLevelType w:val="multilevel"/>
    <w:tmpl w:val="8708B98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2086C6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B694303"/>
    <w:multiLevelType w:val="hybridMultilevel"/>
    <w:tmpl w:val="DDE8C314"/>
    <w:lvl w:ilvl="0" w:tplc="588EC152">
      <w:numFmt w:val="bullet"/>
      <w:lvlText w:val="-"/>
      <w:lvlJc w:val="left"/>
      <w:pPr>
        <w:ind w:left="360" w:hanging="360"/>
      </w:pPr>
      <w:rPr>
        <w:rFonts w:ascii="Myriad Pro" w:eastAsia="Times New Roman" w:hAnsi="Myriad Pro"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D696C5E"/>
    <w:multiLevelType w:val="multilevel"/>
    <w:tmpl w:val="5B0C4E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3"/>
  </w:num>
  <w:num w:numId="3">
    <w:abstractNumId w:val="1"/>
  </w:num>
  <w:num w:numId="4">
    <w:abstractNumId w:val="11"/>
  </w:num>
  <w:num w:numId="5">
    <w:abstractNumId w:val="0"/>
  </w:num>
  <w:num w:numId="6">
    <w:abstractNumId w:val="4"/>
  </w:num>
  <w:num w:numId="7">
    <w:abstractNumId w:val="8"/>
  </w:num>
  <w:num w:numId="8">
    <w:abstractNumId w:val="12"/>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6"/>
  </w:num>
  <w:num w:numId="15">
    <w:abstractNumId w:val="9"/>
  </w:num>
  <w:num w:numId="16">
    <w:abstractNumId w:val="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27E"/>
    <w:rsid w:val="00002C05"/>
    <w:rsid w:val="00004094"/>
    <w:rsid w:val="00006632"/>
    <w:rsid w:val="00006D8D"/>
    <w:rsid w:val="00006DE5"/>
    <w:rsid w:val="00011273"/>
    <w:rsid w:val="00011DCA"/>
    <w:rsid w:val="00013A2C"/>
    <w:rsid w:val="00017AF5"/>
    <w:rsid w:val="00021942"/>
    <w:rsid w:val="00022D35"/>
    <w:rsid w:val="000318B2"/>
    <w:rsid w:val="00032A24"/>
    <w:rsid w:val="000349C6"/>
    <w:rsid w:val="000363D8"/>
    <w:rsid w:val="00037886"/>
    <w:rsid w:val="00040404"/>
    <w:rsid w:val="00045A1F"/>
    <w:rsid w:val="0005027E"/>
    <w:rsid w:val="000511E1"/>
    <w:rsid w:val="00053821"/>
    <w:rsid w:val="00057220"/>
    <w:rsid w:val="00061C24"/>
    <w:rsid w:val="00062883"/>
    <w:rsid w:val="0006348D"/>
    <w:rsid w:val="0006781E"/>
    <w:rsid w:val="000715CC"/>
    <w:rsid w:val="00073F0B"/>
    <w:rsid w:val="0008475C"/>
    <w:rsid w:val="000847A6"/>
    <w:rsid w:val="00085637"/>
    <w:rsid w:val="00085C10"/>
    <w:rsid w:val="00091148"/>
    <w:rsid w:val="000979F5"/>
    <w:rsid w:val="000A00D7"/>
    <w:rsid w:val="000A421B"/>
    <w:rsid w:val="000A626B"/>
    <w:rsid w:val="000B0EE9"/>
    <w:rsid w:val="000B2F3C"/>
    <w:rsid w:val="000C041D"/>
    <w:rsid w:val="000E1609"/>
    <w:rsid w:val="000E28B5"/>
    <w:rsid w:val="000E3454"/>
    <w:rsid w:val="000E46C0"/>
    <w:rsid w:val="000E630C"/>
    <w:rsid w:val="000F0338"/>
    <w:rsid w:val="000F2C02"/>
    <w:rsid w:val="000F6136"/>
    <w:rsid w:val="00111017"/>
    <w:rsid w:val="00113086"/>
    <w:rsid w:val="00115F17"/>
    <w:rsid w:val="00115F22"/>
    <w:rsid w:val="00117257"/>
    <w:rsid w:val="00120A87"/>
    <w:rsid w:val="00122975"/>
    <w:rsid w:val="00123F6F"/>
    <w:rsid w:val="001250A6"/>
    <w:rsid w:val="001274D6"/>
    <w:rsid w:val="001302C2"/>
    <w:rsid w:val="00130B7E"/>
    <w:rsid w:val="00131404"/>
    <w:rsid w:val="00132B87"/>
    <w:rsid w:val="0013350C"/>
    <w:rsid w:val="00135E99"/>
    <w:rsid w:val="001364C1"/>
    <w:rsid w:val="001376C9"/>
    <w:rsid w:val="00142CB5"/>
    <w:rsid w:val="001441F4"/>
    <w:rsid w:val="00152C7C"/>
    <w:rsid w:val="001537D0"/>
    <w:rsid w:val="001628C0"/>
    <w:rsid w:val="00166FAA"/>
    <w:rsid w:val="001747AE"/>
    <w:rsid w:val="00175650"/>
    <w:rsid w:val="001764E2"/>
    <w:rsid w:val="00183613"/>
    <w:rsid w:val="001845D8"/>
    <w:rsid w:val="00194AC3"/>
    <w:rsid w:val="00196BF3"/>
    <w:rsid w:val="001A4BF9"/>
    <w:rsid w:val="001A6DC1"/>
    <w:rsid w:val="001B1EEE"/>
    <w:rsid w:val="001B3717"/>
    <w:rsid w:val="001C1E4B"/>
    <w:rsid w:val="001C3ED8"/>
    <w:rsid w:val="001C440A"/>
    <w:rsid w:val="001C481E"/>
    <w:rsid w:val="001C5A51"/>
    <w:rsid w:val="001C6F59"/>
    <w:rsid w:val="001D03AD"/>
    <w:rsid w:val="001D043F"/>
    <w:rsid w:val="001D1F33"/>
    <w:rsid w:val="001E3E4D"/>
    <w:rsid w:val="001E404C"/>
    <w:rsid w:val="001F0E80"/>
    <w:rsid w:val="001F0FBA"/>
    <w:rsid w:val="001F2059"/>
    <w:rsid w:val="001F2983"/>
    <w:rsid w:val="001F4BE2"/>
    <w:rsid w:val="001F61F1"/>
    <w:rsid w:val="001F7EAE"/>
    <w:rsid w:val="00200662"/>
    <w:rsid w:val="00202AA8"/>
    <w:rsid w:val="00210359"/>
    <w:rsid w:val="00215E7B"/>
    <w:rsid w:val="00221A2A"/>
    <w:rsid w:val="002228B3"/>
    <w:rsid w:val="00222C5B"/>
    <w:rsid w:val="00226FBB"/>
    <w:rsid w:val="00227846"/>
    <w:rsid w:val="00227934"/>
    <w:rsid w:val="00230169"/>
    <w:rsid w:val="002348FD"/>
    <w:rsid w:val="00235633"/>
    <w:rsid w:val="00236340"/>
    <w:rsid w:val="002409DA"/>
    <w:rsid w:val="00240B94"/>
    <w:rsid w:val="00245AE6"/>
    <w:rsid w:val="00246C5A"/>
    <w:rsid w:val="00250F7B"/>
    <w:rsid w:val="00256A96"/>
    <w:rsid w:val="0026223D"/>
    <w:rsid w:val="002658FB"/>
    <w:rsid w:val="0027340A"/>
    <w:rsid w:val="0027469D"/>
    <w:rsid w:val="00276AA2"/>
    <w:rsid w:val="0028379D"/>
    <w:rsid w:val="00284824"/>
    <w:rsid w:val="002860EE"/>
    <w:rsid w:val="002867DA"/>
    <w:rsid w:val="00290F10"/>
    <w:rsid w:val="002A020E"/>
    <w:rsid w:val="002A286C"/>
    <w:rsid w:val="002A4CE2"/>
    <w:rsid w:val="002B4805"/>
    <w:rsid w:val="002C22DA"/>
    <w:rsid w:val="002C4CE3"/>
    <w:rsid w:val="002D15EF"/>
    <w:rsid w:val="002D66ED"/>
    <w:rsid w:val="002D685F"/>
    <w:rsid w:val="002E5A6F"/>
    <w:rsid w:val="002E6667"/>
    <w:rsid w:val="002E7415"/>
    <w:rsid w:val="002F014B"/>
    <w:rsid w:val="002F1736"/>
    <w:rsid w:val="002F17E5"/>
    <w:rsid w:val="002F73FB"/>
    <w:rsid w:val="003041C3"/>
    <w:rsid w:val="003043CC"/>
    <w:rsid w:val="00304F5F"/>
    <w:rsid w:val="00314057"/>
    <w:rsid w:val="0031639A"/>
    <w:rsid w:val="003209F5"/>
    <w:rsid w:val="00330315"/>
    <w:rsid w:val="00331299"/>
    <w:rsid w:val="00333600"/>
    <w:rsid w:val="003363D4"/>
    <w:rsid w:val="00337787"/>
    <w:rsid w:val="00345E2A"/>
    <w:rsid w:val="00345E8A"/>
    <w:rsid w:val="0034610A"/>
    <w:rsid w:val="003516AF"/>
    <w:rsid w:val="003543B7"/>
    <w:rsid w:val="0035565A"/>
    <w:rsid w:val="00357216"/>
    <w:rsid w:val="00362255"/>
    <w:rsid w:val="00362695"/>
    <w:rsid w:val="00362D13"/>
    <w:rsid w:val="00364A46"/>
    <w:rsid w:val="0036668D"/>
    <w:rsid w:val="0036753F"/>
    <w:rsid w:val="0037234F"/>
    <w:rsid w:val="00373355"/>
    <w:rsid w:val="003805F2"/>
    <w:rsid w:val="00380E14"/>
    <w:rsid w:val="00383023"/>
    <w:rsid w:val="003922CC"/>
    <w:rsid w:val="0039737E"/>
    <w:rsid w:val="003977C5"/>
    <w:rsid w:val="003A1540"/>
    <w:rsid w:val="003A35E7"/>
    <w:rsid w:val="003B0987"/>
    <w:rsid w:val="003B25CF"/>
    <w:rsid w:val="003B3FF6"/>
    <w:rsid w:val="003B4E3D"/>
    <w:rsid w:val="003B50DB"/>
    <w:rsid w:val="003B5EC3"/>
    <w:rsid w:val="003C7245"/>
    <w:rsid w:val="003D00C2"/>
    <w:rsid w:val="003D3253"/>
    <w:rsid w:val="003E1A67"/>
    <w:rsid w:val="003E3372"/>
    <w:rsid w:val="003E674A"/>
    <w:rsid w:val="003E7B37"/>
    <w:rsid w:val="003F0F82"/>
    <w:rsid w:val="003F13E1"/>
    <w:rsid w:val="003F4757"/>
    <w:rsid w:val="003F52DE"/>
    <w:rsid w:val="003F61F5"/>
    <w:rsid w:val="00404903"/>
    <w:rsid w:val="004051F2"/>
    <w:rsid w:val="00406D71"/>
    <w:rsid w:val="00412464"/>
    <w:rsid w:val="00413548"/>
    <w:rsid w:val="00413EEA"/>
    <w:rsid w:val="00414D5B"/>
    <w:rsid w:val="004160FE"/>
    <w:rsid w:val="004166CB"/>
    <w:rsid w:val="00416D09"/>
    <w:rsid w:val="00422D39"/>
    <w:rsid w:val="00423F2A"/>
    <w:rsid w:val="00426FB2"/>
    <w:rsid w:val="00434CF3"/>
    <w:rsid w:val="0043640C"/>
    <w:rsid w:val="0043707B"/>
    <w:rsid w:val="0043733D"/>
    <w:rsid w:val="00440583"/>
    <w:rsid w:val="00441283"/>
    <w:rsid w:val="00444AC8"/>
    <w:rsid w:val="00445953"/>
    <w:rsid w:val="0044790A"/>
    <w:rsid w:val="00447B66"/>
    <w:rsid w:val="00451B24"/>
    <w:rsid w:val="00454C56"/>
    <w:rsid w:val="00454DE4"/>
    <w:rsid w:val="004630D1"/>
    <w:rsid w:val="00464F7A"/>
    <w:rsid w:val="00465386"/>
    <w:rsid w:val="0046752F"/>
    <w:rsid w:val="00470057"/>
    <w:rsid w:val="00474B27"/>
    <w:rsid w:val="00477852"/>
    <w:rsid w:val="00480457"/>
    <w:rsid w:val="00484DAF"/>
    <w:rsid w:val="00484F54"/>
    <w:rsid w:val="004977B9"/>
    <w:rsid w:val="004A0BBA"/>
    <w:rsid w:val="004A15EC"/>
    <w:rsid w:val="004A325F"/>
    <w:rsid w:val="004A4EA8"/>
    <w:rsid w:val="004A6E8D"/>
    <w:rsid w:val="004B1507"/>
    <w:rsid w:val="004B6A58"/>
    <w:rsid w:val="004C4790"/>
    <w:rsid w:val="004D0278"/>
    <w:rsid w:val="004D2982"/>
    <w:rsid w:val="004D3F2B"/>
    <w:rsid w:val="004D6E5C"/>
    <w:rsid w:val="004E051D"/>
    <w:rsid w:val="004E55D3"/>
    <w:rsid w:val="004E7A0D"/>
    <w:rsid w:val="004F5B4D"/>
    <w:rsid w:val="004F6806"/>
    <w:rsid w:val="004F79EF"/>
    <w:rsid w:val="00501C72"/>
    <w:rsid w:val="00502519"/>
    <w:rsid w:val="00502E46"/>
    <w:rsid w:val="0050775B"/>
    <w:rsid w:val="0051167D"/>
    <w:rsid w:val="00512C61"/>
    <w:rsid w:val="005178D1"/>
    <w:rsid w:val="00523544"/>
    <w:rsid w:val="005238A1"/>
    <w:rsid w:val="00523F88"/>
    <w:rsid w:val="005279E7"/>
    <w:rsid w:val="00544996"/>
    <w:rsid w:val="00545259"/>
    <w:rsid w:val="00546556"/>
    <w:rsid w:val="00547B59"/>
    <w:rsid w:val="00550236"/>
    <w:rsid w:val="005502EC"/>
    <w:rsid w:val="00551D81"/>
    <w:rsid w:val="00556851"/>
    <w:rsid w:val="00557918"/>
    <w:rsid w:val="00560B1F"/>
    <w:rsid w:val="0056302F"/>
    <w:rsid w:val="0056408B"/>
    <w:rsid w:val="00565499"/>
    <w:rsid w:val="0056587C"/>
    <w:rsid w:val="0057243D"/>
    <w:rsid w:val="00576577"/>
    <w:rsid w:val="005777D3"/>
    <w:rsid w:val="00581188"/>
    <w:rsid w:val="00584F39"/>
    <w:rsid w:val="005854D0"/>
    <w:rsid w:val="00586CC7"/>
    <w:rsid w:val="00591F66"/>
    <w:rsid w:val="00594340"/>
    <w:rsid w:val="00595439"/>
    <w:rsid w:val="00597452"/>
    <w:rsid w:val="005A0105"/>
    <w:rsid w:val="005A0646"/>
    <w:rsid w:val="005A2C56"/>
    <w:rsid w:val="005B2849"/>
    <w:rsid w:val="005B2E81"/>
    <w:rsid w:val="005C01B4"/>
    <w:rsid w:val="005C1547"/>
    <w:rsid w:val="005C38C6"/>
    <w:rsid w:val="005C436F"/>
    <w:rsid w:val="005D1186"/>
    <w:rsid w:val="005D55A5"/>
    <w:rsid w:val="005E16AD"/>
    <w:rsid w:val="005E1AE5"/>
    <w:rsid w:val="005E639C"/>
    <w:rsid w:val="005E68E2"/>
    <w:rsid w:val="005E6DA8"/>
    <w:rsid w:val="005F4D1E"/>
    <w:rsid w:val="005F79CD"/>
    <w:rsid w:val="006018F7"/>
    <w:rsid w:val="00606904"/>
    <w:rsid w:val="00606A5A"/>
    <w:rsid w:val="00613CC1"/>
    <w:rsid w:val="0061658F"/>
    <w:rsid w:val="00622D72"/>
    <w:rsid w:val="0062587D"/>
    <w:rsid w:val="00625F58"/>
    <w:rsid w:val="006351C6"/>
    <w:rsid w:val="006352C0"/>
    <w:rsid w:val="006411B6"/>
    <w:rsid w:val="006415BA"/>
    <w:rsid w:val="00650FA7"/>
    <w:rsid w:val="006523C0"/>
    <w:rsid w:val="006526EA"/>
    <w:rsid w:val="006607E4"/>
    <w:rsid w:val="00664228"/>
    <w:rsid w:val="00670973"/>
    <w:rsid w:val="00670E3E"/>
    <w:rsid w:val="006817B6"/>
    <w:rsid w:val="006840D8"/>
    <w:rsid w:val="006901C1"/>
    <w:rsid w:val="00691607"/>
    <w:rsid w:val="006930D0"/>
    <w:rsid w:val="006933DB"/>
    <w:rsid w:val="00693530"/>
    <w:rsid w:val="00693838"/>
    <w:rsid w:val="00693870"/>
    <w:rsid w:val="00694B15"/>
    <w:rsid w:val="00696EAC"/>
    <w:rsid w:val="00697C34"/>
    <w:rsid w:val="006A109F"/>
    <w:rsid w:val="006A1EF8"/>
    <w:rsid w:val="006A2ADE"/>
    <w:rsid w:val="006A2C64"/>
    <w:rsid w:val="006A5970"/>
    <w:rsid w:val="006A7B1A"/>
    <w:rsid w:val="006B2AB7"/>
    <w:rsid w:val="006B434D"/>
    <w:rsid w:val="006B5E29"/>
    <w:rsid w:val="006C16BB"/>
    <w:rsid w:val="006C1CAB"/>
    <w:rsid w:val="006C322B"/>
    <w:rsid w:val="006C34E6"/>
    <w:rsid w:val="006C40DD"/>
    <w:rsid w:val="006C4740"/>
    <w:rsid w:val="006C4EBA"/>
    <w:rsid w:val="006C528B"/>
    <w:rsid w:val="006C5FDD"/>
    <w:rsid w:val="006C791C"/>
    <w:rsid w:val="006D5375"/>
    <w:rsid w:val="006D53EF"/>
    <w:rsid w:val="006D54C2"/>
    <w:rsid w:val="006E5701"/>
    <w:rsid w:val="006E6788"/>
    <w:rsid w:val="006F059A"/>
    <w:rsid w:val="006F7866"/>
    <w:rsid w:val="00700209"/>
    <w:rsid w:val="00700FBB"/>
    <w:rsid w:val="00703762"/>
    <w:rsid w:val="00706EA1"/>
    <w:rsid w:val="007076ED"/>
    <w:rsid w:val="007105B0"/>
    <w:rsid w:val="00710F73"/>
    <w:rsid w:val="0072238E"/>
    <w:rsid w:val="007273C8"/>
    <w:rsid w:val="00736369"/>
    <w:rsid w:val="007406CA"/>
    <w:rsid w:val="00741CB0"/>
    <w:rsid w:val="0074264D"/>
    <w:rsid w:val="007437AF"/>
    <w:rsid w:val="007457BA"/>
    <w:rsid w:val="00745B30"/>
    <w:rsid w:val="007516AD"/>
    <w:rsid w:val="007517F9"/>
    <w:rsid w:val="00751CD5"/>
    <w:rsid w:val="007521EE"/>
    <w:rsid w:val="007529F5"/>
    <w:rsid w:val="00754333"/>
    <w:rsid w:val="00756528"/>
    <w:rsid w:val="00762C83"/>
    <w:rsid w:val="00764146"/>
    <w:rsid w:val="0076574A"/>
    <w:rsid w:val="00766E2C"/>
    <w:rsid w:val="00767C58"/>
    <w:rsid w:val="007740E6"/>
    <w:rsid w:val="007746CA"/>
    <w:rsid w:val="007918A4"/>
    <w:rsid w:val="007930F8"/>
    <w:rsid w:val="007A2130"/>
    <w:rsid w:val="007A2C3F"/>
    <w:rsid w:val="007A4526"/>
    <w:rsid w:val="007A59BD"/>
    <w:rsid w:val="007A6C4E"/>
    <w:rsid w:val="007B34B1"/>
    <w:rsid w:val="007C02B2"/>
    <w:rsid w:val="007C59E3"/>
    <w:rsid w:val="007D0564"/>
    <w:rsid w:val="007D2CBB"/>
    <w:rsid w:val="007D449D"/>
    <w:rsid w:val="007D567C"/>
    <w:rsid w:val="007D68F8"/>
    <w:rsid w:val="007D72C9"/>
    <w:rsid w:val="007D76A4"/>
    <w:rsid w:val="007E08D7"/>
    <w:rsid w:val="007E3A38"/>
    <w:rsid w:val="007E77DB"/>
    <w:rsid w:val="007F0642"/>
    <w:rsid w:val="007F2F13"/>
    <w:rsid w:val="007F51A1"/>
    <w:rsid w:val="007F51B4"/>
    <w:rsid w:val="007F69CC"/>
    <w:rsid w:val="00804FE8"/>
    <w:rsid w:val="008062F9"/>
    <w:rsid w:val="0080781E"/>
    <w:rsid w:val="00811C5C"/>
    <w:rsid w:val="008126BF"/>
    <w:rsid w:val="00812784"/>
    <w:rsid w:val="00825D3F"/>
    <w:rsid w:val="00826B39"/>
    <w:rsid w:val="008305A9"/>
    <w:rsid w:val="00831107"/>
    <w:rsid w:val="008344AF"/>
    <w:rsid w:val="00834CAE"/>
    <w:rsid w:val="0083536D"/>
    <w:rsid w:val="0083553D"/>
    <w:rsid w:val="00840FEA"/>
    <w:rsid w:val="008421D1"/>
    <w:rsid w:val="00855176"/>
    <w:rsid w:val="00860DFE"/>
    <w:rsid w:val="008630EE"/>
    <w:rsid w:val="008665A0"/>
    <w:rsid w:val="0086673C"/>
    <w:rsid w:val="00867750"/>
    <w:rsid w:val="00873524"/>
    <w:rsid w:val="00873A7C"/>
    <w:rsid w:val="00874F6D"/>
    <w:rsid w:val="00875B56"/>
    <w:rsid w:val="00880669"/>
    <w:rsid w:val="0088119F"/>
    <w:rsid w:val="008833E6"/>
    <w:rsid w:val="00885F0F"/>
    <w:rsid w:val="00887FF2"/>
    <w:rsid w:val="00890302"/>
    <w:rsid w:val="00892354"/>
    <w:rsid w:val="00893505"/>
    <w:rsid w:val="0089443E"/>
    <w:rsid w:val="0089684A"/>
    <w:rsid w:val="0089799C"/>
    <w:rsid w:val="008B46F8"/>
    <w:rsid w:val="008C0ED4"/>
    <w:rsid w:val="008C1AD6"/>
    <w:rsid w:val="008C5AAE"/>
    <w:rsid w:val="008C5B62"/>
    <w:rsid w:val="008C753D"/>
    <w:rsid w:val="008D089C"/>
    <w:rsid w:val="008E353D"/>
    <w:rsid w:val="008E419D"/>
    <w:rsid w:val="008F012F"/>
    <w:rsid w:val="008F06C3"/>
    <w:rsid w:val="008F0E4F"/>
    <w:rsid w:val="008F1A6E"/>
    <w:rsid w:val="008F2D81"/>
    <w:rsid w:val="008F31B2"/>
    <w:rsid w:val="009012E9"/>
    <w:rsid w:val="00917881"/>
    <w:rsid w:val="009203BB"/>
    <w:rsid w:val="00920CA9"/>
    <w:rsid w:val="009214C4"/>
    <w:rsid w:val="00923FC8"/>
    <w:rsid w:val="00927B9D"/>
    <w:rsid w:val="00934933"/>
    <w:rsid w:val="0093537B"/>
    <w:rsid w:val="009419D0"/>
    <w:rsid w:val="00946A62"/>
    <w:rsid w:val="009552AD"/>
    <w:rsid w:val="00956487"/>
    <w:rsid w:val="00960C31"/>
    <w:rsid w:val="00967413"/>
    <w:rsid w:val="00967C62"/>
    <w:rsid w:val="00971649"/>
    <w:rsid w:val="009745E3"/>
    <w:rsid w:val="009761B5"/>
    <w:rsid w:val="00976661"/>
    <w:rsid w:val="00976A81"/>
    <w:rsid w:val="00981B08"/>
    <w:rsid w:val="0098251F"/>
    <w:rsid w:val="009847CD"/>
    <w:rsid w:val="00986484"/>
    <w:rsid w:val="009A1B58"/>
    <w:rsid w:val="009A5B74"/>
    <w:rsid w:val="009A6D62"/>
    <w:rsid w:val="009A7D5E"/>
    <w:rsid w:val="009B0E8A"/>
    <w:rsid w:val="009B1C60"/>
    <w:rsid w:val="009B3A9C"/>
    <w:rsid w:val="009B404F"/>
    <w:rsid w:val="009B5804"/>
    <w:rsid w:val="009C1E57"/>
    <w:rsid w:val="009C32AD"/>
    <w:rsid w:val="009C3D9F"/>
    <w:rsid w:val="009C61E8"/>
    <w:rsid w:val="009C6BBB"/>
    <w:rsid w:val="009D2745"/>
    <w:rsid w:val="009D281D"/>
    <w:rsid w:val="009D3492"/>
    <w:rsid w:val="009D3CF6"/>
    <w:rsid w:val="009D4C40"/>
    <w:rsid w:val="009D7225"/>
    <w:rsid w:val="009D7775"/>
    <w:rsid w:val="009E089F"/>
    <w:rsid w:val="009E32EF"/>
    <w:rsid w:val="009E45BB"/>
    <w:rsid w:val="009F0FB5"/>
    <w:rsid w:val="009F2F0D"/>
    <w:rsid w:val="009F2FDD"/>
    <w:rsid w:val="009F3B0E"/>
    <w:rsid w:val="009F4A75"/>
    <w:rsid w:val="009F54FE"/>
    <w:rsid w:val="00A011BA"/>
    <w:rsid w:val="00A03E2C"/>
    <w:rsid w:val="00A04CCB"/>
    <w:rsid w:val="00A04E9D"/>
    <w:rsid w:val="00A05916"/>
    <w:rsid w:val="00A15202"/>
    <w:rsid w:val="00A20155"/>
    <w:rsid w:val="00A202CB"/>
    <w:rsid w:val="00A20D9C"/>
    <w:rsid w:val="00A216E5"/>
    <w:rsid w:val="00A22D09"/>
    <w:rsid w:val="00A31274"/>
    <w:rsid w:val="00A3218D"/>
    <w:rsid w:val="00A32D17"/>
    <w:rsid w:val="00A34FCB"/>
    <w:rsid w:val="00A358C1"/>
    <w:rsid w:val="00A46514"/>
    <w:rsid w:val="00A47ABD"/>
    <w:rsid w:val="00A50100"/>
    <w:rsid w:val="00A510D8"/>
    <w:rsid w:val="00A53DBE"/>
    <w:rsid w:val="00A572A1"/>
    <w:rsid w:val="00A60FD7"/>
    <w:rsid w:val="00A6580C"/>
    <w:rsid w:val="00A67D47"/>
    <w:rsid w:val="00A7036E"/>
    <w:rsid w:val="00A748AC"/>
    <w:rsid w:val="00A777BD"/>
    <w:rsid w:val="00A803CA"/>
    <w:rsid w:val="00A81B51"/>
    <w:rsid w:val="00A92D4C"/>
    <w:rsid w:val="00A954A1"/>
    <w:rsid w:val="00A9618E"/>
    <w:rsid w:val="00AA422E"/>
    <w:rsid w:val="00AB0A28"/>
    <w:rsid w:val="00AB17E2"/>
    <w:rsid w:val="00AB7CC5"/>
    <w:rsid w:val="00AC1EC3"/>
    <w:rsid w:val="00AC461C"/>
    <w:rsid w:val="00AC7535"/>
    <w:rsid w:val="00AC7618"/>
    <w:rsid w:val="00AD2068"/>
    <w:rsid w:val="00AD31BB"/>
    <w:rsid w:val="00AD44A1"/>
    <w:rsid w:val="00AD78E0"/>
    <w:rsid w:val="00AE10E4"/>
    <w:rsid w:val="00AE2EB7"/>
    <w:rsid w:val="00AE341F"/>
    <w:rsid w:val="00AE5724"/>
    <w:rsid w:val="00AE5D31"/>
    <w:rsid w:val="00AE6D93"/>
    <w:rsid w:val="00AF359D"/>
    <w:rsid w:val="00AF4A38"/>
    <w:rsid w:val="00AF7B88"/>
    <w:rsid w:val="00B0052F"/>
    <w:rsid w:val="00B0267A"/>
    <w:rsid w:val="00B05EBF"/>
    <w:rsid w:val="00B10A6D"/>
    <w:rsid w:val="00B130DD"/>
    <w:rsid w:val="00B15E5E"/>
    <w:rsid w:val="00B209A9"/>
    <w:rsid w:val="00B22CBD"/>
    <w:rsid w:val="00B2546C"/>
    <w:rsid w:val="00B2663D"/>
    <w:rsid w:val="00B27163"/>
    <w:rsid w:val="00B31C72"/>
    <w:rsid w:val="00B3319E"/>
    <w:rsid w:val="00B34904"/>
    <w:rsid w:val="00B36891"/>
    <w:rsid w:val="00B42F41"/>
    <w:rsid w:val="00B42F97"/>
    <w:rsid w:val="00B44549"/>
    <w:rsid w:val="00B50210"/>
    <w:rsid w:val="00B51678"/>
    <w:rsid w:val="00B5178B"/>
    <w:rsid w:val="00B53037"/>
    <w:rsid w:val="00B62A36"/>
    <w:rsid w:val="00B661ED"/>
    <w:rsid w:val="00B721A9"/>
    <w:rsid w:val="00B723B8"/>
    <w:rsid w:val="00B72A72"/>
    <w:rsid w:val="00B736E5"/>
    <w:rsid w:val="00B741B3"/>
    <w:rsid w:val="00B77109"/>
    <w:rsid w:val="00B772D3"/>
    <w:rsid w:val="00B802B6"/>
    <w:rsid w:val="00B87A06"/>
    <w:rsid w:val="00B9119C"/>
    <w:rsid w:val="00B9175E"/>
    <w:rsid w:val="00B91D0E"/>
    <w:rsid w:val="00B94BFA"/>
    <w:rsid w:val="00BA39E5"/>
    <w:rsid w:val="00BA564C"/>
    <w:rsid w:val="00BB3119"/>
    <w:rsid w:val="00BB39D0"/>
    <w:rsid w:val="00BB48A8"/>
    <w:rsid w:val="00BB5ECD"/>
    <w:rsid w:val="00BB644C"/>
    <w:rsid w:val="00BC70B5"/>
    <w:rsid w:val="00BC77BE"/>
    <w:rsid w:val="00BD1217"/>
    <w:rsid w:val="00BD1B5D"/>
    <w:rsid w:val="00BD4759"/>
    <w:rsid w:val="00BD62A7"/>
    <w:rsid w:val="00BD64FF"/>
    <w:rsid w:val="00BE0683"/>
    <w:rsid w:val="00BE35B9"/>
    <w:rsid w:val="00BE3E37"/>
    <w:rsid w:val="00BE4EC1"/>
    <w:rsid w:val="00BE56EB"/>
    <w:rsid w:val="00BE73AF"/>
    <w:rsid w:val="00BE784B"/>
    <w:rsid w:val="00BF3E50"/>
    <w:rsid w:val="00C0017A"/>
    <w:rsid w:val="00C01922"/>
    <w:rsid w:val="00C03925"/>
    <w:rsid w:val="00C03CF4"/>
    <w:rsid w:val="00C07D76"/>
    <w:rsid w:val="00C119BB"/>
    <w:rsid w:val="00C17044"/>
    <w:rsid w:val="00C17186"/>
    <w:rsid w:val="00C21F54"/>
    <w:rsid w:val="00C25707"/>
    <w:rsid w:val="00C266FD"/>
    <w:rsid w:val="00C30F1D"/>
    <w:rsid w:val="00C34C91"/>
    <w:rsid w:val="00C36196"/>
    <w:rsid w:val="00C37680"/>
    <w:rsid w:val="00C3799E"/>
    <w:rsid w:val="00C41BE3"/>
    <w:rsid w:val="00C43618"/>
    <w:rsid w:val="00C43A63"/>
    <w:rsid w:val="00C503ED"/>
    <w:rsid w:val="00C53AF6"/>
    <w:rsid w:val="00C62072"/>
    <w:rsid w:val="00C64F0F"/>
    <w:rsid w:val="00C67D59"/>
    <w:rsid w:val="00C722C4"/>
    <w:rsid w:val="00C72592"/>
    <w:rsid w:val="00C76AC3"/>
    <w:rsid w:val="00C76BB2"/>
    <w:rsid w:val="00C8053B"/>
    <w:rsid w:val="00C80FB1"/>
    <w:rsid w:val="00C84B23"/>
    <w:rsid w:val="00C87E4D"/>
    <w:rsid w:val="00C93E62"/>
    <w:rsid w:val="00C950CA"/>
    <w:rsid w:val="00C952B1"/>
    <w:rsid w:val="00C95338"/>
    <w:rsid w:val="00C9555E"/>
    <w:rsid w:val="00C959D9"/>
    <w:rsid w:val="00CA33D2"/>
    <w:rsid w:val="00CA43E4"/>
    <w:rsid w:val="00CA5B76"/>
    <w:rsid w:val="00CA6BFD"/>
    <w:rsid w:val="00CA7019"/>
    <w:rsid w:val="00CA7BE6"/>
    <w:rsid w:val="00CB18DF"/>
    <w:rsid w:val="00CB267F"/>
    <w:rsid w:val="00CB2BF3"/>
    <w:rsid w:val="00CB33F7"/>
    <w:rsid w:val="00CB3AEF"/>
    <w:rsid w:val="00CB606E"/>
    <w:rsid w:val="00CB7844"/>
    <w:rsid w:val="00CC7BF1"/>
    <w:rsid w:val="00CD03E7"/>
    <w:rsid w:val="00CD3461"/>
    <w:rsid w:val="00CD3505"/>
    <w:rsid w:val="00CE4B74"/>
    <w:rsid w:val="00CE5D54"/>
    <w:rsid w:val="00CF0535"/>
    <w:rsid w:val="00CF1C86"/>
    <w:rsid w:val="00CF1EE2"/>
    <w:rsid w:val="00CF2C81"/>
    <w:rsid w:val="00D03EAE"/>
    <w:rsid w:val="00D04357"/>
    <w:rsid w:val="00D04932"/>
    <w:rsid w:val="00D050F8"/>
    <w:rsid w:val="00D061C8"/>
    <w:rsid w:val="00D10FF2"/>
    <w:rsid w:val="00D149E1"/>
    <w:rsid w:val="00D15FC2"/>
    <w:rsid w:val="00D201B2"/>
    <w:rsid w:val="00D212C0"/>
    <w:rsid w:val="00D2140E"/>
    <w:rsid w:val="00D230A7"/>
    <w:rsid w:val="00D23D46"/>
    <w:rsid w:val="00D308CA"/>
    <w:rsid w:val="00D31421"/>
    <w:rsid w:val="00D34425"/>
    <w:rsid w:val="00D34BB1"/>
    <w:rsid w:val="00D35446"/>
    <w:rsid w:val="00D44F9A"/>
    <w:rsid w:val="00D45A8C"/>
    <w:rsid w:val="00D46F69"/>
    <w:rsid w:val="00D4724F"/>
    <w:rsid w:val="00D51FCF"/>
    <w:rsid w:val="00D54E8D"/>
    <w:rsid w:val="00D67595"/>
    <w:rsid w:val="00D7184D"/>
    <w:rsid w:val="00D71A76"/>
    <w:rsid w:val="00D71E31"/>
    <w:rsid w:val="00D74F00"/>
    <w:rsid w:val="00D75E95"/>
    <w:rsid w:val="00D77B60"/>
    <w:rsid w:val="00D81DD6"/>
    <w:rsid w:val="00D82BC4"/>
    <w:rsid w:val="00D85BD7"/>
    <w:rsid w:val="00D8791F"/>
    <w:rsid w:val="00D95464"/>
    <w:rsid w:val="00D95944"/>
    <w:rsid w:val="00D978D9"/>
    <w:rsid w:val="00DA41C3"/>
    <w:rsid w:val="00DA62C8"/>
    <w:rsid w:val="00DB022D"/>
    <w:rsid w:val="00DB4E4A"/>
    <w:rsid w:val="00DB73C3"/>
    <w:rsid w:val="00DB7FE5"/>
    <w:rsid w:val="00DC03DF"/>
    <w:rsid w:val="00DC3406"/>
    <w:rsid w:val="00DD067B"/>
    <w:rsid w:val="00DD2138"/>
    <w:rsid w:val="00DD44FF"/>
    <w:rsid w:val="00DD5527"/>
    <w:rsid w:val="00DE5E24"/>
    <w:rsid w:val="00DE6116"/>
    <w:rsid w:val="00DE78F2"/>
    <w:rsid w:val="00DF0031"/>
    <w:rsid w:val="00DF178A"/>
    <w:rsid w:val="00DF1E64"/>
    <w:rsid w:val="00DF63FB"/>
    <w:rsid w:val="00DF784F"/>
    <w:rsid w:val="00E0422E"/>
    <w:rsid w:val="00E06A89"/>
    <w:rsid w:val="00E11A18"/>
    <w:rsid w:val="00E136C8"/>
    <w:rsid w:val="00E147C6"/>
    <w:rsid w:val="00E210BB"/>
    <w:rsid w:val="00E21DD8"/>
    <w:rsid w:val="00E25C83"/>
    <w:rsid w:val="00E272E6"/>
    <w:rsid w:val="00E30899"/>
    <w:rsid w:val="00E315FF"/>
    <w:rsid w:val="00E3240F"/>
    <w:rsid w:val="00E32934"/>
    <w:rsid w:val="00E347BC"/>
    <w:rsid w:val="00E353A4"/>
    <w:rsid w:val="00E4238A"/>
    <w:rsid w:val="00E4383A"/>
    <w:rsid w:val="00E475F1"/>
    <w:rsid w:val="00E47A67"/>
    <w:rsid w:val="00E5021B"/>
    <w:rsid w:val="00E5160D"/>
    <w:rsid w:val="00E51761"/>
    <w:rsid w:val="00E54640"/>
    <w:rsid w:val="00E5638C"/>
    <w:rsid w:val="00E5679A"/>
    <w:rsid w:val="00E572F2"/>
    <w:rsid w:val="00E61E88"/>
    <w:rsid w:val="00E66964"/>
    <w:rsid w:val="00E70694"/>
    <w:rsid w:val="00E7104D"/>
    <w:rsid w:val="00E72A70"/>
    <w:rsid w:val="00E74096"/>
    <w:rsid w:val="00E74B3D"/>
    <w:rsid w:val="00E80986"/>
    <w:rsid w:val="00E83548"/>
    <w:rsid w:val="00E83E1F"/>
    <w:rsid w:val="00E92465"/>
    <w:rsid w:val="00E93CD1"/>
    <w:rsid w:val="00E95C8A"/>
    <w:rsid w:val="00EA4FD4"/>
    <w:rsid w:val="00EA624F"/>
    <w:rsid w:val="00EA6814"/>
    <w:rsid w:val="00EA785D"/>
    <w:rsid w:val="00EB5099"/>
    <w:rsid w:val="00EC0B1A"/>
    <w:rsid w:val="00EC2CF9"/>
    <w:rsid w:val="00EC36EF"/>
    <w:rsid w:val="00EC4161"/>
    <w:rsid w:val="00EC51C2"/>
    <w:rsid w:val="00EC5673"/>
    <w:rsid w:val="00ED4AC6"/>
    <w:rsid w:val="00ED5081"/>
    <w:rsid w:val="00ED641E"/>
    <w:rsid w:val="00ED71F3"/>
    <w:rsid w:val="00EE07C5"/>
    <w:rsid w:val="00EE35AD"/>
    <w:rsid w:val="00EE3D9B"/>
    <w:rsid w:val="00EE3EBE"/>
    <w:rsid w:val="00EE564D"/>
    <w:rsid w:val="00EE7D58"/>
    <w:rsid w:val="00EF6B38"/>
    <w:rsid w:val="00F00A1A"/>
    <w:rsid w:val="00F0278D"/>
    <w:rsid w:val="00F02D00"/>
    <w:rsid w:val="00F03694"/>
    <w:rsid w:val="00F049DC"/>
    <w:rsid w:val="00F05943"/>
    <w:rsid w:val="00F11CBB"/>
    <w:rsid w:val="00F1228D"/>
    <w:rsid w:val="00F123CE"/>
    <w:rsid w:val="00F13D4D"/>
    <w:rsid w:val="00F159C2"/>
    <w:rsid w:val="00F15C0A"/>
    <w:rsid w:val="00F206DE"/>
    <w:rsid w:val="00F312C5"/>
    <w:rsid w:val="00F348AD"/>
    <w:rsid w:val="00F36315"/>
    <w:rsid w:val="00F434A1"/>
    <w:rsid w:val="00F43585"/>
    <w:rsid w:val="00F447FC"/>
    <w:rsid w:val="00F4658D"/>
    <w:rsid w:val="00F52485"/>
    <w:rsid w:val="00F53803"/>
    <w:rsid w:val="00F601C9"/>
    <w:rsid w:val="00F63AE8"/>
    <w:rsid w:val="00F64197"/>
    <w:rsid w:val="00F7122B"/>
    <w:rsid w:val="00F7376C"/>
    <w:rsid w:val="00F7487E"/>
    <w:rsid w:val="00F749BE"/>
    <w:rsid w:val="00F77C6E"/>
    <w:rsid w:val="00F831A4"/>
    <w:rsid w:val="00F84C58"/>
    <w:rsid w:val="00F85048"/>
    <w:rsid w:val="00F85CBC"/>
    <w:rsid w:val="00F86CED"/>
    <w:rsid w:val="00F909ED"/>
    <w:rsid w:val="00F90B2D"/>
    <w:rsid w:val="00F9258C"/>
    <w:rsid w:val="00F93682"/>
    <w:rsid w:val="00F95D70"/>
    <w:rsid w:val="00FA3E2D"/>
    <w:rsid w:val="00FA6159"/>
    <w:rsid w:val="00FB136D"/>
    <w:rsid w:val="00FB1A55"/>
    <w:rsid w:val="00FB5079"/>
    <w:rsid w:val="00FB5BC5"/>
    <w:rsid w:val="00FB6DEA"/>
    <w:rsid w:val="00FB750E"/>
    <w:rsid w:val="00FC17B7"/>
    <w:rsid w:val="00FC6E92"/>
    <w:rsid w:val="00FD318F"/>
    <w:rsid w:val="00FD48F7"/>
    <w:rsid w:val="00FD5667"/>
    <w:rsid w:val="00FD6182"/>
    <w:rsid w:val="00FD724C"/>
    <w:rsid w:val="00FF19C5"/>
    <w:rsid w:val="00FF389A"/>
    <w:rsid w:val="00FF5F63"/>
    <w:rsid w:val="024A29B2"/>
    <w:rsid w:val="03BCA390"/>
    <w:rsid w:val="0616B03A"/>
    <w:rsid w:val="08B616DB"/>
    <w:rsid w:val="0BC54946"/>
    <w:rsid w:val="0C8E7262"/>
    <w:rsid w:val="0D94E0EF"/>
    <w:rsid w:val="136C3FBB"/>
    <w:rsid w:val="14651383"/>
    <w:rsid w:val="1483D661"/>
    <w:rsid w:val="153EFA4D"/>
    <w:rsid w:val="1839F64D"/>
    <w:rsid w:val="190BAF47"/>
    <w:rsid w:val="1E359F28"/>
    <w:rsid w:val="1F71D0B1"/>
    <w:rsid w:val="21229820"/>
    <w:rsid w:val="21C4E423"/>
    <w:rsid w:val="262035A1"/>
    <w:rsid w:val="26B2DD5D"/>
    <w:rsid w:val="2741BB83"/>
    <w:rsid w:val="297A063D"/>
    <w:rsid w:val="29C0ED14"/>
    <w:rsid w:val="2B8BB7DE"/>
    <w:rsid w:val="2CFC7A1F"/>
    <w:rsid w:val="2ECAC990"/>
    <w:rsid w:val="37532F52"/>
    <w:rsid w:val="38720C56"/>
    <w:rsid w:val="3C754B20"/>
    <w:rsid w:val="40006830"/>
    <w:rsid w:val="41CF81F8"/>
    <w:rsid w:val="42601C3D"/>
    <w:rsid w:val="44125910"/>
    <w:rsid w:val="466BEA88"/>
    <w:rsid w:val="4ED89818"/>
    <w:rsid w:val="4FE0331D"/>
    <w:rsid w:val="5355EDD1"/>
    <w:rsid w:val="585F9E3E"/>
    <w:rsid w:val="58AE9298"/>
    <w:rsid w:val="5BEBFD82"/>
    <w:rsid w:val="5C098992"/>
    <w:rsid w:val="5E6C1B6C"/>
    <w:rsid w:val="6526F222"/>
    <w:rsid w:val="66F0EEF5"/>
    <w:rsid w:val="68F00F35"/>
    <w:rsid w:val="6925FACE"/>
    <w:rsid w:val="6CEAC0B0"/>
    <w:rsid w:val="7016230C"/>
    <w:rsid w:val="79F3A376"/>
    <w:rsid w:val="7A154581"/>
    <w:rsid w:val="7DE0D877"/>
    <w:rsid w:val="7E6FBD88"/>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4C679"/>
  <w15:chartTrackingRefBased/>
  <w15:docId w15:val="{FFD4831B-A06B-4E63-8FDD-AC39767F8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5027E"/>
    <w:pPr>
      <w:spacing w:after="0" w:line="240" w:lineRule="auto"/>
    </w:pPr>
    <w:rPr>
      <w:rFonts w:ascii="Times New Roman" w:hAnsi="Times New Roman"/>
      <w:lang w:val="et-EE"/>
    </w:rPr>
  </w:style>
  <w:style w:type="paragraph" w:styleId="Heading1">
    <w:name w:val="heading 1"/>
    <w:basedOn w:val="Normal"/>
    <w:next w:val="Normal"/>
    <w:link w:val="Heading1Char"/>
    <w:uiPriority w:val="9"/>
    <w:qFormat/>
    <w:rsid w:val="000502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5027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Style 5,Fußnote,fn,FT,SD Footnote Text,Footnote Text AG"/>
    <w:basedOn w:val="Normal"/>
    <w:link w:val="FootnoteTextChar"/>
    <w:uiPriority w:val="99"/>
    <w:unhideWhenUsed/>
    <w:qFormat/>
    <w:rsid w:val="0005027E"/>
    <w:pPr>
      <w:spacing w:before="120" w:after="120"/>
      <w:jc w:val="both"/>
    </w:pPr>
    <w:rPr>
      <w:rFonts w:eastAsia="Times New Roman" w:cs="Times New Roman"/>
      <w:sz w:val="20"/>
      <w:szCs w:val="20"/>
      <w:lang w:val="en-GB"/>
    </w:rPr>
  </w:style>
  <w:style w:type="character" w:customStyle="1" w:styleId="FootnoteTextChar">
    <w:name w:val="Footnote Text Char"/>
    <w:aliases w:val="Footnote text Char,Style 5 Char,Fußnote Char,fn Char,FT Char,SD Footnote Text Char,Footnote Text AG Char"/>
    <w:basedOn w:val="DefaultParagraphFont"/>
    <w:link w:val="FootnoteText"/>
    <w:uiPriority w:val="99"/>
    <w:rsid w:val="0005027E"/>
    <w:rPr>
      <w:rFonts w:ascii="Times New Roman" w:eastAsia="Times New Roman" w:hAnsi="Times New Roman" w:cs="Times New Roman"/>
      <w:sz w:val="20"/>
      <w:szCs w:val="20"/>
      <w:lang w:val="en-GB"/>
    </w:rPr>
  </w:style>
  <w:style w:type="character" w:styleId="CommentReference">
    <w:name w:val="annotation reference"/>
    <w:uiPriority w:val="99"/>
    <w:rsid w:val="0005027E"/>
    <w:rPr>
      <w:sz w:val="16"/>
      <w:szCs w:val="16"/>
    </w:rPr>
  </w:style>
  <w:style w:type="paragraph" w:styleId="CommentText">
    <w:name w:val="annotation text"/>
    <w:basedOn w:val="Normal"/>
    <w:link w:val="CommentTextChar1"/>
    <w:uiPriority w:val="99"/>
    <w:rsid w:val="0005027E"/>
    <w:rPr>
      <w:rFonts w:eastAsia="Times New Roman" w:cs="Times New Roman"/>
      <w:sz w:val="20"/>
      <w:szCs w:val="20"/>
    </w:rPr>
  </w:style>
  <w:style w:type="character" w:customStyle="1" w:styleId="CommentTextChar">
    <w:name w:val="Comment Text Char"/>
    <w:basedOn w:val="DefaultParagraphFont"/>
    <w:uiPriority w:val="99"/>
    <w:semiHidden/>
    <w:rsid w:val="0005027E"/>
    <w:rPr>
      <w:rFonts w:ascii="Times New Roman" w:hAnsi="Times New Roman"/>
      <w:sz w:val="20"/>
      <w:szCs w:val="20"/>
      <w:lang w:val="et-EE"/>
    </w:rPr>
  </w:style>
  <w:style w:type="character" w:customStyle="1" w:styleId="CommentTextChar1">
    <w:name w:val="Comment Text Char1"/>
    <w:basedOn w:val="DefaultParagraphFont"/>
    <w:link w:val="CommentText"/>
    <w:uiPriority w:val="99"/>
    <w:rsid w:val="0005027E"/>
    <w:rPr>
      <w:rFonts w:ascii="Times New Roman" w:eastAsia="Times New Roman" w:hAnsi="Times New Roman" w:cs="Times New Roman"/>
      <w:sz w:val="20"/>
      <w:szCs w:val="20"/>
      <w:lang w:val="et-EE"/>
    </w:rPr>
  </w:style>
  <w:style w:type="table" w:styleId="TableGrid">
    <w:name w:val="Table Grid"/>
    <w:basedOn w:val="TableNormal"/>
    <w:uiPriority w:val="39"/>
    <w:rsid w:val="0005027E"/>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sign,Style 4,Footnote Reference Number,fr,Footnote symbol"/>
    <w:basedOn w:val="DefaultParagraphFont"/>
    <w:uiPriority w:val="99"/>
    <w:unhideWhenUsed/>
    <w:rsid w:val="0005027E"/>
    <w:rPr>
      <w:vertAlign w:val="superscript"/>
    </w:rPr>
  </w:style>
  <w:style w:type="paragraph" w:customStyle="1" w:styleId="RBTitle">
    <w:name w:val="RB_Title"/>
    <w:basedOn w:val="Heading1"/>
    <w:qFormat/>
    <w:rsid w:val="0005027E"/>
    <w:pPr>
      <w:pBdr>
        <w:top w:val="nil"/>
        <w:left w:val="nil"/>
        <w:bottom w:val="nil"/>
        <w:right w:val="nil"/>
        <w:between w:val="nil"/>
        <w:bar w:val="nil"/>
      </w:pBdr>
      <w:suppressAutoHyphens/>
      <w:spacing w:before="600" w:after="300"/>
    </w:pPr>
    <w:rPr>
      <w:rFonts w:ascii="Myriad Pro" w:eastAsia="Myriad Pro" w:hAnsi="Myriad Pro" w:cs="Myriad Pro"/>
      <w:b/>
      <w:iCs/>
      <w:color w:val="5D5D5D"/>
      <w:kern w:val="24"/>
      <w:sz w:val="60"/>
      <w:szCs w:val="60"/>
      <w:u w:color="000000"/>
      <w:bdr w:val="nil"/>
      <w:lang w:val="en-US"/>
    </w:rPr>
  </w:style>
  <w:style w:type="paragraph" w:customStyle="1" w:styleId="RBbody">
    <w:name w:val="RB_body"/>
    <w:qFormat/>
    <w:rsid w:val="0005027E"/>
    <w:pPr>
      <w:spacing w:after="200" w:line="360" w:lineRule="auto"/>
    </w:pPr>
    <w:rPr>
      <w:rFonts w:ascii="Myriad Pro" w:eastAsia="Times New Roman" w:hAnsi="Myriad Pro" w:cs="Times New Roman"/>
      <w:color w:val="5D5D5D"/>
      <w:sz w:val="20"/>
      <w:szCs w:val="20"/>
      <w:shd w:val="clear" w:color="auto" w:fill="FFFFFF"/>
      <w:lang w:val="en-US"/>
    </w:rPr>
  </w:style>
  <w:style w:type="paragraph" w:customStyle="1" w:styleId="RBSubtitle">
    <w:name w:val="RB_Subtitle"/>
    <w:basedOn w:val="Heading2"/>
    <w:qFormat/>
    <w:rsid w:val="0005027E"/>
    <w:pPr>
      <w:pBdr>
        <w:top w:val="nil"/>
        <w:left w:val="nil"/>
        <w:bottom w:val="nil"/>
        <w:right w:val="nil"/>
        <w:between w:val="nil"/>
        <w:bar w:val="nil"/>
      </w:pBdr>
      <w:suppressAutoHyphens/>
      <w:spacing w:before="0" w:after="300"/>
    </w:pPr>
    <w:rPr>
      <w:rFonts w:ascii="Myriad Pro" w:eastAsia="Myriad Pro" w:hAnsi="Myriad Pro" w:cs="Myriad Pro"/>
      <w:b/>
      <w:bCs/>
      <w:color w:val="003787"/>
      <w:sz w:val="30"/>
      <w:szCs w:val="30"/>
      <w:bdr w:val="nil"/>
      <w:lang w:val="en-US"/>
    </w:rPr>
  </w:style>
  <w:style w:type="character" w:customStyle="1" w:styleId="Heading1Char">
    <w:name w:val="Heading 1 Char"/>
    <w:basedOn w:val="DefaultParagraphFont"/>
    <w:link w:val="Heading1"/>
    <w:uiPriority w:val="9"/>
    <w:rsid w:val="0005027E"/>
    <w:rPr>
      <w:rFonts w:asciiTheme="majorHAnsi" w:eastAsiaTheme="majorEastAsia" w:hAnsiTheme="majorHAnsi" w:cstheme="majorBidi"/>
      <w:color w:val="2F5496" w:themeColor="accent1" w:themeShade="BF"/>
      <w:sz w:val="32"/>
      <w:szCs w:val="32"/>
      <w:lang w:val="et-EE"/>
    </w:rPr>
  </w:style>
  <w:style w:type="character" w:customStyle="1" w:styleId="Heading2Char">
    <w:name w:val="Heading 2 Char"/>
    <w:basedOn w:val="DefaultParagraphFont"/>
    <w:link w:val="Heading2"/>
    <w:uiPriority w:val="9"/>
    <w:semiHidden/>
    <w:rsid w:val="0005027E"/>
    <w:rPr>
      <w:rFonts w:asciiTheme="majorHAnsi" w:eastAsiaTheme="majorEastAsia" w:hAnsiTheme="majorHAnsi" w:cstheme="majorBidi"/>
      <w:color w:val="2F5496" w:themeColor="accent1" w:themeShade="BF"/>
      <w:sz w:val="26"/>
      <w:szCs w:val="26"/>
      <w:lang w:val="et-EE"/>
    </w:rPr>
  </w:style>
  <w:style w:type="paragraph" w:styleId="BalloonText">
    <w:name w:val="Balloon Text"/>
    <w:basedOn w:val="Normal"/>
    <w:link w:val="BalloonTextChar"/>
    <w:uiPriority w:val="99"/>
    <w:semiHidden/>
    <w:unhideWhenUsed/>
    <w:rsid w:val="000502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27E"/>
    <w:rPr>
      <w:rFonts w:ascii="Segoe UI" w:hAnsi="Segoe UI" w:cs="Segoe UI"/>
      <w:sz w:val="18"/>
      <w:szCs w:val="18"/>
      <w:lang w:val="et-E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CommentSubject">
    <w:name w:val="annotation subject"/>
    <w:basedOn w:val="CommentText"/>
    <w:next w:val="CommentText"/>
    <w:link w:val="CommentSubjectChar"/>
    <w:uiPriority w:val="99"/>
    <w:semiHidden/>
    <w:unhideWhenUsed/>
    <w:rsid w:val="007406CA"/>
    <w:rPr>
      <w:rFonts w:eastAsiaTheme="minorHAnsi" w:cstheme="minorBidi"/>
      <w:b/>
      <w:bCs/>
    </w:rPr>
  </w:style>
  <w:style w:type="character" w:customStyle="1" w:styleId="CommentSubjectChar">
    <w:name w:val="Comment Subject Char"/>
    <w:basedOn w:val="CommentTextChar1"/>
    <w:link w:val="CommentSubject"/>
    <w:uiPriority w:val="99"/>
    <w:semiHidden/>
    <w:rsid w:val="007406CA"/>
    <w:rPr>
      <w:rFonts w:ascii="Times New Roman" w:eastAsia="Times New Roman" w:hAnsi="Times New Roman" w:cs="Times New Roman"/>
      <w:b/>
      <w:bCs/>
      <w:sz w:val="20"/>
      <w:szCs w:val="20"/>
      <w:lang w:val="et-EE"/>
    </w:rPr>
  </w:style>
  <w:style w:type="character" w:styleId="UnresolvedMention">
    <w:name w:val="Unresolved Mention"/>
    <w:basedOn w:val="DefaultParagraphFont"/>
    <w:uiPriority w:val="99"/>
    <w:unhideWhenUsed/>
    <w:rsid w:val="00560B1F"/>
    <w:rPr>
      <w:color w:val="605E5C"/>
      <w:shd w:val="clear" w:color="auto" w:fill="E1DFDD"/>
    </w:rPr>
  </w:style>
  <w:style w:type="character" w:styleId="Mention">
    <w:name w:val="Mention"/>
    <w:basedOn w:val="DefaultParagraphFont"/>
    <w:uiPriority w:val="99"/>
    <w:unhideWhenUsed/>
    <w:rsid w:val="00560B1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827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730A762F348349AD0F5DABECEE31D7" ma:contentTypeVersion="10" ma:contentTypeDescription="Create a new document." ma:contentTypeScope="" ma:versionID="e5b57923155dfc1660fe440b747acbd8">
  <xsd:schema xmlns:xsd="http://www.w3.org/2001/XMLSchema" xmlns:xs="http://www.w3.org/2001/XMLSchema" xmlns:p="http://schemas.microsoft.com/office/2006/metadata/properties" xmlns:ns2="3c9c3702-a0d7-4178-bf40-370e501f8588" xmlns:ns3="ba24a170-6d7d-4476-bf17-acddde4c13db" targetNamespace="http://schemas.microsoft.com/office/2006/metadata/properties" ma:root="true" ma:fieldsID="7e21c40142386b0860f1b59185fdae5c" ns2:_="" ns3:_="">
    <xsd:import namespace="3c9c3702-a0d7-4178-bf40-370e501f8588"/>
    <xsd:import namespace="ba24a170-6d7d-4476-bf17-acddde4c13d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c3702-a0d7-4178-bf40-370e501f85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248e91-9b19-45a3-9e60-dfdb4c90431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24a170-6d7d-4476-bf17-acddde4c13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b37062e-8bc9-4f5d-a784-5f3b07277203}" ma:internalName="TaxCatchAll" ma:showField="CatchAllData" ma:web="ba24a170-6d7d-4476-bf17-acddde4c13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c9c3702-a0d7-4178-bf40-370e501f8588">
      <Terms xmlns="http://schemas.microsoft.com/office/infopath/2007/PartnerControls"/>
    </lcf76f155ced4ddcb4097134ff3c332f>
    <TaxCatchAll xmlns="ba24a170-6d7d-4476-bf17-acddde4c13db" xsi:nil="true"/>
  </documentManagement>
</p:properties>
</file>

<file path=customXml/itemProps1.xml><?xml version="1.0" encoding="utf-8"?>
<ds:datastoreItem xmlns:ds="http://schemas.openxmlformats.org/officeDocument/2006/customXml" ds:itemID="{64FE6865-8522-41C9-96BC-32EA50CCFA6E}">
  <ds:schemaRefs>
    <ds:schemaRef ds:uri="http://schemas.microsoft.com/sharepoint/v3/contenttype/forms"/>
  </ds:schemaRefs>
</ds:datastoreItem>
</file>

<file path=customXml/itemProps2.xml><?xml version="1.0" encoding="utf-8"?>
<ds:datastoreItem xmlns:ds="http://schemas.openxmlformats.org/officeDocument/2006/customXml" ds:itemID="{D669CB5A-1C14-44AA-B093-73D43009B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9c3702-a0d7-4178-bf40-370e501f8588"/>
    <ds:schemaRef ds:uri="ba24a170-6d7d-4476-bf17-acddde4c13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8823F4-87FB-4FB3-B456-8FA2C2757738}">
  <ds:schemaRefs>
    <ds:schemaRef ds:uri="http://schemas.openxmlformats.org/officeDocument/2006/bibliography"/>
  </ds:schemaRefs>
</ds:datastoreItem>
</file>

<file path=customXml/itemProps4.xml><?xml version="1.0" encoding="utf-8"?>
<ds:datastoreItem xmlns:ds="http://schemas.openxmlformats.org/officeDocument/2006/customXml" ds:itemID="{2B0DACEB-65EC-456B-BD65-72D2A6947338}">
  <ds:schemaRefs>
    <ds:schemaRef ds:uri="http://schemas.microsoft.com/office/2006/metadata/properties"/>
    <ds:schemaRef ds:uri="http://schemas.microsoft.com/office/infopath/2007/PartnerControls"/>
    <ds:schemaRef ds:uri="3c9c3702-a0d7-4178-bf40-370e501f8588"/>
    <ds:schemaRef ds:uri="ba24a170-6d7d-4476-bf17-acddde4c13d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4126</Words>
  <Characters>2352</Characters>
  <Application>Microsoft Office Word</Application>
  <DocSecurity>0</DocSecurity>
  <Lines>19</Lines>
  <Paragraphs>12</Paragraphs>
  <ScaleCrop>false</ScaleCrop>
  <Company/>
  <LinksUpToDate>false</LinksUpToDate>
  <CharactersWithSpaces>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Lukševics</dc:creator>
  <cp:keywords/>
  <dc:description/>
  <cp:lastModifiedBy>Asta Žaltauskienė</cp:lastModifiedBy>
  <cp:revision>2</cp:revision>
  <dcterms:created xsi:type="dcterms:W3CDTF">2022-09-20T10:01:00Z</dcterms:created>
  <dcterms:modified xsi:type="dcterms:W3CDTF">2022-09-20T10:01:00Z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0x01010041730A762F348349AD0F5DABECEE31D7</vt:lpwstr>
  </property>
  <property fmtid="{D5CDD505-2E9C-101B-9397-08002B2CF9AE}" pid="3" name="MediaServiceImageTags">
    <vt:lpwstr/>
  </property>
</Properties>
</file>