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3DCDD" w14:textId="29B4E1CC" w:rsidR="308F341B" w:rsidRPr="00AA76FD" w:rsidRDefault="308F341B" w:rsidP="006D317A">
      <w:pPr>
        <w:ind w:left="4253" w:right="85"/>
        <w:jc w:val="right"/>
        <w:rPr>
          <w:rFonts w:ascii="Myriad Pro" w:eastAsia="Times New Roman" w:hAnsi="Myriad Pro" w:cstheme="majorBidi"/>
          <w:i/>
          <w:lang w:val="lt-LT"/>
        </w:rPr>
      </w:pPr>
    </w:p>
    <w:p w14:paraId="38C5DAAC" w14:textId="1DE01857" w:rsidR="005C16C2" w:rsidRPr="00F42294" w:rsidRDefault="00302C2A" w:rsidP="210DA0A5">
      <w:pPr>
        <w:widowControl w:val="0"/>
        <w:ind w:left="4253" w:right="85"/>
        <w:jc w:val="right"/>
        <w:rPr>
          <w:rFonts w:ascii="Myriad Pro" w:eastAsia="Times New Roman" w:hAnsi="Myriad Pro" w:cstheme="majorBidi"/>
          <w:i/>
          <w:iCs/>
          <w:lang w:val="en-GB"/>
        </w:rPr>
      </w:pPr>
      <w:r w:rsidRPr="00F42294">
        <w:rPr>
          <w:rFonts w:ascii="Myriad Pro" w:eastAsia="Times New Roman" w:hAnsi="Myriad Pro" w:cstheme="majorBidi"/>
          <w:i/>
          <w:iCs/>
          <w:lang w:val="en-GB"/>
        </w:rPr>
        <w:t xml:space="preserve"> </w:t>
      </w:r>
      <w:r w:rsidR="4164D5D3" w:rsidRPr="00F42294">
        <w:rPr>
          <w:rFonts w:ascii="Myriad Pro" w:hAnsi="Myriad Pro"/>
        </w:rPr>
        <w:t xml:space="preserve"> </w:t>
      </w:r>
      <w:r w:rsidR="78999B8F" w:rsidRPr="00F42294">
        <w:rPr>
          <w:rFonts w:ascii="Myriad Pro" w:hAnsi="Myriad Pro"/>
        </w:rPr>
        <w:t xml:space="preserve">  </w:t>
      </w:r>
      <w:r w:rsidRPr="00F42294">
        <w:rPr>
          <w:rFonts w:ascii="Myriad Pro" w:eastAsia="Times New Roman" w:hAnsi="Myriad Pro" w:cstheme="majorBidi"/>
          <w:i/>
          <w:lang w:val="en-GB"/>
        </w:rPr>
        <w:t xml:space="preserve">  </w:t>
      </w:r>
      <w:r w:rsidR="005C16C2" w:rsidRPr="00F42294">
        <w:rPr>
          <w:rFonts w:ascii="Myriad Pro" w:eastAsia="Times New Roman" w:hAnsi="Myriad Pro" w:cstheme="majorBidi"/>
          <w:i/>
          <w:lang w:val="en-GB"/>
        </w:rPr>
        <w:t xml:space="preserve">Approved by RB Rail AS </w:t>
      </w:r>
    </w:p>
    <w:p w14:paraId="54EF1D84" w14:textId="5668906D" w:rsidR="005C16C2" w:rsidRPr="00F42294" w:rsidRDefault="00234EF3" w:rsidP="210DA0A5">
      <w:pPr>
        <w:widowControl w:val="0"/>
        <w:ind w:left="4253" w:right="85"/>
        <w:jc w:val="right"/>
        <w:rPr>
          <w:rFonts w:ascii="Myriad Pro" w:eastAsia="Times New Roman" w:hAnsi="Myriad Pro" w:cstheme="majorBidi"/>
          <w:i/>
          <w:iCs/>
          <w:highlight w:val="yellow"/>
          <w:lang w:val="en-GB"/>
        </w:rPr>
      </w:pPr>
      <w:r w:rsidRPr="00F42294">
        <w:rPr>
          <w:rFonts w:ascii="Myriad Pro" w:eastAsia="Times New Roman" w:hAnsi="Myriad Pro" w:cstheme="majorBidi"/>
          <w:i/>
          <w:lang w:val="en-GB"/>
        </w:rPr>
        <w:t>p</w:t>
      </w:r>
      <w:r w:rsidR="00076CE4" w:rsidRPr="00F42294">
        <w:rPr>
          <w:rFonts w:ascii="Myriad Pro" w:eastAsia="Times New Roman" w:hAnsi="Myriad Pro" w:cstheme="majorBidi"/>
          <w:i/>
          <w:lang w:val="en-GB"/>
        </w:rPr>
        <w:t>rocurement commission</w:t>
      </w:r>
      <w:r w:rsidR="0025387F" w:rsidRPr="00F42294">
        <w:rPr>
          <w:rFonts w:ascii="Myriad Pro" w:eastAsia="Times New Roman" w:hAnsi="Myriad Pro" w:cstheme="majorBidi"/>
          <w:i/>
          <w:lang w:val="en-GB"/>
        </w:rPr>
        <w:t>,</w:t>
      </w:r>
      <w:r w:rsidR="00DB62FC" w:rsidRPr="00F42294">
        <w:rPr>
          <w:rFonts w:ascii="Myriad Pro" w:eastAsia="Times New Roman" w:hAnsi="Myriad Pro" w:cstheme="majorBidi"/>
          <w:i/>
          <w:lang w:val="en-GB"/>
        </w:rPr>
        <w:t xml:space="preserve"> </w:t>
      </w:r>
      <w:r w:rsidR="00DB62FC" w:rsidRPr="00F42294">
        <w:rPr>
          <w:rFonts w:ascii="Myriad Pro" w:eastAsia="Times New Roman" w:hAnsi="Myriad Pro" w:cstheme="majorBidi"/>
          <w:i/>
          <w:iCs/>
          <w:lang w:val="en-GB"/>
        </w:rPr>
        <w:t>decision made on</w:t>
      </w:r>
      <w:r w:rsidR="005C16C2" w:rsidRPr="00F42294">
        <w:rPr>
          <w:rFonts w:ascii="Myriad Pro" w:eastAsia="Times New Roman" w:hAnsi="Myriad Pro" w:cstheme="majorBidi"/>
          <w:i/>
          <w:iCs/>
          <w:lang w:val="en-GB"/>
        </w:rPr>
        <w:t xml:space="preserve"> </w:t>
      </w:r>
      <w:r w:rsidR="006418C2">
        <w:rPr>
          <w:rFonts w:ascii="Myriad Pro" w:eastAsia="Times New Roman" w:hAnsi="Myriad Pro" w:cstheme="majorBidi"/>
          <w:i/>
          <w:lang w:val="en-GB"/>
        </w:rPr>
        <w:t>2</w:t>
      </w:r>
      <w:r w:rsidR="00972E27">
        <w:rPr>
          <w:rFonts w:ascii="Myriad Pro" w:eastAsia="Times New Roman" w:hAnsi="Myriad Pro" w:cstheme="majorBidi"/>
          <w:i/>
          <w:lang w:val="en-US"/>
        </w:rPr>
        <w:t>2</w:t>
      </w:r>
      <w:r w:rsidR="00840AD3" w:rsidRPr="006418C2">
        <w:rPr>
          <w:rFonts w:ascii="Myriad Pro" w:eastAsia="Times New Roman" w:hAnsi="Myriad Pro" w:cstheme="majorBidi"/>
          <w:i/>
          <w:lang w:val="en-GB"/>
        </w:rPr>
        <w:t>.0</w:t>
      </w:r>
      <w:r w:rsidR="006418C2">
        <w:rPr>
          <w:rFonts w:ascii="Myriad Pro" w:eastAsia="Times New Roman" w:hAnsi="Myriad Pro" w:cstheme="majorBidi"/>
          <w:i/>
          <w:lang w:val="en-GB"/>
        </w:rPr>
        <w:t>2</w:t>
      </w:r>
      <w:r w:rsidR="00840AD3" w:rsidRPr="006418C2">
        <w:rPr>
          <w:rFonts w:ascii="Myriad Pro" w:eastAsia="Times New Roman" w:hAnsi="Myriad Pro" w:cstheme="majorBidi"/>
          <w:i/>
          <w:lang w:val="en-GB"/>
        </w:rPr>
        <w:t>.</w:t>
      </w:r>
      <w:r w:rsidR="0025387F" w:rsidRPr="006418C2">
        <w:rPr>
          <w:rFonts w:ascii="Myriad Pro" w:eastAsia="Times New Roman" w:hAnsi="Myriad Pro" w:cstheme="majorBidi"/>
          <w:i/>
          <w:iCs/>
          <w:lang w:val="en-GB"/>
        </w:rPr>
        <w:t>20</w:t>
      </w:r>
      <w:r w:rsidR="006418C2">
        <w:rPr>
          <w:rFonts w:ascii="Myriad Pro" w:eastAsia="Times New Roman" w:hAnsi="Myriad Pro" w:cstheme="majorBidi"/>
          <w:i/>
          <w:iCs/>
          <w:lang w:val="en-GB"/>
        </w:rPr>
        <w:t>22</w:t>
      </w:r>
      <w:r w:rsidR="0025387F" w:rsidRPr="00F42294">
        <w:rPr>
          <w:rFonts w:ascii="Myriad Pro" w:eastAsia="Times New Roman" w:hAnsi="Myriad Pro" w:cstheme="majorBidi"/>
          <w:i/>
          <w:iCs/>
          <w:lang w:val="en-GB"/>
        </w:rPr>
        <w:t xml:space="preserve"> </w:t>
      </w:r>
      <w:r w:rsidR="009850E0" w:rsidRPr="00F42294">
        <w:rPr>
          <w:rFonts w:ascii="Myriad Pro" w:eastAsia="Times New Roman" w:hAnsi="Myriad Pro" w:cstheme="majorBidi"/>
          <w:i/>
          <w:iCs/>
          <w:lang w:val="en-GB"/>
        </w:rPr>
        <w:t>(</w:t>
      </w:r>
      <w:r w:rsidR="005C16C2" w:rsidRPr="00F42294">
        <w:rPr>
          <w:rFonts w:ascii="Myriad Pro" w:eastAsia="Times New Roman" w:hAnsi="Myriad Pro" w:cstheme="majorBidi"/>
          <w:i/>
          <w:iCs/>
          <w:lang w:val="en-GB"/>
        </w:rPr>
        <w:t>session</w:t>
      </w:r>
      <w:r w:rsidR="004D5063" w:rsidRPr="00F42294">
        <w:rPr>
          <w:rFonts w:ascii="Myriad Pro" w:eastAsia="Times New Roman" w:hAnsi="Myriad Pro" w:cstheme="majorBidi"/>
          <w:i/>
          <w:iCs/>
          <w:lang w:val="en-GB"/>
        </w:rPr>
        <w:t xml:space="preserve"> minutes No 1)</w:t>
      </w:r>
    </w:p>
    <w:p w14:paraId="744C22FF" w14:textId="77777777" w:rsidR="005C16C2" w:rsidRPr="00F42294" w:rsidRDefault="005C16C2" w:rsidP="00694B1A">
      <w:pPr>
        <w:keepNext/>
        <w:keepLines/>
        <w:widowControl w:val="0"/>
        <w:ind w:left="278" w:right="84"/>
        <w:outlineLvl w:val="0"/>
        <w:rPr>
          <w:rFonts w:ascii="Myriad Pro" w:eastAsia="Times New Roman" w:hAnsi="Myriad Pro" w:cstheme="majorBidi"/>
          <w:b/>
          <w:bCs/>
          <w:highlight w:val="yellow"/>
          <w:lang w:val="en-GB"/>
        </w:rPr>
      </w:pPr>
      <w:bookmarkStart w:id="0" w:name="_Toc447701142"/>
      <w:bookmarkStart w:id="1" w:name="_Toc447701711"/>
      <w:bookmarkStart w:id="2" w:name="bookmark0"/>
      <w:bookmarkStart w:id="3" w:name="_Toc423965704"/>
    </w:p>
    <w:p w14:paraId="27E78CDF" w14:textId="77777777" w:rsidR="005C16C2" w:rsidRPr="00F42294" w:rsidRDefault="005C16C2" w:rsidP="00694B1A">
      <w:pPr>
        <w:keepNext/>
        <w:keepLines/>
        <w:widowControl w:val="0"/>
        <w:ind w:left="278" w:right="84"/>
        <w:outlineLvl w:val="0"/>
        <w:rPr>
          <w:rFonts w:ascii="Myriad Pro" w:eastAsia="Times New Roman" w:hAnsi="Myriad Pro" w:cstheme="majorBidi"/>
          <w:b/>
          <w:bCs/>
          <w:highlight w:val="yellow"/>
          <w:lang w:val="en-GB"/>
        </w:rPr>
      </w:pPr>
    </w:p>
    <w:p w14:paraId="791400C7" w14:textId="77777777" w:rsidR="005C16C2" w:rsidRPr="00F42294" w:rsidRDefault="005C16C2" w:rsidP="00694B1A">
      <w:pPr>
        <w:keepNext/>
        <w:keepLines/>
        <w:widowControl w:val="0"/>
        <w:ind w:left="278" w:right="84"/>
        <w:outlineLvl w:val="0"/>
        <w:rPr>
          <w:rFonts w:ascii="Myriad Pro" w:eastAsia="Times New Roman" w:hAnsi="Myriad Pro" w:cstheme="majorBidi"/>
          <w:b/>
          <w:bCs/>
          <w:highlight w:val="yellow"/>
          <w:lang w:val="en-GB"/>
        </w:rPr>
      </w:pPr>
    </w:p>
    <w:p w14:paraId="0F6ED439" w14:textId="77777777" w:rsidR="005C16C2" w:rsidRPr="00F42294" w:rsidRDefault="005C16C2" w:rsidP="00694B1A">
      <w:pPr>
        <w:keepNext/>
        <w:keepLines/>
        <w:widowControl w:val="0"/>
        <w:ind w:left="278" w:right="84"/>
        <w:outlineLvl w:val="0"/>
        <w:rPr>
          <w:rFonts w:ascii="Myriad Pro" w:eastAsia="Times New Roman" w:hAnsi="Myriad Pro" w:cstheme="majorBidi"/>
          <w:b/>
          <w:bCs/>
          <w:highlight w:val="yellow"/>
          <w:lang w:val="en-GB"/>
        </w:rPr>
      </w:pPr>
    </w:p>
    <w:p w14:paraId="29D040FC" w14:textId="77777777" w:rsidR="005C16C2" w:rsidRPr="004C171F" w:rsidRDefault="005C16C2" w:rsidP="00694B1A">
      <w:pPr>
        <w:keepNext/>
        <w:keepLines/>
        <w:widowControl w:val="0"/>
        <w:ind w:left="278" w:right="84"/>
        <w:outlineLvl w:val="0"/>
        <w:rPr>
          <w:rFonts w:ascii="Myriad Pro" w:eastAsia="Times New Roman" w:hAnsi="Myriad Pro" w:cstheme="majorBidi"/>
          <w:b/>
          <w:bCs/>
          <w:highlight w:val="yellow"/>
          <w:lang w:val="lt-LT"/>
        </w:rPr>
      </w:pPr>
    </w:p>
    <w:p w14:paraId="3559D8D1" w14:textId="77777777" w:rsidR="005C16C2" w:rsidRPr="00F42294" w:rsidRDefault="005C16C2" w:rsidP="00694B1A">
      <w:pPr>
        <w:keepNext/>
        <w:keepLines/>
        <w:widowControl w:val="0"/>
        <w:ind w:left="278" w:right="84"/>
        <w:outlineLvl w:val="0"/>
        <w:rPr>
          <w:rFonts w:ascii="Myriad Pro" w:eastAsia="Times New Roman" w:hAnsi="Myriad Pro" w:cstheme="majorBidi"/>
          <w:b/>
          <w:bCs/>
          <w:highlight w:val="yellow"/>
          <w:lang w:val="en-GB"/>
        </w:rPr>
      </w:pPr>
    </w:p>
    <w:p w14:paraId="52DF9886" w14:textId="77777777" w:rsidR="005C16C2" w:rsidRPr="00F42294" w:rsidRDefault="005C16C2" w:rsidP="00694B1A">
      <w:pPr>
        <w:keepNext/>
        <w:keepLines/>
        <w:widowControl w:val="0"/>
        <w:ind w:left="278" w:right="84"/>
        <w:outlineLvl w:val="0"/>
        <w:rPr>
          <w:rFonts w:ascii="Myriad Pro" w:eastAsia="Times New Roman" w:hAnsi="Myriad Pro" w:cstheme="majorBidi"/>
          <w:b/>
          <w:bCs/>
          <w:highlight w:val="yellow"/>
          <w:lang w:val="en-GB"/>
        </w:rPr>
      </w:pPr>
    </w:p>
    <w:p w14:paraId="66EB3B46" w14:textId="77777777" w:rsidR="005C16C2" w:rsidRPr="00F42294" w:rsidRDefault="005C16C2" w:rsidP="00694B1A">
      <w:pPr>
        <w:keepNext/>
        <w:keepLines/>
        <w:widowControl w:val="0"/>
        <w:ind w:left="278" w:right="84"/>
        <w:outlineLvl w:val="0"/>
        <w:rPr>
          <w:rFonts w:ascii="Myriad Pro" w:eastAsia="Times New Roman" w:hAnsi="Myriad Pro" w:cstheme="majorBidi"/>
          <w:b/>
          <w:bCs/>
          <w:highlight w:val="yellow"/>
          <w:lang w:val="en-GB"/>
        </w:rPr>
      </w:pPr>
    </w:p>
    <w:p w14:paraId="694DCA2A" w14:textId="77777777" w:rsidR="005C16C2" w:rsidRPr="00F42294" w:rsidRDefault="005C16C2" w:rsidP="00A26C71">
      <w:pPr>
        <w:keepNext/>
        <w:keepLines/>
        <w:widowControl w:val="0"/>
        <w:ind w:right="84"/>
        <w:outlineLvl w:val="0"/>
        <w:rPr>
          <w:rFonts w:ascii="Myriad Pro" w:eastAsia="Times New Roman" w:hAnsi="Myriad Pro" w:cstheme="majorBidi"/>
          <w:b/>
          <w:bCs/>
          <w:highlight w:val="yellow"/>
          <w:lang w:val="en-GB"/>
        </w:rPr>
      </w:pPr>
    </w:p>
    <w:p w14:paraId="68519003" w14:textId="77777777" w:rsidR="005C16C2" w:rsidRPr="00F42294" w:rsidRDefault="005C16C2" w:rsidP="00694B1A">
      <w:pPr>
        <w:keepNext/>
        <w:keepLines/>
        <w:widowControl w:val="0"/>
        <w:ind w:left="278" w:right="84"/>
        <w:outlineLvl w:val="0"/>
        <w:rPr>
          <w:rFonts w:ascii="Myriad Pro" w:eastAsia="Times New Roman" w:hAnsi="Myriad Pro" w:cstheme="majorBidi"/>
          <w:b/>
          <w:bCs/>
          <w:highlight w:val="yellow"/>
          <w:lang w:val="en-GB"/>
        </w:rPr>
      </w:pPr>
    </w:p>
    <w:p w14:paraId="1C0EAC5E" w14:textId="5EB787EC" w:rsidR="00694B1A" w:rsidRPr="00F42294" w:rsidRDefault="00B95CA5" w:rsidP="00002595">
      <w:pPr>
        <w:pStyle w:val="RBbody"/>
        <w:jc w:val="center"/>
        <w:rPr>
          <w:rFonts w:cstheme="majorBidi"/>
          <w:b/>
          <w:color w:val="auto"/>
          <w:sz w:val="22"/>
          <w:szCs w:val="22"/>
          <w:lang w:val="en-GB"/>
        </w:rPr>
      </w:pPr>
      <w:bookmarkStart w:id="4" w:name="_Toc456016959"/>
      <w:bookmarkStart w:id="5" w:name="_Toc459814892"/>
      <w:r w:rsidRPr="00F42294">
        <w:rPr>
          <w:rFonts w:cstheme="majorBidi"/>
          <w:b/>
          <w:bCs/>
          <w:color w:val="auto"/>
          <w:sz w:val="22"/>
          <w:szCs w:val="22"/>
          <w:lang w:val="en-GB"/>
        </w:rPr>
        <w:t>CANDIDATE</w:t>
      </w:r>
      <w:r w:rsidR="00823F97" w:rsidRPr="00F42294">
        <w:rPr>
          <w:rFonts w:cstheme="majorBidi"/>
          <w:b/>
          <w:bCs/>
          <w:color w:val="auto"/>
          <w:sz w:val="22"/>
          <w:szCs w:val="22"/>
          <w:lang w:val="en-GB"/>
        </w:rPr>
        <w:t xml:space="preserve"> SELECTION </w:t>
      </w:r>
      <w:r w:rsidR="005C16C2" w:rsidRPr="00F42294">
        <w:rPr>
          <w:rFonts w:cstheme="majorBidi"/>
          <w:b/>
          <w:bCs/>
          <w:color w:val="auto"/>
          <w:sz w:val="22"/>
          <w:szCs w:val="22"/>
          <w:lang w:val="en-GB"/>
        </w:rPr>
        <w:t>RE</w:t>
      </w:r>
      <w:bookmarkEnd w:id="0"/>
      <w:bookmarkEnd w:id="1"/>
      <w:bookmarkEnd w:id="4"/>
      <w:bookmarkEnd w:id="5"/>
      <w:r w:rsidR="005C16C2" w:rsidRPr="00F42294">
        <w:rPr>
          <w:rFonts w:cstheme="majorBidi"/>
          <w:b/>
          <w:bCs/>
          <w:color w:val="auto"/>
          <w:sz w:val="22"/>
          <w:szCs w:val="22"/>
          <w:lang w:val="en-GB"/>
        </w:rPr>
        <w:t>GULATION</w:t>
      </w:r>
      <w:bookmarkStart w:id="6" w:name="_Toc447701143"/>
      <w:bookmarkStart w:id="7" w:name="_Toc447701712"/>
      <w:bookmarkStart w:id="8" w:name="_Toc456016960"/>
      <w:bookmarkEnd w:id="2"/>
      <w:bookmarkEnd w:id="3"/>
    </w:p>
    <w:p w14:paraId="79F74D7D" w14:textId="104E2A6E" w:rsidR="005C16C2" w:rsidRPr="00F42294" w:rsidRDefault="005C16C2" w:rsidP="00DD6DD6">
      <w:pPr>
        <w:pStyle w:val="RBbody"/>
        <w:jc w:val="center"/>
        <w:rPr>
          <w:rFonts w:cstheme="majorBidi"/>
          <w:b/>
          <w:bCs/>
          <w:color w:val="auto"/>
          <w:sz w:val="22"/>
          <w:szCs w:val="22"/>
          <w:lang w:val="en-GB"/>
        </w:rPr>
      </w:pPr>
      <w:r w:rsidRPr="00F42294">
        <w:rPr>
          <w:rFonts w:cstheme="majorBidi"/>
          <w:color w:val="auto"/>
          <w:sz w:val="22"/>
          <w:szCs w:val="22"/>
          <w:lang w:val="en-GB"/>
        </w:rPr>
        <w:t xml:space="preserve">for </w:t>
      </w:r>
      <w:bookmarkEnd w:id="6"/>
      <w:bookmarkEnd w:id="7"/>
      <w:bookmarkEnd w:id="8"/>
      <w:r w:rsidR="0026620A" w:rsidRPr="00F42294">
        <w:rPr>
          <w:rFonts w:cstheme="majorBidi"/>
          <w:color w:val="auto"/>
          <w:sz w:val="22"/>
          <w:szCs w:val="22"/>
          <w:lang w:val="en-GB"/>
        </w:rPr>
        <w:t>Competitive Procedure with Negotiation</w:t>
      </w:r>
    </w:p>
    <w:p w14:paraId="55F01434" w14:textId="76D50FE6" w:rsidR="002D7E46" w:rsidRDefault="00172B04" w:rsidP="000B53AA">
      <w:pPr>
        <w:keepNext/>
        <w:keepLines/>
        <w:widowControl w:val="0"/>
        <w:ind w:left="278" w:right="84"/>
        <w:jc w:val="center"/>
        <w:outlineLvl w:val="3"/>
        <w:rPr>
          <w:rFonts w:ascii="Myriad Pro" w:hAnsi="Myriad Pro" w:cstheme="majorBidi"/>
          <w:b/>
          <w:lang w:val="en-GB"/>
        </w:rPr>
      </w:pPr>
      <w:bookmarkStart w:id="9" w:name="bookmark1"/>
      <w:bookmarkStart w:id="10" w:name="_Toc423965705"/>
      <w:bookmarkStart w:id="11" w:name="_Toc447701144"/>
      <w:bookmarkStart w:id="12" w:name="_Toc447701713"/>
      <w:bookmarkStart w:id="13" w:name="_Hlk493756717"/>
      <w:r w:rsidRPr="00172B04">
        <w:rPr>
          <w:rFonts w:ascii="Myriad Pro" w:hAnsi="Myriad Pro" w:cstheme="majorBidi"/>
          <w:b/>
          <w:lang w:val="en-GB"/>
        </w:rPr>
        <w:t>Design and design supervision services for the construction of the new line from Vilnius Urban Node to Kaunas Urban Node</w:t>
      </w:r>
      <w:bookmarkEnd w:id="9"/>
      <w:bookmarkEnd w:id="10"/>
      <w:bookmarkEnd w:id="11"/>
      <w:bookmarkEnd w:id="12"/>
    </w:p>
    <w:p w14:paraId="38837234" w14:textId="77777777" w:rsidR="00CB4EFB" w:rsidRPr="00F42294" w:rsidRDefault="00CB4EFB" w:rsidP="000B53AA">
      <w:pPr>
        <w:keepNext/>
        <w:keepLines/>
        <w:widowControl w:val="0"/>
        <w:ind w:left="278" w:right="84"/>
        <w:jc w:val="center"/>
        <w:outlineLvl w:val="3"/>
        <w:rPr>
          <w:rFonts w:ascii="Myriad Pro" w:eastAsia="Times New Roman" w:hAnsi="Myriad Pro" w:cstheme="majorBidi"/>
          <w:lang w:val="en-GB"/>
        </w:rPr>
      </w:pPr>
    </w:p>
    <w:p w14:paraId="6D6A2E4C" w14:textId="1E3ABCF3" w:rsidR="005C16C2" w:rsidRPr="00F42294" w:rsidRDefault="005C16C2" w:rsidP="005C16C2">
      <w:pPr>
        <w:jc w:val="center"/>
        <w:rPr>
          <w:rFonts w:ascii="Myriad Pro" w:eastAsia="Times New Roman" w:hAnsi="Myriad Pro" w:cstheme="majorBidi"/>
          <w:highlight w:val="yellow"/>
          <w:lang w:val="en-GB"/>
        </w:rPr>
      </w:pPr>
      <w:r w:rsidRPr="00F42294">
        <w:rPr>
          <w:rFonts w:ascii="Myriad Pro" w:eastAsia="Times New Roman" w:hAnsi="Myriad Pro" w:cstheme="majorBidi"/>
          <w:lang w:val="en-GB"/>
        </w:rPr>
        <w:t>(identification No: </w:t>
      </w:r>
      <w:r w:rsidRPr="00CB4EFB">
        <w:rPr>
          <w:rFonts w:ascii="Myriad Pro" w:eastAsia="Times New Roman" w:hAnsi="Myriad Pro" w:cstheme="majorBidi"/>
          <w:lang w:val="en-GB"/>
        </w:rPr>
        <w:t xml:space="preserve">RBR </w:t>
      </w:r>
      <w:r w:rsidR="00B16573" w:rsidRPr="00CB4EFB">
        <w:rPr>
          <w:rFonts w:ascii="Myriad Pro" w:eastAsia="Times New Roman" w:hAnsi="Myriad Pro" w:cstheme="majorBidi"/>
          <w:lang w:val="en-GB"/>
        </w:rPr>
        <w:t>20</w:t>
      </w:r>
      <w:r w:rsidR="00172B04" w:rsidRPr="00CB4EFB">
        <w:rPr>
          <w:rFonts w:ascii="Myriad Pro" w:eastAsia="Times New Roman" w:hAnsi="Myriad Pro" w:cstheme="majorBidi"/>
          <w:lang w:val="en-GB"/>
        </w:rPr>
        <w:t>21</w:t>
      </w:r>
      <w:r w:rsidRPr="00CB4EFB">
        <w:rPr>
          <w:rFonts w:ascii="Myriad Pro" w:eastAsia="Times New Roman" w:hAnsi="Myriad Pro" w:cstheme="majorBidi"/>
          <w:lang w:val="en-GB"/>
        </w:rPr>
        <w:t>/</w:t>
      </w:r>
      <w:r w:rsidR="00172B04" w:rsidRPr="00CB4EFB">
        <w:rPr>
          <w:rFonts w:ascii="Myriad Pro" w:eastAsia="Times New Roman" w:hAnsi="Myriad Pro" w:cstheme="majorBidi"/>
          <w:kern w:val="24"/>
          <w:lang w:val="en-GB"/>
        </w:rPr>
        <w:t>29</w:t>
      </w:r>
      <w:r w:rsidRPr="00CB4EFB">
        <w:rPr>
          <w:rFonts w:ascii="Myriad Pro" w:eastAsia="Times New Roman" w:hAnsi="Myriad Pro" w:cstheme="majorBidi"/>
          <w:lang w:val="en-GB"/>
        </w:rPr>
        <w:t>)</w:t>
      </w:r>
      <w:bookmarkEnd w:id="13"/>
    </w:p>
    <w:p w14:paraId="1D7F135F" w14:textId="77777777" w:rsidR="005C16C2" w:rsidRPr="00F42294" w:rsidRDefault="005C16C2" w:rsidP="005C16C2">
      <w:pPr>
        <w:rPr>
          <w:rFonts w:ascii="Myriad Pro" w:eastAsia="Times New Roman" w:hAnsi="Myriad Pro" w:cstheme="majorBidi"/>
          <w:highlight w:val="yellow"/>
          <w:lang w:val="en-GB"/>
        </w:rPr>
      </w:pPr>
    </w:p>
    <w:p w14:paraId="24A56D96" w14:textId="77777777" w:rsidR="00905450" w:rsidRPr="00F42294" w:rsidRDefault="00905450" w:rsidP="006550D4">
      <w:pPr>
        <w:rPr>
          <w:rFonts w:ascii="Myriad Pro" w:eastAsia="Times New Roman" w:hAnsi="Myriad Pro" w:cstheme="majorBidi"/>
          <w:lang w:val="en-GB"/>
        </w:rPr>
      </w:pPr>
    </w:p>
    <w:p w14:paraId="6C6CEDF5" w14:textId="5DA7F26B" w:rsidR="00905450" w:rsidRPr="00F42294" w:rsidRDefault="00905450" w:rsidP="006D317A">
      <w:pPr>
        <w:rPr>
          <w:rFonts w:ascii="Myriad Pro" w:eastAsia="Times New Roman" w:hAnsi="Myriad Pro" w:cstheme="majorBidi"/>
          <w:lang w:val="en-GB"/>
        </w:rPr>
      </w:pPr>
    </w:p>
    <w:p w14:paraId="3C3219FC" w14:textId="77777777" w:rsidR="00905450" w:rsidRPr="00F42294" w:rsidRDefault="00905450" w:rsidP="006550D4">
      <w:pPr>
        <w:rPr>
          <w:rFonts w:ascii="Myriad Pro" w:eastAsia="Times New Roman" w:hAnsi="Myriad Pro" w:cstheme="majorBidi"/>
          <w:lang w:val="en-GB"/>
        </w:rPr>
      </w:pPr>
    </w:p>
    <w:p w14:paraId="666C3393" w14:textId="4B12F806" w:rsidR="00905450" w:rsidRPr="00F42294" w:rsidRDefault="00905450" w:rsidP="006D317A">
      <w:pPr>
        <w:jc w:val="center"/>
        <w:rPr>
          <w:rFonts w:ascii="Myriad Pro" w:eastAsia="Times New Roman" w:hAnsi="Myriad Pro" w:cstheme="majorBidi"/>
          <w:lang w:val="en-GB"/>
        </w:rPr>
      </w:pPr>
    </w:p>
    <w:p w14:paraId="5763CB50" w14:textId="77777777" w:rsidR="00905450" w:rsidRPr="00F42294" w:rsidRDefault="00905450" w:rsidP="006550D4">
      <w:pPr>
        <w:rPr>
          <w:rFonts w:ascii="Myriad Pro" w:eastAsia="Times New Roman" w:hAnsi="Myriad Pro" w:cstheme="majorBidi"/>
          <w:lang w:val="en-GB"/>
        </w:rPr>
      </w:pPr>
    </w:p>
    <w:p w14:paraId="6357C366" w14:textId="77777777" w:rsidR="00905450" w:rsidRPr="00F42294" w:rsidRDefault="00905450" w:rsidP="006550D4">
      <w:pPr>
        <w:rPr>
          <w:rFonts w:ascii="Myriad Pro" w:eastAsia="Times New Roman" w:hAnsi="Myriad Pro" w:cstheme="majorBidi"/>
          <w:lang w:val="en-GB"/>
        </w:rPr>
      </w:pPr>
    </w:p>
    <w:p w14:paraId="399B27C7" w14:textId="77777777" w:rsidR="006D317A" w:rsidRPr="00F42294" w:rsidRDefault="006D317A" w:rsidP="006550D4">
      <w:pPr>
        <w:rPr>
          <w:rFonts w:ascii="Myriad Pro" w:eastAsia="Times New Roman" w:hAnsi="Myriad Pro" w:cstheme="majorBidi"/>
          <w:lang w:val="en-GB"/>
        </w:rPr>
      </w:pPr>
    </w:p>
    <w:p w14:paraId="46C1CB6E" w14:textId="77777777" w:rsidR="006D317A" w:rsidRPr="00F42294" w:rsidRDefault="006D317A" w:rsidP="006550D4">
      <w:pPr>
        <w:rPr>
          <w:rFonts w:ascii="Myriad Pro" w:eastAsia="Times New Roman" w:hAnsi="Myriad Pro" w:cstheme="majorBidi"/>
          <w:lang w:val="en-GB"/>
        </w:rPr>
      </w:pPr>
    </w:p>
    <w:p w14:paraId="6630C5DE" w14:textId="77777777" w:rsidR="006D317A" w:rsidRPr="00F42294" w:rsidRDefault="006D317A" w:rsidP="006550D4">
      <w:pPr>
        <w:rPr>
          <w:rFonts w:ascii="Myriad Pro" w:eastAsia="Times New Roman" w:hAnsi="Myriad Pro" w:cstheme="majorBidi"/>
          <w:lang w:val="en-GB"/>
        </w:rPr>
      </w:pPr>
    </w:p>
    <w:p w14:paraId="0CB6D896" w14:textId="77777777" w:rsidR="006D317A" w:rsidRPr="00F42294" w:rsidRDefault="006D317A" w:rsidP="006550D4">
      <w:pPr>
        <w:rPr>
          <w:rFonts w:ascii="Myriad Pro" w:eastAsia="Times New Roman" w:hAnsi="Myriad Pro" w:cstheme="majorBidi"/>
          <w:lang w:val="en-GB"/>
        </w:rPr>
      </w:pPr>
    </w:p>
    <w:p w14:paraId="362D4880" w14:textId="02432302" w:rsidR="00055584" w:rsidRPr="00F42294" w:rsidRDefault="00055584" w:rsidP="006550D4">
      <w:pPr>
        <w:rPr>
          <w:rFonts w:ascii="Myriad Pro" w:eastAsia="Times New Roman" w:hAnsi="Myriad Pro" w:cstheme="majorBidi"/>
          <w:lang w:val="en-GB"/>
        </w:rPr>
      </w:pPr>
    </w:p>
    <w:p w14:paraId="64A2A24C" w14:textId="4E391BA5" w:rsidR="00055584" w:rsidRPr="00F42294" w:rsidRDefault="00055584" w:rsidP="006550D4">
      <w:pPr>
        <w:rPr>
          <w:rFonts w:ascii="Myriad Pro" w:eastAsia="Times New Roman" w:hAnsi="Myriad Pro" w:cstheme="majorBidi"/>
          <w:lang w:val="en-GB"/>
        </w:rPr>
      </w:pPr>
    </w:p>
    <w:p w14:paraId="7FE67835" w14:textId="479E7F57" w:rsidR="00055584" w:rsidRPr="00F42294" w:rsidRDefault="00055584" w:rsidP="006550D4">
      <w:pPr>
        <w:rPr>
          <w:rFonts w:ascii="Myriad Pro" w:eastAsia="Times New Roman" w:hAnsi="Myriad Pro" w:cstheme="majorBidi"/>
          <w:lang w:val="en-GB"/>
        </w:rPr>
      </w:pPr>
    </w:p>
    <w:p w14:paraId="268810A3" w14:textId="4CF3037F" w:rsidR="00055584" w:rsidRPr="00F42294" w:rsidRDefault="00055584" w:rsidP="006550D4">
      <w:pPr>
        <w:rPr>
          <w:rFonts w:ascii="Myriad Pro" w:eastAsia="Times New Roman" w:hAnsi="Myriad Pro" w:cstheme="majorBidi"/>
          <w:lang w:val="en-GB"/>
        </w:rPr>
      </w:pPr>
    </w:p>
    <w:p w14:paraId="21DA0784" w14:textId="445F0767" w:rsidR="00055584" w:rsidRPr="00F42294" w:rsidRDefault="00055584" w:rsidP="006550D4">
      <w:pPr>
        <w:rPr>
          <w:rFonts w:ascii="Myriad Pro" w:eastAsia="Times New Roman" w:hAnsi="Myriad Pro" w:cstheme="majorBidi"/>
          <w:lang w:val="en-GB"/>
        </w:rPr>
      </w:pPr>
    </w:p>
    <w:p w14:paraId="0CABD9F4" w14:textId="37D52FD2" w:rsidR="00055584" w:rsidRPr="00F42294" w:rsidRDefault="00055584" w:rsidP="006550D4">
      <w:pPr>
        <w:rPr>
          <w:rFonts w:ascii="Myriad Pro" w:eastAsia="Times New Roman" w:hAnsi="Myriad Pro" w:cstheme="majorBidi"/>
          <w:lang w:val="en-GB"/>
        </w:rPr>
      </w:pPr>
    </w:p>
    <w:p w14:paraId="08985E63" w14:textId="5869C04C" w:rsidR="00055584" w:rsidRPr="00F42294" w:rsidRDefault="00055584" w:rsidP="006550D4">
      <w:pPr>
        <w:rPr>
          <w:rFonts w:ascii="Myriad Pro" w:eastAsia="Times New Roman" w:hAnsi="Myriad Pro" w:cstheme="majorBidi"/>
          <w:lang w:val="en-GB"/>
        </w:rPr>
      </w:pPr>
    </w:p>
    <w:p w14:paraId="6C03169F" w14:textId="4D87CAFF" w:rsidR="00055584" w:rsidRPr="00F42294" w:rsidRDefault="00055584" w:rsidP="006550D4">
      <w:pPr>
        <w:rPr>
          <w:rFonts w:ascii="Myriad Pro" w:eastAsia="Times New Roman" w:hAnsi="Myriad Pro" w:cstheme="majorBidi"/>
          <w:lang w:val="en-GB"/>
        </w:rPr>
      </w:pPr>
    </w:p>
    <w:p w14:paraId="6D836E94" w14:textId="66360AB7" w:rsidR="00055584" w:rsidRPr="00F42294" w:rsidRDefault="00055584" w:rsidP="006550D4">
      <w:pPr>
        <w:rPr>
          <w:rFonts w:ascii="Myriad Pro" w:eastAsia="Times New Roman" w:hAnsi="Myriad Pro" w:cstheme="majorBidi"/>
          <w:lang w:val="en-GB"/>
        </w:rPr>
      </w:pPr>
    </w:p>
    <w:p w14:paraId="4245FE80" w14:textId="12413D2F" w:rsidR="00055584" w:rsidRPr="00F42294" w:rsidRDefault="00055584" w:rsidP="006550D4">
      <w:pPr>
        <w:rPr>
          <w:rFonts w:ascii="Myriad Pro" w:eastAsia="Times New Roman" w:hAnsi="Myriad Pro" w:cstheme="majorBidi"/>
          <w:lang w:val="en-GB"/>
        </w:rPr>
      </w:pPr>
    </w:p>
    <w:p w14:paraId="6BD4EEE4" w14:textId="2B354642" w:rsidR="00055584" w:rsidRPr="00F42294" w:rsidRDefault="00055584" w:rsidP="00055584">
      <w:pPr>
        <w:jc w:val="center"/>
        <w:rPr>
          <w:rFonts w:ascii="Myriad Pro" w:eastAsia="Times New Roman" w:hAnsi="Myriad Pro" w:cstheme="majorBidi"/>
          <w:lang w:val="en-GB"/>
        </w:rPr>
      </w:pPr>
    </w:p>
    <w:p w14:paraId="6918FCDD" w14:textId="7EA99D39" w:rsidR="00055584" w:rsidRPr="00F42294" w:rsidRDefault="00055584" w:rsidP="006550D4">
      <w:pPr>
        <w:rPr>
          <w:rFonts w:ascii="Myriad Pro" w:eastAsia="Times New Roman" w:hAnsi="Myriad Pro" w:cstheme="majorBidi"/>
          <w:lang w:val="en-GB"/>
        </w:rPr>
      </w:pPr>
    </w:p>
    <w:p w14:paraId="4C0185F9" w14:textId="08794A64" w:rsidR="00055584" w:rsidRPr="00F42294" w:rsidRDefault="00055584" w:rsidP="00055584">
      <w:pPr>
        <w:jc w:val="center"/>
        <w:rPr>
          <w:rFonts w:ascii="Myriad Pro" w:eastAsia="Times New Roman" w:hAnsi="Myriad Pro" w:cstheme="majorBidi"/>
          <w:lang w:val="en-GB"/>
        </w:rPr>
      </w:pPr>
      <w:r w:rsidRPr="00F42294">
        <w:rPr>
          <w:rFonts w:ascii="Myriad Pro" w:eastAsia="Calibri" w:hAnsi="Myriad Pro"/>
          <w:noProof/>
          <w:lang w:val="en-GB"/>
        </w:rPr>
        <w:drawing>
          <wp:inline distT="0" distB="0" distL="0" distR="0" wp14:anchorId="30279447" wp14:editId="7970393D">
            <wp:extent cx="3770516" cy="6705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8434" cy="679082"/>
                    </a:xfrm>
                    <a:prstGeom prst="rect">
                      <a:avLst/>
                    </a:prstGeom>
                    <a:noFill/>
                  </pic:spPr>
                </pic:pic>
              </a:graphicData>
            </a:graphic>
          </wp:inline>
        </w:drawing>
      </w:r>
    </w:p>
    <w:p w14:paraId="4F4A7CCD" w14:textId="77777777" w:rsidR="006D317A" w:rsidRPr="00F42294" w:rsidRDefault="006D317A" w:rsidP="006550D4">
      <w:pPr>
        <w:rPr>
          <w:rFonts w:ascii="Myriad Pro" w:eastAsia="Times New Roman" w:hAnsi="Myriad Pro" w:cstheme="majorBidi"/>
          <w:lang w:val="en-GB"/>
        </w:rPr>
      </w:pPr>
    </w:p>
    <w:p w14:paraId="3666604D" w14:textId="77777777" w:rsidR="006D317A" w:rsidRPr="00F42294" w:rsidRDefault="006D317A" w:rsidP="006550D4">
      <w:pPr>
        <w:rPr>
          <w:rFonts w:ascii="Myriad Pro" w:eastAsia="Times New Roman" w:hAnsi="Myriad Pro" w:cstheme="majorBidi"/>
          <w:lang w:val="en-GB"/>
        </w:rPr>
      </w:pPr>
    </w:p>
    <w:p w14:paraId="1B39AE76" w14:textId="3F2FEB38" w:rsidR="005C16C2" w:rsidRPr="00F42294" w:rsidRDefault="005C16C2" w:rsidP="006D317A">
      <w:pPr>
        <w:jc w:val="center"/>
        <w:rPr>
          <w:rFonts w:ascii="Myriad Pro" w:hAnsi="Myriad Pro"/>
        </w:rPr>
      </w:pPr>
      <w:r w:rsidRPr="00F42294">
        <w:rPr>
          <w:rFonts w:ascii="Myriad Pro" w:eastAsia="Times New Roman" w:hAnsi="Myriad Pro" w:cstheme="majorBidi"/>
          <w:lang w:val="en-GB"/>
        </w:rPr>
        <w:t>20</w:t>
      </w:r>
      <w:r w:rsidR="00482B4E" w:rsidRPr="00F42294">
        <w:rPr>
          <w:rFonts w:ascii="Myriad Pro" w:eastAsia="Times New Roman" w:hAnsi="Myriad Pro" w:cstheme="majorBidi"/>
          <w:lang w:val="en-GB"/>
        </w:rPr>
        <w:t>2</w:t>
      </w:r>
      <w:r w:rsidR="00797184">
        <w:rPr>
          <w:rFonts w:ascii="Myriad Pro" w:eastAsia="Times New Roman" w:hAnsi="Myriad Pro" w:cstheme="majorBidi"/>
          <w:lang w:val="en-US"/>
        </w:rPr>
        <w:t>2</w:t>
      </w:r>
      <w:r w:rsidRPr="00F42294">
        <w:rPr>
          <w:rFonts w:ascii="Myriad Pro" w:eastAsia="Times New Roman" w:hAnsi="Myriad Pro" w:cstheme="majorBidi"/>
          <w:highlight w:val="yellow"/>
          <w:lang w:val="en-GB"/>
        </w:rPr>
        <w:br w:type="page"/>
      </w:r>
    </w:p>
    <w:sdt>
      <w:sdtPr>
        <w:rPr>
          <w:rFonts w:ascii="Myriad Pro" w:eastAsiaTheme="minorHAnsi" w:hAnsi="Myriad Pro" w:cstheme="minorBidi"/>
          <w:color w:val="auto"/>
          <w:sz w:val="22"/>
          <w:szCs w:val="22"/>
          <w:lang w:val="en-GB"/>
        </w:rPr>
        <w:id w:val="347911371"/>
        <w:docPartObj>
          <w:docPartGallery w:val="Table of Contents"/>
          <w:docPartUnique/>
        </w:docPartObj>
      </w:sdtPr>
      <w:sdtEndPr>
        <w:rPr>
          <w:b/>
          <w:bCs/>
        </w:rPr>
      </w:sdtEndPr>
      <w:sdtContent>
        <w:p w14:paraId="0EE6B51E" w14:textId="15469D48" w:rsidR="006A5E5F" w:rsidRPr="00F42294" w:rsidRDefault="00A61673" w:rsidP="00C9208E">
          <w:pPr>
            <w:pStyle w:val="TOCHeading"/>
            <w:tabs>
              <w:tab w:val="center" w:pos="4961"/>
            </w:tabs>
            <w:rPr>
              <w:rFonts w:ascii="Myriad Pro" w:hAnsi="Myriad Pro"/>
              <w:sz w:val="22"/>
              <w:szCs w:val="22"/>
              <w:lang w:val="en-GB"/>
            </w:rPr>
          </w:pPr>
          <w:r w:rsidRPr="00F42294">
            <w:rPr>
              <w:rFonts w:ascii="Myriad Pro" w:hAnsi="Myriad Pro"/>
              <w:b/>
              <w:bCs/>
              <w:color w:val="auto"/>
              <w:sz w:val="22"/>
              <w:szCs w:val="22"/>
              <w:lang w:val="en-GB"/>
            </w:rPr>
            <w:t>TABLE OF CONTENTS</w:t>
          </w:r>
          <w:r w:rsidR="00C9208E" w:rsidRPr="00F42294">
            <w:rPr>
              <w:rFonts w:ascii="Myriad Pro" w:hAnsi="Myriad Pro"/>
              <w:sz w:val="22"/>
              <w:szCs w:val="22"/>
              <w:lang w:val="en-GB"/>
            </w:rPr>
            <w:tab/>
          </w:r>
        </w:p>
        <w:p w14:paraId="35552081" w14:textId="48C259EA" w:rsidR="00122ACC" w:rsidRDefault="001E26DF">
          <w:pPr>
            <w:pStyle w:val="TOC1"/>
            <w:rPr>
              <w:rFonts w:asciiTheme="minorHAnsi" w:eastAsiaTheme="minorEastAsia" w:hAnsiTheme="minorHAnsi" w:cstheme="minorBidi"/>
              <w:b w:val="0"/>
              <w:bCs w:val="0"/>
              <w:caps w:val="0"/>
              <w:noProof/>
              <w:sz w:val="22"/>
              <w:szCs w:val="22"/>
              <w:lang w:val="lv-LV" w:eastAsia="lv-LV"/>
            </w:rPr>
          </w:pPr>
          <w:r w:rsidRPr="00F42294">
            <w:rPr>
              <w:rFonts w:ascii="Myriad Pro" w:hAnsi="Myriad Pro"/>
              <w:sz w:val="22"/>
              <w:szCs w:val="22"/>
            </w:rPr>
            <w:fldChar w:fldCharType="begin"/>
          </w:r>
          <w:r w:rsidRPr="00F42294">
            <w:rPr>
              <w:rFonts w:ascii="Myriad Pro" w:hAnsi="Myriad Pro" w:cstheme="majorBidi"/>
              <w:sz w:val="22"/>
              <w:szCs w:val="22"/>
              <w:lang w:val="en-GB"/>
            </w:rPr>
            <w:instrText xml:space="preserve"> TOC \o "1-1" \h \z \u </w:instrText>
          </w:r>
          <w:r w:rsidRPr="00F42294">
            <w:rPr>
              <w:rFonts w:ascii="Myriad Pro" w:hAnsi="Myriad Pro" w:cstheme="majorBidi"/>
              <w:sz w:val="22"/>
              <w:szCs w:val="22"/>
              <w:lang w:val="en-GB"/>
            </w:rPr>
            <w:fldChar w:fldCharType="separate"/>
          </w:r>
          <w:hyperlink w:anchor="_Toc96586991" w:history="1">
            <w:r w:rsidR="00122ACC" w:rsidRPr="00473680">
              <w:rPr>
                <w:rStyle w:val="Hyperlink"/>
                <w:rFonts w:ascii="Myriad Pro" w:eastAsia="Times New Roman" w:hAnsi="Myriad Pro" w:cstheme="majorBidi"/>
                <w:noProof/>
                <w:spacing w:val="25"/>
                <w:kern w:val="24"/>
                <w:lang w:val="en-GB"/>
              </w:rPr>
              <w:t>1.</w:t>
            </w:r>
            <w:r w:rsidR="00122ACC">
              <w:rPr>
                <w:rFonts w:asciiTheme="minorHAnsi" w:eastAsiaTheme="minorEastAsia" w:hAnsiTheme="minorHAnsi" w:cstheme="minorBidi"/>
                <w:b w:val="0"/>
                <w:bCs w:val="0"/>
                <w:caps w:val="0"/>
                <w:noProof/>
                <w:sz w:val="22"/>
                <w:szCs w:val="22"/>
                <w:lang w:val="lv-LV" w:eastAsia="lv-LV"/>
              </w:rPr>
              <w:tab/>
            </w:r>
            <w:r w:rsidR="00122ACC" w:rsidRPr="00473680">
              <w:rPr>
                <w:rStyle w:val="Hyperlink"/>
                <w:rFonts w:ascii="Myriad Pro" w:eastAsia="Times New Roman" w:hAnsi="Myriad Pro" w:cstheme="majorBidi"/>
                <w:noProof/>
                <w:spacing w:val="25"/>
                <w:kern w:val="24"/>
                <w:lang w:val="en-GB"/>
              </w:rPr>
              <w:t>General information</w:t>
            </w:r>
            <w:r w:rsidR="00122ACC">
              <w:rPr>
                <w:noProof/>
                <w:webHidden/>
              </w:rPr>
              <w:tab/>
            </w:r>
            <w:r w:rsidR="00122ACC">
              <w:rPr>
                <w:noProof/>
                <w:webHidden/>
              </w:rPr>
              <w:fldChar w:fldCharType="begin"/>
            </w:r>
            <w:r w:rsidR="00122ACC">
              <w:rPr>
                <w:noProof/>
                <w:webHidden/>
              </w:rPr>
              <w:instrText xml:space="preserve"> PAGEREF _Toc96586991 \h </w:instrText>
            </w:r>
            <w:r w:rsidR="00122ACC">
              <w:rPr>
                <w:noProof/>
                <w:webHidden/>
              </w:rPr>
            </w:r>
            <w:r w:rsidR="00122ACC">
              <w:rPr>
                <w:noProof/>
                <w:webHidden/>
              </w:rPr>
              <w:fldChar w:fldCharType="separate"/>
            </w:r>
            <w:r w:rsidR="00B54D19">
              <w:rPr>
                <w:noProof/>
                <w:webHidden/>
              </w:rPr>
              <w:t>3</w:t>
            </w:r>
            <w:r w:rsidR="00122ACC">
              <w:rPr>
                <w:noProof/>
                <w:webHidden/>
              </w:rPr>
              <w:fldChar w:fldCharType="end"/>
            </w:r>
          </w:hyperlink>
        </w:p>
        <w:p w14:paraId="1DCCCB68" w14:textId="0B9F55E2" w:rsidR="00122ACC" w:rsidRDefault="00122ACC">
          <w:pPr>
            <w:pStyle w:val="TOC1"/>
            <w:rPr>
              <w:rFonts w:asciiTheme="minorHAnsi" w:eastAsiaTheme="minorEastAsia" w:hAnsiTheme="minorHAnsi" w:cstheme="minorBidi"/>
              <w:b w:val="0"/>
              <w:bCs w:val="0"/>
              <w:caps w:val="0"/>
              <w:noProof/>
              <w:sz w:val="22"/>
              <w:szCs w:val="22"/>
              <w:lang w:val="lv-LV" w:eastAsia="lv-LV"/>
            </w:rPr>
          </w:pPr>
          <w:hyperlink w:anchor="_Toc96586992" w:history="1">
            <w:r w:rsidRPr="00473680">
              <w:rPr>
                <w:rStyle w:val="Hyperlink"/>
                <w:rFonts w:ascii="Myriad Pro" w:eastAsia="Times New Roman" w:hAnsi="Myriad Pro" w:cstheme="majorBidi"/>
                <w:noProof/>
                <w:spacing w:val="25"/>
                <w:kern w:val="24"/>
                <w:lang w:val="en-GB"/>
              </w:rPr>
              <w:t>2.</w:t>
            </w:r>
            <w:r>
              <w:rPr>
                <w:rFonts w:asciiTheme="minorHAnsi" w:eastAsiaTheme="minorEastAsia" w:hAnsiTheme="minorHAnsi" w:cstheme="minorBidi"/>
                <w:b w:val="0"/>
                <w:bCs w:val="0"/>
                <w:caps w:val="0"/>
                <w:noProof/>
                <w:sz w:val="22"/>
                <w:szCs w:val="22"/>
                <w:lang w:val="lv-LV" w:eastAsia="lv-LV"/>
              </w:rPr>
              <w:tab/>
            </w:r>
            <w:r w:rsidRPr="00473680">
              <w:rPr>
                <w:rStyle w:val="Hyperlink"/>
                <w:rFonts w:ascii="Myriad Pro" w:eastAsia="Times New Roman" w:hAnsi="Myriad Pro" w:cstheme="majorBidi"/>
                <w:noProof/>
                <w:spacing w:val="25"/>
                <w:kern w:val="24"/>
                <w:lang w:val="en-GB"/>
              </w:rPr>
              <w:t>information ABOUT the second stage of the Competition and the contract</w:t>
            </w:r>
            <w:r>
              <w:rPr>
                <w:noProof/>
                <w:webHidden/>
              </w:rPr>
              <w:tab/>
            </w:r>
            <w:r>
              <w:rPr>
                <w:noProof/>
                <w:webHidden/>
              </w:rPr>
              <w:fldChar w:fldCharType="begin"/>
            </w:r>
            <w:r>
              <w:rPr>
                <w:noProof/>
                <w:webHidden/>
              </w:rPr>
              <w:instrText xml:space="preserve"> PAGEREF _Toc96586992 \h </w:instrText>
            </w:r>
            <w:r>
              <w:rPr>
                <w:noProof/>
                <w:webHidden/>
              </w:rPr>
            </w:r>
            <w:r>
              <w:rPr>
                <w:noProof/>
                <w:webHidden/>
              </w:rPr>
              <w:fldChar w:fldCharType="separate"/>
            </w:r>
            <w:r w:rsidR="00B54D19">
              <w:rPr>
                <w:noProof/>
                <w:webHidden/>
              </w:rPr>
              <w:t>5</w:t>
            </w:r>
            <w:r>
              <w:rPr>
                <w:noProof/>
                <w:webHidden/>
              </w:rPr>
              <w:fldChar w:fldCharType="end"/>
            </w:r>
          </w:hyperlink>
        </w:p>
        <w:p w14:paraId="54A426C0" w14:textId="14488897" w:rsidR="00122ACC" w:rsidRDefault="00122ACC">
          <w:pPr>
            <w:pStyle w:val="TOC1"/>
            <w:rPr>
              <w:rFonts w:asciiTheme="minorHAnsi" w:eastAsiaTheme="minorEastAsia" w:hAnsiTheme="minorHAnsi" w:cstheme="minorBidi"/>
              <w:b w:val="0"/>
              <w:bCs w:val="0"/>
              <w:caps w:val="0"/>
              <w:noProof/>
              <w:sz w:val="22"/>
              <w:szCs w:val="22"/>
              <w:lang w:val="lv-LV" w:eastAsia="lv-LV"/>
            </w:rPr>
          </w:pPr>
          <w:hyperlink w:anchor="_Toc96586993" w:history="1">
            <w:r w:rsidRPr="00473680">
              <w:rPr>
                <w:rStyle w:val="Hyperlink"/>
                <w:rFonts w:ascii="Myriad Pro" w:eastAsia="Times New Roman" w:hAnsi="Myriad Pro" w:cstheme="majorBidi"/>
                <w:noProof/>
                <w:spacing w:val="25"/>
                <w:kern w:val="24"/>
                <w:lang w:val="en-GB"/>
              </w:rPr>
              <w:t>3.</w:t>
            </w:r>
            <w:r>
              <w:rPr>
                <w:rFonts w:asciiTheme="minorHAnsi" w:eastAsiaTheme="minorEastAsia" w:hAnsiTheme="minorHAnsi" w:cstheme="minorBidi"/>
                <w:b w:val="0"/>
                <w:bCs w:val="0"/>
                <w:caps w:val="0"/>
                <w:noProof/>
                <w:sz w:val="22"/>
                <w:szCs w:val="22"/>
                <w:lang w:val="lv-LV" w:eastAsia="lv-LV"/>
              </w:rPr>
              <w:tab/>
            </w:r>
            <w:r w:rsidRPr="00473680">
              <w:rPr>
                <w:rStyle w:val="Hyperlink"/>
                <w:rFonts w:ascii="Myriad Pro" w:eastAsia="Times New Roman" w:hAnsi="Myriad Pro" w:cstheme="majorBidi"/>
                <w:noProof/>
                <w:spacing w:val="25"/>
                <w:kern w:val="24"/>
                <w:lang w:val="en-GB"/>
              </w:rPr>
              <w:t>Candidate</w:t>
            </w:r>
            <w:r>
              <w:rPr>
                <w:noProof/>
                <w:webHidden/>
              </w:rPr>
              <w:tab/>
            </w:r>
            <w:r>
              <w:rPr>
                <w:noProof/>
                <w:webHidden/>
              </w:rPr>
              <w:fldChar w:fldCharType="begin"/>
            </w:r>
            <w:r>
              <w:rPr>
                <w:noProof/>
                <w:webHidden/>
              </w:rPr>
              <w:instrText xml:space="preserve"> PAGEREF _Toc96586993 \h </w:instrText>
            </w:r>
            <w:r>
              <w:rPr>
                <w:noProof/>
                <w:webHidden/>
              </w:rPr>
            </w:r>
            <w:r>
              <w:rPr>
                <w:noProof/>
                <w:webHidden/>
              </w:rPr>
              <w:fldChar w:fldCharType="separate"/>
            </w:r>
            <w:r w:rsidR="00B54D19">
              <w:rPr>
                <w:noProof/>
                <w:webHidden/>
              </w:rPr>
              <w:t>5</w:t>
            </w:r>
            <w:r>
              <w:rPr>
                <w:noProof/>
                <w:webHidden/>
              </w:rPr>
              <w:fldChar w:fldCharType="end"/>
            </w:r>
          </w:hyperlink>
        </w:p>
        <w:p w14:paraId="386F8903" w14:textId="2ACCABFF" w:rsidR="00122ACC" w:rsidRDefault="00122ACC">
          <w:pPr>
            <w:pStyle w:val="TOC1"/>
            <w:rPr>
              <w:rFonts w:asciiTheme="minorHAnsi" w:eastAsiaTheme="minorEastAsia" w:hAnsiTheme="minorHAnsi" w:cstheme="minorBidi"/>
              <w:b w:val="0"/>
              <w:bCs w:val="0"/>
              <w:caps w:val="0"/>
              <w:noProof/>
              <w:sz w:val="22"/>
              <w:szCs w:val="22"/>
              <w:lang w:val="lv-LV" w:eastAsia="lv-LV"/>
            </w:rPr>
          </w:pPr>
          <w:hyperlink w:anchor="_Toc96586994" w:history="1">
            <w:r w:rsidRPr="00473680">
              <w:rPr>
                <w:rStyle w:val="Hyperlink"/>
                <w:rFonts w:ascii="Myriad Pro" w:eastAsia="Times New Roman" w:hAnsi="Myriad Pro" w:cstheme="majorBidi"/>
                <w:noProof/>
                <w:spacing w:val="25"/>
                <w:kern w:val="24"/>
                <w:lang w:val="en-GB"/>
              </w:rPr>
              <w:t>4.</w:t>
            </w:r>
            <w:r>
              <w:rPr>
                <w:rFonts w:asciiTheme="minorHAnsi" w:eastAsiaTheme="minorEastAsia" w:hAnsiTheme="minorHAnsi" w:cstheme="minorBidi"/>
                <w:b w:val="0"/>
                <w:bCs w:val="0"/>
                <w:caps w:val="0"/>
                <w:noProof/>
                <w:sz w:val="22"/>
                <w:szCs w:val="22"/>
                <w:lang w:val="lv-LV" w:eastAsia="lv-LV"/>
              </w:rPr>
              <w:tab/>
            </w:r>
            <w:r w:rsidRPr="00473680">
              <w:rPr>
                <w:rStyle w:val="Hyperlink"/>
                <w:rFonts w:ascii="Myriad Pro" w:eastAsia="Times New Roman" w:hAnsi="Myriad Pro" w:cstheme="majorBidi"/>
                <w:noProof/>
                <w:spacing w:val="25"/>
                <w:kern w:val="24"/>
                <w:lang w:val="en-GB"/>
              </w:rPr>
              <w:t>Selection criteria for CANDIDATES</w:t>
            </w:r>
            <w:r>
              <w:rPr>
                <w:noProof/>
                <w:webHidden/>
              </w:rPr>
              <w:tab/>
            </w:r>
            <w:r>
              <w:rPr>
                <w:noProof/>
                <w:webHidden/>
              </w:rPr>
              <w:fldChar w:fldCharType="begin"/>
            </w:r>
            <w:r>
              <w:rPr>
                <w:noProof/>
                <w:webHidden/>
              </w:rPr>
              <w:instrText xml:space="preserve"> PAGEREF _Toc96586994 \h </w:instrText>
            </w:r>
            <w:r>
              <w:rPr>
                <w:noProof/>
                <w:webHidden/>
              </w:rPr>
            </w:r>
            <w:r>
              <w:rPr>
                <w:noProof/>
                <w:webHidden/>
              </w:rPr>
              <w:fldChar w:fldCharType="separate"/>
            </w:r>
            <w:r w:rsidR="00B54D19">
              <w:rPr>
                <w:noProof/>
                <w:webHidden/>
              </w:rPr>
              <w:t>6</w:t>
            </w:r>
            <w:r>
              <w:rPr>
                <w:noProof/>
                <w:webHidden/>
              </w:rPr>
              <w:fldChar w:fldCharType="end"/>
            </w:r>
          </w:hyperlink>
        </w:p>
        <w:p w14:paraId="29E81C32" w14:textId="570F1A41" w:rsidR="00122ACC" w:rsidRDefault="00122ACC">
          <w:pPr>
            <w:pStyle w:val="TOC1"/>
            <w:rPr>
              <w:rFonts w:asciiTheme="minorHAnsi" w:eastAsiaTheme="minorEastAsia" w:hAnsiTheme="minorHAnsi" w:cstheme="minorBidi"/>
              <w:b w:val="0"/>
              <w:bCs w:val="0"/>
              <w:caps w:val="0"/>
              <w:noProof/>
              <w:sz w:val="22"/>
              <w:szCs w:val="22"/>
              <w:lang w:val="lv-LV" w:eastAsia="lv-LV"/>
            </w:rPr>
          </w:pPr>
          <w:hyperlink w:anchor="_Toc96586995" w:history="1">
            <w:r w:rsidRPr="00473680">
              <w:rPr>
                <w:rStyle w:val="Hyperlink"/>
                <w:rFonts w:ascii="Myriad Pro" w:eastAsia="Times New Roman" w:hAnsi="Myriad Pro" w:cstheme="majorBidi"/>
                <w:noProof/>
                <w:spacing w:val="25"/>
                <w:kern w:val="24"/>
                <w:lang w:val="en-GB"/>
              </w:rPr>
              <w:t>5.</w:t>
            </w:r>
            <w:r>
              <w:rPr>
                <w:rFonts w:asciiTheme="minorHAnsi" w:eastAsiaTheme="minorEastAsia" w:hAnsiTheme="minorHAnsi" w:cstheme="minorBidi"/>
                <w:b w:val="0"/>
                <w:bCs w:val="0"/>
                <w:caps w:val="0"/>
                <w:noProof/>
                <w:sz w:val="22"/>
                <w:szCs w:val="22"/>
                <w:lang w:val="lv-LV" w:eastAsia="lv-LV"/>
              </w:rPr>
              <w:tab/>
            </w:r>
            <w:r w:rsidRPr="00473680">
              <w:rPr>
                <w:rStyle w:val="Hyperlink"/>
                <w:rFonts w:ascii="Myriad Pro" w:eastAsia="Times New Roman" w:hAnsi="Myriad Pro" w:cstheme="majorBidi"/>
                <w:noProof/>
                <w:spacing w:val="25"/>
                <w:kern w:val="24"/>
                <w:lang w:val="en-GB"/>
              </w:rPr>
              <w:t>The rights of the CANDIDATE</w:t>
            </w:r>
            <w:r>
              <w:rPr>
                <w:noProof/>
                <w:webHidden/>
              </w:rPr>
              <w:tab/>
            </w:r>
            <w:r>
              <w:rPr>
                <w:noProof/>
                <w:webHidden/>
              </w:rPr>
              <w:fldChar w:fldCharType="begin"/>
            </w:r>
            <w:r>
              <w:rPr>
                <w:noProof/>
                <w:webHidden/>
              </w:rPr>
              <w:instrText xml:space="preserve"> PAGEREF _Toc96586995 \h </w:instrText>
            </w:r>
            <w:r>
              <w:rPr>
                <w:noProof/>
                <w:webHidden/>
              </w:rPr>
            </w:r>
            <w:r>
              <w:rPr>
                <w:noProof/>
                <w:webHidden/>
              </w:rPr>
              <w:fldChar w:fldCharType="separate"/>
            </w:r>
            <w:r w:rsidR="00B54D19">
              <w:rPr>
                <w:noProof/>
                <w:webHidden/>
              </w:rPr>
              <w:t>15</w:t>
            </w:r>
            <w:r>
              <w:rPr>
                <w:noProof/>
                <w:webHidden/>
              </w:rPr>
              <w:fldChar w:fldCharType="end"/>
            </w:r>
          </w:hyperlink>
        </w:p>
        <w:p w14:paraId="488E776A" w14:textId="3728D204" w:rsidR="00122ACC" w:rsidRDefault="00122ACC">
          <w:pPr>
            <w:pStyle w:val="TOC1"/>
            <w:rPr>
              <w:rFonts w:asciiTheme="minorHAnsi" w:eastAsiaTheme="minorEastAsia" w:hAnsiTheme="minorHAnsi" w:cstheme="minorBidi"/>
              <w:b w:val="0"/>
              <w:bCs w:val="0"/>
              <w:caps w:val="0"/>
              <w:noProof/>
              <w:sz w:val="22"/>
              <w:szCs w:val="22"/>
              <w:lang w:val="lv-LV" w:eastAsia="lv-LV"/>
            </w:rPr>
          </w:pPr>
          <w:hyperlink w:anchor="_Toc96586996" w:history="1">
            <w:r w:rsidRPr="00473680">
              <w:rPr>
                <w:rStyle w:val="Hyperlink"/>
                <w:rFonts w:ascii="Myriad Pro" w:eastAsia="Times New Roman" w:hAnsi="Myriad Pro" w:cstheme="majorBidi"/>
                <w:noProof/>
                <w:spacing w:val="25"/>
                <w:kern w:val="24"/>
                <w:lang w:val="en-GB"/>
              </w:rPr>
              <w:t>6.</w:t>
            </w:r>
            <w:r>
              <w:rPr>
                <w:rFonts w:asciiTheme="minorHAnsi" w:eastAsiaTheme="minorEastAsia" w:hAnsiTheme="minorHAnsi" w:cstheme="minorBidi"/>
                <w:b w:val="0"/>
                <w:bCs w:val="0"/>
                <w:caps w:val="0"/>
                <w:noProof/>
                <w:sz w:val="22"/>
                <w:szCs w:val="22"/>
                <w:lang w:val="lv-LV" w:eastAsia="lv-LV"/>
              </w:rPr>
              <w:tab/>
            </w:r>
            <w:r w:rsidRPr="00473680">
              <w:rPr>
                <w:rStyle w:val="Hyperlink"/>
                <w:rFonts w:ascii="Myriad Pro" w:eastAsia="Times New Roman" w:hAnsi="Myriad Pro" w:cstheme="majorBidi"/>
                <w:noProof/>
                <w:spacing w:val="25"/>
                <w:kern w:val="24"/>
                <w:lang w:val="en-GB"/>
              </w:rPr>
              <w:t>Contents and form of the APPLICATION</w:t>
            </w:r>
            <w:r>
              <w:rPr>
                <w:noProof/>
                <w:webHidden/>
              </w:rPr>
              <w:tab/>
            </w:r>
            <w:r>
              <w:rPr>
                <w:noProof/>
                <w:webHidden/>
              </w:rPr>
              <w:fldChar w:fldCharType="begin"/>
            </w:r>
            <w:r>
              <w:rPr>
                <w:noProof/>
                <w:webHidden/>
              </w:rPr>
              <w:instrText xml:space="preserve"> PAGEREF _Toc96586996 \h </w:instrText>
            </w:r>
            <w:r>
              <w:rPr>
                <w:noProof/>
                <w:webHidden/>
              </w:rPr>
            </w:r>
            <w:r>
              <w:rPr>
                <w:noProof/>
                <w:webHidden/>
              </w:rPr>
              <w:fldChar w:fldCharType="separate"/>
            </w:r>
            <w:r w:rsidR="00B54D19">
              <w:rPr>
                <w:noProof/>
                <w:webHidden/>
              </w:rPr>
              <w:t>15</w:t>
            </w:r>
            <w:r>
              <w:rPr>
                <w:noProof/>
                <w:webHidden/>
              </w:rPr>
              <w:fldChar w:fldCharType="end"/>
            </w:r>
          </w:hyperlink>
        </w:p>
        <w:p w14:paraId="1C8801C4" w14:textId="0CCAC771" w:rsidR="00122ACC" w:rsidRDefault="00122ACC">
          <w:pPr>
            <w:pStyle w:val="TOC1"/>
            <w:rPr>
              <w:rFonts w:asciiTheme="minorHAnsi" w:eastAsiaTheme="minorEastAsia" w:hAnsiTheme="minorHAnsi" w:cstheme="minorBidi"/>
              <w:b w:val="0"/>
              <w:bCs w:val="0"/>
              <w:caps w:val="0"/>
              <w:noProof/>
              <w:sz w:val="22"/>
              <w:szCs w:val="22"/>
              <w:lang w:val="lv-LV" w:eastAsia="lv-LV"/>
            </w:rPr>
          </w:pPr>
          <w:hyperlink w:anchor="_Toc96586997" w:history="1">
            <w:r w:rsidRPr="00473680">
              <w:rPr>
                <w:rStyle w:val="Hyperlink"/>
                <w:rFonts w:ascii="Myriad Pro" w:hAnsi="Myriad Pro" w:cstheme="majorBidi"/>
                <w:noProof/>
              </w:rPr>
              <w:t>7.</w:t>
            </w:r>
            <w:r>
              <w:rPr>
                <w:rFonts w:asciiTheme="minorHAnsi" w:eastAsiaTheme="minorEastAsia" w:hAnsiTheme="minorHAnsi" w:cstheme="minorBidi"/>
                <w:b w:val="0"/>
                <w:bCs w:val="0"/>
                <w:caps w:val="0"/>
                <w:noProof/>
                <w:sz w:val="22"/>
                <w:szCs w:val="22"/>
                <w:lang w:val="lv-LV" w:eastAsia="lv-LV"/>
              </w:rPr>
              <w:tab/>
            </w:r>
            <w:r w:rsidRPr="00473680">
              <w:rPr>
                <w:rStyle w:val="Hyperlink"/>
                <w:rFonts w:ascii="Myriad Pro" w:hAnsi="Myriad Pro" w:cstheme="majorBidi"/>
                <w:noProof/>
                <w:shd w:val="clear" w:color="auto" w:fill="FFFFFF"/>
              </w:rPr>
              <w:t>encryption of the Application information</w:t>
            </w:r>
            <w:r>
              <w:rPr>
                <w:noProof/>
                <w:webHidden/>
              </w:rPr>
              <w:tab/>
            </w:r>
            <w:r>
              <w:rPr>
                <w:noProof/>
                <w:webHidden/>
              </w:rPr>
              <w:fldChar w:fldCharType="begin"/>
            </w:r>
            <w:r>
              <w:rPr>
                <w:noProof/>
                <w:webHidden/>
              </w:rPr>
              <w:instrText xml:space="preserve"> PAGEREF _Toc96586997 \h </w:instrText>
            </w:r>
            <w:r>
              <w:rPr>
                <w:noProof/>
                <w:webHidden/>
              </w:rPr>
            </w:r>
            <w:r>
              <w:rPr>
                <w:noProof/>
                <w:webHidden/>
              </w:rPr>
              <w:fldChar w:fldCharType="separate"/>
            </w:r>
            <w:r w:rsidR="00B54D19">
              <w:rPr>
                <w:noProof/>
                <w:webHidden/>
              </w:rPr>
              <w:t>17</w:t>
            </w:r>
            <w:r>
              <w:rPr>
                <w:noProof/>
                <w:webHidden/>
              </w:rPr>
              <w:fldChar w:fldCharType="end"/>
            </w:r>
          </w:hyperlink>
        </w:p>
        <w:p w14:paraId="28B87108" w14:textId="135FEDBC" w:rsidR="00122ACC" w:rsidRDefault="00122ACC">
          <w:pPr>
            <w:pStyle w:val="TOC1"/>
            <w:rPr>
              <w:rFonts w:asciiTheme="minorHAnsi" w:eastAsiaTheme="minorEastAsia" w:hAnsiTheme="minorHAnsi" w:cstheme="minorBidi"/>
              <w:b w:val="0"/>
              <w:bCs w:val="0"/>
              <w:caps w:val="0"/>
              <w:noProof/>
              <w:sz w:val="22"/>
              <w:szCs w:val="22"/>
              <w:lang w:val="lv-LV" w:eastAsia="lv-LV"/>
            </w:rPr>
          </w:pPr>
          <w:hyperlink w:anchor="_Toc96586998" w:history="1">
            <w:r w:rsidRPr="00473680">
              <w:rPr>
                <w:rStyle w:val="Hyperlink"/>
                <w:rFonts w:ascii="Myriad Pro" w:hAnsi="Myriad Pro" w:cstheme="majorBidi"/>
                <w:noProof/>
              </w:rPr>
              <w:t>8.</w:t>
            </w:r>
            <w:r>
              <w:rPr>
                <w:rFonts w:asciiTheme="minorHAnsi" w:eastAsiaTheme="minorEastAsia" w:hAnsiTheme="minorHAnsi" w:cstheme="minorBidi"/>
                <w:b w:val="0"/>
                <w:bCs w:val="0"/>
                <w:caps w:val="0"/>
                <w:noProof/>
                <w:sz w:val="22"/>
                <w:szCs w:val="22"/>
                <w:lang w:val="lv-LV" w:eastAsia="lv-LV"/>
              </w:rPr>
              <w:tab/>
            </w:r>
            <w:r w:rsidRPr="00473680">
              <w:rPr>
                <w:rStyle w:val="Hyperlink"/>
                <w:rFonts w:ascii="Myriad Pro" w:hAnsi="Myriad Pro" w:cstheme="majorBidi"/>
                <w:noProof/>
              </w:rPr>
              <w:t>Submission of the application</w:t>
            </w:r>
            <w:r>
              <w:rPr>
                <w:noProof/>
                <w:webHidden/>
              </w:rPr>
              <w:tab/>
            </w:r>
            <w:r>
              <w:rPr>
                <w:noProof/>
                <w:webHidden/>
              </w:rPr>
              <w:fldChar w:fldCharType="begin"/>
            </w:r>
            <w:r>
              <w:rPr>
                <w:noProof/>
                <w:webHidden/>
              </w:rPr>
              <w:instrText xml:space="preserve"> PAGEREF _Toc96586998 \h </w:instrText>
            </w:r>
            <w:r>
              <w:rPr>
                <w:noProof/>
                <w:webHidden/>
              </w:rPr>
            </w:r>
            <w:r>
              <w:rPr>
                <w:noProof/>
                <w:webHidden/>
              </w:rPr>
              <w:fldChar w:fldCharType="separate"/>
            </w:r>
            <w:r w:rsidR="00B54D19">
              <w:rPr>
                <w:noProof/>
                <w:webHidden/>
              </w:rPr>
              <w:t>18</w:t>
            </w:r>
            <w:r>
              <w:rPr>
                <w:noProof/>
                <w:webHidden/>
              </w:rPr>
              <w:fldChar w:fldCharType="end"/>
            </w:r>
          </w:hyperlink>
        </w:p>
        <w:p w14:paraId="46D4F58E" w14:textId="6921EAAA" w:rsidR="00122ACC" w:rsidRDefault="00122ACC">
          <w:pPr>
            <w:pStyle w:val="TOC1"/>
            <w:rPr>
              <w:rFonts w:asciiTheme="minorHAnsi" w:eastAsiaTheme="minorEastAsia" w:hAnsiTheme="minorHAnsi" w:cstheme="minorBidi"/>
              <w:b w:val="0"/>
              <w:bCs w:val="0"/>
              <w:caps w:val="0"/>
              <w:noProof/>
              <w:sz w:val="22"/>
              <w:szCs w:val="22"/>
              <w:lang w:val="lv-LV" w:eastAsia="lv-LV"/>
            </w:rPr>
          </w:pPr>
          <w:hyperlink w:anchor="_Toc96586999" w:history="1">
            <w:r w:rsidRPr="00473680">
              <w:rPr>
                <w:rStyle w:val="Hyperlink"/>
                <w:rFonts w:ascii="Myriad Pro" w:eastAsia="Times New Roman" w:hAnsi="Myriad Pro" w:cstheme="majorBidi"/>
                <w:noProof/>
                <w:spacing w:val="25"/>
                <w:kern w:val="24"/>
                <w:lang w:val="en-GB"/>
              </w:rPr>
              <w:t>9.</w:t>
            </w:r>
            <w:r>
              <w:rPr>
                <w:rFonts w:asciiTheme="minorHAnsi" w:eastAsiaTheme="minorEastAsia" w:hAnsiTheme="minorHAnsi" w:cstheme="minorBidi"/>
                <w:b w:val="0"/>
                <w:bCs w:val="0"/>
                <w:caps w:val="0"/>
                <w:noProof/>
                <w:sz w:val="22"/>
                <w:szCs w:val="22"/>
                <w:lang w:val="lv-LV" w:eastAsia="lv-LV"/>
              </w:rPr>
              <w:tab/>
            </w:r>
            <w:r w:rsidRPr="00473680">
              <w:rPr>
                <w:rStyle w:val="Hyperlink"/>
                <w:rFonts w:ascii="Myriad Pro" w:eastAsia="Times New Roman" w:hAnsi="Myriad Pro" w:cstheme="majorBidi"/>
                <w:noProof/>
                <w:spacing w:val="25"/>
                <w:kern w:val="24"/>
                <w:lang w:val="en-GB"/>
              </w:rPr>
              <w:t>Opening of applications</w:t>
            </w:r>
            <w:r>
              <w:rPr>
                <w:noProof/>
                <w:webHidden/>
              </w:rPr>
              <w:tab/>
            </w:r>
            <w:r>
              <w:rPr>
                <w:noProof/>
                <w:webHidden/>
              </w:rPr>
              <w:fldChar w:fldCharType="begin"/>
            </w:r>
            <w:r>
              <w:rPr>
                <w:noProof/>
                <w:webHidden/>
              </w:rPr>
              <w:instrText xml:space="preserve"> PAGEREF _Toc96586999 \h </w:instrText>
            </w:r>
            <w:r>
              <w:rPr>
                <w:noProof/>
                <w:webHidden/>
              </w:rPr>
            </w:r>
            <w:r>
              <w:rPr>
                <w:noProof/>
                <w:webHidden/>
              </w:rPr>
              <w:fldChar w:fldCharType="separate"/>
            </w:r>
            <w:r w:rsidR="00B54D19">
              <w:rPr>
                <w:noProof/>
                <w:webHidden/>
              </w:rPr>
              <w:t>18</w:t>
            </w:r>
            <w:r>
              <w:rPr>
                <w:noProof/>
                <w:webHidden/>
              </w:rPr>
              <w:fldChar w:fldCharType="end"/>
            </w:r>
          </w:hyperlink>
        </w:p>
        <w:p w14:paraId="72DD2485" w14:textId="55A1CAC9" w:rsidR="00122ACC" w:rsidRDefault="00122ACC">
          <w:pPr>
            <w:pStyle w:val="TOC1"/>
            <w:rPr>
              <w:rFonts w:asciiTheme="minorHAnsi" w:eastAsiaTheme="minorEastAsia" w:hAnsiTheme="minorHAnsi" w:cstheme="minorBidi"/>
              <w:b w:val="0"/>
              <w:bCs w:val="0"/>
              <w:caps w:val="0"/>
              <w:noProof/>
              <w:sz w:val="22"/>
              <w:szCs w:val="22"/>
              <w:lang w:val="lv-LV" w:eastAsia="lv-LV"/>
            </w:rPr>
          </w:pPr>
          <w:hyperlink w:anchor="_Toc96587000" w:history="1">
            <w:r w:rsidRPr="00473680">
              <w:rPr>
                <w:rStyle w:val="Hyperlink"/>
                <w:rFonts w:ascii="Myriad Pro" w:eastAsia="Times New Roman" w:hAnsi="Myriad Pro" w:cstheme="majorBidi"/>
                <w:noProof/>
                <w:spacing w:val="25"/>
                <w:kern w:val="24"/>
                <w:lang w:val="en-GB"/>
              </w:rPr>
              <w:t>10.</w:t>
            </w:r>
            <w:r>
              <w:rPr>
                <w:rFonts w:asciiTheme="minorHAnsi" w:eastAsiaTheme="minorEastAsia" w:hAnsiTheme="minorHAnsi" w:cstheme="minorBidi"/>
                <w:b w:val="0"/>
                <w:bCs w:val="0"/>
                <w:caps w:val="0"/>
                <w:noProof/>
                <w:sz w:val="22"/>
                <w:szCs w:val="22"/>
                <w:lang w:val="lv-LV" w:eastAsia="lv-LV"/>
              </w:rPr>
              <w:tab/>
            </w:r>
            <w:r w:rsidRPr="00473680">
              <w:rPr>
                <w:rStyle w:val="Hyperlink"/>
                <w:rFonts w:ascii="Myriad Pro" w:eastAsia="Times New Roman" w:hAnsi="Myriad Pro" w:cstheme="majorBidi"/>
                <w:noProof/>
                <w:spacing w:val="25"/>
                <w:kern w:val="24"/>
                <w:lang w:val="en-GB"/>
              </w:rPr>
              <w:t>Verification of applications</w:t>
            </w:r>
            <w:r>
              <w:rPr>
                <w:noProof/>
                <w:webHidden/>
              </w:rPr>
              <w:tab/>
            </w:r>
            <w:r>
              <w:rPr>
                <w:noProof/>
                <w:webHidden/>
              </w:rPr>
              <w:fldChar w:fldCharType="begin"/>
            </w:r>
            <w:r>
              <w:rPr>
                <w:noProof/>
                <w:webHidden/>
              </w:rPr>
              <w:instrText xml:space="preserve"> PAGEREF _Toc96587000 \h </w:instrText>
            </w:r>
            <w:r>
              <w:rPr>
                <w:noProof/>
                <w:webHidden/>
              </w:rPr>
            </w:r>
            <w:r>
              <w:rPr>
                <w:noProof/>
                <w:webHidden/>
              </w:rPr>
              <w:fldChar w:fldCharType="separate"/>
            </w:r>
            <w:r w:rsidR="00B54D19">
              <w:rPr>
                <w:noProof/>
                <w:webHidden/>
              </w:rPr>
              <w:t>18</w:t>
            </w:r>
            <w:r>
              <w:rPr>
                <w:noProof/>
                <w:webHidden/>
              </w:rPr>
              <w:fldChar w:fldCharType="end"/>
            </w:r>
          </w:hyperlink>
        </w:p>
        <w:p w14:paraId="28CEFDA6" w14:textId="3FA9713F" w:rsidR="00122ACC" w:rsidRDefault="00122ACC">
          <w:pPr>
            <w:pStyle w:val="TOC1"/>
            <w:rPr>
              <w:rFonts w:asciiTheme="minorHAnsi" w:eastAsiaTheme="minorEastAsia" w:hAnsiTheme="minorHAnsi" w:cstheme="minorBidi"/>
              <w:b w:val="0"/>
              <w:bCs w:val="0"/>
              <w:caps w:val="0"/>
              <w:noProof/>
              <w:sz w:val="22"/>
              <w:szCs w:val="22"/>
              <w:lang w:val="lv-LV" w:eastAsia="lv-LV"/>
            </w:rPr>
          </w:pPr>
          <w:hyperlink w:anchor="_Toc96587001" w:history="1">
            <w:r w:rsidRPr="00473680">
              <w:rPr>
                <w:rStyle w:val="Hyperlink"/>
                <w:rFonts w:ascii="Myriad Pro" w:eastAsia="Times New Roman" w:hAnsi="Myriad Pro" w:cstheme="majorBidi"/>
                <w:noProof/>
                <w:spacing w:val="25"/>
                <w:kern w:val="24"/>
                <w:lang w:val="en-GB"/>
              </w:rPr>
              <w:t>11.</w:t>
            </w:r>
            <w:r>
              <w:rPr>
                <w:rFonts w:asciiTheme="minorHAnsi" w:eastAsiaTheme="minorEastAsia" w:hAnsiTheme="minorHAnsi" w:cstheme="minorBidi"/>
                <w:b w:val="0"/>
                <w:bCs w:val="0"/>
                <w:caps w:val="0"/>
                <w:noProof/>
                <w:sz w:val="22"/>
                <w:szCs w:val="22"/>
                <w:lang w:val="lv-LV" w:eastAsia="lv-LV"/>
              </w:rPr>
              <w:tab/>
            </w:r>
            <w:r w:rsidRPr="00473680">
              <w:rPr>
                <w:rStyle w:val="Hyperlink"/>
                <w:rFonts w:ascii="Myriad Pro" w:eastAsia="Times New Roman" w:hAnsi="Myriad Pro" w:cstheme="majorBidi"/>
                <w:noProof/>
                <w:spacing w:val="25"/>
                <w:kern w:val="24"/>
                <w:lang w:val="en-GB"/>
              </w:rPr>
              <w:t>Decision making, Announcement of results</w:t>
            </w:r>
            <w:r>
              <w:rPr>
                <w:noProof/>
                <w:webHidden/>
              </w:rPr>
              <w:tab/>
            </w:r>
            <w:r>
              <w:rPr>
                <w:noProof/>
                <w:webHidden/>
              </w:rPr>
              <w:fldChar w:fldCharType="begin"/>
            </w:r>
            <w:r>
              <w:rPr>
                <w:noProof/>
                <w:webHidden/>
              </w:rPr>
              <w:instrText xml:space="preserve"> PAGEREF _Toc96587001 \h </w:instrText>
            </w:r>
            <w:r>
              <w:rPr>
                <w:noProof/>
                <w:webHidden/>
              </w:rPr>
            </w:r>
            <w:r>
              <w:rPr>
                <w:noProof/>
                <w:webHidden/>
              </w:rPr>
              <w:fldChar w:fldCharType="separate"/>
            </w:r>
            <w:r w:rsidR="00B54D19">
              <w:rPr>
                <w:noProof/>
                <w:webHidden/>
              </w:rPr>
              <w:t>20</w:t>
            </w:r>
            <w:r>
              <w:rPr>
                <w:noProof/>
                <w:webHidden/>
              </w:rPr>
              <w:fldChar w:fldCharType="end"/>
            </w:r>
          </w:hyperlink>
        </w:p>
        <w:p w14:paraId="27E5A28C" w14:textId="26F8F21F" w:rsidR="00122ACC" w:rsidRDefault="00122ACC">
          <w:pPr>
            <w:pStyle w:val="TOC1"/>
            <w:rPr>
              <w:rFonts w:asciiTheme="minorHAnsi" w:eastAsiaTheme="minorEastAsia" w:hAnsiTheme="minorHAnsi" w:cstheme="minorBidi"/>
              <w:b w:val="0"/>
              <w:bCs w:val="0"/>
              <w:caps w:val="0"/>
              <w:noProof/>
              <w:sz w:val="22"/>
              <w:szCs w:val="22"/>
              <w:lang w:val="lv-LV" w:eastAsia="lv-LV"/>
            </w:rPr>
          </w:pPr>
          <w:hyperlink w:anchor="_Toc96587002" w:history="1">
            <w:r w:rsidRPr="00473680">
              <w:rPr>
                <w:rStyle w:val="Hyperlink"/>
                <w:rFonts w:ascii="Myriad Pro" w:eastAsia="Times New Roman" w:hAnsi="Myriad Pro" w:cstheme="majorBidi"/>
                <w:noProof/>
                <w:spacing w:val="25"/>
                <w:kern w:val="24"/>
                <w:lang w:val="en-GB"/>
              </w:rPr>
              <w:t>12.</w:t>
            </w:r>
            <w:r>
              <w:rPr>
                <w:rFonts w:asciiTheme="minorHAnsi" w:eastAsiaTheme="minorEastAsia" w:hAnsiTheme="minorHAnsi" w:cstheme="minorBidi"/>
                <w:b w:val="0"/>
                <w:bCs w:val="0"/>
                <w:caps w:val="0"/>
                <w:noProof/>
                <w:sz w:val="22"/>
                <w:szCs w:val="22"/>
                <w:lang w:val="lv-LV" w:eastAsia="lv-LV"/>
              </w:rPr>
              <w:tab/>
            </w:r>
            <w:r w:rsidRPr="00473680">
              <w:rPr>
                <w:rStyle w:val="Hyperlink"/>
                <w:rFonts w:ascii="Myriad Pro" w:eastAsia="Times New Roman" w:hAnsi="Myriad Pro" w:cstheme="majorBidi"/>
                <w:noProof/>
                <w:spacing w:val="25"/>
                <w:kern w:val="24"/>
                <w:lang w:val="en-GB"/>
              </w:rPr>
              <w:t>The rights of the procurement commission</w:t>
            </w:r>
            <w:r>
              <w:rPr>
                <w:noProof/>
                <w:webHidden/>
              </w:rPr>
              <w:tab/>
            </w:r>
            <w:r>
              <w:rPr>
                <w:noProof/>
                <w:webHidden/>
              </w:rPr>
              <w:fldChar w:fldCharType="begin"/>
            </w:r>
            <w:r>
              <w:rPr>
                <w:noProof/>
                <w:webHidden/>
              </w:rPr>
              <w:instrText xml:space="preserve"> PAGEREF _Toc96587002 \h </w:instrText>
            </w:r>
            <w:r>
              <w:rPr>
                <w:noProof/>
                <w:webHidden/>
              </w:rPr>
            </w:r>
            <w:r>
              <w:rPr>
                <w:noProof/>
                <w:webHidden/>
              </w:rPr>
              <w:fldChar w:fldCharType="separate"/>
            </w:r>
            <w:r w:rsidR="00B54D19">
              <w:rPr>
                <w:noProof/>
                <w:webHidden/>
              </w:rPr>
              <w:t>20</w:t>
            </w:r>
            <w:r>
              <w:rPr>
                <w:noProof/>
                <w:webHidden/>
              </w:rPr>
              <w:fldChar w:fldCharType="end"/>
            </w:r>
          </w:hyperlink>
        </w:p>
        <w:p w14:paraId="2F999526" w14:textId="774F8B30" w:rsidR="00122ACC" w:rsidRDefault="00122ACC">
          <w:pPr>
            <w:pStyle w:val="TOC1"/>
            <w:rPr>
              <w:rFonts w:asciiTheme="minorHAnsi" w:eastAsiaTheme="minorEastAsia" w:hAnsiTheme="minorHAnsi" w:cstheme="minorBidi"/>
              <w:b w:val="0"/>
              <w:bCs w:val="0"/>
              <w:caps w:val="0"/>
              <w:noProof/>
              <w:sz w:val="22"/>
              <w:szCs w:val="22"/>
              <w:lang w:val="lv-LV" w:eastAsia="lv-LV"/>
            </w:rPr>
          </w:pPr>
          <w:hyperlink w:anchor="_Toc96587003" w:history="1">
            <w:r w:rsidRPr="00473680">
              <w:rPr>
                <w:rStyle w:val="Hyperlink"/>
                <w:rFonts w:ascii="Myriad Pro" w:eastAsia="Times New Roman" w:hAnsi="Myriad Pro" w:cstheme="majorBidi"/>
                <w:noProof/>
                <w:spacing w:val="25"/>
                <w:kern w:val="24"/>
                <w:lang w:val="en-GB"/>
              </w:rPr>
              <w:t>13.</w:t>
            </w:r>
            <w:r>
              <w:rPr>
                <w:rFonts w:asciiTheme="minorHAnsi" w:eastAsiaTheme="minorEastAsia" w:hAnsiTheme="minorHAnsi" w:cstheme="minorBidi"/>
                <w:b w:val="0"/>
                <w:bCs w:val="0"/>
                <w:caps w:val="0"/>
                <w:noProof/>
                <w:sz w:val="22"/>
                <w:szCs w:val="22"/>
                <w:lang w:val="lv-LV" w:eastAsia="lv-LV"/>
              </w:rPr>
              <w:tab/>
            </w:r>
            <w:r w:rsidRPr="00473680">
              <w:rPr>
                <w:rStyle w:val="Hyperlink"/>
                <w:rFonts w:ascii="Myriad Pro" w:eastAsia="Times New Roman" w:hAnsi="Myriad Pro" w:cstheme="majorBidi"/>
                <w:noProof/>
                <w:spacing w:val="25"/>
                <w:kern w:val="24"/>
                <w:lang w:val="en-GB"/>
              </w:rPr>
              <w:t>The obligations of the procurement commission</w:t>
            </w:r>
            <w:r>
              <w:rPr>
                <w:noProof/>
                <w:webHidden/>
              </w:rPr>
              <w:tab/>
            </w:r>
            <w:r>
              <w:rPr>
                <w:noProof/>
                <w:webHidden/>
              </w:rPr>
              <w:fldChar w:fldCharType="begin"/>
            </w:r>
            <w:r>
              <w:rPr>
                <w:noProof/>
                <w:webHidden/>
              </w:rPr>
              <w:instrText xml:space="preserve"> PAGEREF _Toc96587003 \h </w:instrText>
            </w:r>
            <w:r>
              <w:rPr>
                <w:noProof/>
                <w:webHidden/>
              </w:rPr>
            </w:r>
            <w:r>
              <w:rPr>
                <w:noProof/>
                <w:webHidden/>
              </w:rPr>
              <w:fldChar w:fldCharType="separate"/>
            </w:r>
            <w:r w:rsidR="00B54D19">
              <w:rPr>
                <w:noProof/>
                <w:webHidden/>
              </w:rPr>
              <w:t>20</w:t>
            </w:r>
            <w:r>
              <w:rPr>
                <w:noProof/>
                <w:webHidden/>
              </w:rPr>
              <w:fldChar w:fldCharType="end"/>
            </w:r>
          </w:hyperlink>
        </w:p>
        <w:p w14:paraId="31FBA6CD" w14:textId="0D588F61" w:rsidR="00122ACC" w:rsidRDefault="00122ACC">
          <w:pPr>
            <w:pStyle w:val="TOC1"/>
            <w:rPr>
              <w:rFonts w:asciiTheme="minorHAnsi" w:eastAsiaTheme="minorEastAsia" w:hAnsiTheme="minorHAnsi" w:cstheme="minorBidi"/>
              <w:b w:val="0"/>
              <w:bCs w:val="0"/>
              <w:caps w:val="0"/>
              <w:noProof/>
              <w:sz w:val="22"/>
              <w:szCs w:val="22"/>
              <w:lang w:val="lv-LV" w:eastAsia="lv-LV"/>
            </w:rPr>
          </w:pPr>
          <w:hyperlink w:anchor="_Toc96587004" w:history="1">
            <w:r w:rsidRPr="00473680">
              <w:rPr>
                <w:rStyle w:val="Hyperlink"/>
                <w:rFonts w:ascii="Myriad Pro" w:eastAsia="Times New Roman" w:hAnsi="Myriad Pro" w:cstheme="majorBidi"/>
                <w:noProof/>
                <w:spacing w:val="25"/>
                <w:kern w:val="24"/>
                <w:lang w:val="en-GB"/>
              </w:rPr>
              <w:t>14.</w:t>
            </w:r>
            <w:r>
              <w:rPr>
                <w:rFonts w:asciiTheme="minorHAnsi" w:eastAsiaTheme="minorEastAsia" w:hAnsiTheme="minorHAnsi" w:cstheme="minorBidi"/>
                <w:b w:val="0"/>
                <w:bCs w:val="0"/>
                <w:caps w:val="0"/>
                <w:noProof/>
                <w:sz w:val="22"/>
                <w:szCs w:val="22"/>
                <w:lang w:val="lv-LV" w:eastAsia="lv-LV"/>
              </w:rPr>
              <w:tab/>
            </w:r>
            <w:r w:rsidRPr="00473680">
              <w:rPr>
                <w:rStyle w:val="Hyperlink"/>
                <w:rFonts w:ascii="Myriad Pro" w:eastAsia="Times New Roman" w:hAnsi="Myriad Pro" w:cstheme="majorBidi"/>
                <w:noProof/>
                <w:spacing w:val="25"/>
                <w:kern w:val="24"/>
                <w:lang w:val="en-GB"/>
              </w:rPr>
              <w:t>Annexes:</w:t>
            </w:r>
            <w:r>
              <w:rPr>
                <w:noProof/>
                <w:webHidden/>
              </w:rPr>
              <w:tab/>
            </w:r>
            <w:r>
              <w:rPr>
                <w:noProof/>
                <w:webHidden/>
              </w:rPr>
              <w:fldChar w:fldCharType="begin"/>
            </w:r>
            <w:r>
              <w:rPr>
                <w:noProof/>
                <w:webHidden/>
              </w:rPr>
              <w:instrText xml:space="preserve"> PAGEREF _Toc96587004 \h </w:instrText>
            </w:r>
            <w:r>
              <w:rPr>
                <w:noProof/>
                <w:webHidden/>
              </w:rPr>
            </w:r>
            <w:r>
              <w:rPr>
                <w:noProof/>
                <w:webHidden/>
              </w:rPr>
              <w:fldChar w:fldCharType="separate"/>
            </w:r>
            <w:r w:rsidR="00B54D19">
              <w:rPr>
                <w:noProof/>
                <w:webHidden/>
              </w:rPr>
              <w:t>21</w:t>
            </w:r>
            <w:r>
              <w:rPr>
                <w:noProof/>
                <w:webHidden/>
              </w:rPr>
              <w:fldChar w:fldCharType="end"/>
            </w:r>
          </w:hyperlink>
        </w:p>
        <w:p w14:paraId="74D353CA" w14:textId="1E3AD1B4" w:rsidR="006A5E5F" w:rsidRPr="00F42294" w:rsidRDefault="001E26DF">
          <w:pPr>
            <w:rPr>
              <w:rFonts w:ascii="Myriad Pro" w:hAnsi="Myriad Pro" w:cstheme="majorBidi"/>
              <w:lang w:val="en-GB"/>
            </w:rPr>
          </w:pPr>
          <w:r w:rsidRPr="00F42294">
            <w:rPr>
              <w:rFonts w:ascii="Myriad Pro" w:hAnsi="Myriad Pro" w:cstheme="majorBidi"/>
              <w:caps/>
              <w:lang w:val="en-GB"/>
            </w:rPr>
            <w:fldChar w:fldCharType="end"/>
          </w:r>
        </w:p>
      </w:sdtContent>
    </w:sdt>
    <w:p w14:paraId="78D2588F" w14:textId="77777777" w:rsidR="00515A6F" w:rsidRPr="00F42294" w:rsidRDefault="00515A6F">
      <w:pPr>
        <w:spacing w:after="160" w:line="259" w:lineRule="auto"/>
        <w:rPr>
          <w:rFonts w:ascii="Myriad Pro" w:eastAsia="Times New Roman" w:hAnsi="Myriad Pro" w:cstheme="majorBidi"/>
          <w:highlight w:val="yellow"/>
          <w:lang w:val="en-GB"/>
        </w:rPr>
      </w:pPr>
    </w:p>
    <w:p w14:paraId="6A42513C" w14:textId="7AA075C1" w:rsidR="00C422F6" w:rsidRPr="00F42294" w:rsidRDefault="00C422F6">
      <w:pPr>
        <w:spacing w:after="160" w:line="259" w:lineRule="auto"/>
        <w:rPr>
          <w:rFonts w:ascii="Myriad Pro" w:eastAsia="Times New Roman" w:hAnsi="Myriad Pro" w:cstheme="majorBidi"/>
          <w:highlight w:val="yellow"/>
          <w:lang w:val="en-GB"/>
        </w:rPr>
      </w:pPr>
      <w:r w:rsidRPr="00F42294">
        <w:rPr>
          <w:rFonts w:ascii="Myriad Pro" w:eastAsia="Times New Roman" w:hAnsi="Myriad Pro" w:cstheme="majorBidi"/>
          <w:highlight w:val="yellow"/>
          <w:lang w:val="en-GB"/>
        </w:rPr>
        <w:br w:type="page"/>
      </w:r>
    </w:p>
    <w:p w14:paraId="0D335785" w14:textId="77777777" w:rsidR="005C16C2" w:rsidRPr="00F42294" w:rsidRDefault="005C16C2" w:rsidP="005C16C2">
      <w:pPr>
        <w:widowControl w:val="0"/>
        <w:spacing w:after="240"/>
        <w:ind w:right="85"/>
        <w:jc w:val="both"/>
        <w:rPr>
          <w:rFonts w:ascii="Myriad Pro" w:eastAsia="Times New Roman" w:hAnsi="Myriad Pro" w:cstheme="majorBidi"/>
          <w:highlight w:val="yellow"/>
          <w:lang w:val="en-GB"/>
        </w:rPr>
      </w:pPr>
    </w:p>
    <w:p w14:paraId="05B1524D" w14:textId="77777777" w:rsidR="005C16C2" w:rsidRPr="00F42294" w:rsidRDefault="005C16C2" w:rsidP="004C3464">
      <w:pPr>
        <w:keepNext/>
        <w:spacing w:before="360" w:after="360"/>
        <w:jc w:val="center"/>
        <w:rPr>
          <w:rFonts w:ascii="Myriad Pro" w:eastAsia="Times New Roman" w:hAnsi="Myriad Pro" w:cstheme="majorBidi"/>
          <w:b/>
          <w:bCs/>
          <w:caps/>
          <w:spacing w:val="25"/>
          <w:kern w:val="24"/>
          <w:lang w:val="en-GB"/>
        </w:rPr>
      </w:pPr>
      <w:r w:rsidRPr="00F42294">
        <w:rPr>
          <w:rFonts w:ascii="Myriad Pro" w:eastAsia="Times New Roman" w:hAnsi="Myriad Pro" w:cstheme="majorBidi"/>
          <w:b/>
          <w:bCs/>
          <w:caps/>
          <w:spacing w:val="25"/>
          <w:kern w:val="24"/>
          <w:lang w:val="en-GB"/>
        </w:rPr>
        <w:t xml:space="preserve"> Regulation</w:t>
      </w:r>
    </w:p>
    <w:p w14:paraId="72102760" w14:textId="77777777" w:rsidR="00FE6B84" w:rsidRPr="00F42294" w:rsidRDefault="00FE6B84" w:rsidP="003F0893">
      <w:pPr>
        <w:keepNext/>
        <w:numPr>
          <w:ilvl w:val="0"/>
          <w:numId w:val="29"/>
        </w:numPr>
        <w:spacing w:before="360" w:after="240"/>
        <w:jc w:val="both"/>
        <w:outlineLvl w:val="0"/>
        <w:rPr>
          <w:rFonts w:ascii="Myriad Pro" w:eastAsia="Times New Roman" w:hAnsi="Myriad Pro" w:cstheme="majorBidi"/>
          <w:b/>
          <w:bCs/>
          <w:caps/>
          <w:spacing w:val="25"/>
          <w:kern w:val="24"/>
          <w:lang w:val="en-GB"/>
        </w:rPr>
      </w:pPr>
      <w:bookmarkStart w:id="14" w:name="_Toc471214447"/>
      <w:bookmarkStart w:id="15" w:name="_Toc471229313"/>
      <w:bookmarkStart w:id="16" w:name="_Toc471229466"/>
      <w:bookmarkStart w:id="17" w:name="_Toc471229619"/>
      <w:bookmarkStart w:id="18" w:name="_Toc471232218"/>
      <w:bookmarkStart w:id="19" w:name="_Toc471252290"/>
      <w:bookmarkStart w:id="20" w:name="_Ref530086752"/>
      <w:bookmarkStart w:id="21" w:name="_Toc530482700"/>
      <w:bookmarkStart w:id="22" w:name="_Toc485283996"/>
      <w:bookmarkStart w:id="23" w:name="_Toc485809586"/>
      <w:bookmarkStart w:id="24" w:name="_Toc96586991"/>
      <w:bookmarkEnd w:id="14"/>
      <w:bookmarkEnd w:id="15"/>
      <w:bookmarkEnd w:id="16"/>
      <w:bookmarkEnd w:id="17"/>
      <w:bookmarkEnd w:id="18"/>
      <w:bookmarkEnd w:id="19"/>
      <w:r w:rsidRPr="00F42294">
        <w:rPr>
          <w:rFonts w:ascii="Myriad Pro" w:eastAsia="Times New Roman" w:hAnsi="Myriad Pro" w:cstheme="majorBidi"/>
          <w:b/>
          <w:bCs/>
          <w:caps/>
          <w:spacing w:val="25"/>
          <w:kern w:val="24"/>
          <w:lang w:val="en-GB"/>
        </w:rPr>
        <w:t>General information</w:t>
      </w:r>
      <w:bookmarkEnd w:id="20"/>
      <w:bookmarkEnd w:id="21"/>
      <w:bookmarkEnd w:id="24"/>
    </w:p>
    <w:p w14:paraId="5D374D7A" w14:textId="4D701D3B" w:rsidR="00FD5052" w:rsidRDefault="00D65D26" w:rsidP="003F0893">
      <w:pPr>
        <w:numPr>
          <w:ilvl w:val="1"/>
          <w:numId w:val="42"/>
        </w:numPr>
        <w:spacing w:after="120"/>
        <w:ind w:left="993" w:hanging="993"/>
        <w:jc w:val="both"/>
        <w:outlineLvl w:val="1"/>
        <w:rPr>
          <w:rFonts w:ascii="Myriad Pro" w:hAnsi="Myriad Pro"/>
          <w:b/>
          <w:bCs/>
          <w:lang w:val="en-GB"/>
        </w:rPr>
      </w:pPr>
      <w:r>
        <w:rPr>
          <w:rFonts w:ascii="Myriad Pro" w:hAnsi="Myriad Pro"/>
          <w:b/>
          <w:lang w:val="en-GB"/>
        </w:rPr>
        <w:t>The s</w:t>
      </w:r>
      <w:r w:rsidRPr="007F5E19">
        <w:rPr>
          <w:rFonts w:ascii="Myriad Pro" w:hAnsi="Myriad Pro"/>
          <w:b/>
          <w:lang w:val="en-GB"/>
        </w:rPr>
        <w:t>ubject-matter of the Competition</w:t>
      </w:r>
      <w:r w:rsidRPr="007F5E19">
        <w:rPr>
          <w:rFonts w:ascii="Myriad Pro" w:hAnsi="Myriad Pro"/>
          <w:lang w:val="en-GB"/>
        </w:rPr>
        <w:t xml:space="preserve"> – </w:t>
      </w:r>
      <w:r w:rsidR="00CB4EFB" w:rsidRPr="00CB4EFB">
        <w:rPr>
          <w:rFonts w:ascii="Myriad Pro" w:hAnsi="Myriad Pro"/>
          <w:b/>
          <w:bCs/>
          <w:lang w:val="en-GB"/>
        </w:rPr>
        <w:t xml:space="preserve">Design and design supervision services for the construction of the new </w:t>
      </w:r>
      <w:r w:rsidR="00E26182">
        <w:rPr>
          <w:rFonts w:ascii="Myriad Pro" w:hAnsi="Myriad Pro"/>
          <w:b/>
          <w:bCs/>
          <w:lang w:val="en-GB"/>
        </w:rPr>
        <w:t xml:space="preserve">railway </w:t>
      </w:r>
      <w:r w:rsidR="00CB4EFB" w:rsidRPr="00CB4EFB">
        <w:rPr>
          <w:rFonts w:ascii="Myriad Pro" w:hAnsi="Myriad Pro"/>
          <w:b/>
          <w:bCs/>
          <w:lang w:val="en-GB"/>
        </w:rPr>
        <w:t>line from Vilnius Urban Node to Kaunas Urban Node</w:t>
      </w:r>
      <w:r w:rsidRPr="00E747C3">
        <w:rPr>
          <w:rFonts w:ascii="Myriad Pro" w:hAnsi="Myriad Pro"/>
          <w:lang w:val="en-GB"/>
        </w:rPr>
        <w:t xml:space="preserve">. General description of the subject-matter of the Competition is included </w:t>
      </w:r>
      <w:r w:rsidRPr="0008494D">
        <w:rPr>
          <w:rFonts w:ascii="Myriad Pro" w:hAnsi="Myriad Pro"/>
          <w:lang w:val="en-GB"/>
        </w:rPr>
        <w:t>in Annex No 2</w:t>
      </w:r>
      <w:r w:rsidR="00B46D2D">
        <w:rPr>
          <w:rFonts w:ascii="Myriad Pro" w:hAnsi="Myriad Pro"/>
          <w:lang w:val="en-GB"/>
        </w:rPr>
        <w:t>.</w:t>
      </w:r>
      <w:r w:rsidR="005116DF">
        <w:rPr>
          <w:rFonts w:ascii="Myriad Pro" w:hAnsi="Myriad Pro"/>
          <w:lang w:val="en-GB"/>
        </w:rPr>
        <w:t xml:space="preserve"> </w:t>
      </w:r>
      <w:r w:rsidR="00B46D2D">
        <w:rPr>
          <w:rFonts w:ascii="Myriad Pro" w:hAnsi="Myriad Pro"/>
          <w:lang w:val="en-GB"/>
        </w:rPr>
        <w:t>“</w:t>
      </w:r>
      <w:r w:rsidR="00B46D2D" w:rsidRPr="00B46D2D">
        <w:rPr>
          <w:rFonts w:ascii="Myriad Pro" w:hAnsi="Myriad Pro"/>
          <w:lang w:val="en-GB"/>
        </w:rPr>
        <w:t>General terms and the scope</w:t>
      </w:r>
      <w:r w:rsidRPr="00E747C3">
        <w:rPr>
          <w:rFonts w:ascii="Myriad Pro" w:hAnsi="Myriad Pro"/>
          <w:lang w:val="en-GB"/>
        </w:rPr>
        <w:t>” to the Regulation for the Selection of the Candidates</w:t>
      </w:r>
      <w:r w:rsidRPr="00E747C3">
        <w:rPr>
          <w:rFonts w:ascii="Myriad Pro" w:hAnsi="Myriad Pro"/>
          <w:color w:val="000000" w:themeColor="text1"/>
          <w:lang w:val="en-GB"/>
        </w:rPr>
        <w:t xml:space="preserve">. </w:t>
      </w:r>
      <w:r w:rsidRPr="00E747C3">
        <w:rPr>
          <w:rFonts w:ascii="Myriad Pro" w:hAnsi="Myriad Pro"/>
          <w:b/>
          <w:bCs/>
          <w:color w:val="000000" w:themeColor="text1"/>
          <w:lang w:val="en-GB"/>
        </w:rPr>
        <w:t xml:space="preserve">During the stage of the Selection of the Candidates, </w:t>
      </w:r>
      <w:r w:rsidRPr="00E747C3">
        <w:rPr>
          <w:rFonts w:ascii="Myriad Pro" w:hAnsi="Myriad Pro"/>
          <w:b/>
          <w:bCs/>
          <w:lang w:val="en-GB"/>
        </w:rPr>
        <w:t>General description of the subject matter</w:t>
      </w:r>
      <w:r w:rsidRPr="00E747C3">
        <w:rPr>
          <w:rFonts w:ascii="Myriad Pro" w:hAnsi="Myriad Pro"/>
          <w:b/>
          <w:bCs/>
          <w:color w:val="000000" w:themeColor="text1"/>
          <w:lang w:val="en-GB"/>
        </w:rPr>
        <w:t xml:space="preserve"> is given for informative purposes only. Detailed description of the subject-matter of procurement will be issued to the Candidates, which will be selected for participation in the </w:t>
      </w:r>
      <w:r w:rsidR="00BB0542">
        <w:rPr>
          <w:rFonts w:ascii="Myriad Pro" w:hAnsi="Myriad Pro"/>
          <w:b/>
          <w:bCs/>
          <w:color w:val="000000" w:themeColor="text1"/>
          <w:lang w:val="en-GB"/>
        </w:rPr>
        <w:t xml:space="preserve">Second Stage </w:t>
      </w:r>
      <w:r w:rsidRPr="00E747C3">
        <w:rPr>
          <w:rFonts w:ascii="Myriad Pro" w:hAnsi="Myriad Pro"/>
          <w:b/>
          <w:bCs/>
          <w:color w:val="000000" w:themeColor="text1"/>
          <w:lang w:val="en-GB"/>
        </w:rPr>
        <w:t>of the Competition</w:t>
      </w:r>
      <w:r w:rsidRPr="00E747C3">
        <w:rPr>
          <w:rFonts w:ascii="Myriad Pro" w:hAnsi="Myriad Pro"/>
          <w:color w:val="000000" w:themeColor="text1"/>
          <w:lang w:val="en-GB"/>
        </w:rPr>
        <w:t>.</w:t>
      </w:r>
    </w:p>
    <w:p w14:paraId="709EC20C" w14:textId="6B37F823" w:rsidR="00B97BCE" w:rsidRPr="00FD5052" w:rsidRDefault="00B97BCE" w:rsidP="003F0893">
      <w:pPr>
        <w:numPr>
          <w:ilvl w:val="1"/>
          <w:numId w:val="42"/>
        </w:numPr>
        <w:spacing w:after="120"/>
        <w:ind w:left="993" w:hanging="993"/>
        <w:jc w:val="both"/>
        <w:outlineLvl w:val="1"/>
        <w:rPr>
          <w:rFonts w:ascii="Myriad Pro" w:hAnsi="Myriad Pro"/>
          <w:b/>
          <w:bCs/>
          <w:lang w:val="en-GB"/>
        </w:rPr>
      </w:pPr>
      <w:r w:rsidRPr="00FD5052">
        <w:rPr>
          <w:rFonts w:ascii="Myriad Pro" w:eastAsia="Times New Roman" w:hAnsi="Myriad Pro" w:cstheme="majorBidi"/>
          <w:kern w:val="24"/>
          <w:lang w:val="en-GB"/>
        </w:rPr>
        <w:t xml:space="preserve">This Competition is a competitive procedure with negotiation organised in accordance with </w:t>
      </w:r>
      <w:r w:rsidR="00C84B62" w:rsidRPr="00FD5052">
        <w:rPr>
          <w:rFonts w:ascii="Myriad Pro" w:eastAsia="Times New Roman" w:hAnsi="Myriad Pro" w:cstheme="majorBidi"/>
          <w:kern w:val="24"/>
          <w:lang w:val="en-GB"/>
        </w:rPr>
        <w:t xml:space="preserve">Section 8, Paragraph 6, Clause 3 of the Public Procurement Law of Latvia and Section 2.3. of the Republic of Latvia Cabinet Regulations No 107 “Tendering Procedures for Procurement Procedures and Design Contests”, </w:t>
      </w:r>
      <w:r w:rsidR="00C84B62" w:rsidRPr="00FD5052">
        <w:rPr>
          <w:rFonts w:ascii="Myriad Pro" w:hAnsi="Myriad Pro" w:cstheme="majorBidi"/>
          <w:kern w:val="24"/>
          <w:lang w:val="en-GB"/>
        </w:rPr>
        <w:t xml:space="preserve">effective on the day of publishing of the contract notice (hereinafter referred to as – </w:t>
      </w:r>
      <w:r w:rsidR="00C84B62" w:rsidRPr="00FD5052">
        <w:rPr>
          <w:rFonts w:ascii="Myriad Pro" w:hAnsi="Myriad Pro" w:cstheme="majorBidi"/>
          <w:b/>
          <w:kern w:val="24"/>
          <w:lang w:val="en-GB"/>
        </w:rPr>
        <w:t>Competition or</w:t>
      </w:r>
      <w:r w:rsidR="00C84B62" w:rsidRPr="00FD5052">
        <w:rPr>
          <w:rFonts w:ascii="Myriad Pro" w:hAnsi="Myriad Pro" w:cstheme="majorBidi"/>
          <w:kern w:val="24"/>
          <w:lang w:val="en-GB"/>
        </w:rPr>
        <w:t xml:space="preserve"> </w:t>
      </w:r>
      <w:r w:rsidR="00C84B62" w:rsidRPr="00FD5052">
        <w:rPr>
          <w:rFonts w:ascii="Myriad Pro" w:hAnsi="Myriad Pro" w:cstheme="majorBidi"/>
          <w:b/>
          <w:kern w:val="24"/>
          <w:lang w:val="en-GB"/>
        </w:rPr>
        <w:t>competitive procedure with negotiation</w:t>
      </w:r>
      <w:r w:rsidR="00C84B62" w:rsidRPr="00FD5052">
        <w:rPr>
          <w:rFonts w:ascii="Myriad Pro" w:hAnsi="Myriad Pro" w:cstheme="majorBidi"/>
          <w:kern w:val="24"/>
          <w:lang w:val="en-GB"/>
        </w:rPr>
        <w:t xml:space="preserve">), because </w:t>
      </w:r>
      <w:r w:rsidR="00C84B62" w:rsidRPr="00FD5052">
        <w:rPr>
          <w:rFonts w:ascii="Myriad Pro" w:hAnsi="Myriad Pro" w:cs="Arial"/>
          <w:shd w:val="clear" w:color="auto" w:fill="FFFFFF"/>
          <w:lang w:val="en-GB"/>
        </w:rPr>
        <w:t>the procurement contract cannot be awarded without prior negotiations due to specific circumstances related to the nature, the complexity or the legal and financial structure of the procurement, or due to the risks related hereto.</w:t>
      </w:r>
      <w:r w:rsidR="00C84B62" w:rsidRPr="00FD5052">
        <w:rPr>
          <w:rFonts w:ascii="Myriad Pro" w:hAnsi="Myriad Pro" w:cstheme="majorBidi"/>
          <w:kern w:val="24"/>
          <w:lang w:val="en-GB"/>
        </w:rPr>
        <w:t xml:space="preserve"> </w:t>
      </w:r>
      <w:r w:rsidRPr="00FD5052">
        <w:rPr>
          <w:rFonts w:ascii="Myriad Pro" w:eastAsia="Times New Roman" w:hAnsi="Myriad Pro" w:cstheme="majorBidi"/>
          <w:kern w:val="24"/>
          <w:lang w:val="en-GB"/>
        </w:rPr>
        <w:t>The Competition consists of two stages:</w:t>
      </w:r>
    </w:p>
    <w:p w14:paraId="609CF2EC" w14:textId="77777777" w:rsidR="00E44C9F" w:rsidRPr="00E44C9F" w:rsidRDefault="00E44C9F" w:rsidP="003F0893">
      <w:pPr>
        <w:pStyle w:val="ListParagraph"/>
        <w:numPr>
          <w:ilvl w:val="1"/>
          <w:numId w:val="29"/>
        </w:numPr>
        <w:spacing w:before="120" w:after="120"/>
        <w:contextualSpacing w:val="0"/>
        <w:jc w:val="both"/>
        <w:outlineLvl w:val="1"/>
        <w:rPr>
          <w:rFonts w:ascii="Myriad Pro" w:hAnsi="Myriad Pro" w:cstheme="majorBidi"/>
          <w:b/>
          <w:bCs/>
          <w:vanish/>
          <w:kern w:val="24"/>
          <w:lang w:val="en-GB"/>
        </w:rPr>
      </w:pPr>
    </w:p>
    <w:p w14:paraId="7E0F3051" w14:textId="778245E5" w:rsidR="005F06BA" w:rsidRPr="00807363" w:rsidRDefault="00C91854" w:rsidP="00807363">
      <w:pPr>
        <w:pStyle w:val="3rdlevelheading"/>
        <w:numPr>
          <w:ilvl w:val="2"/>
          <w:numId w:val="46"/>
        </w:numPr>
        <w:spacing w:before="120" w:after="120"/>
        <w:ind w:left="993" w:hanging="993"/>
        <w:outlineLvl w:val="1"/>
        <w:rPr>
          <w:rFonts w:ascii="Myriad Pro" w:hAnsi="Myriad Pro" w:cstheme="majorBidi"/>
          <w:b w:val="0"/>
        </w:rPr>
      </w:pPr>
      <w:r w:rsidRPr="00AA76FD">
        <w:rPr>
          <w:rFonts w:ascii="Myriad Pro" w:hAnsi="Myriad Pro" w:cstheme="majorBidi"/>
          <w:i w:val="0"/>
          <w:iCs/>
          <w:sz w:val="22"/>
          <w:szCs w:val="22"/>
        </w:rPr>
        <w:t xml:space="preserve">The First stage of the Competition – </w:t>
      </w:r>
      <w:r w:rsidRPr="00AA76FD">
        <w:rPr>
          <w:rFonts w:ascii="Myriad Pro" w:hAnsi="Myriad Pro" w:cstheme="majorBidi"/>
          <w:b w:val="0"/>
          <w:bCs/>
          <w:i w:val="0"/>
          <w:iCs/>
          <w:sz w:val="22"/>
          <w:szCs w:val="22"/>
        </w:rPr>
        <w:t>qualification stage – selection of the qualified Candidates. During the selection of the Candidates the Procurement Commission shall select Candidates compliant with the requirements of the Regulations for the Selection of the Candidates for participation in Second Stage of the Competition</w:t>
      </w:r>
      <w:r w:rsidRPr="00AA76FD">
        <w:rPr>
          <w:rFonts w:ascii="Myriad Pro" w:hAnsi="Myriad Pro" w:cstheme="majorBidi"/>
          <w:i w:val="0"/>
          <w:iCs/>
          <w:sz w:val="22"/>
          <w:szCs w:val="22"/>
        </w:rPr>
        <w:t>.</w:t>
      </w:r>
      <w:r w:rsidRPr="00AA76FD" w:rsidDel="007204CA">
        <w:rPr>
          <w:rFonts w:ascii="Myriad Pro" w:hAnsi="Myriad Pro" w:cstheme="majorBidi"/>
          <w:i w:val="0"/>
          <w:iCs/>
          <w:sz w:val="22"/>
          <w:szCs w:val="22"/>
        </w:rPr>
        <w:t xml:space="preserve"> </w:t>
      </w:r>
    </w:p>
    <w:p w14:paraId="2761F6B2" w14:textId="67CD1469" w:rsidR="00C91854" w:rsidRPr="00326808" w:rsidRDefault="00C91854" w:rsidP="00807363">
      <w:pPr>
        <w:pStyle w:val="ListParagraph"/>
        <w:numPr>
          <w:ilvl w:val="2"/>
          <w:numId w:val="46"/>
        </w:numPr>
        <w:ind w:left="993" w:hanging="993"/>
        <w:jc w:val="both"/>
        <w:rPr>
          <w:rFonts w:ascii="Myriad Pro" w:hAnsi="Myriad Pro" w:cstheme="majorBidi"/>
          <w:iCs/>
          <w:lang w:val="en-GB"/>
        </w:rPr>
      </w:pPr>
      <w:r w:rsidRPr="00326808">
        <w:rPr>
          <w:rFonts w:ascii="Myriad Pro" w:hAnsi="Myriad Pro" w:cstheme="majorBidi"/>
          <w:b/>
          <w:bCs/>
          <w:iCs/>
          <w:lang w:val="en-GB"/>
        </w:rPr>
        <w:t>The Second stage of the Competition</w:t>
      </w:r>
      <w:r w:rsidRPr="00326808">
        <w:rPr>
          <w:rFonts w:ascii="Myriad Pro" w:hAnsi="Myriad Pro" w:cstheme="majorBidi"/>
          <w:iCs/>
          <w:lang w:val="en-GB"/>
        </w:rPr>
        <w:t xml:space="preserve"> – proposal stage - submission of initial proposal(s) of the qualified Candidates and negotiations, submission of final proposal(s) and awarding of Framework agreement. The Procurement Commission shall conduct assessment of the proposal(s) submitted by the Candidates and negotiations on initial and all further proposals. After the negotiations, the Procurement Commission shall request the Tenderers to submit their final proposals. The Procurement Commission shall verify compliance of the final proposal(s) with the requirements of the Regulation and determine the Tenderer, which is awarded the Framework agreement, through establishing of the criteria set to determine the most economically advantageous proposal. The Procurement Commission shall be entitled to make a decision not to organise negotiations and award the Framework agreement on the basis of the initial proposal(s) submitted by the Tenderers. The regulations for the undertaking of possible negotiations will be provided in the Second Stage procurement documents (hereinafter – Second Stage).</w:t>
      </w:r>
    </w:p>
    <w:p w14:paraId="07B1C5CF" w14:textId="77777777" w:rsidR="005F06BA" w:rsidRPr="005F06BA" w:rsidRDefault="005F06BA" w:rsidP="005F06BA">
      <w:pPr>
        <w:pStyle w:val="ListParagraph"/>
        <w:numPr>
          <w:ilvl w:val="0"/>
          <w:numId w:val="47"/>
        </w:numPr>
        <w:spacing w:before="120" w:after="120"/>
        <w:contextualSpacing w:val="0"/>
        <w:jc w:val="both"/>
        <w:outlineLvl w:val="1"/>
        <w:rPr>
          <w:rFonts w:ascii="Myriad Pro" w:hAnsi="Myriad Pro" w:cstheme="majorBidi"/>
          <w:vanish/>
          <w:lang w:val="en-GB"/>
        </w:rPr>
      </w:pPr>
    </w:p>
    <w:p w14:paraId="3C8B15F1" w14:textId="77777777" w:rsidR="005F06BA" w:rsidRPr="005F06BA" w:rsidRDefault="005F06BA" w:rsidP="005F06BA">
      <w:pPr>
        <w:pStyle w:val="ListParagraph"/>
        <w:numPr>
          <w:ilvl w:val="1"/>
          <w:numId w:val="47"/>
        </w:numPr>
        <w:spacing w:before="120" w:after="120"/>
        <w:contextualSpacing w:val="0"/>
        <w:jc w:val="both"/>
        <w:outlineLvl w:val="1"/>
        <w:rPr>
          <w:rFonts w:ascii="Myriad Pro" w:hAnsi="Myriad Pro" w:cstheme="majorBidi"/>
          <w:vanish/>
          <w:lang w:val="en-GB"/>
        </w:rPr>
      </w:pPr>
    </w:p>
    <w:p w14:paraId="2197B946" w14:textId="77777777" w:rsidR="005F06BA" w:rsidRPr="005F06BA" w:rsidRDefault="005F06BA" w:rsidP="005F06BA">
      <w:pPr>
        <w:pStyle w:val="ListParagraph"/>
        <w:numPr>
          <w:ilvl w:val="1"/>
          <w:numId w:val="47"/>
        </w:numPr>
        <w:spacing w:before="120" w:after="120"/>
        <w:contextualSpacing w:val="0"/>
        <w:jc w:val="both"/>
        <w:outlineLvl w:val="1"/>
        <w:rPr>
          <w:rFonts w:ascii="Myriad Pro" w:hAnsi="Myriad Pro" w:cstheme="majorBidi"/>
          <w:vanish/>
          <w:lang w:val="en-GB"/>
        </w:rPr>
      </w:pPr>
    </w:p>
    <w:p w14:paraId="65EF004D" w14:textId="3ED58D3A" w:rsidR="00863FCB" w:rsidRPr="00AA76FD" w:rsidRDefault="00863FCB" w:rsidP="000B1EBD">
      <w:pPr>
        <w:pStyle w:val="3rdlevelheading"/>
        <w:numPr>
          <w:ilvl w:val="1"/>
          <w:numId w:val="47"/>
        </w:numPr>
        <w:spacing w:before="120" w:after="120"/>
        <w:ind w:left="993" w:hanging="993"/>
        <w:outlineLvl w:val="1"/>
        <w:rPr>
          <w:rFonts w:ascii="Myriad Pro" w:hAnsi="Myriad Pro" w:cstheme="majorBidi"/>
        </w:rPr>
      </w:pPr>
      <w:r w:rsidRPr="00AA76FD">
        <w:rPr>
          <w:rFonts w:ascii="Myriad Pro" w:hAnsi="Myriad Pro" w:cstheme="majorBidi"/>
          <w:b w:val="0"/>
          <w:i w:val="0"/>
          <w:sz w:val="22"/>
          <w:szCs w:val="22"/>
        </w:rPr>
        <w:t>The identification number of this competitive procedure with negotiation is No RBR 20</w:t>
      </w:r>
      <w:r w:rsidR="00CB4EFB" w:rsidRPr="00AA76FD">
        <w:rPr>
          <w:rFonts w:ascii="Myriad Pro" w:hAnsi="Myriad Pro" w:cstheme="majorBidi"/>
          <w:b w:val="0"/>
          <w:i w:val="0"/>
          <w:sz w:val="22"/>
          <w:szCs w:val="22"/>
        </w:rPr>
        <w:t>21</w:t>
      </w:r>
      <w:r w:rsidR="00FC5D04" w:rsidRPr="00AA76FD">
        <w:rPr>
          <w:rFonts w:ascii="Myriad Pro" w:hAnsi="Myriad Pro" w:cstheme="majorBidi"/>
          <w:b w:val="0"/>
          <w:i w:val="0"/>
          <w:sz w:val="22"/>
          <w:szCs w:val="22"/>
        </w:rPr>
        <w:t>/</w:t>
      </w:r>
      <w:r w:rsidR="00CB4EFB" w:rsidRPr="00AA76FD">
        <w:rPr>
          <w:rFonts w:ascii="Myriad Pro" w:hAnsi="Myriad Pro" w:cstheme="majorBidi"/>
          <w:b w:val="0"/>
          <w:i w:val="0"/>
          <w:sz w:val="22"/>
          <w:szCs w:val="22"/>
        </w:rPr>
        <w:t>29</w:t>
      </w:r>
      <w:r w:rsidR="00221075" w:rsidRPr="00AA76FD">
        <w:rPr>
          <w:rFonts w:ascii="Myriad Pro" w:hAnsi="Myriad Pro" w:cstheme="majorBidi"/>
          <w:b w:val="0"/>
          <w:i w:val="0"/>
          <w:sz w:val="22"/>
          <w:szCs w:val="22"/>
        </w:rPr>
        <w:t xml:space="preserve"> </w:t>
      </w:r>
    </w:p>
    <w:p w14:paraId="1CEB7EA3" w14:textId="2C861EC2" w:rsidR="00863FCB" w:rsidRPr="00AA76FD" w:rsidRDefault="00863FCB" w:rsidP="00AA76FD">
      <w:pPr>
        <w:pStyle w:val="3rdlevelheading"/>
        <w:numPr>
          <w:ilvl w:val="1"/>
          <w:numId w:val="47"/>
        </w:numPr>
        <w:spacing w:before="120" w:after="120"/>
        <w:ind w:left="993" w:hanging="993"/>
        <w:outlineLvl w:val="1"/>
        <w:rPr>
          <w:rFonts w:ascii="Myriad Pro" w:hAnsi="Myriad Pro" w:cstheme="majorBidi"/>
        </w:rPr>
      </w:pPr>
      <w:r w:rsidRPr="00AA76FD">
        <w:rPr>
          <w:rFonts w:ascii="Myriad Pro" w:hAnsi="Myriad Pro" w:cstheme="majorBidi"/>
          <w:b w:val="0"/>
          <w:i w:val="0"/>
          <w:sz w:val="22"/>
          <w:szCs w:val="22"/>
        </w:rPr>
        <w:t>The applicable CPV code is: 71000000-8 (Architectural, construction, engineering and inspection services).</w:t>
      </w:r>
    </w:p>
    <w:p w14:paraId="37D86855" w14:textId="489FE350" w:rsidR="006B157B" w:rsidRPr="00F42294" w:rsidRDefault="00593EBF" w:rsidP="00AA76FD">
      <w:pPr>
        <w:numPr>
          <w:ilvl w:val="1"/>
          <w:numId w:val="47"/>
        </w:numPr>
        <w:tabs>
          <w:tab w:val="num" w:pos="1390"/>
        </w:tabs>
        <w:spacing w:before="120" w:after="120"/>
        <w:ind w:left="993" w:hanging="993"/>
        <w:jc w:val="both"/>
        <w:outlineLvl w:val="1"/>
        <w:rPr>
          <w:rFonts w:ascii="Myriad Pro" w:eastAsia="Times New Roman" w:hAnsi="Myriad Pro" w:cstheme="majorBidi"/>
          <w:kern w:val="24"/>
          <w:lang w:val="en-GB"/>
        </w:rPr>
      </w:pPr>
      <w:r w:rsidRPr="00F42294">
        <w:rPr>
          <w:rFonts w:ascii="Myriad Pro" w:eastAsia="Times New Roman" w:hAnsi="Myriad Pro" w:cstheme="majorBidi"/>
          <w:kern w:val="24"/>
          <w:lang w:val="en-GB"/>
        </w:rPr>
        <w:t>The subject – matter of the Competition is</w:t>
      </w:r>
      <w:r w:rsidR="007D7C61" w:rsidRPr="00F42294">
        <w:rPr>
          <w:rFonts w:ascii="Myriad Pro" w:eastAsia="Times New Roman" w:hAnsi="Myriad Pro" w:cstheme="majorBidi"/>
          <w:kern w:val="24"/>
          <w:lang w:val="en-GB"/>
        </w:rPr>
        <w:t xml:space="preserve"> not</w:t>
      </w:r>
      <w:r w:rsidRPr="00F42294">
        <w:rPr>
          <w:rFonts w:ascii="Myriad Pro" w:eastAsia="Times New Roman" w:hAnsi="Myriad Pro" w:cstheme="majorBidi"/>
          <w:kern w:val="24"/>
          <w:lang w:val="en-GB"/>
        </w:rPr>
        <w:t xml:space="preserve"> divided in lots</w:t>
      </w:r>
      <w:r w:rsidR="00EF1FEB" w:rsidRPr="00F42294">
        <w:rPr>
          <w:rFonts w:ascii="Myriad Pro" w:eastAsia="Times New Roman" w:hAnsi="Myriad Pro" w:cstheme="majorBidi"/>
          <w:kern w:val="24"/>
          <w:lang w:val="en-GB"/>
        </w:rPr>
        <w:t>.</w:t>
      </w:r>
    </w:p>
    <w:p w14:paraId="32252E4A" w14:textId="1E157054" w:rsidR="003978EA" w:rsidRDefault="00863FCB" w:rsidP="00AA76FD">
      <w:pPr>
        <w:numPr>
          <w:ilvl w:val="1"/>
          <w:numId w:val="47"/>
        </w:numPr>
        <w:tabs>
          <w:tab w:val="num" w:pos="1390"/>
        </w:tabs>
        <w:spacing w:before="120" w:after="120"/>
        <w:ind w:left="993" w:hanging="993"/>
        <w:jc w:val="both"/>
        <w:outlineLvl w:val="1"/>
        <w:rPr>
          <w:rFonts w:ascii="Myriad Pro" w:eastAsia="Times New Roman" w:hAnsi="Myriad Pro" w:cstheme="majorBidi"/>
          <w:kern w:val="24"/>
          <w:lang w:val="en-GB"/>
        </w:rPr>
      </w:pPr>
      <w:r w:rsidRPr="00D8398C">
        <w:rPr>
          <w:rFonts w:ascii="Myriad Pro" w:eastAsia="Times New Roman" w:hAnsi="Myriad Pro" w:cstheme="majorBidi"/>
          <w:kern w:val="24"/>
          <w:lang w:val="en-GB"/>
        </w:rPr>
        <w:t xml:space="preserve">The contracting entity is RB Rail AS, legal address: </w:t>
      </w:r>
      <w:proofErr w:type="spellStart"/>
      <w:r w:rsidR="006E31AE" w:rsidRPr="00D8398C">
        <w:rPr>
          <w:rFonts w:ascii="Myriad Pro" w:eastAsia="Times New Roman" w:hAnsi="Myriad Pro" w:cstheme="majorBidi"/>
          <w:kern w:val="24"/>
          <w:lang w:val="en-GB"/>
        </w:rPr>
        <w:t>Satekles</w:t>
      </w:r>
      <w:proofErr w:type="spellEnd"/>
      <w:r w:rsidR="006E31AE" w:rsidRPr="00D8398C">
        <w:rPr>
          <w:rFonts w:ascii="Myriad Pro" w:eastAsia="Times New Roman" w:hAnsi="Myriad Pro" w:cstheme="majorBidi"/>
          <w:kern w:val="24"/>
          <w:lang w:val="en-GB"/>
        </w:rPr>
        <w:t xml:space="preserve"> 2</w:t>
      </w:r>
      <w:r w:rsidR="007141DB">
        <w:rPr>
          <w:rFonts w:ascii="Myriad Pro" w:eastAsia="Times New Roman" w:hAnsi="Myriad Pro" w:cstheme="majorBidi"/>
          <w:kern w:val="24"/>
          <w:lang w:val="en-GB"/>
        </w:rPr>
        <w:t>B</w:t>
      </w:r>
      <w:r w:rsidR="006E31AE" w:rsidRPr="00D8398C">
        <w:rPr>
          <w:rFonts w:ascii="Myriad Pro" w:eastAsia="Times New Roman" w:hAnsi="Myriad Pro" w:cstheme="majorBidi"/>
          <w:kern w:val="24"/>
          <w:lang w:val="en-GB"/>
        </w:rPr>
        <w:t>, Riga, LV-1050, Latvia</w:t>
      </w:r>
      <w:r w:rsidRPr="00D8398C">
        <w:rPr>
          <w:rFonts w:ascii="Myriad Pro" w:eastAsia="Times New Roman" w:hAnsi="Myriad Pro" w:cstheme="majorBidi"/>
          <w:kern w:val="24"/>
          <w:lang w:val="en-GB"/>
        </w:rPr>
        <w:t xml:space="preserve">, (hereinafter – </w:t>
      </w:r>
      <w:r w:rsidRPr="00D8398C">
        <w:rPr>
          <w:rFonts w:ascii="Myriad Pro" w:eastAsia="Times New Roman" w:hAnsi="Myriad Pro" w:cstheme="majorBidi"/>
          <w:b/>
          <w:bCs/>
          <w:kern w:val="24"/>
          <w:lang w:val="en-GB"/>
        </w:rPr>
        <w:t>Contracting Authority</w:t>
      </w:r>
      <w:r w:rsidRPr="00D8398C">
        <w:rPr>
          <w:rFonts w:ascii="Myriad Pro" w:eastAsia="Times New Roman" w:hAnsi="Myriad Pro" w:cstheme="majorBidi"/>
          <w:kern w:val="24"/>
          <w:lang w:val="en-GB"/>
        </w:rPr>
        <w:t xml:space="preserve">). </w:t>
      </w:r>
    </w:p>
    <w:p w14:paraId="44DF2053" w14:textId="34D807B1" w:rsidR="00BA5F2D" w:rsidRPr="00AA76FD" w:rsidRDefault="00BA5F2D" w:rsidP="00AA76FD">
      <w:pPr>
        <w:numPr>
          <w:ilvl w:val="1"/>
          <w:numId w:val="47"/>
        </w:numPr>
        <w:tabs>
          <w:tab w:val="num" w:pos="1390"/>
        </w:tabs>
        <w:spacing w:before="120" w:after="120"/>
        <w:ind w:left="993" w:hanging="993"/>
        <w:jc w:val="both"/>
        <w:outlineLvl w:val="1"/>
        <w:rPr>
          <w:rFonts w:ascii="Myriad Pro" w:eastAsia="Times New Roman" w:hAnsi="Myriad Pro" w:cstheme="majorBidi"/>
          <w:kern w:val="24"/>
          <w:lang w:val="en-GB"/>
        </w:rPr>
      </w:pPr>
      <w:r>
        <w:rPr>
          <w:rFonts w:ascii="Myriad Pro" w:eastAsia="Times New Roman" w:hAnsi="Myriad Pro" w:cstheme="majorBidi"/>
          <w:kern w:val="24"/>
          <w:lang w:val="en-GB"/>
        </w:rPr>
        <w:t>T</w:t>
      </w:r>
      <w:r w:rsidRPr="003978EA">
        <w:rPr>
          <w:rFonts w:ascii="Myriad Pro" w:hAnsi="Myriad Pro" w:cstheme="majorBidi"/>
          <w:lang w:val="en-GB"/>
        </w:rPr>
        <w:t xml:space="preserve">he Contracting Authority conducts this procurement </w:t>
      </w:r>
      <w:r>
        <w:rPr>
          <w:rFonts w:ascii="Myriad Pro" w:hAnsi="Myriad Pro" w:cstheme="majorBidi"/>
          <w:lang w:val="en-GB"/>
        </w:rPr>
        <w:t xml:space="preserve">and shall conclude the Framework agreement </w:t>
      </w:r>
      <w:r w:rsidRPr="00066FE1">
        <w:rPr>
          <w:rFonts w:ascii="Myriad Pro" w:hAnsi="Myriad Pro" w:cstheme="majorBidi"/>
          <w:lang w:val="en-GB"/>
        </w:rPr>
        <w:t xml:space="preserve">for the benefit </w:t>
      </w:r>
      <w:r>
        <w:rPr>
          <w:rFonts w:ascii="Myriad Pro" w:hAnsi="Myriad Pro" w:cstheme="majorBidi"/>
          <w:lang w:val="en-GB"/>
        </w:rPr>
        <w:t xml:space="preserve">and on behalf </w:t>
      </w:r>
      <w:r w:rsidRPr="00066FE1">
        <w:rPr>
          <w:rFonts w:ascii="Myriad Pro" w:hAnsi="Myriad Pro" w:cstheme="majorBidi"/>
          <w:lang w:val="en-GB"/>
        </w:rPr>
        <w:t>of the</w:t>
      </w:r>
      <w:r w:rsidRPr="00066FE1">
        <w:rPr>
          <w:rFonts w:ascii="Myriad Pro" w:eastAsiaTheme="minorEastAsia" w:hAnsi="Myriad Pro" w:cstheme="majorBidi"/>
          <w:lang w:val="en-GB"/>
        </w:rPr>
        <w:t xml:space="preserve"> Implementing Body </w:t>
      </w:r>
      <w:r>
        <w:rPr>
          <w:rFonts w:ascii="Myriad Pro" w:eastAsiaTheme="minorEastAsia" w:hAnsi="Myriad Pro" w:cstheme="majorBidi"/>
          <w:lang w:val="en-GB"/>
        </w:rPr>
        <w:t xml:space="preserve">that is </w:t>
      </w:r>
      <w:r w:rsidRPr="00066FE1">
        <w:rPr>
          <w:rFonts w:ascii="Myriad Pro" w:eastAsiaTheme="minorEastAsia" w:hAnsi="Myriad Pro" w:cstheme="majorBidi"/>
          <w:lang w:val="en-GB"/>
        </w:rPr>
        <w:t>appointed by the Ministry of Transport and Communications of the Republic of Lithuania.</w:t>
      </w:r>
      <w:r>
        <w:rPr>
          <w:rFonts w:ascii="Myriad Pro" w:eastAsiaTheme="minorEastAsia" w:hAnsi="Myriad Pro" w:cstheme="majorBidi"/>
          <w:lang w:val="en-GB"/>
        </w:rPr>
        <w:t xml:space="preserve"> The Implementing Body will be making payments for the Services and will be the final owner of the results of the Services.</w:t>
      </w:r>
    </w:p>
    <w:p w14:paraId="5EABF0E8" w14:textId="7919B841" w:rsidR="00806A3F" w:rsidRPr="000B1EBD" w:rsidRDefault="00545117" w:rsidP="002E666D">
      <w:pPr>
        <w:numPr>
          <w:ilvl w:val="1"/>
          <w:numId w:val="47"/>
        </w:numPr>
        <w:spacing w:before="120" w:after="120"/>
        <w:ind w:left="993" w:hanging="993"/>
        <w:jc w:val="both"/>
        <w:outlineLvl w:val="1"/>
        <w:rPr>
          <w:rFonts w:ascii="Myriad Pro" w:eastAsia="Times New Roman" w:hAnsi="Myriad Pro" w:cstheme="majorBidi"/>
          <w:kern w:val="24"/>
          <w:lang w:val="en-US"/>
        </w:rPr>
      </w:pPr>
      <w:r w:rsidRPr="000B1EBD">
        <w:rPr>
          <w:rFonts w:ascii="Myriad Pro" w:eastAsia="Times New Roman" w:hAnsi="Myriad Pro" w:cstheme="majorBidi"/>
          <w:kern w:val="24"/>
          <w:lang w:val="en-US"/>
        </w:rPr>
        <w:lastRenderedPageBreak/>
        <w:t xml:space="preserve">The tenderers are aware and understand that </w:t>
      </w:r>
      <w:r w:rsidR="0011227F" w:rsidRPr="000B1EBD">
        <w:rPr>
          <w:rFonts w:ascii="Myriad Pro" w:eastAsia="Times New Roman" w:hAnsi="Myriad Pro" w:cstheme="majorBidi"/>
          <w:kern w:val="24"/>
          <w:lang w:val="en-US"/>
        </w:rPr>
        <w:t>Implementing Body</w:t>
      </w:r>
      <w:r w:rsidRPr="000B1EBD">
        <w:rPr>
          <w:rFonts w:ascii="Myriad Pro" w:eastAsia="Times New Roman" w:hAnsi="Myriad Pro" w:cstheme="majorBidi"/>
          <w:kern w:val="24"/>
          <w:lang w:val="en-US"/>
        </w:rPr>
        <w:t xml:space="preserve"> is of importance to ensuring national security of Lithuania, and the Tender object relates to the national security interests of Lithuania. Thus, by abiding to the requirements of the Law on the Protection of Objects of Importance to Ensuring National Security of Lithuania, the Tender contract with </w:t>
      </w:r>
      <w:r w:rsidR="0011227F" w:rsidRPr="000B1EBD">
        <w:rPr>
          <w:rFonts w:ascii="Myriad Pro" w:eastAsia="Times New Roman" w:hAnsi="Myriad Pro" w:cstheme="majorBidi"/>
          <w:kern w:val="24"/>
          <w:lang w:val="en-US"/>
        </w:rPr>
        <w:t xml:space="preserve">Implementing Body </w:t>
      </w:r>
      <w:r w:rsidRPr="000B1EBD">
        <w:rPr>
          <w:rFonts w:ascii="Myriad Pro" w:eastAsia="Times New Roman" w:hAnsi="Myriad Pro" w:cstheme="majorBidi"/>
          <w:kern w:val="24"/>
          <w:lang w:val="en-US"/>
        </w:rPr>
        <w:t>may be concluded only if and when the Coordination Commission of the Protection of Objects of Importance to Ensuring</w:t>
      </w:r>
      <w:r w:rsidR="00C40D2B" w:rsidRPr="000B1EBD">
        <w:rPr>
          <w:rFonts w:ascii="Myriad Pro" w:eastAsia="Times New Roman" w:hAnsi="Myriad Pro" w:cstheme="majorBidi"/>
          <w:kern w:val="24"/>
          <w:lang w:val="en-US"/>
        </w:rPr>
        <w:t xml:space="preserve"> National Security of Lithuania approves that the tenderer is compliant with the national security interests of Lithuania.</w:t>
      </w:r>
      <w:r w:rsidR="00D541C7" w:rsidRPr="000B1EBD">
        <w:rPr>
          <w:rFonts w:ascii="Myriad Pro" w:eastAsia="Times New Roman" w:hAnsi="Myriad Pro" w:cstheme="majorBidi"/>
          <w:kern w:val="24"/>
          <w:lang w:val="en-US"/>
        </w:rPr>
        <w:t xml:space="preserve"> </w:t>
      </w:r>
    </w:p>
    <w:p w14:paraId="11FE900C" w14:textId="0F6A162D" w:rsidR="00863FCB" w:rsidRPr="00F42294" w:rsidRDefault="00863FCB" w:rsidP="00AA76FD">
      <w:pPr>
        <w:numPr>
          <w:ilvl w:val="1"/>
          <w:numId w:val="47"/>
        </w:numPr>
        <w:tabs>
          <w:tab w:val="num" w:pos="1390"/>
        </w:tabs>
        <w:spacing w:before="120" w:after="120"/>
        <w:ind w:left="993" w:hanging="993"/>
        <w:jc w:val="both"/>
        <w:outlineLvl w:val="1"/>
        <w:rPr>
          <w:rFonts w:ascii="Myriad Pro" w:eastAsia="Times New Roman" w:hAnsi="Myriad Pro" w:cstheme="majorBidi"/>
          <w:kern w:val="24"/>
          <w:lang w:val="en-GB"/>
        </w:rPr>
      </w:pPr>
      <w:r w:rsidRPr="00F42294">
        <w:rPr>
          <w:rFonts w:ascii="Myriad Pro" w:eastAsia="Times New Roman" w:hAnsi="Myriad Pro" w:cstheme="majorBidi"/>
          <w:kern w:val="24"/>
          <w:lang w:val="en-GB"/>
        </w:rPr>
        <w:t xml:space="preserve">The Competition is co - financed by the Connecting Europe Facility (CEF). </w:t>
      </w:r>
    </w:p>
    <w:p w14:paraId="7D0692F7" w14:textId="1FEA8278" w:rsidR="00831F82" w:rsidRPr="00305827" w:rsidRDefault="00831F82" w:rsidP="00AA76FD">
      <w:pPr>
        <w:numPr>
          <w:ilvl w:val="1"/>
          <w:numId w:val="47"/>
        </w:numPr>
        <w:tabs>
          <w:tab w:val="num" w:pos="1390"/>
        </w:tabs>
        <w:spacing w:before="120" w:after="120"/>
        <w:ind w:left="993" w:hanging="993"/>
        <w:jc w:val="both"/>
        <w:outlineLvl w:val="1"/>
        <w:rPr>
          <w:rFonts w:ascii="Myriad Pro" w:eastAsia="Times New Roman" w:hAnsi="Myriad Pro" w:cstheme="majorBidi"/>
          <w:kern w:val="24"/>
          <w:lang w:val="en-GB"/>
        </w:rPr>
      </w:pPr>
      <w:r w:rsidRPr="00D8398C">
        <w:rPr>
          <w:rFonts w:ascii="Myriad Pro" w:eastAsia="Times New Roman" w:hAnsi="Myriad Pro" w:cstheme="majorBidi"/>
          <w:b/>
          <w:bCs/>
          <w:kern w:val="24"/>
          <w:lang w:val="en-GB"/>
        </w:rPr>
        <w:t>Candidate</w:t>
      </w:r>
      <w:r w:rsidRPr="00F42294">
        <w:rPr>
          <w:rFonts w:ascii="Myriad Pro" w:eastAsia="Times New Roman" w:hAnsi="Myriad Pro" w:cstheme="majorBidi"/>
          <w:kern w:val="24"/>
          <w:lang w:val="en-GB"/>
        </w:rPr>
        <w:t xml:space="preserve"> – supplier, which is registered in the Electronic Procurement System </w:t>
      </w:r>
      <w:hyperlink r:id="rId12" w:history="1">
        <w:r w:rsidR="00305827" w:rsidRPr="00BE4184">
          <w:rPr>
            <w:rStyle w:val="Hyperlink"/>
            <w:rFonts w:ascii="Myriad Pro" w:eastAsia="Times New Roman" w:hAnsi="Myriad Pro" w:cstheme="majorBidi"/>
            <w:kern w:val="24"/>
            <w:lang w:val="en-GB"/>
          </w:rPr>
          <w:t>www.eis.gov.lv</w:t>
        </w:r>
      </w:hyperlink>
      <w:r w:rsidR="00305827">
        <w:rPr>
          <w:rFonts w:ascii="Myriad Pro" w:eastAsia="Times New Roman" w:hAnsi="Myriad Pro" w:cstheme="majorBidi"/>
          <w:kern w:val="24"/>
          <w:lang w:val="en-GB"/>
        </w:rPr>
        <w:t xml:space="preserve"> </w:t>
      </w:r>
      <w:r w:rsidRPr="00305827">
        <w:rPr>
          <w:rFonts w:ascii="Myriad Pro" w:eastAsia="Times New Roman" w:hAnsi="Myriad Pro" w:cstheme="majorBidi"/>
          <w:kern w:val="24"/>
          <w:lang w:val="en-GB"/>
        </w:rPr>
        <w:t xml:space="preserve">and which has submitted an Application for </w:t>
      </w:r>
      <w:r w:rsidR="00A524DA">
        <w:rPr>
          <w:rFonts w:ascii="Myriad Pro" w:eastAsia="Times New Roman" w:hAnsi="Myriad Pro" w:cstheme="majorBidi"/>
          <w:kern w:val="24"/>
          <w:lang w:val="en-GB"/>
        </w:rPr>
        <w:t>First Stage</w:t>
      </w:r>
      <w:r w:rsidRPr="00305827">
        <w:rPr>
          <w:rFonts w:ascii="Myriad Pro" w:eastAsia="Times New Roman" w:hAnsi="Myriad Pro" w:cstheme="majorBidi"/>
          <w:kern w:val="24"/>
          <w:lang w:val="en-GB"/>
        </w:rPr>
        <w:t xml:space="preserve"> of the Competition in the E-Tenders System which is subsystem of the Electronic Procurement System.</w:t>
      </w:r>
    </w:p>
    <w:p w14:paraId="00D0CF9E" w14:textId="4C64A85B" w:rsidR="00F85570" w:rsidRPr="00F42294" w:rsidRDefault="00F85570" w:rsidP="00AA76FD">
      <w:pPr>
        <w:pStyle w:val="ListParagraph"/>
        <w:numPr>
          <w:ilvl w:val="1"/>
          <w:numId w:val="47"/>
        </w:numPr>
        <w:tabs>
          <w:tab w:val="num" w:pos="1390"/>
        </w:tabs>
        <w:ind w:left="993" w:hanging="993"/>
        <w:jc w:val="both"/>
        <w:rPr>
          <w:rFonts w:ascii="Myriad Pro" w:hAnsi="Myriad Pro" w:cstheme="majorBidi"/>
          <w:kern w:val="24"/>
          <w:lang w:val="en-GB"/>
        </w:rPr>
      </w:pPr>
      <w:r w:rsidRPr="00E2055B">
        <w:rPr>
          <w:rFonts w:ascii="Myriad Pro" w:hAnsi="Myriad Pro" w:cstheme="majorBidi"/>
          <w:b/>
          <w:bCs/>
          <w:kern w:val="24"/>
          <w:lang w:val="en-GB"/>
        </w:rPr>
        <w:t>Tenderer</w:t>
      </w:r>
      <w:r w:rsidRPr="00F42294">
        <w:rPr>
          <w:rFonts w:ascii="Myriad Pro" w:hAnsi="Myriad Pro" w:cstheme="majorBidi"/>
          <w:kern w:val="24"/>
          <w:lang w:val="en-GB"/>
        </w:rPr>
        <w:t xml:space="preserve"> – supplier, which is registered in the Electronic Procurement System and which has submitted a proposal(s) for </w:t>
      </w:r>
      <w:r w:rsidR="0001682B" w:rsidRPr="00F42294">
        <w:rPr>
          <w:rFonts w:ascii="Myriad Pro" w:hAnsi="Myriad Pro" w:cstheme="majorBidi"/>
          <w:kern w:val="24"/>
          <w:lang w:val="en-GB"/>
        </w:rPr>
        <w:t xml:space="preserve">Second Stage </w:t>
      </w:r>
      <w:r w:rsidRPr="00F42294">
        <w:rPr>
          <w:rFonts w:ascii="Myriad Pro" w:hAnsi="Myriad Pro" w:cstheme="majorBidi"/>
          <w:kern w:val="24"/>
          <w:lang w:val="en-GB"/>
        </w:rPr>
        <w:t>of the Competition in the E-Tenders System which is the subsystem of the Electronic Procurement System.</w:t>
      </w:r>
    </w:p>
    <w:p w14:paraId="146364A3" w14:textId="77777777" w:rsidR="00DA71C7" w:rsidRPr="00F42294" w:rsidRDefault="00DA71C7" w:rsidP="00AA76FD">
      <w:pPr>
        <w:numPr>
          <w:ilvl w:val="1"/>
          <w:numId w:val="47"/>
        </w:numPr>
        <w:tabs>
          <w:tab w:val="num" w:pos="1390"/>
        </w:tabs>
        <w:spacing w:before="120" w:after="120"/>
        <w:ind w:left="993" w:hanging="993"/>
        <w:jc w:val="both"/>
        <w:outlineLvl w:val="1"/>
        <w:rPr>
          <w:rFonts w:ascii="Myriad Pro" w:eastAsia="Times New Roman" w:hAnsi="Myriad Pro" w:cstheme="majorBidi"/>
          <w:kern w:val="24"/>
          <w:lang w:val="en-GB"/>
        </w:rPr>
      </w:pPr>
      <w:r w:rsidRPr="00E2055B">
        <w:rPr>
          <w:rFonts w:ascii="Myriad Pro" w:eastAsia="Times New Roman" w:hAnsi="Myriad Pro" w:cstheme="majorBidi"/>
          <w:b/>
          <w:bCs/>
          <w:kern w:val="24"/>
          <w:lang w:val="en-GB"/>
        </w:rPr>
        <w:t>Application</w:t>
      </w:r>
      <w:r w:rsidRPr="00F42294">
        <w:rPr>
          <w:rFonts w:ascii="Myriad Pro" w:eastAsia="Times New Roman" w:hAnsi="Myriad Pro" w:cstheme="majorBidi"/>
          <w:kern w:val="24"/>
          <w:lang w:val="en-GB"/>
        </w:rPr>
        <w:t xml:space="preserve"> – the application submitted by the Candidate in Stage One of the Competition.</w:t>
      </w:r>
    </w:p>
    <w:p w14:paraId="44188F84" w14:textId="77777777" w:rsidR="00DA71C7" w:rsidRPr="00F42294" w:rsidRDefault="00DA71C7" w:rsidP="00AA76FD">
      <w:pPr>
        <w:numPr>
          <w:ilvl w:val="1"/>
          <w:numId w:val="47"/>
        </w:numPr>
        <w:tabs>
          <w:tab w:val="num" w:pos="1390"/>
        </w:tabs>
        <w:spacing w:before="120" w:after="120"/>
        <w:ind w:left="993" w:hanging="993"/>
        <w:jc w:val="both"/>
        <w:outlineLvl w:val="1"/>
        <w:rPr>
          <w:rFonts w:ascii="Myriad Pro" w:eastAsia="Times New Roman" w:hAnsi="Myriad Pro" w:cstheme="majorBidi"/>
          <w:kern w:val="24"/>
          <w:lang w:val="en-GB"/>
        </w:rPr>
      </w:pPr>
      <w:r w:rsidRPr="00E2055B">
        <w:rPr>
          <w:rFonts w:ascii="Myriad Pro" w:eastAsia="Times New Roman" w:hAnsi="Myriad Pro" w:cstheme="majorBidi"/>
          <w:b/>
          <w:bCs/>
          <w:kern w:val="24"/>
          <w:lang w:val="en-GB"/>
        </w:rPr>
        <w:t>Procurement Commission</w:t>
      </w:r>
      <w:r w:rsidRPr="00F42294">
        <w:rPr>
          <w:rFonts w:ascii="Myriad Pro" w:eastAsia="Times New Roman" w:hAnsi="Myriad Pro" w:cstheme="majorBidi"/>
          <w:kern w:val="24"/>
          <w:lang w:val="en-GB"/>
        </w:rPr>
        <w:t xml:space="preserve"> – the Competition is conducted by the Procurement Commission established by the Contracting Authority. </w:t>
      </w:r>
    </w:p>
    <w:p w14:paraId="7D468DAC" w14:textId="77777777" w:rsidR="00DA71C7" w:rsidRPr="00F42294" w:rsidRDefault="00DA71C7" w:rsidP="00AA76FD">
      <w:pPr>
        <w:numPr>
          <w:ilvl w:val="1"/>
          <w:numId w:val="47"/>
        </w:numPr>
        <w:tabs>
          <w:tab w:val="num" w:pos="1390"/>
        </w:tabs>
        <w:spacing w:before="120" w:after="120"/>
        <w:ind w:left="993" w:hanging="993"/>
        <w:jc w:val="both"/>
        <w:outlineLvl w:val="1"/>
        <w:rPr>
          <w:rFonts w:ascii="Myriad Pro" w:eastAsia="Times New Roman" w:hAnsi="Myriad Pro" w:cstheme="majorBidi"/>
          <w:kern w:val="24"/>
          <w:lang w:val="en-GB"/>
        </w:rPr>
      </w:pPr>
      <w:r w:rsidRPr="00E2055B">
        <w:rPr>
          <w:rFonts w:ascii="Myriad Pro" w:eastAsia="Times New Roman" w:hAnsi="Myriad Pro" w:cstheme="majorBidi"/>
          <w:b/>
          <w:bCs/>
          <w:kern w:val="24"/>
          <w:lang w:val="en-GB"/>
        </w:rPr>
        <w:t>Electronic Procurement System</w:t>
      </w:r>
      <w:r w:rsidRPr="00F42294">
        <w:rPr>
          <w:rFonts w:ascii="Myriad Pro" w:eastAsia="Times New Roman" w:hAnsi="Myriad Pro" w:cstheme="majorBidi"/>
          <w:kern w:val="24"/>
          <w:lang w:val="en-GB"/>
        </w:rPr>
        <w:t xml:space="preserve"> (E-Tenders System) – the electronic system used to carry out the procurement in the electronic form. The registration and connection to the system: www.eis.gov.lv.</w:t>
      </w:r>
    </w:p>
    <w:p w14:paraId="16B5EDB5" w14:textId="029BF357" w:rsidR="00DA71C7" w:rsidRPr="00F42294" w:rsidRDefault="00DA71C7" w:rsidP="00AA76FD">
      <w:pPr>
        <w:numPr>
          <w:ilvl w:val="1"/>
          <w:numId w:val="47"/>
        </w:numPr>
        <w:tabs>
          <w:tab w:val="num" w:pos="1390"/>
        </w:tabs>
        <w:spacing w:before="120" w:after="120"/>
        <w:ind w:left="993" w:hanging="993"/>
        <w:jc w:val="both"/>
        <w:outlineLvl w:val="1"/>
        <w:rPr>
          <w:rFonts w:ascii="Myriad Pro" w:eastAsia="Times New Roman" w:hAnsi="Myriad Pro" w:cstheme="majorBidi"/>
          <w:kern w:val="24"/>
          <w:lang w:val="en-GB"/>
        </w:rPr>
      </w:pPr>
      <w:r w:rsidRPr="00E2055B">
        <w:rPr>
          <w:rFonts w:ascii="Myriad Pro" w:eastAsia="Times New Roman" w:hAnsi="Myriad Pro" w:cstheme="majorBidi"/>
          <w:b/>
          <w:bCs/>
          <w:kern w:val="24"/>
          <w:lang w:val="en-GB"/>
        </w:rPr>
        <w:t>Framework agreement</w:t>
      </w:r>
      <w:r w:rsidRPr="00F42294">
        <w:rPr>
          <w:rFonts w:ascii="Myriad Pro" w:eastAsia="Times New Roman" w:hAnsi="Myriad Pro" w:cstheme="majorBidi"/>
          <w:kern w:val="24"/>
          <w:lang w:val="en-GB"/>
        </w:rPr>
        <w:t xml:space="preserve"> (hereinafter also procurement </w:t>
      </w:r>
      <w:r w:rsidRPr="00E2055B">
        <w:rPr>
          <w:rFonts w:ascii="Myriad Pro" w:eastAsia="Times New Roman" w:hAnsi="Myriad Pro" w:cstheme="majorBidi"/>
          <w:b/>
          <w:bCs/>
          <w:kern w:val="24"/>
          <w:lang w:val="en-GB"/>
        </w:rPr>
        <w:t>contract or Contract</w:t>
      </w:r>
      <w:r w:rsidRPr="00F42294">
        <w:rPr>
          <w:rFonts w:ascii="Myriad Pro" w:eastAsia="Times New Roman" w:hAnsi="Myriad Pro" w:cstheme="majorBidi"/>
          <w:kern w:val="24"/>
          <w:lang w:val="en-GB"/>
        </w:rPr>
        <w:t xml:space="preserve">) - an agreement between the contracting entities under </w:t>
      </w:r>
      <w:r w:rsidRPr="000E3A84">
        <w:rPr>
          <w:rFonts w:ascii="Myriad Pro" w:eastAsia="Times New Roman" w:hAnsi="Myriad Pro" w:cstheme="majorBidi"/>
          <w:kern w:val="24"/>
          <w:lang w:val="en-GB"/>
        </w:rPr>
        <w:t xml:space="preserve">Section </w:t>
      </w:r>
      <w:r w:rsidR="00265612">
        <w:rPr>
          <w:rFonts w:ascii="Myriad Pro" w:eastAsia="Times New Roman" w:hAnsi="Myriad Pro" w:cstheme="majorBidi"/>
          <w:kern w:val="24"/>
          <w:lang w:val="en-GB"/>
        </w:rPr>
        <w:t xml:space="preserve">1.6. and </w:t>
      </w:r>
      <w:r w:rsidRPr="000E3A84">
        <w:rPr>
          <w:rFonts w:ascii="Myriad Pro" w:eastAsia="Times New Roman" w:hAnsi="Myriad Pro" w:cstheme="majorBidi"/>
          <w:kern w:val="24"/>
          <w:lang w:val="en-GB"/>
        </w:rPr>
        <w:t>1.</w:t>
      </w:r>
      <w:r w:rsidR="005B11B1">
        <w:rPr>
          <w:rFonts w:ascii="Myriad Pro" w:eastAsia="Times New Roman" w:hAnsi="Myriad Pro" w:cstheme="majorBidi"/>
          <w:kern w:val="24"/>
          <w:lang w:val="en-US"/>
        </w:rPr>
        <w:t>7</w:t>
      </w:r>
      <w:r w:rsidRPr="000E3A84">
        <w:rPr>
          <w:rFonts w:ascii="Myriad Pro" w:eastAsia="Times New Roman" w:hAnsi="Myriad Pro" w:cstheme="majorBidi"/>
          <w:kern w:val="24"/>
          <w:lang w:val="en-GB"/>
        </w:rPr>
        <w:t>.</w:t>
      </w:r>
      <w:r w:rsidRPr="00F42294">
        <w:rPr>
          <w:rFonts w:ascii="Myriad Pro" w:eastAsia="Times New Roman" w:hAnsi="Myriad Pro" w:cstheme="majorBidi"/>
          <w:kern w:val="24"/>
          <w:lang w:val="en-GB"/>
        </w:rPr>
        <w:t xml:space="preserve"> of the Regulation, including RB Rail AS </w:t>
      </w:r>
      <w:proofErr w:type="spellStart"/>
      <w:r w:rsidRPr="00F42294">
        <w:rPr>
          <w:rFonts w:ascii="Myriad Pro" w:eastAsia="Times New Roman" w:hAnsi="Myriad Pro" w:cstheme="majorBidi"/>
          <w:kern w:val="24"/>
          <w:lang w:val="en-GB"/>
        </w:rPr>
        <w:t>as</w:t>
      </w:r>
      <w:proofErr w:type="spellEnd"/>
      <w:r w:rsidRPr="00F42294">
        <w:rPr>
          <w:rFonts w:ascii="Myriad Pro" w:eastAsia="Times New Roman" w:hAnsi="Myriad Pro" w:cstheme="majorBidi"/>
          <w:kern w:val="24"/>
          <w:lang w:val="en-GB"/>
        </w:rPr>
        <w:t xml:space="preserve"> central purchasing body, and economic operator (awarded Tenderers) the purpose of which is to establish and characterise the procurement contracts to be concluded within a certain period of time and to provide for the provisions according to which such contracts will be concluded.</w:t>
      </w:r>
    </w:p>
    <w:p w14:paraId="01B2E0ED" w14:textId="60EFF3DB" w:rsidR="001025C3" w:rsidRPr="00F5498A" w:rsidRDefault="00E43C93" w:rsidP="00AA76FD">
      <w:pPr>
        <w:pStyle w:val="ListParagraph"/>
        <w:numPr>
          <w:ilvl w:val="1"/>
          <w:numId w:val="47"/>
        </w:numPr>
        <w:tabs>
          <w:tab w:val="num" w:pos="1390"/>
        </w:tabs>
        <w:ind w:left="993" w:hanging="993"/>
        <w:jc w:val="both"/>
        <w:rPr>
          <w:rFonts w:ascii="Myriad Pro" w:hAnsi="Myriad Pro" w:cstheme="majorBidi"/>
          <w:kern w:val="24"/>
          <w:lang w:val="en-GB"/>
        </w:rPr>
      </w:pPr>
      <w:r w:rsidRPr="00F5498A">
        <w:rPr>
          <w:rFonts w:ascii="Myriad Pro" w:hAnsi="Myriad Pro" w:cstheme="majorBidi"/>
          <w:b/>
          <w:bCs/>
          <w:kern w:val="24"/>
          <w:lang w:val="en-GB"/>
        </w:rPr>
        <w:t>Framework agreement duration</w:t>
      </w:r>
      <w:r w:rsidRPr="00F5498A">
        <w:rPr>
          <w:rFonts w:ascii="Myriad Pro" w:hAnsi="Myriad Pro" w:cstheme="majorBidi"/>
          <w:kern w:val="24"/>
          <w:lang w:val="en-GB"/>
        </w:rPr>
        <w:t xml:space="preserve">: </w:t>
      </w:r>
      <w:r w:rsidR="0081747E" w:rsidRPr="00F5498A">
        <w:rPr>
          <w:rFonts w:ascii="Myriad Pro" w:hAnsi="Myriad Pro" w:cstheme="majorBidi"/>
          <w:kern w:val="24"/>
          <w:lang w:val="en-GB"/>
        </w:rPr>
        <w:t>96</w:t>
      </w:r>
      <w:r w:rsidRPr="00F5498A">
        <w:rPr>
          <w:rFonts w:ascii="Myriad Pro" w:hAnsi="Myriad Pro" w:cstheme="majorBidi"/>
          <w:kern w:val="24"/>
          <w:lang w:val="en-GB"/>
        </w:rPr>
        <w:t xml:space="preserve"> months</w:t>
      </w:r>
      <w:r w:rsidR="000C32DB" w:rsidRPr="00F5498A">
        <w:rPr>
          <w:rFonts w:ascii="Myriad Pro" w:hAnsi="Myriad Pro" w:cstheme="majorBidi"/>
          <w:kern w:val="24"/>
          <w:lang w:val="en-GB"/>
        </w:rPr>
        <w:t xml:space="preserve"> </w:t>
      </w:r>
      <w:r w:rsidR="003411CF" w:rsidRPr="00F5498A">
        <w:rPr>
          <w:rFonts w:ascii="Myriad Pro" w:hAnsi="Myriad Pro" w:cstheme="majorBidi"/>
          <w:kern w:val="24"/>
          <w:lang w:val="en-GB"/>
        </w:rPr>
        <w:t>(</w:t>
      </w:r>
      <w:r w:rsidR="000C32DB" w:rsidRPr="00F5498A">
        <w:rPr>
          <w:rFonts w:ascii="Myriad Pro" w:hAnsi="Myriad Pro" w:cstheme="majorBidi"/>
          <w:kern w:val="24"/>
          <w:lang w:val="en-GB"/>
        </w:rPr>
        <w:t>or until the full acceptance of construction works)</w:t>
      </w:r>
      <w:r w:rsidRPr="00F5498A">
        <w:rPr>
          <w:rFonts w:ascii="Myriad Pro" w:hAnsi="Myriad Pro" w:cstheme="majorBidi"/>
          <w:kern w:val="24"/>
          <w:lang w:val="en-GB"/>
        </w:rPr>
        <w:t xml:space="preserve"> from the commencement day.</w:t>
      </w:r>
      <w:r w:rsidR="00950888" w:rsidRPr="00F5498A">
        <w:rPr>
          <w:rFonts w:ascii="Myriad Pro" w:hAnsi="Myriad Pro" w:cstheme="majorBidi"/>
          <w:kern w:val="24"/>
          <w:lang w:val="en-GB"/>
        </w:rPr>
        <w:t xml:space="preserve"> </w:t>
      </w:r>
      <w:r w:rsidR="008B484C" w:rsidRPr="00F5498A">
        <w:rPr>
          <w:rFonts w:ascii="Myriad Pro" w:hAnsi="Myriad Pro" w:cstheme="majorBidi"/>
          <w:kern w:val="24"/>
          <w:lang w:val="en-GB"/>
        </w:rPr>
        <w:t>A</w:t>
      </w:r>
      <w:r w:rsidR="000542FC" w:rsidRPr="00F5498A">
        <w:rPr>
          <w:rFonts w:ascii="Myriad Pro" w:hAnsi="Myriad Pro" w:cstheme="majorBidi"/>
          <w:kern w:val="24"/>
          <w:lang w:val="en-GB"/>
        </w:rPr>
        <w:t xml:space="preserve"> service agreement for</w:t>
      </w:r>
      <w:r w:rsidR="008B484C" w:rsidRPr="00F5498A">
        <w:rPr>
          <w:rFonts w:ascii="Myriad Pro" w:hAnsi="Myriad Pro" w:cstheme="majorBidi"/>
          <w:kern w:val="24"/>
          <w:lang w:val="en-GB"/>
        </w:rPr>
        <w:t xml:space="preserve"> master design preparation </w:t>
      </w:r>
      <w:r w:rsidR="000542FC" w:rsidRPr="00F5498A">
        <w:rPr>
          <w:rFonts w:ascii="Myriad Pro" w:hAnsi="Myriad Pro" w:cstheme="majorBidi"/>
          <w:kern w:val="24"/>
          <w:lang w:val="en-GB"/>
        </w:rPr>
        <w:t xml:space="preserve">of whole section </w:t>
      </w:r>
      <w:r w:rsidR="0017377C" w:rsidRPr="00F5498A">
        <w:rPr>
          <w:rFonts w:ascii="Myriad Pro" w:hAnsi="Myriad Pro" w:cstheme="majorBidi"/>
          <w:kern w:val="24"/>
          <w:lang w:val="en-GB"/>
        </w:rPr>
        <w:t xml:space="preserve">will be concluded </w:t>
      </w:r>
      <w:r w:rsidR="006242E8" w:rsidRPr="00F5498A">
        <w:rPr>
          <w:rFonts w:ascii="Myriad Pro" w:hAnsi="Myriad Pro" w:cstheme="majorBidi"/>
          <w:kern w:val="24"/>
          <w:lang w:val="en-GB"/>
        </w:rPr>
        <w:t>after framework agreement shall be signed.</w:t>
      </w:r>
      <w:r w:rsidR="000542FC" w:rsidRPr="00F5498A">
        <w:rPr>
          <w:rFonts w:ascii="Myriad Pro" w:hAnsi="Myriad Pro" w:cstheme="majorBidi"/>
          <w:kern w:val="24"/>
          <w:lang w:val="en-GB"/>
        </w:rPr>
        <w:t xml:space="preserve"> The number and timing</w:t>
      </w:r>
      <w:r w:rsidR="00CC70D4" w:rsidRPr="00F5498A">
        <w:rPr>
          <w:rFonts w:ascii="Myriad Pro" w:hAnsi="Myriad Pro" w:cstheme="majorBidi"/>
          <w:kern w:val="24"/>
          <w:lang w:val="en-GB"/>
        </w:rPr>
        <w:t xml:space="preserve"> of agreements for preparation of detailed technical design and design supervision shall be concluded </w:t>
      </w:r>
      <w:r w:rsidR="00BF73BA" w:rsidRPr="00F5498A">
        <w:rPr>
          <w:rFonts w:ascii="Myriad Pro" w:hAnsi="Myriad Pro" w:cstheme="majorBidi"/>
          <w:kern w:val="24"/>
          <w:lang w:val="en-GB"/>
        </w:rPr>
        <w:t>based</w:t>
      </w:r>
      <w:r w:rsidR="005E5246" w:rsidRPr="00F5498A">
        <w:rPr>
          <w:rFonts w:ascii="Myriad Pro" w:hAnsi="Myriad Pro" w:cstheme="majorBidi"/>
          <w:kern w:val="24"/>
          <w:lang w:val="en-GB"/>
        </w:rPr>
        <w:t xml:space="preserve"> </w:t>
      </w:r>
      <w:r w:rsidR="00E668FF" w:rsidRPr="00F5498A">
        <w:rPr>
          <w:rFonts w:ascii="Myriad Pro" w:hAnsi="Myriad Pro" w:cstheme="majorBidi"/>
          <w:kern w:val="24"/>
          <w:lang w:val="en-GB"/>
        </w:rPr>
        <w:t>on the decision of Contracting Entity.</w:t>
      </w:r>
      <w:r w:rsidR="000C32DB" w:rsidRPr="00F5498A">
        <w:rPr>
          <w:rFonts w:ascii="Myriad Pro" w:hAnsi="Myriad Pro" w:cstheme="majorBidi"/>
          <w:kern w:val="24"/>
          <w:lang w:val="en-GB"/>
        </w:rPr>
        <w:t xml:space="preserve"> </w:t>
      </w:r>
    </w:p>
    <w:p w14:paraId="047C1996" w14:textId="31079EB9" w:rsidR="00FE6B84" w:rsidRPr="00F42294" w:rsidRDefault="00B97BCE" w:rsidP="00AA76FD">
      <w:pPr>
        <w:numPr>
          <w:ilvl w:val="1"/>
          <w:numId w:val="47"/>
        </w:numPr>
        <w:tabs>
          <w:tab w:val="num" w:pos="1390"/>
        </w:tabs>
        <w:spacing w:before="120" w:after="120"/>
        <w:ind w:left="993" w:hanging="993"/>
        <w:jc w:val="both"/>
        <w:outlineLvl w:val="1"/>
        <w:rPr>
          <w:rFonts w:ascii="Myriad Pro" w:eastAsia="Times New Roman" w:hAnsi="Myriad Pro" w:cstheme="majorBidi"/>
          <w:kern w:val="24"/>
          <w:lang w:val="en-GB"/>
        </w:rPr>
      </w:pPr>
      <w:r w:rsidRPr="00F42294">
        <w:rPr>
          <w:rFonts w:ascii="Myriad Pro" w:hAnsi="Myriad Pro" w:cstheme="majorBidi"/>
          <w:lang w:val="en-GB"/>
        </w:rPr>
        <w:t>This competitive procedure with negotiation is carried out using E-Tenders system which is a subsystem of the Electronic Procurement System (</w:t>
      </w:r>
      <w:hyperlink r:id="rId13" w:history="1">
        <w:r w:rsidRPr="00F42294">
          <w:rPr>
            <w:rStyle w:val="Hyperlink"/>
            <w:rFonts w:ascii="Myriad Pro" w:hAnsi="Myriad Pro" w:cstheme="majorBidi"/>
            <w:lang w:val="en-GB"/>
          </w:rPr>
          <w:t>https://www.eis.gov.lv/EKEIS/Supplier</w:t>
        </w:r>
      </w:hyperlink>
      <w:r w:rsidRPr="00F42294">
        <w:rPr>
          <w:rFonts w:ascii="Myriad Pro" w:hAnsi="Myriad Pro" w:cstheme="majorBidi"/>
          <w:lang w:val="en-GB"/>
        </w:rPr>
        <w:t>).</w:t>
      </w:r>
      <w:r w:rsidR="00FE6B84" w:rsidRPr="00F42294">
        <w:rPr>
          <w:rFonts w:ascii="Myriad Pro" w:hAnsi="Myriad Pro" w:cstheme="majorBidi"/>
          <w:lang w:val="en-GB"/>
        </w:rPr>
        <w:t xml:space="preserve"> </w:t>
      </w:r>
      <w:r w:rsidR="00FE6B84" w:rsidRPr="00F42294">
        <w:rPr>
          <w:rFonts w:ascii="Myriad Pro" w:eastAsia="Times New Roman" w:hAnsi="Myriad Pro" w:cstheme="majorBidi"/>
          <w:kern w:val="24"/>
          <w:lang w:val="en-GB"/>
        </w:rPr>
        <w:t xml:space="preserve">Suppliers apply for the Electronic Procurement System (if the Candidate is not registered in Electronic Procurement System) in State Regional Development Agency (please see information here </w:t>
      </w:r>
      <w:hyperlink r:id="rId14" w:history="1">
        <w:r w:rsidR="003F05ED" w:rsidRPr="00F42294">
          <w:rPr>
            <w:rStyle w:val="Hyperlink"/>
            <w:rFonts w:ascii="Myriad Pro" w:eastAsia="Times New Roman" w:hAnsi="Myriad Pro" w:cstheme="majorBidi"/>
            <w:kern w:val="24"/>
            <w:lang w:val="en-GB"/>
          </w:rPr>
          <w:t>http://www.railbaltica.org/procurement/e-procurement-system/</w:t>
        </w:r>
      </w:hyperlink>
      <w:r w:rsidR="00FE6B84" w:rsidRPr="00F42294">
        <w:rPr>
          <w:rFonts w:ascii="Myriad Pro" w:eastAsia="Times New Roman" w:hAnsi="Myriad Pro" w:cstheme="majorBidi"/>
          <w:kern w:val="24"/>
          <w:lang w:val="en-GB"/>
        </w:rPr>
        <w:t>).</w:t>
      </w:r>
    </w:p>
    <w:p w14:paraId="3498EF4F" w14:textId="77777777" w:rsidR="00692137" w:rsidRPr="00692137" w:rsidRDefault="00692137" w:rsidP="00692137">
      <w:pPr>
        <w:pStyle w:val="ListParagraph"/>
        <w:numPr>
          <w:ilvl w:val="1"/>
          <w:numId w:val="30"/>
        </w:numPr>
        <w:spacing w:before="120" w:after="120"/>
        <w:jc w:val="both"/>
        <w:outlineLvl w:val="1"/>
        <w:rPr>
          <w:rFonts w:ascii="Myriad Pro" w:hAnsi="Myriad Pro" w:cstheme="majorBidi"/>
          <w:vanish/>
          <w:kern w:val="24"/>
          <w:lang w:val="en-GB"/>
        </w:rPr>
      </w:pPr>
    </w:p>
    <w:p w14:paraId="22B77732" w14:textId="77777777" w:rsidR="00692137" w:rsidRPr="00692137" w:rsidRDefault="00692137" w:rsidP="00692137">
      <w:pPr>
        <w:pStyle w:val="ListParagraph"/>
        <w:numPr>
          <w:ilvl w:val="1"/>
          <w:numId w:val="30"/>
        </w:numPr>
        <w:spacing w:before="120" w:after="120"/>
        <w:jc w:val="both"/>
        <w:outlineLvl w:val="1"/>
        <w:rPr>
          <w:rFonts w:ascii="Myriad Pro" w:hAnsi="Myriad Pro" w:cstheme="majorBidi"/>
          <w:vanish/>
          <w:kern w:val="24"/>
          <w:lang w:val="en-GB"/>
        </w:rPr>
      </w:pPr>
    </w:p>
    <w:p w14:paraId="7071ACAF" w14:textId="77777777" w:rsidR="00692137" w:rsidRPr="00692137" w:rsidRDefault="00692137" w:rsidP="00692137">
      <w:pPr>
        <w:pStyle w:val="ListParagraph"/>
        <w:numPr>
          <w:ilvl w:val="1"/>
          <w:numId w:val="30"/>
        </w:numPr>
        <w:spacing w:before="120" w:after="120"/>
        <w:jc w:val="both"/>
        <w:outlineLvl w:val="1"/>
        <w:rPr>
          <w:rFonts w:ascii="Myriad Pro" w:hAnsi="Myriad Pro" w:cstheme="majorBidi"/>
          <w:vanish/>
          <w:kern w:val="24"/>
          <w:lang w:val="en-GB"/>
        </w:rPr>
      </w:pPr>
    </w:p>
    <w:p w14:paraId="53982AFD" w14:textId="77777777" w:rsidR="00692137" w:rsidRPr="00692137" w:rsidRDefault="00692137" w:rsidP="00692137">
      <w:pPr>
        <w:pStyle w:val="ListParagraph"/>
        <w:numPr>
          <w:ilvl w:val="1"/>
          <w:numId w:val="30"/>
        </w:numPr>
        <w:spacing w:before="120" w:after="120"/>
        <w:jc w:val="both"/>
        <w:outlineLvl w:val="1"/>
        <w:rPr>
          <w:rFonts w:ascii="Myriad Pro" w:hAnsi="Myriad Pro" w:cstheme="majorBidi"/>
          <w:vanish/>
          <w:kern w:val="24"/>
          <w:lang w:val="en-GB"/>
        </w:rPr>
      </w:pPr>
    </w:p>
    <w:p w14:paraId="55AB410D" w14:textId="77777777" w:rsidR="00692137" w:rsidRPr="00692137" w:rsidRDefault="00692137" w:rsidP="00692137">
      <w:pPr>
        <w:pStyle w:val="ListParagraph"/>
        <w:numPr>
          <w:ilvl w:val="1"/>
          <w:numId w:val="30"/>
        </w:numPr>
        <w:spacing w:before="120" w:after="120"/>
        <w:jc w:val="both"/>
        <w:outlineLvl w:val="1"/>
        <w:rPr>
          <w:rFonts w:ascii="Myriad Pro" w:hAnsi="Myriad Pro" w:cstheme="majorBidi"/>
          <w:vanish/>
          <w:kern w:val="24"/>
          <w:lang w:val="en-GB"/>
        </w:rPr>
      </w:pPr>
    </w:p>
    <w:p w14:paraId="527733E8" w14:textId="77777777" w:rsidR="00692137" w:rsidRPr="00692137" w:rsidRDefault="00692137" w:rsidP="00692137">
      <w:pPr>
        <w:pStyle w:val="ListParagraph"/>
        <w:numPr>
          <w:ilvl w:val="1"/>
          <w:numId w:val="30"/>
        </w:numPr>
        <w:spacing w:before="120" w:after="120"/>
        <w:jc w:val="both"/>
        <w:outlineLvl w:val="1"/>
        <w:rPr>
          <w:rFonts w:ascii="Myriad Pro" w:hAnsi="Myriad Pro" w:cstheme="majorBidi"/>
          <w:vanish/>
          <w:kern w:val="24"/>
          <w:lang w:val="en-GB"/>
        </w:rPr>
      </w:pPr>
    </w:p>
    <w:p w14:paraId="5C5D2D6C" w14:textId="77777777" w:rsidR="00692137" w:rsidRPr="00692137" w:rsidRDefault="00692137" w:rsidP="00692137">
      <w:pPr>
        <w:pStyle w:val="ListParagraph"/>
        <w:numPr>
          <w:ilvl w:val="1"/>
          <w:numId w:val="30"/>
        </w:numPr>
        <w:spacing w:before="120" w:after="120"/>
        <w:jc w:val="both"/>
        <w:outlineLvl w:val="1"/>
        <w:rPr>
          <w:rFonts w:ascii="Myriad Pro" w:hAnsi="Myriad Pro" w:cstheme="majorBidi"/>
          <w:vanish/>
          <w:kern w:val="24"/>
          <w:lang w:val="en-GB"/>
        </w:rPr>
      </w:pPr>
    </w:p>
    <w:p w14:paraId="262266C6" w14:textId="77777777" w:rsidR="00692137" w:rsidRPr="00692137" w:rsidRDefault="00692137" w:rsidP="00692137">
      <w:pPr>
        <w:pStyle w:val="ListParagraph"/>
        <w:numPr>
          <w:ilvl w:val="1"/>
          <w:numId w:val="30"/>
        </w:numPr>
        <w:spacing w:before="120" w:after="120"/>
        <w:jc w:val="both"/>
        <w:outlineLvl w:val="1"/>
        <w:rPr>
          <w:rFonts w:ascii="Myriad Pro" w:hAnsi="Myriad Pro" w:cstheme="majorBidi"/>
          <w:vanish/>
          <w:kern w:val="24"/>
          <w:lang w:val="en-GB"/>
        </w:rPr>
      </w:pPr>
    </w:p>
    <w:p w14:paraId="389C8A65" w14:textId="77777777" w:rsidR="00692137" w:rsidRPr="00692137" w:rsidRDefault="00692137" w:rsidP="00692137">
      <w:pPr>
        <w:pStyle w:val="ListParagraph"/>
        <w:numPr>
          <w:ilvl w:val="1"/>
          <w:numId w:val="30"/>
        </w:numPr>
        <w:spacing w:before="120" w:after="120"/>
        <w:jc w:val="both"/>
        <w:outlineLvl w:val="1"/>
        <w:rPr>
          <w:rFonts w:ascii="Myriad Pro" w:hAnsi="Myriad Pro" w:cstheme="majorBidi"/>
          <w:vanish/>
          <w:kern w:val="24"/>
          <w:lang w:val="en-GB"/>
        </w:rPr>
      </w:pPr>
    </w:p>
    <w:p w14:paraId="16FC9364" w14:textId="77777777" w:rsidR="00692137" w:rsidRPr="00692137" w:rsidRDefault="00692137" w:rsidP="00692137">
      <w:pPr>
        <w:pStyle w:val="ListParagraph"/>
        <w:numPr>
          <w:ilvl w:val="1"/>
          <w:numId w:val="30"/>
        </w:numPr>
        <w:spacing w:before="120" w:after="120"/>
        <w:jc w:val="both"/>
        <w:outlineLvl w:val="1"/>
        <w:rPr>
          <w:rFonts w:ascii="Myriad Pro" w:hAnsi="Myriad Pro" w:cstheme="majorBidi"/>
          <w:vanish/>
          <w:kern w:val="24"/>
          <w:lang w:val="en-GB"/>
        </w:rPr>
      </w:pPr>
    </w:p>
    <w:p w14:paraId="438BDD2E" w14:textId="77777777" w:rsidR="00692137" w:rsidRPr="00692137" w:rsidRDefault="00692137" w:rsidP="00692137">
      <w:pPr>
        <w:pStyle w:val="ListParagraph"/>
        <w:numPr>
          <w:ilvl w:val="1"/>
          <w:numId w:val="30"/>
        </w:numPr>
        <w:spacing w:before="120" w:after="120"/>
        <w:jc w:val="both"/>
        <w:outlineLvl w:val="1"/>
        <w:rPr>
          <w:rFonts w:ascii="Myriad Pro" w:hAnsi="Myriad Pro" w:cstheme="majorBidi"/>
          <w:vanish/>
          <w:kern w:val="24"/>
          <w:lang w:val="en-GB"/>
        </w:rPr>
      </w:pPr>
    </w:p>
    <w:p w14:paraId="0B2598CC" w14:textId="77777777" w:rsidR="00692137" w:rsidRPr="00692137" w:rsidRDefault="00692137" w:rsidP="00692137">
      <w:pPr>
        <w:pStyle w:val="ListParagraph"/>
        <w:numPr>
          <w:ilvl w:val="1"/>
          <w:numId w:val="30"/>
        </w:numPr>
        <w:spacing w:before="120" w:after="120"/>
        <w:jc w:val="both"/>
        <w:outlineLvl w:val="1"/>
        <w:rPr>
          <w:rFonts w:ascii="Myriad Pro" w:hAnsi="Myriad Pro" w:cstheme="majorBidi"/>
          <w:vanish/>
          <w:kern w:val="24"/>
          <w:lang w:val="en-GB"/>
        </w:rPr>
      </w:pPr>
    </w:p>
    <w:p w14:paraId="51BE5F2E" w14:textId="77777777" w:rsidR="00692137" w:rsidRPr="00692137" w:rsidRDefault="00692137" w:rsidP="00692137">
      <w:pPr>
        <w:pStyle w:val="ListParagraph"/>
        <w:numPr>
          <w:ilvl w:val="1"/>
          <w:numId w:val="30"/>
        </w:numPr>
        <w:spacing w:before="120" w:after="120"/>
        <w:jc w:val="both"/>
        <w:outlineLvl w:val="1"/>
        <w:rPr>
          <w:rFonts w:ascii="Myriad Pro" w:hAnsi="Myriad Pro" w:cstheme="majorBidi"/>
          <w:vanish/>
          <w:kern w:val="24"/>
          <w:lang w:val="en-GB"/>
        </w:rPr>
      </w:pPr>
    </w:p>
    <w:p w14:paraId="798B21FF" w14:textId="77777777" w:rsidR="00692137" w:rsidRPr="00692137" w:rsidRDefault="00692137" w:rsidP="00692137">
      <w:pPr>
        <w:pStyle w:val="ListParagraph"/>
        <w:numPr>
          <w:ilvl w:val="1"/>
          <w:numId w:val="30"/>
        </w:numPr>
        <w:spacing w:before="120" w:after="120"/>
        <w:jc w:val="both"/>
        <w:outlineLvl w:val="1"/>
        <w:rPr>
          <w:rFonts w:ascii="Myriad Pro" w:hAnsi="Myriad Pro" w:cstheme="majorBidi"/>
          <w:vanish/>
          <w:kern w:val="24"/>
          <w:lang w:val="en-GB"/>
        </w:rPr>
      </w:pPr>
    </w:p>
    <w:p w14:paraId="5B8DCF0A" w14:textId="77777777" w:rsidR="00692137" w:rsidRPr="00692137" w:rsidRDefault="00692137" w:rsidP="00692137">
      <w:pPr>
        <w:pStyle w:val="ListParagraph"/>
        <w:numPr>
          <w:ilvl w:val="1"/>
          <w:numId w:val="30"/>
        </w:numPr>
        <w:spacing w:before="120" w:after="120"/>
        <w:jc w:val="both"/>
        <w:outlineLvl w:val="1"/>
        <w:rPr>
          <w:rFonts w:ascii="Myriad Pro" w:hAnsi="Myriad Pro" w:cstheme="majorBidi"/>
          <w:vanish/>
          <w:kern w:val="24"/>
          <w:lang w:val="en-GB"/>
        </w:rPr>
      </w:pPr>
    </w:p>
    <w:p w14:paraId="198A0388" w14:textId="77777777" w:rsidR="00692137" w:rsidRPr="00692137" w:rsidRDefault="00692137" w:rsidP="00692137">
      <w:pPr>
        <w:pStyle w:val="ListParagraph"/>
        <w:numPr>
          <w:ilvl w:val="1"/>
          <w:numId w:val="30"/>
        </w:numPr>
        <w:spacing w:before="120" w:after="120"/>
        <w:jc w:val="both"/>
        <w:outlineLvl w:val="1"/>
        <w:rPr>
          <w:rFonts w:ascii="Myriad Pro" w:hAnsi="Myriad Pro" w:cstheme="majorBidi"/>
          <w:vanish/>
          <w:kern w:val="24"/>
          <w:lang w:val="en-GB"/>
        </w:rPr>
      </w:pPr>
    </w:p>
    <w:p w14:paraId="19AF00F3" w14:textId="1E0498B2" w:rsidR="000820FC" w:rsidRPr="00692137" w:rsidRDefault="00B97BCE" w:rsidP="00692137">
      <w:pPr>
        <w:pStyle w:val="ListParagraph"/>
        <w:numPr>
          <w:ilvl w:val="1"/>
          <w:numId w:val="30"/>
        </w:numPr>
        <w:spacing w:before="120" w:after="120"/>
        <w:jc w:val="both"/>
        <w:outlineLvl w:val="1"/>
        <w:rPr>
          <w:kern w:val="24"/>
          <w:lang w:val="en-GB"/>
        </w:rPr>
      </w:pPr>
      <w:r w:rsidRPr="00692137">
        <w:rPr>
          <w:rFonts w:ascii="Myriad Pro" w:hAnsi="Myriad Pro" w:cstheme="majorBidi"/>
          <w:kern w:val="24"/>
          <w:lang w:val="en-GB"/>
        </w:rPr>
        <w:t>Th</w:t>
      </w:r>
      <w:r w:rsidR="00BF0136" w:rsidRPr="00692137">
        <w:rPr>
          <w:rFonts w:ascii="Myriad Pro" w:hAnsi="Myriad Pro" w:cstheme="majorBidi"/>
          <w:kern w:val="24"/>
          <w:lang w:val="en-GB"/>
        </w:rPr>
        <w:t>is</w:t>
      </w:r>
      <w:r w:rsidRPr="00692137">
        <w:rPr>
          <w:rFonts w:ascii="Myriad Pro" w:hAnsi="Myriad Pro" w:cstheme="majorBidi"/>
          <w:kern w:val="24"/>
          <w:lang w:val="en-GB"/>
        </w:rPr>
        <w:t xml:space="preserve"> </w:t>
      </w:r>
      <w:r w:rsidR="0054264F" w:rsidRPr="00692137">
        <w:rPr>
          <w:rFonts w:ascii="Myriad Pro" w:hAnsi="Myriad Pro" w:cstheme="majorBidi"/>
          <w:kern w:val="24"/>
          <w:lang w:val="en-GB"/>
        </w:rPr>
        <w:t>R</w:t>
      </w:r>
      <w:r w:rsidRPr="00692137">
        <w:rPr>
          <w:rFonts w:ascii="Myriad Pro" w:hAnsi="Myriad Pro" w:cstheme="majorBidi"/>
          <w:kern w:val="24"/>
          <w:lang w:val="en-GB"/>
        </w:rPr>
        <w:t xml:space="preserve">egulation and all its annexes are freely available </w:t>
      </w:r>
      <w:r w:rsidRPr="00692137">
        <w:rPr>
          <w:rFonts w:ascii="Myriad Pro" w:hAnsi="Myriad Pro" w:cstheme="majorBidi"/>
          <w:lang w:val="en-GB"/>
        </w:rPr>
        <w:t xml:space="preserve">in </w:t>
      </w:r>
      <w:r w:rsidR="0054264F" w:rsidRPr="00692137">
        <w:rPr>
          <w:rFonts w:ascii="Myriad Pro" w:hAnsi="Myriad Pro" w:cstheme="majorBidi"/>
          <w:lang w:val="en-GB"/>
        </w:rPr>
        <w:t xml:space="preserve">the </w:t>
      </w:r>
      <w:r w:rsidRPr="00692137">
        <w:rPr>
          <w:rFonts w:ascii="Myriad Pro" w:hAnsi="Myriad Pro" w:cstheme="majorBidi"/>
          <w:lang w:val="en-GB"/>
        </w:rPr>
        <w:t>Contracting Authority’s profile in the E-Tenders system on the</w:t>
      </w:r>
      <w:r w:rsidR="0054264F" w:rsidRPr="00692137">
        <w:rPr>
          <w:rFonts w:ascii="Myriad Pro" w:hAnsi="Myriad Pro" w:cstheme="majorBidi"/>
          <w:lang w:val="en-GB"/>
        </w:rPr>
        <w:t xml:space="preserve"> </w:t>
      </w:r>
      <w:r w:rsidRPr="00692137">
        <w:rPr>
          <w:rFonts w:ascii="Myriad Pro" w:hAnsi="Myriad Pro" w:cstheme="majorBidi"/>
          <w:lang w:val="en-GB"/>
        </w:rPr>
        <w:t xml:space="preserve">webpage </w:t>
      </w:r>
      <w:hyperlink r:id="rId15" w:history="1">
        <w:r w:rsidR="000E72B5" w:rsidRPr="00C27938">
          <w:rPr>
            <w:rStyle w:val="Hyperlink"/>
            <w:rFonts w:ascii="Myriad Pro" w:hAnsi="Myriad Pro" w:cstheme="majorBidi"/>
            <w:lang w:val="en-GB"/>
          </w:rPr>
          <w:t>https://www.eis.gov.lv/EKEIS/Procurement/Edit/68138</w:t>
        </w:r>
      </w:hyperlink>
      <w:r w:rsidR="000E72B5">
        <w:rPr>
          <w:rFonts w:ascii="Myriad Pro" w:hAnsi="Myriad Pro" w:cstheme="majorBidi"/>
          <w:lang w:val="en-GB"/>
        </w:rPr>
        <w:t xml:space="preserve"> </w:t>
      </w:r>
      <w:r w:rsidRPr="00692137">
        <w:rPr>
          <w:rFonts w:ascii="Myriad Pro" w:hAnsi="Myriad Pro" w:cstheme="majorBidi"/>
          <w:lang w:val="en-GB"/>
        </w:rPr>
        <w:t>and the Internet site of the Contracting</w:t>
      </w:r>
      <w:r w:rsidR="0054264F" w:rsidRPr="00692137">
        <w:rPr>
          <w:rFonts w:ascii="Myriad Pro" w:hAnsi="Myriad Pro" w:cstheme="majorBidi"/>
          <w:lang w:val="en-GB"/>
        </w:rPr>
        <w:t xml:space="preserve"> </w:t>
      </w:r>
      <w:r w:rsidRPr="00692137">
        <w:rPr>
          <w:rFonts w:ascii="Myriad Pro" w:hAnsi="Myriad Pro" w:cstheme="majorBidi"/>
          <w:lang w:val="en-GB"/>
        </w:rPr>
        <w:t xml:space="preserve">Authority </w:t>
      </w:r>
      <w:hyperlink r:id="rId16" w:history="1">
        <w:r w:rsidRPr="00692137">
          <w:rPr>
            <w:rStyle w:val="Hyperlink"/>
            <w:rFonts w:ascii="Myriad Pro" w:hAnsi="Myriad Pro" w:cstheme="majorBidi"/>
            <w:lang w:val="en-GB"/>
          </w:rPr>
          <w:t>http://railbaltica.org/tenders/</w:t>
        </w:r>
      </w:hyperlink>
      <w:r w:rsidRPr="00692137">
        <w:rPr>
          <w:rFonts w:ascii="Myriad Pro" w:hAnsi="Myriad Pro" w:cstheme="majorBidi"/>
          <w:lang w:val="en-GB"/>
        </w:rPr>
        <w:t>.</w:t>
      </w:r>
    </w:p>
    <w:p w14:paraId="2DE898DB" w14:textId="3F9032D3" w:rsidR="000820FC" w:rsidRPr="00D541C7" w:rsidRDefault="00B97BCE" w:rsidP="006D1533">
      <w:pPr>
        <w:numPr>
          <w:ilvl w:val="1"/>
          <w:numId w:val="30"/>
        </w:numPr>
        <w:spacing w:before="120" w:after="120"/>
        <w:jc w:val="both"/>
        <w:outlineLvl w:val="1"/>
        <w:rPr>
          <w:rFonts w:ascii="Myriad Pro" w:eastAsia="Times New Roman" w:hAnsi="Myriad Pro" w:cstheme="majorBidi"/>
          <w:kern w:val="24"/>
          <w:lang w:val="en-GB"/>
        </w:rPr>
      </w:pPr>
      <w:r w:rsidRPr="00D541C7">
        <w:rPr>
          <w:rFonts w:ascii="Myriad Pro" w:eastAsia="Times New Roman" w:hAnsi="Myriad Pro" w:cstheme="majorBidi"/>
          <w:kern w:val="24"/>
          <w:lang w:val="en-GB"/>
        </w:rPr>
        <w:t>Amendments to th</w:t>
      </w:r>
      <w:r w:rsidR="00BF0136" w:rsidRPr="00D541C7">
        <w:rPr>
          <w:rFonts w:ascii="Myriad Pro" w:eastAsia="Times New Roman" w:hAnsi="Myriad Pro" w:cstheme="majorBidi"/>
          <w:kern w:val="24"/>
          <w:lang w:val="en-GB"/>
        </w:rPr>
        <w:t>is</w:t>
      </w:r>
      <w:r w:rsidRPr="00D541C7">
        <w:rPr>
          <w:rFonts w:ascii="Myriad Pro" w:eastAsia="Times New Roman" w:hAnsi="Myriad Pro" w:cstheme="majorBidi"/>
          <w:kern w:val="24"/>
          <w:lang w:val="en-GB"/>
        </w:rPr>
        <w:t xml:space="preserve"> Regulation and answers to </w:t>
      </w:r>
      <w:r w:rsidR="0054264F" w:rsidRPr="000820FC">
        <w:rPr>
          <w:rFonts w:ascii="Myriad Pro" w:eastAsia="Times New Roman" w:hAnsi="Myriad Pro" w:cstheme="majorBidi"/>
          <w:kern w:val="24"/>
          <w:lang w:val="en-GB"/>
        </w:rPr>
        <w:t>Candidates</w:t>
      </w:r>
      <w:r w:rsidRPr="000820FC">
        <w:rPr>
          <w:rFonts w:ascii="Myriad Pro" w:eastAsia="Times New Roman" w:hAnsi="Myriad Pro" w:cstheme="majorBidi"/>
          <w:kern w:val="24"/>
          <w:lang w:val="en-GB"/>
        </w:rPr>
        <w:t xml:space="preserve">’ questions shall be published on the E-Tenders system webpage </w:t>
      </w:r>
      <w:hyperlink r:id="rId17" w:history="1">
        <w:r w:rsidR="000E72B5" w:rsidRPr="00C27938">
          <w:rPr>
            <w:rStyle w:val="Hyperlink"/>
            <w:rFonts w:ascii="Myriad Pro" w:eastAsia="Times New Roman" w:hAnsi="Myriad Pro" w:cstheme="majorBidi"/>
            <w:kern w:val="24"/>
            <w:lang w:val="en-GB"/>
          </w:rPr>
          <w:t>https://www.eis.gov.lv/EKEIS/Procurement/Edit/68138</w:t>
        </w:r>
      </w:hyperlink>
      <w:r w:rsidR="000E72B5">
        <w:rPr>
          <w:rFonts w:ascii="Myriad Pro" w:eastAsia="Times New Roman" w:hAnsi="Myriad Pro" w:cstheme="majorBidi"/>
          <w:kern w:val="24"/>
          <w:lang w:val="en-GB"/>
        </w:rPr>
        <w:t xml:space="preserve"> </w:t>
      </w:r>
      <w:r w:rsidRPr="00D541C7">
        <w:rPr>
          <w:rFonts w:ascii="Myriad Pro" w:eastAsia="Times New Roman" w:hAnsi="Myriad Pro" w:cstheme="majorBidi"/>
          <w:kern w:val="24"/>
          <w:lang w:val="en-GB"/>
        </w:rPr>
        <w:t xml:space="preserve">and the Contracting Authority's Internet site </w:t>
      </w:r>
      <w:hyperlink r:id="rId18" w:history="1">
        <w:r w:rsidRPr="00D541C7">
          <w:rPr>
            <w:rStyle w:val="Hyperlink"/>
            <w:rFonts w:ascii="Myriad Pro" w:eastAsia="Times New Roman" w:hAnsi="Myriad Pro" w:cstheme="majorBidi"/>
            <w:kern w:val="24"/>
            <w:lang w:val="en-GB"/>
          </w:rPr>
          <w:t>http://www.railbaltica.org/tenders/</w:t>
        </w:r>
      </w:hyperlink>
      <w:r w:rsidRPr="00D541C7">
        <w:rPr>
          <w:rFonts w:ascii="Myriad Pro" w:eastAsia="Times New Roman" w:hAnsi="Myriad Pro" w:cstheme="majorBidi"/>
          <w:kern w:val="24"/>
          <w:lang w:val="en-GB"/>
        </w:rPr>
        <w:t xml:space="preserve">. It is the </w:t>
      </w:r>
      <w:r w:rsidR="0054264F" w:rsidRPr="000820FC">
        <w:rPr>
          <w:rFonts w:ascii="Myriad Pro" w:eastAsia="Times New Roman" w:hAnsi="Myriad Pro" w:cstheme="majorBidi"/>
          <w:kern w:val="24"/>
          <w:lang w:val="en-GB"/>
        </w:rPr>
        <w:t>Candidate</w:t>
      </w:r>
      <w:r w:rsidRPr="000820FC">
        <w:rPr>
          <w:rFonts w:ascii="Myriad Pro" w:eastAsia="Times New Roman" w:hAnsi="Myriad Pro" w:cstheme="majorBidi"/>
          <w:kern w:val="24"/>
          <w:lang w:val="en-GB"/>
        </w:rPr>
        <w:t xml:space="preserve">’s responsibility to constantly follow the information published on the webpage and to take it into consideration in its </w:t>
      </w:r>
      <w:r w:rsidR="005D7C13" w:rsidRPr="000820FC">
        <w:rPr>
          <w:rFonts w:ascii="Myriad Pro" w:eastAsia="Times New Roman" w:hAnsi="Myriad Pro" w:cstheme="majorBidi"/>
          <w:kern w:val="24"/>
          <w:lang w:val="en-GB"/>
        </w:rPr>
        <w:t>Bid</w:t>
      </w:r>
      <w:r w:rsidRPr="000820FC">
        <w:rPr>
          <w:rFonts w:ascii="Myriad Pro" w:eastAsia="Times New Roman" w:hAnsi="Myriad Pro" w:cstheme="majorBidi"/>
          <w:kern w:val="24"/>
          <w:lang w:val="en-GB"/>
        </w:rPr>
        <w:t xml:space="preserve">. </w:t>
      </w:r>
    </w:p>
    <w:p w14:paraId="63321CFB" w14:textId="67298E3E" w:rsidR="00B97BCE" w:rsidRPr="00C57B37" w:rsidRDefault="00B97BCE" w:rsidP="006D1533">
      <w:pPr>
        <w:numPr>
          <w:ilvl w:val="1"/>
          <w:numId w:val="30"/>
        </w:numPr>
        <w:spacing w:before="120" w:after="120"/>
        <w:jc w:val="both"/>
        <w:outlineLvl w:val="1"/>
        <w:rPr>
          <w:rFonts w:ascii="Myriad Pro" w:eastAsia="Times New Roman" w:hAnsi="Myriad Pro" w:cstheme="majorBidi"/>
          <w:kern w:val="24"/>
          <w:lang w:val="en-GB"/>
        </w:rPr>
      </w:pPr>
      <w:bookmarkStart w:id="25" w:name="_Ref530086743"/>
      <w:r w:rsidRPr="00D541C7">
        <w:rPr>
          <w:rFonts w:ascii="Myriad Pro" w:eastAsia="Times New Roman" w:hAnsi="Myriad Pro" w:cstheme="majorBidi"/>
          <w:kern w:val="24"/>
          <w:lang w:val="en-GB"/>
        </w:rPr>
        <w:t>Contact person of th</w:t>
      </w:r>
      <w:r w:rsidRPr="00C57B37">
        <w:rPr>
          <w:rFonts w:ascii="Myriad Pro" w:eastAsia="Times New Roman" w:hAnsi="Myriad Pro" w:cstheme="majorBidi"/>
          <w:kern w:val="24"/>
          <w:lang w:val="en-GB"/>
        </w:rPr>
        <w:t>e Contracting</w:t>
      </w:r>
      <w:r w:rsidR="0054264F" w:rsidRPr="00647CC1">
        <w:rPr>
          <w:rFonts w:ascii="Myriad Pro" w:eastAsia="Times New Roman" w:hAnsi="Myriad Pro" w:cstheme="majorBidi"/>
          <w:kern w:val="24"/>
          <w:lang w:val="en-GB"/>
        </w:rPr>
        <w:t xml:space="preserve"> </w:t>
      </w:r>
      <w:r w:rsidRPr="000820FC">
        <w:rPr>
          <w:rFonts w:ascii="Myriad Pro" w:eastAsia="Times New Roman" w:hAnsi="Myriad Pro" w:cstheme="majorBidi"/>
          <w:kern w:val="24"/>
          <w:lang w:val="en-GB"/>
        </w:rPr>
        <w:t xml:space="preserve">Authority for this Competition: Procurement Specialist </w:t>
      </w:r>
      <w:r w:rsidR="008C6895" w:rsidRPr="000820FC">
        <w:rPr>
          <w:rFonts w:ascii="Myriad Pro" w:eastAsia="Times New Roman" w:hAnsi="Myriad Pro" w:cstheme="majorBidi"/>
          <w:kern w:val="24"/>
          <w:lang w:val="en-GB"/>
        </w:rPr>
        <w:t xml:space="preserve"> </w:t>
      </w:r>
      <w:proofErr w:type="spellStart"/>
      <w:r w:rsidR="008C6895" w:rsidRPr="000820FC">
        <w:rPr>
          <w:rFonts w:ascii="Myriad Pro" w:eastAsia="Times New Roman" w:hAnsi="Myriad Pro" w:cstheme="majorBidi"/>
          <w:kern w:val="24"/>
          <w:lang w:val="en-GB"/>
        </w:rPr>
        <w:t>Indr</w:t>
      </w:r>
      <w:proofErr w:type="spellEnd"/>
      <w:r w:rsidR="008C6895" w:rsidRPr="000820FC">
        <w:rPr>
          <w:rFonts w:ascii="Myriad Pro" w:eastAsia="Times New Roman" w:hAnsi="Myriad Pro" w:cstheme="majorBidi"/>
          <w:kern w:val="24"/>
          <w:lang w:val="lt-LT"/>
        </w:rPr>
        <w:t>ė Bivainytė</w:t>
      </w:r>
      <w:r w:rsidRPr="000820FC">
        <w:rPr>
          <w:rFonts w:ascii="Myriad Pro" w:eastAsia="Times New Roman" w:hAnsi="Myriad Pro" w:cstheme="majorBidi"/>
          <w:kern w:val="24"/>
          <w:lang w:val="en-GB"/>
        </w:rPr>
        <w:t>, telephone</w:t>
      </w:r>
      <w:r w:rsidR="0054264F" w:rsidRPr="000820FC">
        <w:rPr>
          <w:rFonts w:ascii="Myriad Pro" w:eastAsia="Times New Roman" w:hAnsi="Myriad Pro" w:cstheme="majorBidi"/>
          <w:kern w:val="24"/>
          <w:lang w:val="en-GB"/>
        </w:rPr>
        <w:t xml:space="preserve"> No</w:t>
      </w:r>
      <w:r w:rsidRPr="000820FC">
        <w:rPr>
          <w:rFonts w:ascii="Myriad Pro" w:eastAsia="Times New Roman" w:hAnsi="Myriad Pro" w:cstheme="majorBidi"/>
          <w:kern w:val="24"/>
          <w:lang w:val="en-GB"/>
        </w:rPr>
        <w:t xml:space="preserve"> +37</w:t>
      </w:r>
      <w:r w:rsidR="008C6895" w:rsidRPr="000820FC">
        <w:rPr>
          <w:rFonts w:ascii="Myriad Pro" w:eastAsia="Times New Roman" w:hAnsi="Myriad Pro" w:cstheme="majorBidi"/>
          <w:kern w:val="24"/>
          <w:lang w:val="en-GB"/>
        </w:rPr>
        <w:t>0</w:t>
      </w:r>
      <w:r w:rsidRPr="000820FC">
        <w:rPr>
          <w:rFonts w:ascii="Myriad Pro" w:eastAsia="Times New Roman" w:hAnsi="Myriad Pro" w:cstheme="majorBidi"/>
          <w:kern w:val="24"/>
          <w:lang w:val="en-GB"/>
        </w:rPr>
        <w:t xml:space="preserve"> </w:t>
      </w:r>
      <w:r w:rsidR="00C916D1" w:rsidRPr="000820FC">
        <w:rPr>
          <w:rFonts w:ascii="Myriad Pro" w:eastAsia="Times New Roman" w:hAnsi="Myriad Pro" w:cstheme="majorBidi"/>
          <w:kern w:val="24"/>
          <w:lang w:val="en-US"/>
        </w:rPr>
        <w:t>657</w:t>
      </w:r>
      <w:r w:rsidR="003D5EB3" w:rsidRPr="000820FC">
        <w:rPr>
          <w:rFonts w:ascii="Myriad Pro" w:eastAsia="Times New Roman" w:hAnsi="Myriad Pro" w:cstheme="majorBidi"/>
          <w:kern w:val="24"/>
          <w:lang w:val="en-US"/>
        </w:rPr>
        <w:t>22411</w:t>
      </w:r>
      <w:r w:rsidRPr="000820FC">
        <w:rPr>
          <w:rFonts w:ascii="Myriad Pro" w:eastAsia="Times New Roman" w:hAnsi="Myriad Pro" w:cstheme="majorBidi"/>
          <w:kern w:val="24"/>
          <w:lang w:val="en-GB"/>
        </w:rPr>
        <w:t xml:space="preserve">, e-mail address: </w:t>
      </w:r>
      <w:r w:rsidRPr="000820FC">
        <w:rPr>
          <w:rStyle w:val="Hyperlink"/>
          <w:rFonts w:ascii="Myriad Pro" w:eastAsia="Times New Roman" w:hAnsi="Myriad Pro" w:cstheme="majorBidi"/>
          <w:kern w:val="24"/>
          <w:lang w:val="en-GB"/>
        </w:rPr>
        <w:t xml:space="preserve"> </w:t>
      </w:r>
      <w:hyperlink r:id="rId19" w:history="1">
        <w:r w:rsidR="003D5EB3" w:rsidRPr="00D541C7">
          <w:rPr>
            <w:rStyle w:val="Hyperlink"/>
            <w:rFonts w:ascii="Myriad Pro" w:eastAsia="Times New Roman" w:hAnsi="Myriad Pro" w:cstheme="majorBidi"/>
            <w:kern w:val="24"/>
            <w:lang w:val="en-GB"/>
          </w:rPr>
          <w:t>indre.bivainyte@railbaltica.org</w:t>
        </w:r>
      </w:hyperlink>
      <w:r w:rsidRPr="00D541C7">
        <w:rPr>
          <w:rFonts w:ascii="Myriad Pro" w:eastAsia="Times New Roman" w:hAnsi="Myriad Pro" w:cstheme="majorBidi"/>
          <w:kern w:val="24"/>
          <w:lang w:val="en-GB"/>
        </w:rPr>
        <w:t>. Requests for information or additional explanations must be submitted solely through the E-Tenders system. Answers to questions or explanations from the Contracting Authority are also provided through the E-Tenders system.</w:t>
      </w:r>
      <w:bookmarkEnd w:id="25"/>
    </w:p>
    <w:p w14:paraId="18F388E1" w14:textId="32D1B623" w:rsidR="00863FCB" w:rsidRPr="00F42294" w:rsidRDefault="00863FCB" w:rsidP="00C5210A">
      <w:pPr>
        <w:keepNext/>
        <w:numPr>
          <w:ilvl w:val="0"/>
          <w:numId w:val="47"/>
        </w:numPr>
        <w:spacing w:before="360" w:after="240"/>
        <w:ind w:left="993" w:hanging="993"/>
        <w:jc w:val="both"/>
        <w:outlineLvl w:val="0"/>
        <w:rPr>
          <w:rFonts w:ascii="Myriad Pro" w:eastAsia="Times New Roman" w:hAnsi="Myriad Pro" w:cstheme="majorBidi"/>
          <w:b/>
          <w:bCs/>
          <w:caps/>
          <w:spacing w:val="25"/>
          <w:kern w:val="24"/>
          <w:lang w:val="en-GB"/>
        </w:rPr>
      </w:pPr>
      <w:bookmarkStart w:id="26" w:name="_Toc530482701"/>
      <w:bookmarkStart w:id="27" w:name="_Toc96586992"/>
      <w:r w:rsidRPr="00F42294">
        <w:rPr>
          <w:rFonts w:ascii="Myriad Pro" w:eastAsia="Times New Roman" w:hAnsi="Myriad Pro" w:cstheme="majorBidi"/>
          <w:b/>
          <w:bCs/>
          <w:caps/>
          <w:spacing w:val="25"/>
          <w:kern w:val="24"/>
          <w:lang w:val="en-GB"/>
        </w:rPr>
        <w:lastRenderedPageBreak/>
        <w:t>information ABOUT the second stage of the Competition and the contract</w:t>
      </w:r>
      <w:bookmarkEnd w:id="26"/>
      <w:bookmarkEnd w:id="27"/>
    </w:p>
    <w:p w14:paraId="6430CD8A" w14:textId="07D89BAC" w:rsidR="008E7955" w:rsidRPr="00642C84" w:rsidRDefault="008E7955" w:rsidP="00642C84">
      <w:pPr>
        <w:pStyle w:val="ListParagraph"/>
        <w:widowControl w:val="0"/>
        <w:numPr>
          <w:ilvl w:val="1"/>
          <w:numId w:val="47"/>
        </w:numPr>
        <w:spacing w:before="120" w:after="120"/>
        <w:ind w:left="993" w:hanging="993"/>
        <w:jc w:val="both"/>
        <w:outlineLvl w:val="1"/>
        <w:rPr>
          <w:rFonts w:ascii="Myriad Pro" w:hAnsi="Myriad Pro"/>
          <w:lang w:val="en-GB"/>
        </w:rPr>
      </w:pPr>
      <w:r w:rsidRPr="00D541C7">
        <w:rPr>
          <w:rFonts w:ascii="Myriad Pro" w:hAnsi="Myriad Pro"/>
          <w:lang w:val="en-GB"/>
        </w:rPr>
        <w:t>During the Second Stage of the Competition the Procurement Commission will choose the</w:t>
      </w:r>
      <w:r w:rsidR="00E2055B" w:rsidRPr="00D541C7">
        <w:rPr>
          <w:rFonts w:ascii="Myriad Pro" w:hAnsi="Myriad Pro"/>
          <w:lang w:val="en-GB"/>
        </w:rPr>
        <w:t xml:space="preserve"> </w:t>
      </w:r>
      <w:r w:rsidRPr="00D541C7">
        <w:rPr>
          <w:rFonts w:ascii="Myriad Pro" w:hAnsi="Myriad Pro"/>
          <w:lang w:val="en-GB"/>
        </w:rPr>
        <w:t xml:space="preserve">most economically advantageous proposal according to criteria covering technical, financial </w:t>
      </w:r>
      <w:r w:rsidR="002F4C26" w:rsidRPr="006D1533">
        <w:rPr>
          <w:rFonts w:ascii="Myriad Pro" w:hAnsi="Myriad Pro"/>
          <w:lang w:val="en-GB"/>
        </w:rPr>
        <w:t>etc</w:t>
      </w:r>
      <w:r w:rsidR="00482984" w:rsidRPr="006D1533">
        <w:rPr>
          <w:rFonts w:ascii="Myriad Pro" w:hAnsi="Myriad Pro"/>
          <w:lang w:val="en-GB"/>
        </w:rPr>
        <w:t>.</w:t>
      </w:r>
      <w:r w:rsidRPr="006D1533">
        <w:rPr>
          <w:rFonts w:ascii="Myriad Pro" w:hAnsi="Myriad Pro"/>
          <w:lang w:val="en-GB"/>
        </w:rPr>
        <w:t xml:space="preserve"> aspects which comply with the requirements set in the documentation of the </w:t>
      </w:r>
      <w:r w:rsidR="004C2808" w:rsidRPr="006D1533">
        <w:rPr>
          <w:rFonts w:ascii="Myriad Pro" w:hAnsi="Myriad Pro"/>
          <w:lang w:val="en-GB"/>
        </w:rPr>
        <w:t>Secon</w:t>
      </w:r>
      <w:r w:rsidR="004C2808" w:rsidRPr="00642C84">
        <w:rPr>
          <w:rFonts w:ascii="Myriad Pro" w:hAnsi="Myriad Pro"/>
          <w:lang w:val="en-GB"/>
        </w:rPr>
        <w:t>d Stage</w:t>
      </w:r>
      <w:r w:rsidRPr="00642C84">
        <w:rPr>
          <w:rFonts w:ascii="Myriad Pro" w:hAnsi="Myriad Pro"/>
          <w:lang w:val="en-GB"/>
        </w:rPr>
        <w:t xml:space="preserve"> of the Competition. Detailed criteria and methodology for the award of the most economically advantageous proposal will be specified in the documentation of the </w:t>
      </w:r>
      <w:r w:rsidR="004C2808" w:rsidRPr="00642C84">
        <w:rPr>
          <w:rFonts w:ascii="Myriad Pro" w:hAnsi="Myriad Pro"/>
          <w:lang w:val="en-GB"/>
        </w:rPr>
        <w:t>Second Stage</w:t>
      </w:r>
      <w:r w:rsidRPr="00642C84">
        <w:rPr>
          <w:rFonts w:ascii="Myriad Pro" w:hAnsi="Myriad Pro"/>
          <w:lang w:val="en-GB"/>
        </w:rPr>
        <w:t xml:space="preserve"> of the Competition. </w:t>
      </w:r>
    </w:p>
    <w:p w14:paraId="11BF9C36" w14:textId="0B6BBA2A" w:rsidR="00C7307B" w:rsidRPr="00AA76FD" w:rsidRDefault="00E250DE" w:rsidP="00AA76FD">
      <w:pPr>
        <w:widowControl w:val="0"/>
        <w:numPr>
          <w:ilvl w:val="1"/>
          <w:numId w:val="47"/>
        </w:numPr>
        <w:tabs>
          <w:tab w:val="num" w:pos="1390"/>
        </w:tabs>
        <w:spacing w:before="120" w:after="120"/>
        <w:ind w:left="993" w:hanging="993"/>
        <w:jc w:val="both"/>
        <w:outlineLvl w:val="1"/>
        <w:rPr>
          <w:rFonts w:ascii="Myriad Pro" w:hAnsi="Myriad Pro"/>
          <w:lang w:val="en-US"/>
        </w:rPr>
      </w:pPr>
      <w:r w:rsidRPr="00AA76FD">
        <w:rPr>
          <w:rFonts w:ascii="Myriad Pro" w:hAnsi="Myriad Pro"/>
          <w:lang w:val="en-US"/>
        </w:rPr>
        <w:t xml:space="preserve">During the </w:t>
      </w:r>
      <w:r w:rsidR="00DA1E73" w:rsidRPr="00AA76FD">
        <w:rPr>
          <w:rFonts w:ascii="Myriad Pro" w:hAnsi="Myriad Pro"/>
          <w:lang w:val="en-US"/>
        </w:rPr>
        <w:t>Second Stage</w:t>
      </w:r>
      <w:r w:rsidRPr="00AA76FD">
        <w:rPr>
          <w:rFonts w:ascii="Myriad Pro" w:hAnsi="Myriad Pro"/>
          <w:lang w:val="en-US"/>
        </w:rPr>
        <w:t xml:space="preserve"> of the Competition the Contracting Authority shall evaluate, </w:t>
      </w:r>
      <w:r w:rsidRPr="00AA76FD">
        <w:rPr>
          <w:rFonts w:ascii="Myriad Pro" w:hAnsi="Myriad Pro"/>
          <w:i/>
          <w:iCs/>
          <w:lang w:val="en-US"/>
        </w:rPr>
        <w:t>inter alia</w:t>
      </w:r>
      <w:r w:rsidRPr="00AA76FD">
        <w:rPr>
          <w:rFonts w:ascii="Myriad Pro" w:hAnsi="Myriad Pro"/>
          <w:lang w:val="en-US"/>
        </w:rPr>
        <w:t xml:space="preserve">, subcontractors, whose share of the Contract is equal to or exceeds 10% of the Contract price, of the Tenderer to whom the rights to conclude the Contract should be assigned. In case such subcontractors will comply with any of the exclusion grounds which are mentioned in Sections </w:t>
      </w:r>
      <w:r w:rsidRPr="00AA76FD">
        <w:rPr>
          <w:rFonts w:ascii="Myriad Pro" w:hAnsi="Myriad Pro" w:hint="eastAsia"/>
          <w:cs/>
          <w:lang w:val="en-US"/>
        </w:rPr>
        <w:t>‎</w:t>
      </w:r>
      <w:r w:rsidRPr="00AA76FD">
        <w:rPr>
          <w:rFonts w:ascii="Myriad Pro" w:hAnsi="Myriad Pro"/>
          <w:lang w:val="en-US"/>
        </w:rPr>
        <w:t>4.</w:t>
      </w:r>
      <w:r w:rsidR="005F4D1E" w:rsidRPr="00AA76FD">
        <w:rPr>
          <w:rFonts w:ascii="Myriad Pro" w:hAnsi="Myriad Pro"/>
          <w:lang w:val="en-US"/>
        </w:rPr>
        <w:t>9</w:t>
      </w:r>
      <w:r w:rsidRPr="00AA76FD">
        <w:rPr>
          <w:rFonts w:ascii="Myriad Pro" w:hAnsi="Myriad Pro"/>
          <w:lang w:val="en-US"/>
        </w:rPr>
        <w:t>.</w:t>
      </w:r>
      <w:r w:rsidRPr="00AA76FD">
        <w:rPr>
          <w:rFonts w:ascii="Myriad Pro" w:hAnsi="Myriad Pro" w:hint="eastAsia"/>
          <w:cs/>
          <w:lang w:val="en-US"/>
        </w:rPr>
        <w:t>‎</w:t>
      </w:r>
      <w:r w:rsidRPr="00AA76FD">
        <w:rPr>
          <w:rFonts w:ascii="Myriad Pro" w:hAnsi="Myriad Pro"/>
          <w:lang w:val="en-US"/>
        </w:rPr>
        <w:t xml:space="preserve">2. to </w:t>
      </w:r>
      <w:r w:rsidRPr="00AA76FD">
        <w:rPr>
          <w:rFonts w:ascii="Myriad Pro" w:hAnsi="Myriad Pro" w:hint="eastAsia"/>
          <w:cs/>
          <w:lang w:val="en-US"/>
        </w:rPr>
        <w:t>‎</w:t>
      </w:r>
      <w:r w:rsidRPr="00AA76FD">
        <w:rPr>
          <w:rFonts w:ascii="Myriad Pro" w:hAnsi="Myriad Pro"/>
          <w:lang w:val="en-US"/>
        </w:rPr>
        <w:t>4.</w:t>
      </w:r>
      <w:r w:rsidR="005F4D1E" w:rsidRPr="00AA76FD">
        <w:rPr>
          <w:rFonts w:ascii="Myriad Pro" w:hAnsi="Myriad Pro"/>
          <w:lang w:val="en-US"/>
        </w:rPr>
        <w:t>9</w:t>
      </w:r>
      <w:r w:rsidRPr="00AA76FD">
        <w:rPr>
          <w:rFonts w:ascii="Myriad Pro" w:hAnsi="Myriad Pro"/>
          <w:lang w:val="en-US"/>
        </w:rPr>
        <w:t>.</w:t>
      </w:r>
      <w:r w:rsidRPr="00AA76FD">
        <w:rPr>
          <w:rFonts w:ascii="Myriad Pro" w:hAnsi="Myriad Pro" w:hint="eastAsia"/>
          <w:cs/>
          <w:lang w:val="en-US"/>
        </w:rPr>
        <w:t>‎</w:t>
      </w:r>
      <w:r w:rsidRPr="00AA76FD">
        <w:rPr>
          <w:rFonts w:ascii="Myriad Pro" w:hAnsi="Myriad Pro"/>
          <w:lang w:val="en-US"/>
        </w:rPr>
        <w:t>8. and 4.</w:t>
      </w:r>
      <w:r w:rsidR="005F4D1E" w:rsidRPr="00AA76FD">
        <w:rPr>
          <w:rFonts w:ascii="Myriad Pro" w:hAnsi="Myriad Pro"/>
          <w:lang w:val="en-US"/>
        </w:rPr>
        <w:t>9</w:t>
      </w:r>
      <w:r w:rsidRPr="00AA76FD">
        <w:rPr>
          <w:rFonts w:ascii="Myriad Pro" w:hAnsi="Myriad Pro"/>
          <w:lang w:val="en-US"/>
        </w:rPr>
        <w:t>.13.</w:t>
      </w:r>
      <w:r w:rsidR="00AB4C73">
        <w:rPr>
          <w:rFonts w:ascii="Myriad Pro" w:hAnsi="Myriad Pro"/>
          <w:lang w:val="en-US"/>
        </w:rPr>
        <w:t>,</w:t>
      </w:r>
      <w:r w:rsidRPr="00AA76FD">
        <w:rPr>
          <w:rFonts w:ascii="Myriad Pro" w:hAnsi="Myriad Pro"/>
          <w:lang w:val="en-US"/>
        </w:rPr>
        <w:t xml:space="preserve"> the Contracting Authority shall request the Tenderer to change such subcontractor. If the Tenderer </w:t>
      </w:r>
      <w:r w:rsidR="000E13CD" w:rsidRPr="00AA76FD">
        <w:rPr>
          <w:rFonts w:ascii="Myriad Pro" w:hAnsi="Myriad Pro"/>
          <w:lang w:val="en-US"/>
        </w:rPr>
        <w:t xml:space="preserve">will </w:t>
      </w:r>
      <w:r w:rsidRPr="00AA76FD">
        <w:rPr>
          <w:rFonts w:ascii="Myriad Pro" w:hAnsi="Myriad Pro"/>
          <w:lang w:val="en-US"/>
        </w:rPr>
        <w:t>not submit documents about another subcontractor which complies with the selection criteria within 10 (ten) business days from the date when the request was issued or sent to the Tender, the Contracting authority shall exclude such Tenderer from further participation in the Competition.</w:t>
      </w:r>
    </w:p>
    <w:p w14:paraId="55E77477" w14:textId="286D0644" w:rsidR="008C6245" w:rsidRPr="00600276" w:rsidRDefault="004F0A66" w:rsidP="00AA76FD">
      <w:pPr>
        <w:pStyle w:val="ListParagraph"/>
        <w:numPr>
          <w:ilvl w:val="1"/>
          <w:numId w:val="47"/>
        </w:numPr>
        <w:tabs>
          <w:tab w:val="num" w:pos="1390"/>
          <w:tab w:val="num" w:pos="1560"/>
        </w:tabs>
        <w:ind w:left="993" w:hanging="993"/>
        <w:rPr>
          <w:rFonts w:ascii="Myriad Pro" w:eastAsiaTheme="minorHAnsi" w:hAnsi="Myriad Pro" w:cstheme="majorBidi"/>
          <w:lang w:val="en-GB"/>
        </w:rPr>
      </w:pPr>
      <w:r w:rsidRPr="00F42294">
        <w:rPr>
          <w:rFonts w:ascii="Myriad Pro" w:eastAsiaTheme="minorHAnsi" w:hAnsi="Myriad Pro" w:cstheme="majorBidi"/>
          <w:lang w:val="en-GB"/>
        </w:rPr>
        <w:t xml:space="preserve">Conditions of the bid security will be provided in the </w:t>
      </w:r>
      <w:r w:rsidR="0001682B" w:rsidRPr="00F42294">
        <w:rPr>
          <w:rFonts w:ascii="Myriad Pro" w:eastAsiaTheme="minorHAnsi" w:hAnsi="Myriad Pro" w:cstheme="majorBidi"/>
          <w:lang w:val="en-GB"/>
        </w:rPr>
        <w:t xml:space="preserve">Second Stage </w:t>
      </w:r>
      <w:r w:rsidRPr="00F42294">
        <w:rPr>
          <w:rFonts w:ascii="Myriad Pro" w:eastAsiaTheme="minorHAnsi" w:hAnsi="Myriad Pro" w:cstheme="majorBidi"/>
          <w:lang w:val="en-GB"/>
        </w:rPr>
        <w:t>of the Competition.</w:t>
      </w:r>
    </w:p>
    <w:p w14:paraId="1E185228" w14:textId="00E4E90E" w:rsidR="00E3444B" w:rsidRPr="00F42294" w:rsidRDefault="00E3444B" w:rsidP="00AA76FD">
      <w:pPr>
        <w:numPr>
          <w:ilvl w:val="1"/>
          <w:numId w:val="47"/>
        </w:numPr>
        <w:tabs>
          <w:tab w:val="num" w:pos="1390"/>
        </w:tabs>
        <w:spacing w:before="120" w:after="120"/>
        <w:ind w:left="993" w:hanging="993"/>
        <w:jc w:val="both"/>
        <w:outlineLvl w:val="1"/>
        <w:rPr>
          <w:rFonts w:ascii="Myriad Pro" w:hAnsi="Myriad Pro"/>
          <w:lang w:val="en-GB"/>
        </w:rPr>
      </w:pPr>
      <w:r w:rsidRPr="00F42294">
        <w:rPr>
          <w:rFonts w:ascii="Myriad Pro" w:hAnsi="Myriad Pro"/>
          <w:lang w:val="en-GB"/>
        </w:rPr>
        <w:t xml:space="preserve">The Tenderer will be obliged to submit the securities provided for in the Framework agreement according to the provisions laid down in the Framework agreement and the security forms included in annexes thereto, if any, which will be included in the documentation of the </w:t>
      </w:r>
      <w:r w:rsidR="00166399" w:rsidRPr="00F42294">
        <w:rPr>
          <w:rFonts w:ascii="Myriad Pro" w:hAnsi="Myriad Pro"/>
          <w:lang w:val="en-GB"/>
        </w:rPr>
        <w:t>Second Stage</w:t>
      </w:r>
      <w:r w:rsidRPr="00F42294">
        <w:rPr>
          <w:rFonts w:ascii="Myriad Pro" w:hAnsi="Myriad Pro"/>
          <w:lang w:val="en-GB"/>
        </w:rPr>
        <w:t xml:space="preserve"> of the Competition. All costs for the securities to be submitted and insurance shall be covered by the Tenderer at its own expense.</w:t>
      </w:r>
    </w:p>
    <w:p w14:paraId="4A0EE4EA" w14:textId="25900ECF" w:rsidR="00E3444B" w:rsidRPr="00E2055B" w:rsidRDefault="00166399" w:rsidP="00AA76FD">
      <w:pPr>
        <w:numPr>
          <w:ilvl w:val="1"/>
          <w:numId w:val="47"/>
        </w:numPr>
        <w:tabs>
          <w:tab w:val="num" w:pos="1390"/>
        </w:tabs>
        <w:spacing w:before="120" w:after="120"/>
        <w:ind w:left="993" w:hanging="993"/>
        <w:jc w:val="both"/>
        <w:outlineLvl w:val="1"/>
        <w:rPr>
          <w:rStyle w:val="Heading2Char"/>
          <w:rFonts w:ascii="Myriad Pro" w:eastAsiaTheme="minorHAnsi" w:hAnsi="Myriad Pro" w:cstheme="minorBidi"/>
          <w:color w:val="auto"/>
          <w:sz w:val="22"/>
          <w:szCs w:val="22"/>
          <w:lang w:val="en-GB"/>
        </w:rPr>
      </w:pPr>
      <w:r w:rsidRPr="00F42294">
        <w:rPr>
          <w:rFonts w:ascii="Myriad Pro" w:hAnsi="Myriad Pro"/>
          <w:lang w:val="en-GB"/>
        </w:rPr>
        <w:t>Payments to the contractor will be made in accordance with the payment conditions specified in the draft Framework agreement, which will be included in the documentation of the Second Stage of the Competition.</w:t>
      </w:r>
    </w:p>
    <w:p w14:paraId="6B188C74" w14:textId="7B175B1A" w:rsidR="005D7C13" w:rsidRPr="00F42294" w:rsidRDefault="005D7C13" w:rsidP="00AA76FD">
      <w:pPr>
        <w:numPr>
          <w:ilvl w:val="1"/>
          <w:numId w:val="47"/>
        </w:numPr>
        <w:tabs>
          <w:tab w:val="num" w:pos="1390"/>
        </w:tabs>
        <w:spacing w:before="120" w:after="120"/>
        <w:ind w:left="993" w:hanging="993"/>
        <w:jc w:val="both"/>
        <w:outlineLvl w:val="1"/>
        <w:rPr>
          <w:rStyle w:val="Heading2Char"/>
          <w:rFonts w:ascii="Myriad Pro" w:eastAsiaTheme="minorEastAsia" w:hAnsi="Myriad Pro"/>
          <w:color w:val="auto"/>
          <w:sz w:val="22"/>
          <w:szCs w:val="22"/>
          <w:lang w:val="en-GB"/>
        </w:rPr>
      </w:pPr>
      <w:r w:rsidRPr="00F42294">
        <w:rPr>
          <w:rStyle w:val="Heading2Char"/>
          <w:rFonts w:ascii="Myriad Pro" w:eastAsiaTheme="minorEastAsia" w:hAnsi="Myriad Pro"/>
          <w:color w:val="auto"/>
          <w:sz w:val="22"/>
          <w:szCs w:val="22"/>
          <w:lang w:val="en-GB"/>
        </w:rPr>
        <w:t>The successful Tenderer shall be obliged to ensure that its participation in the implementation of the Contract would not create a</w:t>
      </w:r>
      <w:r w:rsidR="006958D6" w:rsidRPr="00F42294">
        <w:rPr>
          <w:rStyle w:val="Heading2Char"/>
          <w:rFonts w:ascii="Myriad Pro" w:eastAsiaTheme="minorEastAsia" w:hAnsi="Myriad Pro"/>
          <w:color w:val="auto"/>
          <w:sz w:val="22"/>
          <w:szCs w:val="22"/>
          <w:lang w:val="en-GB"/>
        </w:rPr>
        <w:t>ny</w:t>
      </w:r>
      <w:r w:rsidRPr="00F42294">
        <w:rPr>
          <w:rStyle w:val="Heading2Char"/>
          <w:rFonts w:ascii="Myriad Pro" w:eastAsiaTheme="minorEastAsia" w:hAnsi="Myriad Pro"/>
          <w:color w:val="auto"/>
          <w:sz w:val="22"/>
          <w:szCs w:val="22"/>
          <w:lang w:val="en-GB"/>
        </w:rPr>
        <w:t xml:space="preserve"> conflict</w:t>
      </w:r>
      <w:r w:rsidR="006958D6" w:rsidRPr="00F42294">
        <w:rPr>
          <w:rStyle w:val="Heading2Char"/>
          <w:rFonts w:ascii="Myriad Pro" w:eastAsiaTheme="minorEastAsia" w:hAnsi="Myriad Pro"/>
          <w:color w:val="auto"/>
          <w:sz w:val="22"/>
          <w:szCs w:val="22"/>
          <w:lang w:val="en-GB"/>
        </w:rPr>
        <w:t>s</w:t>
      </w:r>
      <w:r w:rsidRPr="00F42294">
        <w:rPr>
          <w:rStyle w:val="Heading2Char"/>
          <w:rFonts w:ascii="Myriad Pro" w:eastAsiaTheme="minorEastAsia" w:hAnsi="Myriad Pro"/>
          <w:color w:val="auto"/>
          <w:sz w:val="22"/>
          <w:szCs w:val="22"/>
          <w:lang w:val="en-GB"/>
        </w:rPr>
        <w:t xml:space="preserve"> of interest</w:t>
      </w:r>
      <w:r w:rsidR="006958D6" w:rsidRPr="00F42294">
        <w:rPr>
          <w:rStyle w:val="Heading2Char"/>
          <w:rFonts w:ascii="Myriad Pro" w:eastAsiaTheme="minorEastAsia" w:hAnsi="Myriad Pro"/>
          <w:color w:val="auto"/>
          <w:sz w:val="22"/>
          <w:szCs w:val="22"/>
          <w:lang w:val="en-GB"/>
        </w:rPr>
        <w:t>s</w:t>
      </w:r>
      <w:r w:rsidRPr="00F42294">
        <w:rPr>
          <w:rStyle w:val="Heading2Char"/>
          <w:rFonts w:ascii="Myriad Pro" w:eastAsiaTheme="minorEastAsia" w:hAnsi="Myriad Pro"/>
          <w:color w:val="auto"/>
          <w:sz w:val="22"/>
          <w:szCs w:val="22"/>
          <w:lang w:val="en-GB"/>
        </w:rPr>
        <w:t>.</w:t>
      </w:r>
    </w:p>
    <w:p w14:paraId="4F94746B" w14:textId="708158ED" w:rsidR="00863FCB" w:rsidRPr="00F42294" w:rsidRDefault="002B5016" w:rsidP="00AA76FD">
      <w:pPr>
        <w:numPr>
          <w:ilvl w:val="1"/>
          <w:numId w:val="47"/>
        </w:numPr>
        <w:tabs>
          <w:tab w:val="num" w:pos="1390"/>
        </w:tabs>
        <w:spacing w:before="120" w:after="120"/>
        <w:ind w:left="993" w:hanging="993"/>
        <w:jc w:val="both"/>
        <w:outlineLvl w:val="1"/>
        <w:rPr>
          <w:rStyle w:val="Heading2Char"/>
          <w:rFonts w:ascii="Myriad Pro" w:eastAsiaTheme="minorEastAsia" w:hAnsi="Myriad Pro"/>
          <w:color w:val="auto"/>
          <w:sz w:val="22"/>
          <w:szCs w:val="22"/>
          <w:lang w:val="en-GB"/>
        </w:rPr>
      </w:pPr>
      <w:r w:rsidRPr="00F42294">
        <w:rPr>
          <w:rStyle w:val="Heading2Char"/>
          <w:rFonts w:ascii="Myriad Pro" w:hAnsi="Myriad Pro"/>
          <w:color w:val="auto"/>
          <w:sz w:val="22"/>
          <w:szCs w:val="22"/>
          <w:lang w:val="en-GB"/>
        </w:rPr>
        <w:t xml:space="preserve">Intellectual property rights related requirements shall be </w:t>
      </w:r>
      <w:r w:rsidR="00146B6A" w:rsidRPr="00F42294">
        <w:rPr>
          <w:rStyle w:val="Heading2Char"/>
          <w:rFonts w:ascii="Myriad Pro" w:hAnsi="Myriad Pro"/>
          <w:color w:val="auto"/>
          <w:sz w:val="22"/>
          <w:szCs w:val="22"/>
          <w:lang w:val="en-GB"/>
        </w:rPr>
        <w:t>stipulated in more detail in the Second Stage documentation.</w:t>
      </w:r>
    </w:p>
    <w:p w14:paraId="0D431014" w14:textId="09EC689A" w:rsidR="00863FCB" w:rsidRPr="00F42294" w:rsidRDefault="00863FCB" w:rsidP="00AA76FD">
      <w:pPr>
        <w:numPr>
          <w:ilvl w:val="1"/>
          <w:numId w:val="47"/>
        </w:numPr>
        <w:tabs>
          <w:tab w:val="num" w:pos="1390"/>
        </w:tabs>
        <w:spacing w:before="120" w:after="120"/>
        <w:ind w:left="993" w:hanging="993"/>
        <w:jc w:val="both"/>
        <w:outlineLvl w:val="1"/>
        <w:rPr>
          <w:rStyle w:val="Heading2Char"/>
          <w:rFonts w:ascii="Myriad Pro" w:eastAsiaTheme="minorHAnsi" w:hAnsi="Myriad Pro"/>
          <w:color w:val="auto"/>
          <w:sz w:val="22"/>
          <w:szCs w:val="22"/>
          <w:lang w:val="en-GB"/>
        </w:rPr>
      </w:pPr>
      <w:r w:rsidRPr="00F42294">
        <w:rPr>
          <w:rStyle w:val="Heading2Char"/>
          <w:rFonts w:ascii="Myriad Pro" w:hAnsi="Myriad Pro"/>
          <w:color w:val="auto"/>
          <w:sz w:val="22"/>
          <w:szCs w:val="22"/>
          <w:lang w:val="en-GB"/>
        </w:rPr>
        <w:t xml:space="preserve">The liability of the </w:t>
      </w:r>
      <w:r w:rsidR="002542F0" w:rsidRPr="00F42294">
        <w:rPr>
          <w:rStyle w:val="Heading2Char"/>
          <w:rFonts w:ascii="Myriad Pro" w:hAnsi="Myriad Pro"/>
          <w:color w:val="auto"/>
          <w:sz w:val="22"/>
          <w:szCs w:val="22"/>
          <w:lang w:val="en-GB"/>
        </w:rPr>
        <w:t>p</w:t>
      </w:r>
      <w:r w:rsidRPr="00F42294">
        <w:rPr>
          <w:rStyle w:val="Heading2Char"/>
          <w:rFonts w:ascii="Myriad Pro" w:hAnsi="Myriad Pro"/>
          <w:color w:val="auto"/>
          <w:sz w:val="22"/>
          <w:szCs w:val="22"/>
          <w:lang w:val="en-GB"/>
        </w:rPr>
        <w:t xml:space="preserve">arties shall be determined pursuant to the applicable </w:t>
      </w:r>
      <w:r w:rsidR="002542F0" w:rsidRPr="00F42294">
        <w:rPr>
          <w:rStyle w:val="Heading2Char"/>
          <w:rFonts w:ascii="Myriad Pro" w:hAnsi="Myriad Pro"/>
          <w:color w:val="auto"/>
          <w:sz w:val="22"/>
          <w:szCs w:val="22"/>
          <w:lang w:val="en-GB"/>
        </w:rPr>
        <w:t>l</w:t>
      </w:r>
      <w:r w:rsidRPr="00F42294">
        <w:rPr>
          <w:rStyle w:val="Heading2Char"/>
          <w:rFonts w:ascii="Myriad Pro" w:hAnsi="Myriad Pro"/>
          <w:color w:val="auto"/>
          <w:sz w:val="22"/>
          <w:szCs w:val="22"/>
          <w:lang w:val="en-GB"/>
        </w:rPr>
        <w:t xml:space="preserve">aws of the </w:t>
      </w:r>
      <w:r w:rsidR="002542F0" w:rsidRPr="00F42294">
        <w:rPr>
          <w:rStyle w:val="Heading2Char"/>
          <w:rFonts w:ascii="Myriad Pro" w:hAnsi="Myriad Pro"/>
          <w:color w:val="auto"/>
          <w:sz w:val="22"/>
          <w:szCs w:val="22"/>
          <w:lang w:val="en-GB"/>
        </w:rPr>
        <w:t>respective c</w:t>
      </w:r>
      <w:r w:rsidRPr="00F42294">
        <w:rPr>
          <w:rStyle w:val="Heading2Char"/>
          <w:rFonts w:ascii="Myriad Pro" w:hAnsi="Myriad Pro"/>
          <w:color w:val="auto"/>
          <w:sz w:val="22"/>
          <w:szCs w:val="22"/>
          <w:lang w:val="en-GB"/>
        </w:rPr>
        <w:t>ountry and th</w:t>
      </w:r>
      <w:r w:rsidR="002542F0" w:rsidRPr="00F42294">
        <w:rPr>
          <w:rStyle w:val="Heading2Char"/>
          <w:rFonts w:ascii="Myriad Pro" w:hAnsi="Myriad Pro"/>
          <w:color w:val="auto"/>
          <w:sz w:val="22"/>
          <w:szCs w:val="22"/>
          <w:lang w:val="en-GB"/>
        </w:rPr>
        <w:t>e</w:t>
      </w:r>
      <w:r w:rsidRPr="00F42294">
        <w:rPr>
          <w:rStyle w:val="Heading2Char"/>
          <w:rFonts w:ascii="Myriad Pro" w:hAnsi="Myriad Pro"/>
          <w:color w:val="auto"/>
          <w:sz w:val="22"/>
          <w:szCs w:val="22"/>
          <w:lang w:val="en-GB"/>
        </w:rPr>
        <w:t xml:space="preserve"> </w:t>
      </w:r>
      <w:r w:rsidR="002542F0" w:rsidRPr="00F42294">
        <w:rPr>
          <w:rStyle w:val="Heading2Char"/>
          <w:rFonts w:ascii="Myriad Pro" w:hAnsi="Myriad Pro"/>
          <w:color w:val="auto"/>
          <w:sz w:val="22"/>
          <w:szCs w:val="22"/>
          <w:lang w:val="en-GB"/>
        </w:rPr>
        <w:t>Contract</w:t>
      </w:r>
      <w:r w:rsidRPr="00F42294">
        <w:rPr>
          <w:rStyle w:val="Heading2Char"/>
          <w:rFonts w:ascii="Myriad Pro" w:hAnsi="Myriad Pro"/>
          <w:color w:val="auto"/>
          <w:sz w:val="22"/>
          <w:szCs w:val="22"/>
          <w:lang w:val="en-GB"/>
        </w:rPr>
        <w:t xml:space="preserve">. The </w:t>
      </w:r>
      <w:r w:rsidR="002542F0" w:rsidRPr="00F42294">
        <w:rPr>
          <w:rStyle w:val="Heading2Char"/>
          <w:rFonts w:ascii="Myriad Pro" w:hAnsi="Myriad Pro"/>
          <w:color w:val="auto"/>
          <w:sz w:val="22"/>
          <w:szCs w:val="22"/>
          <w:lang w:val="en-GB"/>
        </w:rPr>
        <w:t>p</w:t>
      </w:r>
      <w:r w:rsidRPr="00F42294">
        <w:rPr>
          <w:rStyle w:val="Heading2Char"/>
          <w:rFonts w:ascii="Myriad Pro" w:hAnsi="Myriad Pro"/>
          <w:color w:val="auto"/>
          <w:sz w:val="22"/>
          <w:szCs w:val="22"/>
          <w:lang w:val="en-GB"/>
        </w:rPr>
        <w:t>arties shall properly fulfil their obligations undertaken under th</w:t>
      </w:r>
      <w:r w:rsidR="002542F0" w:rsidRPr="00F42294">
        <w:rPr>
          <w:rStyle w:val="Heading2Char"/>
          <w:rFonts w:ascii="Myriad Pro" w:hAnsi="Myriad Pro"/>
          <w:color w:val="auto"/>
          <w:sz w:val="22"/>
          <w:szCs w:val="22"/>
          <w:lang w:val="en-GB"/>
        </w:rPr>
        <w:t>e</w:t>
      </w:r>
      <w:r w:rsidRPr="00F42294">
        <w:rPr>
          <w:rStyle w:val="Heading2Char"/>
          <w:rFonts w:ascii="Myriad Pro" w:hAnsi="Myriad Pro"/>
          <w:color w:val="auto"/>
          <w:sz w:val="22"/>
          <w:szCs w:val="22"/>
          <w:lang w:val="en-GB"/>
        </w:rPr>
        <w:t xml:space="preserve"> </w:t>
      </w:r>
      <w:r w:rsidR="002542F0" w:rsidRPr="00F42294">
        <w:rPr>
          <w:rStyle w:val="Heading2Char"/>
          <w:rFonts w:ascii="Myriad Pro" w:hAnsi="Myriad Pro"/>
          <w:color w:val="auto"/>
          <w:sz w:val="22"/>
          <w:szCs w:val="22"/>
          <w:lang w:val="en-GB"/>
        </w:rPr>
        <w:t>Contract</w:t>
      </w:r>
      <w:r w:rsidRPr="00F42294">
        <w:rPr>
          <w:rStyle w:val="Heading2Char"/>
          <w:rFonts w:ascii="Myriad Pro" w:hAnsi="Myriad Pro"/>
          <w:color w:val="auto"/>
          <w:sz w:val="22"/>
          <w:szCs w:val="22"/>
          <w:lang w:val="en-GB"/>
        </w:rPr>
        <w:t xml:space="preserve"> and shall refrain from any actions that may lead to damage to each other or that could impede the other </w:t>
      </w:r>
      <w:r w:rsidR="002542F0" w:rsidRPr="00F42294">
        <w:rPr>
          <w:rStyle w:val="Heading2Char"/>
          <w:rFonts w:ascii="Myriad Pro" w:hAnsi="Myriad Pro"/>
          <w:color w:val="auto"/>
          <w:sz w:val="22"/>
          <w:szCs w:val="22"/>
          <w:lang w:val="en-GB"/>
        </w:rPr>
        <w:t>p</w:t>
      </w:r>
      <w:r w:rsidRPr="00F42294">
        <w:rPr>
          <w:rStyle w:val="Heading2Char"/>
          <w:rFonts w:ascii="Myriad Pro" w:hAnsi="Myriad Pro"/>
          <w:color w:val="auto"/>
          <w:sz w:val="22"/>
          <w:szCs w:val="22"/>
          <w:lang w:val="en-GB"/>
        </w:rPr>
        <w:t>arty’s fulfilment of the obligations undertaken.</w:t>
      </w:r>
    </w:p>
    <w:p w14:paraId="162296D0" w14:textId="77777777" w:rsidR="00026F28" w:rsidRDefault="00863FCB" w:rsidP="00642C84">
      <w:pPr>
        <w:numPr>
          <w:ilvl w:val="1"/>
          <w:numId w:val="47"/>
        </w:numPr>
        <w:spacing w:before="120" w:after="120"/>
        <w:ind w:left="993" w:hanging="993"/>
        <w:jc w:val="both"/>
        <w:outlineLvl w:val="1"/>
        <w:rPr>
          <w:rFonts w:ascii="Myriad Pro" w:eastAsiaTheme="minorEastAsia" w:hAnsi="Myriad Pro" w:cstheme="majorBidi"/>
          <w:lang w:val="en-GB"/>
        </w:rPr>
      </w:pPr>
      <w:r w:rsidRPr="00F42294">
        <w:rPr>
          <w:rStyle w:val="Heading2Char"/>
          <w:rFonts w:ascii="Myriad Pro" w:eastAsiaTheme="minorEastAsia" w:hAnsi="Myriad Pro"/>
          <w:color w:val="auto"/>
          <w:sz w:val="22"/>
          <w:szCs w:val="22"/>
          <w:lang w:val="en-GB"/>
        </w:rPr>
        <w:t xml:space="preserve">The Contracting Authority shall be entitled to unilaterally withdraw from the Contract should </w:t>
      </w:r>
      <w:r w:rsidRPr="00F42294">
        <w:rPr>
          <w:rFonts w:ascii="Myriad Pro" w:hAnsi="Myriad Pro" w:cstheme="majorBidi"/>
          <w:kern w:val="24"/>
          <w:lang w:val="en-GB"/>
        </w:rPr>
        <w:t xml:space="preserve">international or national sanctions or sanctions significantly affecting the interests of the financial and capital markets of the European Union or a </w:t>
      </w:r>
      <w:r w:rsidR="005D7C13" w:rsidRPr="00F42294">
        <w:rPr>
          <w:rFonts w:ascii="Myriad Pro" w:hAnsi="Myriad Pro" w:cstheme="majorBidi"/>
          <w:kern w:val="24"/>
          <w:lang w:val="en-GB"/>
        </w:rPr>
        <w:t>M</w:t>
      </w:r>
      <w:r w:rsidRPr="00F42294">
        <w:rPr>
          <w:rFonts w:ascii="Myriad Pro" w:hAnsi="Myriad Pro" w:cstheme="majorBidi"/>
          <w:kern w:val="24"/>
          <w:lang w:val="en-GB"/>
        </w:rPr>
        <w:t xml:space="preserve">ember </w:t>
      </w:r>
      <w:r w:rsidR="005D7C13" w:rsidRPr="00F42294">
        <w:rPr>
          <w:rFonts w:ascii="Myriad Pro" w:hAnsi="Myriad Pro" w:cstheme="majorBidi"/>
          <w:kern w:val="24"/>
          <w:lang w:val="en-GB"/>
        </w:rPr>
        <w:t>S</w:t>
      </w:r>
      <w:r w:rsidRPr="00F42294">
        <w:rPr>
          <w:rFonts w:ascii="Myriad Pro" w:hAnsi="Myriad Pro" w:cstheme="majorBidi"/>
          <w:kern w:val="24"/>
          <w:lang w:val="en-GB"/>
        </w:rPr>
        <w:t xml:space="preserve">tate of the North Atlantic Treaty Organisation, should enter into force and would hinder execution of the </w:t>
      </w:r>
      <w:r w:rsidR="002542F0" w:rsidRPr="00F42294">
        <w:rPr>
          <w:rFonts w:ascii="Myriad Pro" w:hAnsi="Myriad Pro" w:cstheme="majorBidi"/>
          <w:kern w:val="24"/>
          <w:lang w:val="en-GB"/>
        </w:rPr>
        <w:t>Contract.</w:t>
      </w:r>
    </w:p>
    <w:p w14:paraId="36A7841E" w14:textId="622848A0" w:rsidR="00026F28" w:rsidRPr="003620D7" w:rsidRDefault="00CE2744" w:rsidP="00642C84">
      <w:pPr>
        <w:numPr>
          <w:ilvl w:val="1"/>
          <w:numId w:val="47"/>
        </w:numPr>
        <w:spacing w:before="120" w:after="120"/>
        <w:ind w:left="993" w:hanging="993"/>
        <w:jc w:val="both"/>
        <w:outlineLvl w:val="1"/>
        <w:rPr>
          <w:rStyle w:val="Heading2Char"/>
          <w:rFonts w:ascii="Myriad Pro" w:eastAsia="Times New Roman" w:hAnsi="Myriad Pro"/>
          <w:color w:val="auto"/>
          <w:kern w:val="24"/>
          <w:sz w:val="22"/>
          <w:szCs w:val="22"/>
          <w:lang w:val="en-US"/>
        </w:rPr>
      </w:pPr>
      <w:r w:rsidRPr="003620D7">
        <w:rPr>
          <w:rFonts w:ascii="Myriad Pro" w:hAnsi="Myriad Pro" w:cstheme="majorBidi"/>
          <w:kern w:val="24"/>
          <w:lang w:val="en-US"/>
        </w:rPr>
        <w:t>T</w:t>
      </w:r>
      <w:r w:rsidR="00026F28" w:rsidRPr="003620D7">
        <w:rPr>
          <w:rFonts w:ascii="Myriad Pro" w:hAnsi="Myriad Pro" w:cstheme="majorBidi"/>
          <w:kern w:val="24"/>
          <w:lang w:val="en-US"/>
        </w:rPr>
        <w:t>he proposal shall be rejected if (</w:t>
      </w:r>
      <w:proofErr w:type="spellStart"/>
      <w:r w:rsidR="00026F28" w:rsidRPr="003620D7">
        <w:rPr>
          <w:rFonts w:ascii="Myriad Pro" w:hAnsi="Myriad Pro" w:cstheme="majorBidi"/>
          <w:kern w:val="24"/>
          <w:lang w:val="en-US"/>
        </w:rPr>
        <w:t>i</w:t>
      </w:r>
      <w:proofErr w:type="spellEnd"/>
      <w:r w:rsidR="00026F28" w:rsidRPr="003620D7">
        <w:rPr>
          <w:rFonts w:ascii="Myriad Pro" w:hAnsi="Myriad Pro" w:cstheme="majorBidi"/>
          <w:kern w:val="24"/>
          <w:lang w:val="en-US"/>
        </w:rPr>
        <w:t xml:space="preserve">) the </w:t>
      </w:r>
      <w:r w:rsidRPr="003620D7">
        <w:rPr>
          <w:rFonts w:ascii="Myriad Pro" w:hAnsi="Myriad Pro" w:cstheme="majorBidi"/>
          <w:kern w:val="24"/>
          <w:lang w:val="en-US"/>
        </w:rPr>
        <w:t>T</w:t>
      </w:r>
      <w:r w:rsidR="00026F28" w:rsidRPr="003620D7">
        <w:rPr>
          <w:rFonts w:ascii="Myriad Pro" w:hAnsi="Myriad Pro" w:cstheme="majorBidi"/>
          <w:kern w:val="24"/>
          <w:lang w:val="en-US"/>
        </w:rPr>
        <w:t>enderer is found to be incompliant with the national security interests of Lithuania by respective institutions of Lithuania as provided by law; (ii) respective institutions of Lithuania require the tenderer to implement additional measures, but the tenderer refuses to do so, does so breaching the deadline set by the respective institutions of Lithuania, or the respective institutions of Lithuania render the implemented measures as insufficient/inadequate.</w:t>
      </w:r>
      <w:r w:rsidR="00647CC1" w:rsidRPr="003620D7">
        <w:rPr>
          <w:rFonts w:ascii="Myriad Pro" w:hAnsi="Myriad Pro" w:cstheme="majorBidi"/>
          <w:kern w:val="24"/>
          <w:lang w:val="en-US"/>
        </w:rPr>
        <w:t xml:space="preserve"> </w:t>
      </w:r>
      <w:r w:rsidR="00E16186" w:rsidRPr="003620D7">
        <w:rPr>
          <w:rFonts w:ascii="Myriad Pro" w:eastAsia="Times New Roman" w:hAnsi="Myriad Pro" w:cstheme="majorBidi"/>
          <w:kern w:val="24"/>
          <w:lang w:val="en-US"/>
        </w:rPr>
        <w:t xml:space="preserve">The </w:t>
      </w:r>
      <w:r w:rsidR="00106B18" w:rsidRPr="003620D7">
        <w:rPr>
          <w:rFonts w:ascii="Myriad Pro" w:eastAsia="Times New Roman" w:hAnsi="Myriad Pro" w:cstheme="majorBidi"/>
          <w:kern w:val="24"/>
          <w:lang w:val="en-US"/>
        </w:rPr>
        <w:t xml:space="preserve">check </w:t>
      </w:r>
      <w:r w:rsidR="00E16186" w:rsidRPr="003620D7">
        <w:rPr>
          <w:rFonts w:ascii="Myriad Pro" w:eastAsia="Times New Roman" w:hAnsi="Myriad Pro" w:cstheme="majorBidi"/>
          <w:kern w:val="24"/>
          <w:lang w:val="en-US"/>
        </w:rPr>
        <w:t xml:space="preserve"> of compliance </w:t>
      </w:r>
      <w:r w:rsidR="00735EE4" w:rsidRPr="003620D7">
        <w:rPr>
          <w:rFonts w:ascii="Myriad Pro" w:hAnsi="Myriad Pro" w:cstheme="majorBidi"/>
          <w:kern w:val="24"/>
          <w:lang w:val="en-US"/>
        </w:rPr>
        <w:t xml:space="preserve">with the national security interests </w:t>
      </w:r>
      <w:r w:rsidR="00E16186" w:rsidRPr="003620D7">
        <w:rPr>
          <w:rFonts w:ascii="Myriad Pro" w:eastAsia="Times New Roman" w:hAnsi="Myriad Pro" w:cstheme="majorBidi"/>
          <w:kern w:val="24"/>
          <w:lang w:val="en-US"/>
        </w:rPr>
        <w:t xml:space="preserve">will be implemented at a second stage of the tender, before the signature of the contract with the winning Candidate. </w:t>
      </w:r>
    </w:p>
    <w:p w14:paraId="0131E3A2" w14:textId="77777777" w:rsidR="00FE6B84" w:rsidRPr="00F42294" w:rsidRDefault="00FE6B84" w:rsidP="002E666D">
      <w:pPr>
        <w:keepNext/>
        <w:numPr>
          <w:ilvl w:val="0"/>
          <w:numId w:val="47"/>
        </w:numPr>
        <w:spacing w:before="360" w:after="240"/>
        <w:ind w:left="993" w:hanging="993"/>
        <w:jc w:val="both"/>
        <w:outlineLvl w:val="0"/>
        <w:rPr>
          <w:rFonts w:ascii="Myriad Pro" w:eastAsia="Times New Roman" w:hAnsi="Myriad Pro" w:cstheme="majorBidi"/>
          <w:b/>
          <w:bCs/>
          <w:caps/>
          <w:spacing w:val="25"/>
          <w:kern w:val="24"/>
          <w:lang w:val="en-GB"/>
        </w:rPr>
      </w:pPr>
      <w:bookmarkStart w:id="28" w:name="_Toc530003037"/>
      <w:bookmarkStart w:id="29" w:name="_Toc530003083"/>
      <w:bookmarkStart w:id="30" w:name="_Toc530003129"/>
      <w:bookmarkStart w:id="31" w:name="_Toc530003192"/>
      <w:bookmarkStart w:id="32" w:name="_Toc530003038"/>
      <w:bookmarkStart w:id="33" w:name="_Toc530003084"/>
      <w:bookmarkStart w:id="34" w:name="_Toc530003130"/>
      <w:bookmarkStart w:id="35" w:name="_Toc530003193"/>
      <w:bookmarkStart w:id="36" w:name="_Toc530003039"/>
      <w:bookmarkStart w:id="37" w:name="_Toc530003085"/>
      <w:bookmarkStart w:id="38" w:name="_Toc530003131"/>
      <w:bookmarkStart w:id="39" w:name="_Toc530003194"/>
      <w:bookmarkStart w:id="40" w:name="_Toc530003040"/>
      <w:bookmarkStart w:id="41" w:name="_Toc530003086"/>
      <w:bookmarkStart w:id="42" w:name="_Toc530003132"/>
      <w:bookmarkStart w:id="43" w:name="_Toc530003195"/>
      <w:bookmarkStart w:id="44" w:name="_Toc530003041"/>
      <w:bookmarkStart w:id="45" w:name="_Toc530003087"/>
      <w:bookmarkStart w:id="46" w:name="_Toc530003133"/>
      <w:bookmarkStart w:id="47" w:name="_Toc530003196"/>
      <w:bookmarkStart w:id="48" w:name="_Toc530003042"/>
      <w:bookmarkStart w:id="49" w:name="_Toc530003088"/>
      <w:bookmarkStart w:id="50" w:name="_Toc530003134"/>
      <w:bookmarkStart w:id="51" w:name="_Toc530003197"/>
      <w:bookmarkStart w:id="52" w:name="_Toc530003043"/>
      <w:bookmarkStart w:id="53" w:name="_Toc530003089"/>
      <w:bookmarkStart w:id="54" w:name="_Toc530003135"/>
      <w:bookmarkStart w:id="55" w:name="_Toc530003198"/>
      <w:bookmarkStart w:id="56" w:name="_Toc530003044"/>
      <w:bookmarkStart w:id="57" w:name="_Toc530003090"/>
      <w:bookmarkStart w:id="58" w:name="_Toc530003136"/>
      <w:bookmarkStart w:id="59" w:name="_Toc530003199"/>
      <w:bookmarkStart w:id="60" w:name="_Toc530003045"/>
      <w:bookmarkStart w:id="61" w:name="_Toc530003091"/>
      <w:bookmarkStart w:id="62" w:name="_Toc530003137"/>
      <w:bookmarkStart w:id="63" w:name="_Toc530003200"/>
      <w:bookmarkStart w:id="64" w:name="_Toc530003046"/>
      <w:bookmarkStart w:id="65" w:name="_Toc530003092"/>
      <w:bookmarkStart w:id="66" w:name="_Toc530003138"/>
      <w:bookmarkStart w:id="67" w:name="_Toc530003201"/>
      <w:bookmarkStart w:id="68" w:name="_Toc530003047"/>
      <w:bookmarkStart w:id="69" w:name="_Toc530003093"/>
      <w:bookmarkStart w:id="70" w:name="_Toc530003139"/>
      <w:bookmarkStart w:id="71" w:name="_Toc530003202"/>
      <w:bookmarkStart w:id="72" w:name="_Toc530003048"/>
      <w:bookmarkStart w:id="73" w:name="_Toc530003094"/>
      <w:bookmarkStart w:id="74" w:name="_Toc530003140"/>
      <w:bookmarkStart w:id="75" w:name="_Toc530003203"/>
      <w:bookmarkStart w:id="76" w:name="_Toc454882353"/>
      <w:bookmarkStart w:id="77" w:name="_Toc458981500"/>
      <w:bookmarkStart w:id="78" w:name="_Toc471229373"/>
      <w:bookmarkStart w:id="79" w:name="_Toc471229679"/>
      <w:bookmarkStart w:id="80" w:name="_Toc530003049"/>
      <w:bookmarkStart w:id="81" w:name="_Toc530003095"/>
      <w:bookmarkStart w:id="82" w:name="_Toc530003141"/>
      <w:bookmarkStart w:id="83" w:name="_Toc530003204"/>
      <w:bookmarkStart w:id="84" w:name="_Toc530003050"/>
      <w:bookmarkStart w:id="85" w:name="_Toc530003096"/>
      <w:bookmarkStart w:id="86" w:name="_Toc530003142"/>
      <w:bookmarkStart w:id="87" w:name="_Toc530003205"/>
      <w:bookmarkStart w:id="88" w:name="_Toc530003051"/>
      <w:bookmarkStart w:id="89" w:name="_Toc530003097"/>
      <w:bookmarkStart w:id="90" w:name="_Toc530003143"/>
      <w:bookmarkStart w:id="91" w:name="_Toc530003206"/>
      <w:bookmarkStart w:id="92" w:name="_Toc530003207"/>
      <w:bookmarkStart w:id="93" w:name="_Toc530003208"/>
      <w:bookmarkStart w:id="94" w:name="_Toc530003209"/>
      <w:bookmarkStart w:id="95" w:name="_Toc530003210"/>
      <w:bookmarkStart w:id="96" w:name="_Toc530003211"/>
      <w:bookmarkStart w:id="97" w:name="_Toc530003212"/>
      <w:bookmarkStart w:id="98" w:name="_Toc530003213"/>
      <w:bookmarkStart w:id="99" w:name="_Toc530003214"/>
      <w:bookmarkStart w:id="100" w:name="_Toc530003215"/>
      <w:bookmarkStart w:id="101" w:name="_Toc530003216"/>
      <w:bookmarkStart w:id="102" w:name="_Toc530003217"/>
      <w:bookmarkStart w:id="103" w:name="_Toc530003218"/>
      <w:bookmarkStart w:id="104" w:name="_Toc530003219"/>
      <w:bookmarkStart w:id="105" w:name="_Toc530482702"/>
      <w:bookmarkStart w:id="106" w:name="_Toc454882356"/>
      <w:bookmarkStart w:id="107" w:name="_Toc458981503"/>
      <w:bookmarkStart w:id="108" w:name="_Toc471229376"/>
      <w:bookmarkStart w:id="109" w:name="_Toc471229682"/>
      <w:bookmarkStart w:id="110" w:name="_Toc485283999"/>
      <w:bookmarkStart w:id="111" w:name="_Toc485809589"/>
      <w:bookmarkStart w:id="112" w:name="_Toc96586993"/>
      <w:bookmarkEnd w:id="22"/>
      <w:bookmarkEnd w:id="23"/>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F42294">
        <w:rPr>
          <w:rFonts w:ascii="Myriad Pro" w:eastAsia="Times New Roman" w:hAnsi="Myriad Pro" w:cstheme="majorBidi"/>
          <w:b/>
          <w:bCs/>
          <w:caps/>
          <w:spacing w:val="25"/>
          <w:kern w:val="24"/>
          <w:lang w:val="en-GB"/>
        </w:rPr>
        <w:t>Candidate</w:t>
      </w:r>
      <w:bookmarkEnd w:id="105"/>
      <w:bookmarkEnd w:id="112"/>
    </w:p>
    <w:p w14:paraId="71F65BAC" w14:textId="77777777" w:rsidR="00FE6B84" w:rsidRPr="00F42294" w:rsidRDefault="00FE6B84" w:rsidP="002E666D">
      <w:pPr>
        <w:numPr>
          <w:ilvl w:val="1"/>
          <w:numId w:val="47"/>
        </w:numPr>
        <w:tabs>
          <w:tab w:val="num" w:pos="1390"/>
        </w:tabs>
        <w:spacing w:before="120" w:after="120"/>
        <w:ind w:left="993" w:hanging="993"/>
        <w:jc w:val="both"/>
        <w:outlineLvl w:val="1"/>
        <w:rPr>
          <w:rFonts w:ascii="Myriad Pro" w:eastAsia="Times New Roman" w:hAnsi="Myriad Pro" w:cstheme="majorBidi"/>
          <w:kern w:val="24"/>
          <w:lang w:val="en-GB"/>
        </w:rPr>
      </w:pPr>
      <w:r w:rsidRPr="00F42294">
        <w:rPr>
          <w:rFonts w:ascii="Myriad Pro" w:eastAsia="Times New Roman" w:hAnsi="Myriad Pro" w:cstheme="majorBidi"/>
          <w:kern w:val="24"/>
          <w:lang w:val="en-GB"/>
        </w:rPr>
        <w:t>The application can be submitted by:</w:t>
      </w:r>
    </w:p>
    <w:p w14:paraId="1327BA91" w14:textId="5AD8F5F4" w:rsidR="00FE6B84" w:rsidRPr="00F42294" w:rsidRDefault="00FE6B84" w:rsidP="00AA76FD">
      <w:pPr>
        <w:numPr>
          <w:ilvl w:val="2"/>
          <w:numId w:val="47"/>
        </w:numPr>
        <w:spacing w:before="120" w:after="120"/>
        <w:ind w:left="1134" w:hanging="1134"/>
        <w:jc w:val="both"/>
        <w:outlineLvl w:val="2"/>
        <w:rPr>
          <w:rFonts w:ascii="Myriad Pro" w:eastAsia="Times New Roman" w:hAnsi="Myriad Pro" w:cstheme="majorBidi"/>
          <w:kern w:val="24"/>
          <w:lang w:val="en-GB"/>
        </w:rPr>
      </w:pPr>
      <w:r w:rsidRPr="00F42294">
        <w:rPr>
          <w:rFonts w:ascii="Myriad Pro" w:eastAsia="Times New Roman" w:hAnsi="Myriad Pro" w:cstheme="majorBidi"/>
          <w:kern w:val="24"/>
          <w:lang w:val="en-GB"/>
        </w:rPr>
        <w:lastRenderedPageBreak/>
        <w:t xml:space="preserve">A supplier, who is a legal or natural person and who complies with the selection criteria for </w:t>
      </w:r>
      <w:r w:rsidR="00152FF3" w:rsidRPr="00F42294">
        <w:rPr>
          <w:rFonts w:ascii="Myriad Pro" w:eastAsia="Times New Roman" w:hAnsi="Myriad Pro" w:cstheme="majorBidi"/>
          <w:kern w:val="24"/>
          <w:lang w:val="en-GB"/>
        </w:rPr>
        <w:t xml:space="preserve">the </w:t>
      </w:r>
      <w:r w:rsidRPr="00F42294">
        <w:rPr>
          <w:rFonts w:ascii="Myriad Pro" w:eastAsia="Times New Roman" w:hAnsi="Myriad Pro" w:cstheme="majorBidi"/>
          <w:kern w:val="24"/>
          <w:lang w:val="en-GB"/>
        </w:rPr>
        <w:t>Candidates;</w:t>
      </w:r>
    </w:p>
    <w:p w14:paraId="762D0D09" w14:textId="400024C7" w:rsidR="00FE6B84" w:rsidRPr="00F42294" w:rsidRDefault="00FE6B84" w:rsidP="00AA76FD">
      <w:pPr>
        <w:numPr>
          <w:ilvl w:val="2"/>
          <w:numId w:val="47"/>
        </w:numPr>
        <w:spacing w:before="120" w:after="120"/>
        <w:ind w:left="1134" w:hanging="1134"/>
        <w:jc w:val="both"/>
        <w:outlineLvl w:val="2"/>
        <w:rPr>
          <w:rFonts w:ascii="Myriad Pro" w:eastAsia="Times New Roman" w:hAnsi="Myriad Pro" w:cstheme="majorBidi"/>
          <w:kern w:val="24"/>
          <w:lang w:val="en-GB"/>
        </w:rPr>
      </w:pPr>
      <w:r w:rsidRPr="00F42294">
        <w:rPr>
          <w:rFonts w:ascii="Myriad Pro" w:eastAsia="Times New Roman" w:hAnsi="Myriad Pro" w:cstheme="majorBidi"/>
          <w:kern w:val="24"/>
          <w:lang w:val="en-GB"/>
        </w:rPr>
        <w:t xml:space="preserve">A group of suppliers that complies with the selection criteria for </w:t>
      </w:r>
      <w:r w:rsidR="00D77231" w:rsidRPr="00F42294">
        <w:rPr>
          <w:rFonts w:ascii="Myriad Pro" w:eastAsia="Times New Roman" w:hAnsi="Myriad Pro" w:cstheme="majorBidi"/>
          <w:kern w:val="24"/>
          <w:lang w:val="en-GB"/>
        </w:rPr>
        <w:t xml:space="preserve">the </w:t>
      </w:r>
      <w:r w:rsidRPr="00F42294">
        <w:rPr>
          <w:rFonts w:ascii="Myriad Pro" w:eastAsia="Times New Roman" w:hAnsi="Myriad Pro" w:cstheme="majorBidi"/>
          <w:kern w:val="24"/>
          <w:lang w:val="en-GB"/>
        </w:rPr>
        <w:t>Candidates:</w:t>
      </w:r>
    </w:p>
    <w:p w14:paraId="395A1399" w14:textId="57CADDB3" w:rsidR="00FE6B84" w:rsidRPr="00F42294" w:rsidRDefault="00FE6B84" w:rsidP="00F50C46">
      <w:pPr>
        <w:numPr>
          <w:ilvl w:val="3"/>
          <w:numId w:val="47"/>
        </w:numPr>
        <w:spacing w:before="120" w:after="120"/>
        <w:ind w:left="1134" w:hanging="1134"/>
        <w:jc w:val="both"/>
        <w:outlineLvl w:val="3"/>
        <w:rPr>
          <w:rFonts w:ascii="Myriad Pro" w:eastAsia="Times New Roman" w:hAnsi="Myriad Pro" w:cstheme="majorBidi"/>
          <w:kern w:val="24"/>
          <w:lang w:val="en-GB"/>
        </w:rPr>
      </w:pPr>
      <w:r w:rsidRPr="00F42294">
        <w:rPr>
          <w:rFonts w:ascii="Myriad Pro" w:eastAsia="Times New Roman" w:hAnsi="Myriad Pro" w:cstheme="majorBidi"/>
          <w:kern w:val="24"/>
          <w:lang w:val="en-GB"/>
        </w:rPr>
        <w:t>A group of suppliers who have formed a partnership for this particular Competition. In this case all the members of the partnership shall be listed in Annex 1</w:t>
      </w:r>
      <w:r w:rsidR="00FE71E7" w:rsidRPr="00F42294">
        <w:rPr>
          <w:rFonts w:ascii="Myriad Pro" w:eastAsia="Times New Roman" w:hAnsi="Myriad Pro" w:cstheme="majorBidi"/>
          <w:kern w:val="24"/>
          <w:lang w:val="en-GB"/>
        </w:rPr>
        <w:t>.</w:t>
      </w:r>
      <w:r w:rsidR="00BB0C88">
        <w:rPr>
          <w:rFonts w:ascii="Myriad Pro" w:eastAsia="Times New Roman" w:hAnsi="Myriad Pro" w:cstheme="majorBidi"/>
          <w:kern w:val="24"/>
          <w:lang w:val="en-GB"/>
        </w:rPr>
        <w:t xml:space="preserve"> </w:t>
      </w:r>
      <w:r w:rsidRPr="00F42294">
        <w:rPr>
          <w:rFonts w:ascii="Myriad Pro" w:eastAsia="Times New Roman" w:hAnsi="Myriad Pro" w:cstheme="majorBidi"/>
          <w:kern w:val="24"/>
          <w:lang w:val="en-GB"/>
        </w:rPr>
        <w:t>“Application form”. If it will be decided to award contracting rights to such partnership, then prior to concluding the Contract the partnership shall at its discretion either enter into a partnership agreement (within the meaning of Civil Law of the Republic of Latvia</w:t>
      </w:r>
      <w:r w:rsidR="00220E91" w:rsidRPr="00F42294">
        <w:rPr>
          <w:rFonts w:ascii="Myriad Pro" w:eastAsia="Times New Roman" w:hAnsi="Myriad Pro" w:cstheme="majorBidi"/>
          <w:kern w:val="24"/>
          <w:lang w:val="en-GB"/>
        </w:rPr>
        <w:t>,</w:t>
      </w:r>
      <w:r w:rsidRPr="00F42294">
        <w:rPr>
          <w:rFonts w:ascii="Myriad Pro" w:eastAsia="Times New Roman" w:hAnsi="Myriad Pro" w:cstheme="majorBidi"/>
          <w:kern w:val="24"/>
          <w:lang w:val="en-GB"/>
        </w:rPr>
        <w:t xml:space="preserve"> Sections 2241</w:t>
      </w:r>
      <w:r w:rsidR="00220E91" w:rsidRPr="00F42294">
        <w:rPr>
          <w:rFonts w:ascii="Myriad Pro" w:eastAsia="Times New Roman" w:hAnsi="Myriad Pro" w:cstheme="majorBidi"/>
          <w:kern w:val="24"/>
          <w:lang w:val="en-GB"/>
        </w:rPr>
        <w:t xml:space="preserve"> till </w:t>
      </w:r>
      <w:r w:rsidRPr="00F42294">
        <w:rPr>
          <w:rFonts w:ascii="Myriad Pro" w:eastAsia="Times New Roman" w:hAnsi="Myriad Pro" w:cstheme="majorBidi"/>
          <w:kern w:val="24"/>
          <w:lang w:val="en-GB"/>
        </w:rPr>
        <w:t>2280) and shall submit one copy of this agreement to the Contracting</w:t>
      </w:r>
      <w:r w:rsidR="00220E91" w:rsidRPr="00F42294">
        <w:rPr>
          <w:rFonts w:ascii="Myriad Pro" w:eastAsia="Times New Roman" w:hAnsi="Myriad Pro" w:cstheme="majorBidi"/>
          <w:kern w:val="24"/>
          <w:lang w:val="en-GB"/>
        </w:rPr>
        <w:t xml:space="preserve"> </w:t>
      </w:r>
      <w:r w:rsidRPr="00F42294">
        <w:rPr>
          <w:rFonts w:ascii="Myriad Pro" w:eastAsia="Times New Roman" w:hAnsi="Myriad Pro" w:cstheme="majorBidi"/>
          <w:kern w:val="24"/>
          <w:lang w:val="en-GB"/>
        </w:rPr>
        <w:t xml:space="preserve">Authority or establish a general or limited partnership (within the meaning of Commercial Law of the Republic of Latvia, Chapter IX and X) and notify the Contracting </w:t>
      </w:r>
      <w:r w:rsidR="00220E91" w:rsidRPr="00F42294">
        <w:rPr>
          <w:rFonts w:ascii="Myriad Pro" w:eastAsia="Times New Roman" w:hAnsi="Myriad Pro" w:cstheme="majorBidi"/>
          <w:kern w:val="24"/>
          <w:lang w:val="en-GB"/>
        </w:rPr>
        <w:t>A</w:t>
      </w:r>
      <w:r w:rsidRPr="00F42294">
        <w:rPr>
          <w:rFonts w:ascii="Myriad Pro" w:eastAsia="Times New Roman" w:hAnsi="Myriad Pro" w:cstheme="majorBidi"/>
          <w:kern w:val="24"/>
          <w:lang w:val="en-GB"/>
        </w:rPr>
        <w:t xml:space="preserve">uthority in writing. </w:t>
      </w:r>
    </w:p>
    <w:p w14:paraId="4FAE9BD7" w14:textId="77777777" w:rsidR="00FE6B84" w:rsidRPr="00F42294" w:rsidRDefault="00FE6B84" w:rsidP="00F50C46">
      <w:pPr>
        <w:numPr>
          <w:ilvl w:val="3"/>
          <w:numId w:val="47"/>
        </w:numPr>
        <w:spacing w:before="120" w:after="120"/>
        <w:ind w:left="1134" w:hanging="1134"/>
        <w:jc w:val="both"/>
        <w:outlineLvl w:val="3"/>
        <w:rPr>
          <w:rFonts w:ascii="Myriad Pro" w:eastAsia="Times New Roman" w:hAnsi="Myriad Pro" w:cstheme="majorBidi"/>
          <w:kern w:val="24"/>
          <w:lang w:val="en-GB"/>
        </w:rPr>
      </w:pPr>
      <w:r w:rsidRPr="00F42294">
        <w:rPr>
          <w:rFonts w:ascii="Myriad Pro" w:eastAsia="Times New Roman" w:hAnsi="Myriad Pro" w:cstheme="majorBidi"/>
          <w:kern w:val="24"/>
          <w:lang w:val="en-GB"/>
        </w:rPr>
        <w:t xml:space="preserve">An established and registered partnership (a general partnership or a limited partnership, within the meaning of Commercial Law of the Republic of Latvia, Chapter IX and X) which complies with the selection criteria for Candidates. </w:t>
      </w:r>
    </w:p>
    <w:p w14:paraId="2FFFA9A5" w14:textId="5FE322C9" w:rsidR="005C16C2" w:rsidRPr="00F42294" w:rsidRDefault="005C16C2" w:rsidP="00F50C46">
      <w:pPr>
        <w:keepNext/>
        <w:numPr>
          <w:ilvl w:val="0"/>
          <w:numId w:val="47"/>
        </w:numPr>
        <w:spacing w:before="360" w:after="240"/>
        <w:ind w:left="1134" w:hanging="1134"/>
        <w:jc w:val="both"/>
        <w:outlineLvl w:val="0"/>
        <w:rPr>
          <w:rFonts w:ascii="Myriad Pro" w:eastAsia="Times New Roman" w:hAnsi="Myriad Pro" w:cstheme="majorBidi"/>
          <w:b/>
          <w:bCs/>
          <w:caps/>
          <w:spacing w:val="25"/>
          <w:kern w:val="24"/>
          <w:lang w:val="en-GB"/>
        </w:rPr>
      </w:pPr>
      <w:bookmarkStart w:id="113" w:name="_Toc530003056"/>
      <w:bookmarkStart w:id="114" w:name="_Toc530003102"/>
      <w:bookmarkStart w:id="115" w:name="_Toc530003148"/>
      <w:bookmarkStart w:id="116" w:name="_Toc530003222"/>
      <w:bookmarkStart w:id="117" w:name="_Toc471214450"/>
      <w:bookmarkStart w:id="118" w:name="_Toc471229317"/>
      <w:bookmarkStart w:id="119" w:name="_Toc471229470"/>
      <w:bookmarkStart w:id="120" w:name="_Toc471229623"/>
      <w:bookmarkStart w:id="121" w:name="_Toc471232222"/>
      <w:bookmarkStart w:id="122" w:name="_Toc471252294"/>
      <w:bookmarkStart w:id="123" w:name="_Toc530003057"/>
      <w:bookmarkStart w:id="124" w:name="_Toc530003103"/>
      <w:bookmarkStart w:id="125" w:name="_Toc530003149"/>
      <w:bookmarkStart w:id="126" w:name="_Toc530003223"/>
      <w:bookmarkStart w:id="127" w:name="_Toc530003058"/>
      <w:bookmarkStart w:id="128" w:name="_Toc530003104"/>
      <w:bookmarkStart w:id="129" w:name="_Toc530003150"/>
      <w:bookmarkStart w:id="130" w:name="_Toc530003224"/>
      <w:bookmarkStart w:id="131" w:name="_Toc530003059"/>
      <w:bookmarkStart w:id="132" w:name="_Toc530003105"/>
      <w:bookmarkStart w:id="133" w:name="_Toc530003151"/>
      <w:bookmarkStart w:id="134" w:name="_Toc530003225"/>
      <w:bookmarkStart w:id="135" w:name="_Toc530003060"/>
      <w:bookmarkStart w:id="136" w:name="_Toc530003106"/>
      <w:bookmarkStart w:id="137" w:name="_Toc530003152"/>
      <w:bookmarkStart w:id="138" w:name="_Toc530003226"/>
      <w:bookmarkStart w:id="139" w:name="_Toc530003061"/>
      <w:bookmarkStart w:id="140" w:name="_Toc530003107"/>
      <w:bookmarkStart w:id="141" w:name="_Toc530003153"/>
      <w:bookmarkStart w:id="142" w:name="_Toc530003227"/>
      <w:bookmarkStart w:id="143" w:name="_Toc530003062"/>
      <w:bookmarkStart w:id="144" w:name="_Toc530003108"/>
      <w:bookmarkStart w:id="145" w:name="_Toc530003154"/>
      <w:bookmarkStart w:id="146" w:name="_Toc530003228"/>
      <w:bookmarkStart w:id="147" w:name="_Toc530003063"/>
      <w:bookmarkStart w:id="148" w:name="_Toc530003109"/>
      <w:bookmarkStart w:id="149" w:name="_Toc530003155"/>
      <w:bookmarkStart w:id="150" w:name="_Toc530003229"/>
      <w:bookmarkStart w:id="151" w:name="_Toc530003064"/>
      <w:bookmarkStart w:id="152" w:name="_Toc530003110"/>
      <w:bookmarkStart w:id="153" w:name="_Toc530003156"/>
      <w:bookmarkStart w:id="154" w:name="_Toc530003230"/>
      <w:bookmarkStart w:id="155" w:name="_Toc530003065"/>
      <w:bookmarkStart w:id="156" w:name="_Toc530003111"/>
      <w:bookmarkStart w:id="157" w:name="_Toc530003157"/>
      <w:bookmarkStart w:id="158" w:name="_Toc530003231"/>
      <w:bookmarkStart w:id="159" w:name="_Toc485284002"/>
      <w:bookmarkStart w:id="160" w:name="_Toc485809592"/>
      <w:bookmarkStart w:id="161" w:name="_Ref530001064"/>
      <w:bookmarkStart w:id="162" w:name="_Toc530482703"/>
      <w:bookmarkStart w:id="163" w:name="_Ref471226083"/>
      <w:bookmarkStart w:id="164" w:name="_Toc471229320"/>
      <w:bookmarkStart w:id="165" w:name="_Toc471229626"/>
      <w:bookmarkStart w:id="166" w:name="_Toc96586994"/>
      <w:bookmarkEnd w:id="106"/>
      <w:bookmarkEnd w:id="107"/>
      <w:bookmarkEnd w:id="108"/>
      <w:bookmarkEnd w:id="109"/>
      <w:bookmarkEnd w:id="110"/>
      <w:bookmarkEnd w:id="111"/>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F42294">
        <w:rPr>
          <w:rFonts w:ascii="Myriad Pro" w:eastAsia="Times New Roman" w:hAnsi="Myriad Pro" w:cstheme="majorBidi"/>
          <w:b/>
          <w:bCs/>
          <w:caps/>
          <w:spacing w:val="25"/>
          <w:kern w:val="24"/>
          <w:lang w:val="en-GB"/>
        </w:rPr>
        <w:t xml:space="preserve">Selection criteria for </w:t>
      </w:r>
      <w:bookmarkEnd w:id="159"/>
      <w:bookmarkEnd w:id="160"/>
      <w:r w:rsidR="00B95CA5" w:rsidRPr="00F42294">
        <w:rPr>
          <w:rFonts w:ascii="Myriad Pro" w:eastAsia="Times New Roman" w:hAnsi="Myriad Pro" w:cstheme="majorBidi"/>
          <w:b/>
          <w:bCs/>
          <w:caps/>
          <w:spacing w:val="25"/>
          <w:kern w:val="24"/>
          <w:lang w:val="en-GB"/>
        </w:rPr>
        <w:t>CANDIDATE</w:t>
      </w:r>
      <w:r w:rsidR="007D134E" w:rsidRPr="00F42294">
        <w:rPr>
          <w:rFonts w:ascii="Myriad Pro" w:eastAsia="Times New Roman" w:hAnsi="Myriad Pro" w:cstheme="majorBidi"/>
          <w:b/>
          <w:bCs/>
          <w:caps/>
          <w:spacing w:val="25"/>
          <w:kern w:val="24"/>
          <w:lang w:val="en-GB"/>
        </w:rPr>
        <w:t>S</w:t>
      </w:r>
      <w:bookmarkEnd w:id="161"/>
      <w:bookmarkEnd w:id="162"/>
      <w:bookmarkEnd w:id="166"/>
    </w:p>
    <w:p w14:paraId="275513B2" w14:textId="77777777" w:rsidR="00863FCB" w:rsidRPr="00F42294" w:rsidRDefault="00863FCB" w:rsidP="00F50C46">
      <w:pPr>
        <w:numPr>
          <w:ilvl w:val="1"/>
          <w:numId w:val="47"/>
        </w:numPr>
        <w:tabs>
          <w:tab w:val="num" w:pos="1390"/>
        </w:tabs>
        <w:spacing w:before="240" w:after="240"/>
        <w:ind w:left="1134" w:hanging="1134"/>
        <w:jc w:val="both"/>
        <w:outlineLvl w:val="1"/>
        <w:rPr>
          <w:rFonts w:ascii="Myriad Pro" w:eastAsia="Times New Roman" w:hAnsi="Myriad Pro" w:cstheme="majorBidi"/>
          <w:b/>
          <w:bCs/>
          <w:kern w:val="24"/>
          <w:lang w:val="en-GB"/>
        </w:rPr>
      </w:pPr>
      <w:bookmarkStart w:id="167" w:name="_Ref480285143"/>
      <w:bookmarkStart w:id="168" w:name="_Toc493844661"/>
      <w:bookmarkStart w:id="169" w:name="_Ref529997332"/>
      <w:r w:rsidRPr="00F42294">
        <w:rPr>
          <w:rFonts w:ascii="Myriad Pro" w:eastAsia="Times New Roman" w:hAnsi="Myriad Pro" w:cstheme="majorBidi"/>
          <w:b/>
          <w:bCs/>
          <w:kern w:val="24"/>
          <w:lang w:val="en-GB"/>
        </w:rPr>
        <w:t>Technical and professional ability</w:t>
      </w:r>
      <w:r w:rsidRPr="00F42294">
        <w:rPr>
          <w:rStyle w:val="FootnoteReference"/>
          <w:rFonts w:ascii="Myriad Pro" w:eastAsia="Times New Roman" w:hAnsi="Myriad Pro" w:cstheme="majorBidi"/>
          <w:b/>
          <w:bCs/>
          <w:kern w:val="24"/>
          <w:lang w:val="en-GB"/>
        </w:rPr>
        <w:footnoteReference w:id="2"/>
      </w:r>
    </w:p>
    <w:tbl>
      <w:tblPr>
        <w:tblStyle w:val="ListTable3-Accent11"/>
        <w:tblW w:w="9918" w:type="dxa"/>
        <w:tblLook w:val="04A0" w:firstRow="1" w:lastRow="0" w:firstColumn="1" w:lastColumn="0" w:noHBand="0" w:noVBand="1"/>
      </w:tblPr>
      <w:tblGrid>
        <w:gridCol w:w="750"/>
        <w:gridCol w:w="4632"/>
        <w:gridCol w:w="4536"/>
      </w:tblGrid>
      <w:tr w:rsidR="00C54DE6" w:rsidRPr="00F42294" w14:paraId="56099AE2" w14:textId="77777777" w:rsidTr="00F50C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50" w:type="dxa"/>
            <w:vAlign w:val="center"/>
          </w:tcPr>
          <w:p w14:paraId="7F822DC5" w14:textId="77777777" w:rsidR="00C54DE6" w:rsidRPr="00F42294" w:rsidRDefault="00C54DE6" w:rsidP="00C54DE6">
            <w:pPr>
              <w:widowControl w:val="0"/>
              <w:spacing w:before="120" w:after="120"/>
              <w:jc w:val="center"/>
              <w:rPr>
                <w:rFonts w:ascii="Myriad Pro" w:hAnsi="Myriad Pro" w:cstheme="majorBidi"/>
                <w:kern w:val="24"/>
                <w:sz w:val="22"/>
                <w:szCs w:val="22"/>
                <w:lang w:val="en-GB"/>
              </w:rPr>
            </w:pPr>
            <w:r w:rsidRPr="00F42294">
              <w:rPr>
                <w:rFonts w:ascii="Myriad Pro" w:hAnsi="Myriad Pro" w:cstheme="majorBidi"/>
                <w:kern w:val="24"/>
                <w:sz w:val="22"/>
                <w:szCs w:val="22"/>
                <w:lang w:val="en-GB"/>
              </w:rPr>
              <w:t>No</w:t>
            </w:r>
          </w:p>
        </w:tc>
        <w:tc>
          <w:tcPr>
            <w:tcW w:w="4632" w:type="dxa"/>
            <w:vAlign w:val="center"/>
          </w:tcPr>
          <w:p w14:paraId="4022E823" w14:textId="77777777" w:rsidR="00C54DE6" w:rsidRPr="00F42294" w:rsidRDefault="00C54DE6" w:rsidP="00C54DE6">
            <w:pPr>
              <w:widowControl w:val="0"/>
              <w:spacing w:before="120" w:after="120"/>
              <w:jc w:val="center"/>
              <w:cnfStyle w:val="100000000000" w:firstRow="1" w:lastRow="0" w:firstColumn="0" w:lastColumn="0" w:oddVBand="0" w:evenVBand="0" w:oddHBand="0" w:evenHBand="0" w:firstRowFirstColumn="0" w:firstRowLastColumn="0" w:lastRowFirstColumn="0" w:lastRowLastColumn="0"/>
              <w:rPr>
                <w:rFonts w:ascii="Myriad Pro" w:hAnsi="Myriad Pro" w:cstheme="majorBidi"/>
                <w:kern w:val="24"/>
                <w:sz w:val="22"/>
                <w:szCs w:val="22"/>
                <w:lang w:val="en-GB"/>
              </w:rPr>
            </w:pPr>
            <w:r w:rsidRPr="00F42294">
              <w:rPr>
                <w:rFonts w:ascii="Myriad Pro" w:hAnsi="Myriad Pro" w:cstheme="majorBidi"/>
                <w:kern w:val="24"/>
                <w:sz w:val="22"/>
                <w:szCs w:val="22"/>
                <w:lang w:val="en-GB"/>
              </w:rPr>
              <w:t>Requirement</w:t>
            </w:r>
          </w:p>
        </w:tc>
        <w:tc>
          <w:tcPr>
            <w:tcW w:w="4536" w:type="dxa"/>
            <w:vAlign w:val="center"/>
          </w:tcPr>
          <w:p w14:paraId="16304D13" w14:textId="77777777" w:rsidR="00C54DE6" w:rsidRPr="00F42294" w:rsidRDefault="00C54DE6" w:rsidP="00C54DE6">
            <w:pPr>
              <w:widowControl w:val="0"/>
              <w:spacing w:before="120" w:after="120"/>
              <w:jc w:val="center"/>
              <w:cnfStyle w:val="100000000000" w:firstRow="1" w:lastRow="0" w:firstColumn="0" w:lastColumn="0" w:oddVBand="0" w:evenVBand="0" w:oddHBand="0" w:evenHBand="0" w:firstRowFirstColumn="0" w:firstRowLastColumn="0" w:lastRowFirstColumn="0" w:lastRowLastColumn="0"/>
              <w:rPr>
                <w:rFonts w:ascii="Myriad Pro" w:hAnsi="Myriad Pro" w:cstheme="majorBidi"/>
                <w:kern w:val="24"/>
                <w:sz w:val="22"/>
                <w:szCs w:val="22"/>
                <w:lang w:val="en-GB"/>
              </w:rPr>
            </w:pPr>
            <w:r w:rsidRPr="00F42294">
              <w:rPr>
                <w:rFonts w:ascii="Myriad Pro" w:hAnsi="Myriad Pro" w:cstheme="majorBidi"/>
                <w:kern w:val="24"/>
                <w:sz w:val="22"/>
                <w:szCs w:val="22"/>
                <w:lang w:val="en-GB"/>
              </w:rPr>
              <w:t>Documents to be submitted</w:t>
            </w:r>
          </w:p>
        </w:tc>
      </w:tr>
      <w:tr w:rsidR="00C54DE6" w:rsidRPr="00EE40C3" w14:paraId="5D017BEE" w14:textId="77777777" w:rsidTr="00F50C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tcBorders>
              <w:bottom w:val="single" w:sz="4" w:space="0" w:color="auto"/>
            </w:tcBorders>
          </w:tcPr>
          <w:p w14:paraId="4987A6CB" w14:textId="7FAC5A97" w:rsidR="00C54DE6" w:rsidRPr="00F50C46" w:rsidRDefault="0092503F" w:rsidP="00E2055B">
            <w:pPr>
              <w:widowControl w:val="0"/>
              <w:spacing w:before="120" w:after="120"/>
              <w:ind w:left="32"/>
              <w:jc w:val="both"/>
              <w:rPr>
                <w:rFonts w:ascii="Myriad Pro" w:hAnsi="Myriad Pro" w:cstheme="majorBidi"/>
                <w:b w:val="0"/>
                <w:bCs w:val="0"/>
                <w:kern w:val="24"/>
                <w:sz w:val="22"/>
                <w:szCs w:val="22"/>
                <w:lang w:val="en-GB"/>
              </w:rPr>
            </w:pPr>
            <w:r w:rsidRPr="00F50C46">
              <w:rPr>
                <w:rFonts w:ascii="Myriad Pro" w:hAnsi="Myriad Pro" w:cstheme="majorBidi"/>
                <w:b w:val="0"/>
                <w:bCs w:val="0"/>
                <w:kern w:val="24"/>
                <w:sz w:val="22"/>
                <w:szCs w:val="22"/>
                <w:lang w:val="en-GB"/>
              </w:rPr>
              <w:t>4.1.1.</w:t>
            </w:r>
          </w:p>
        </w:tc>
        <w:tc>
          <w:tcPr>
            <w:tcW w:w="4632" w:type="dxa"/>
            <w:tcBorders>
              <w:bottom w:val="single" w:sz="4" w:space="0" w:color="auto"/>
            </w:tcBorders>
          </w:tcPr>
          <w:p w14:paraId="341EE218" w14:textId="583D115A" w:rsidR="00F42FCC" w:rsidRDefault="00F42FCC" w:rsidP="005962BF">
            <w:pPr>
              <w:keepNext/>
              <w:widowControl w:val="0"/>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F42FCC">
              <w:rPr>
                <w:rFonts w:ascii="Myriad Pro" w:hAnsi="Myriad Pro" w:cstheme="majorBidi"/>
                <w:kern w:val="24"/>
                <w:sz w:val="22"/>
                <w:szCs w:val="22"/>
                <w:lang w:val="en-GB"/>
              </w:rPr>
              <w:t>Within the previous 7 years (year, 2015, 2016, 2017, 2018, 2019 , 2020</w:t>
            </w:r>
            <w:r w:rsidR="00A30DDD">
              <w:rPr>
                <w:rFonts w:ascii="Myriad Pro" w:hAnsi="Myriad Pro" w:cstheme="majorBidi"/>
                <w:kern w:val="24"/>
                <w:sz w:val="22"/>
                <w:szCs w:val="22"/>
                <w:lang w:val="en-GB"/>
              </w:rPr>
              <w:t>, 2021</w:t>
            </w:r>
            <w:r w:rsidRPr="00F42FCC">
              <w:rPr>
                <w:rFonts w:ascii="Myriad Pro" w:hAnsi="Myriad Pro" w:cstheme="majorBidi"/>
                <w:kern w:val="24"/>
                <w:sz w:val="22"/>
                <w:szCs w:val="22"/>
                <w:lang w:val="en-GB"/>
              </w:rPr>
              <w:t xml:space="preserve">  and 202</w:t>
            </w:r>
            <w:r w:rsidR="00AC1C3B">
              <w:rPr>
                <w:rFonts w:ascii="Myriad Pro" w:hAnsi="Myriad Pro" w:cstheme="majorBidi"/>
                <w:kern w:val="24"/>
                <w:sz w:val="22"/>
                <w:szCs w:val="22"/>
                <w:lang w:val="en-GB"/>
              </w:rPr>
              <w:t>2</w:t>
            </w:r>
            <w:r w:rsidRPr="00F42FCC">
              <w:rPr>
                <w:rFonts w:ascii="Myriad Pro" w:hAnsi="Myriad Pro" w:cstheme="majorBidi"/>
                <w:kern w:val="24"/>
                <w:sz w:val="22"/>
                <w:szCs w:val="22"/>
                <w:lang w:val="en-GB"/>
              </w:rPr>
              <w:t xml:space="preserve"> till the date of the submission of the application), the Candidate has gained the following experience:</w:t>
            </w:r>
          </w:p>
          <w:p w14:paraId="510EB4F0" w14:textId="68BC7307" w:rsidR="00C54DE6" w:rsidRPr="005962BF" w:rsidRDefault="00C54DE6" w:rsidP="005962BF">
            <w:pPr>
              <w:keepNext/>
              <w:widowControl w:val="0"/>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F42294">
              <w:rPr>
                <w:rFonts w:ascii="Myriad Pro" w:hAnsi="Myriad Pro" w:cstheme="majorBidi"/>
                <w:kern w:val="24"/>
                <w:sz w:val="22"/>
                <w:szCs w:val="22"/>
                <w:lang w:val="en-GB"/>
              </w:rPr>
              <w:t xml:space="preserve">1) </w:t>
            </w:r>
            <w:r w:rsidR="005A200F" w:rsidRPr="005A200F">
              <w:rPr>
                <w:rFonts w:ascii="Myriad Pro" w:hAnsi="Myriad Pro" w:cstheme="majorBidi"/>
                <w:kern w:val="24"/>
                <w:sz w:val="22"/>
                <w:szCs w:val="22"/>
                <w:lang w:val="en-GB"/>
              </w:rPr>
              <w:t>as a main contractor of at least 2 (two) completed and accepted in the agreed term and quality contract</w:t>
            </w:r>
            <w:r w:rsidR="005C571F">
              <w:rPr>
                <w:rFonts w:ascii="Myriad Pro" w:hAnsi="Myriad Pro" w:cstheme="majorBidi"/>
                <w:kern w:val="24"/>
                <w:sz w:val="22"/>
                <w:szCs w:val="22"/>
                <w:lang w:val="en-GB"/>
              </w:rPr>
              <w:t>s</w:t>
            </w:r>
            <w:r w:rsidR="005A200F" w:rsidRPr="005A200F">
              <w:rPr>
                <w:rFonts w:ascii="Myriad Pro" w:hAnsi="Myriad Pro" w:cstheme="majorBidi"/>
                <w:kern w:val="24"/>
                <w:sz w:val="22"/>
                <w:szCs w:val="22"/>
                <w:lang w:val="en-GB"/>
              </w:rPr>
              <w:t xml:space="preserve"> </w:t>
            </w:r>
            <w:r w:rsidR="005C571F">
              <w:rPr>
                <w:rFonts w:ascii="Myriad Pro" w:hAnsi="Myriad Pro" w:cstheme="majorBidi"/>
                <w:kern w:val="24"/>
                <w:sz w:val="22"/>
                <w:szCs w:val="22"/>
                <w:lang w:val="en-GB"/>
              </w:rPr>
              <w:t>for</w:t>
            </w:r>
            <w:r w:rsidR="005C571F" w:rsidRPr="005A200F">
              <w:rPr>
                <w:rFonts w:ascii="Myriad Pro" w:hAnsi="Myriad Pro" w:cstheme="majorBidi"/>
                <w:kern w:val="24"/>
                <w:sz w:val="22"/>
                <w:szCs w:val="22"/>
                <w:lang w:val="en-GB"/>
              </w:rPr>
              <w:t xml:space="preserve"> </w:t>
            </w:r>
            <w:r w:rsidR="005A200F" w:rsidRPr="005A200F">
              <w:rPr>
                <w:rFonts w:ascii="Myriad Pro" w:hAnsi="Myriad Pro" w:cstheme="majorBidi"/>
                <w:kern w:val="24"/>
                <w:sz w:val="22"/>
                <w:szCs w:val="22"/>
                <w:lang w:val="en-GB"/>
              </w:rPr>
              <w:t xml:space="preserve">1435 mm gauge TSI </w:t>
            </w:r>
            <w:r w:rsidR="6C8C6F48" w:rsidRPr="6E5CBE1E">
              <w:rPr>
                <w:rFonts w:ascii="Myriad Pro" w:hAnsi="Myriad Pro" w:cstheme="majorBidi"/>
                <w:kern w:val="24"/>
                <w:sz w:val="22"/>
                <w:szCs w:val="22"/>
                <w:lang w:val="en-GB"/>
              </w:rPr>
              <w:t>compliant</w:t>
            </w:r>
            <w:r w:rsidR="005A200F" w:rsidRPr="005A200F">
              <w:rPr>
                <w:rFonts w:ascii="Myriad Pro" w:hAnsi="Myriad Pro" w:cstheme="majorBidi"/>
                <w:kern w:val="24"/>
                <w:sz w:val="22"/>
                <w:szCs w:val="22"/>
                <w:lang w:val="en-GB"/>
              </w:rPr>
              <w:t xml:space="preserve"> railway track </w:t>
            </w:r>
            <w:r w:rsidR="005C571F">
              <w:rPr>
                <w:rFonts w:ascii="Myriad Pro" w:hAnsi="Myriad Pro" w:cstheme="majorBidi"/>
                <w:kern w:val="24"/>
                <w:sz w:val="22"/>
                <w:szCs w:val="22"/>
                <w:lang w:val="en-GB"/>
              </w:rPr>
              <w:t xml:space="preserve">design </w:t>
            </w:r>
            <w:r w:rsidR="005A200F" w:rsidRPr="005A200F">
              <w:rPr>
                <w:rFonts w:ascii="Myriad Pro" w:hAnsi="Myriad Pro" w:cstheme="majorBidi"/>
                <w:kern w:val="24"/>
                <w:sz w:val="22"/>
                <w:szCs w:val="22"/>
                <w:lang w:val="en-GB"/>
              </w:rPr>
              <w:t>with the design speed ≥ 201 km/h, where one of the contracts covers at least 65 km of design.</w:t>
            </w:r>
          </w:p>
          <w:p w14:paraId="51799C71" w14:textId="29F29139" w:rsidR="003F7E3B" w:rsidRPr="003F7E3B" w:rsidRDefault="00C54DE6" w:rsidP="003F7E3B">
            <w:pPr>
              <w:widowControl w:val="0"/>
              <w:tabs>
                <w:tab w:val="left" w:pos="367"/>
              </w:tabs>
              <w:spacing w:before="120" w:after="120"/>
              <w:ind w:firstLine="28"/>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F42294">
              <w:rPr>
                <w:rFonts w:ascii="Myriad Pro" w:hAnsi="Myriad Pro" w:cstheme="majorBidi"/>
                <w:kern w:val="24"/>
                <w:sz w:val="22"/>
                <w:szCs w:val="22"/>
                <w:lang w:val="en-GB"/>
              </w:rPr>
              <w:t>2</w:t>
            </w:r>
            <w:r w:rsidRPr="00C10E83">
              <w:rPr>
                <w:rFonts w:ascii="Myriad Pro" w:hAnsi="Myriad Pro" w:cstheme="majorBidi"/>
                <w:kern w:val="24"/>
                <w:sz w:val="22"/>
                <w:szCs w:val="22"/>
                <w:lang w:val="en-GB"/>
              </w:rPr>
              <w:t xml:space="preserve">) </w:t>
            </w:r>
            <w:r w:rsidR="003F7E3B" w:rsidRPr="003F7E3B">
              <w:rPr>
                <w:rFonts w:ascii="Myriad Pro" w:hAnsi="Myriad Pro" w:cstheme="majorBidi"/>
                <w:kern w:val="24"/>
                <w:sz w:val="22"/>
                <w:szCs w:val="22"/>
                <w:lang w:val="en-GB"/>
              </w:rPr>
              <w:t xml:space="preserve">as a main contractor of at least 1 (one) completed and accepted in the agreed term and quality contract </w:t>
            </w:r>
            <w:r w:rsidR="009232C6">
              <w:rPr>
                <w:rFonts w:ascii="Myriad Pro" w:hAnsi="Myriad Pro" w:cstheme="majorBidi"/>
                <w:kern w:val="24"/>
                <w:sz w:val="22"/>
                <w:szCs w:val="22"/>
                <w:lang w:val="en-GB"/>
              </w:rPr>
              <w:t>for</w:t>
            </w:r>
            <w:r w:rsidR="009232C6" w:rsidRPr="003F7E3B">
              <w:rPr>
                <w:rFonts w:ascii="Myriad Pro" w:hAnsi="Myriad Pro" w:cstheme="majorBidi"/>
                <w:kern w:val="24"/>
                <w:sz w:val="22"/>
                <w:szCs w:val="22"/>
                <w:lang w:val="en-GB"/>
              </w:rPr>
              <w:t xml:space="preserve"> </w:t>
            </w:r>
            <w:r w:rsidR="003F7E3B" w:rsidRPr="003F7E3B">
              <w:rPr>
                <w:rFonts w:ascii="Myriad Pro" w:hAnsi="Myriad Pro" w:cstheme="majorBidi"/>
                <w:kern w:val="24"/>
                <w:sz w:val="22"/>
                <w:szCs w:val="22"/>
                <w:lang w:val="en-GB"/>
              </w:rPr>
              <w:t xml:space="preserve">railway bridge </w:t>
            </w:r>
            <w:r w:rsidR="009232C6">
              <w:rPr>
                <w:rFonts w:ascii="Myriad Pro" w:hAnsi="Myriad Pro" w:cstheme="majorBidi"/>
                <w:kern w:val="24"/>
                <w:sz w:val="22"/>
                <w:szCs w:val="22"/>
                <w:lang w:val="en-GB"/>
              </w:rPr>
              <w:t xml:space="preserve">design </w:t>
            </w:r>
            <w:r w:rsidR="003F7E3B" w:rsidRPr="003F7E3B">
              <w:rPr>
                <w:rFonts w:ascii="Myriad Pro" w:hAnsi="Myriad Pro" w:cstheme="majorBidi"/>
                <w:kern w:val="24"/>
                <w:sz w:val="22"/>
                <w:szCs w:val="22"/>
                <w:lang w:val="en-GB"/>
              </w:rPr>
              <w:t xml:space="preserve">or viaduct </w:t>
            </w:r>
            <w:r w:rsidR="009232C6">
              <w:rPr>
                <w:rFonts w:ascii="Myriad Pro" w:hAnsi="Myriad Pro" w:cstheme="majorBidi"/>
                <w:kern w:val="24"/>
                <w:sz w:val="22"/>
                <w:szCs w:val="22"/>
                <w:lang w:val="en-GB"/>
              </w:rPr>
              <w:t xml:space="preserve">design </w:t>
            </w:r>
            <w:r w:rsidR="003F7E3B" w:rsidRPr="003F7E3B">
              <w:rPr>
                <w:rFonts w:ascii="Myriad Pro" w:hAnsi="Myriad Pro" w:cstheme="majorBidi"/>
                <w:kern w:val="24"/>
                <w:sz w:val="22"/>
                <w:szCs w:val="22"/>
                <w:lang w:val="en-GB"/>
              </w:rPr>
              <w:t>with the design speed ≥ 201 km/h, where:</w:t>
            </w:r>
          </w:p>
          <w:p w14:paraId="07DEE368" w14:textId="7FE63B04" w:rsidR="003F7E3B" w:rsidRPr="003F7E3B" w:rsidRDefault="003F7E3B" w:rsidP="003F7E3B">
            <w:pPr>
              <w:widowControl w:val="0"/>
              <w:tabs>
                <w:tab w:val="left" w:pos="367"/>
              </w:tabs>
              <w:spacing w:before="120" w:after="120"/>
              <w:ind w:firstLine="28"/>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3F7E3B">
              <w:rPr>
                <w:rFonts w:ascii="Myriad Pro" w:hAnsi="Myriad Pro" w:cstheme="majorBidi"/>
                <w:kern w:val="24"/>
                <w:sz w:val="22"/>
                <w:szCs w:val="22"/>
                <w:lang w:val="en-GB"/>
              </w:rPr>
              <w:t>a) the total length of the designed bridge</w:t>
            </w:r>
            <w:r w:rsidR="0082396D">
              <w:rPr>
                <w:rFonts w:ascii="Myriad Pro" w:hAnsi="Myriad Pro" w:cstheme="majorBidi"/>
                <w:kern w:val="24"/>
                <w:sz w:val="22"/>
                <w:szCs w:val="22"/>
                <w:lang w:val="en-GB"/>
              </w:rPr>
              <w:t xml:space="preserve"> or viaduct</w:t>
            </w:r>
            <w:r w:rsidRPr="003F7E3B">
              <w:rPr>
                <w:rFonts w:ascii="Myriad Pro" w:hAnsi="Myriad Pro" w:cstheme="majorBidi"/>
                <w:kern w:val="24"/>
                <w:sz w:val="22"/>
                <w:szCs w:val="22"/>
                <w:lang w:val="en-GB"/>
              </w:rPr>
              <w:t xml:space="preserve"> must be at least 300 m,  and </w:t>
            </w:r>
          </w:p>
          <w:p w14:paraId="3C403A92" w14:textId="50842D89" w:rsidR="00C54DE6" w:rsidRDefault="003F7E3B" w:rsidP="003F7E3B">
            <w:pPr>
              <w:widowControl w:val="0"/>
              <w:tabs>
                <w:tab w:val="left" w:pos="367"/>
              </w:tabs>
              <w:spacing w:before="120" w:after="120"/>
              <w:ind w:firstLine="28"/>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3F7E3B">
              <w:rPr>
                <w:rFonts w:ascii="Myriad Pro" w:hAnsi="Myriad Pro" w:cstheme="majorBidi"/>
                <w:kern w:val="24"/>
                <w:sz w:val="22"/>
                <w:szCs w:val="22"/>
                <w:lang w:val="en-GB"/>
              </w:rPr>
              <w:t xml:space="preserve">b) </w:t>
            </w:r>
            <w:r w:rsidR="005D39FC">
              <w:rPr>
                <w:rFonts w:ascii="Myriad Pro" w:hAnsi="Myriad Pro" w:cstheme="majorBidi"/>
                <w:kern w:val="24"/>
                <w:sz w:val="22"/>
                <w:szCs w:val="22"/>
                <w:lang w:val="en-GB"/>
              </w:rPr>
              <w:t>at least</w:t>
            </w:r>
            <w:r w:rsidR="00A9173C">
              <w:rPr>
                <w:rFonts w:ascii="Myriad Pro" w:hAnsi="Myriad Pro" w:cstheme="majorBidi"/>
                <w:kern w:val="24"/>
                <w:sz w:val="22"/>
                <w:szCs w:val="22"/>
                <w:lang w:val="en-GB"/>
              </w:rPr>
              <w:t xml:space="preserve"> one</w:t>
            </w:r>
            <w:r w:rsidRPr="003F7E3B">
              <w:rPr>
                <w:rFonts w:ascii="Myriad Pro" w:hAnsi="Myriad Pro" w:cstheme="majorBidi"/>
                <w:kern w:val="24"/>
                <w:sz w:val="22"/>
                <w:szCs w:val="22"/>
                <w:lang w:val="en-GB"/>
              </w:rPr>
              <w:t xml:space="preserve"> span length of a designed bridge</w:t>
            </w:r>
            <w:r w:rsidR="0082396D">
              <w:rPr>
                <w:rFonts w:ascii="Myriad Pro" w:hAnsi="Myriad Pro" w:cstheme="majorBidi"/>
                <w:kern w:val="24"/>
                <w:sz w:val="22"/>
                <w:szCs w:val="22"/>
                <w:lang w:val="en-GB"/>
              </w:rPr>
              <w:t xml:space="preserve"> or viad</w:t>
            </w:r>
            <w:r w:rsidR="006F2CCA">
              <w:rPr>
                <w:rFonts w:ascii="Myriad Pro" w:hAnsi="Myriad Pro" w:cstheme="majorBidi"/>
                <w:kern w:val="24"/>
                <w:sz w:val="22"/>
                <w:szCs w:val="22"/>
                <w:lang w:val="en-GB"/>
              </w:rPr>
              <w:t>uct</w:t>
            </w:r>
            <w:r w:rsidRPr="003F7E3B">
              <w:rPr>
                <w:rFonts w:ascii="Myriad Pro" w:hAnsi="Myriad Pro" w:cstheme="majorBidi"/>
                <w:kern w:val="24"/>
                <w:sz w:val="22"/>
                <w:szCs w:val="22"/>
                <w:lang w:val="en-GB"/>
              </w:rPr>
              <w:t xml:space="preserve"> must be at least </w:t>
            </w:r>
            <w:r w:rsidR="006F2CCA">
              <w:rPr>
                <w:rFonts w:ascii="Myriad Pro" w:hAnsi="Myriad Pro" w:cstheme="majorBidi"/>
                <w:kern w:val="24"/>
                <w:sz w:val="22"/>
                <w:szCs w:val="22"/>
                <w:lang w:val="en-GB"/>
              </w:rPr>
              <w:t xml:space="preserve">60 </w:t>
            </w:r>
            <w:r w:rsidRPr="003F7E3B">
              <w:rPr>
                <w:rFonts w:ascii="Myriad Pro" w:hAnsi="Myriad Pro" w:cstheme="majorBidi"/>
                <w:kern w:val="24"/>
                <w:sz w:val="22"/>
                <w:szCs w:val="22"/>
                <w:lang w:val="en-GB"/>
              </w:rPr>
              <w:t>m.</w:t>
            </w:r>
          </w:p>
          <w:p w14:paraId="0713D5A6" w14:textId="04F334C8" w:rsidR="00C54DE6" w:rsidRPr="00F42294" w:rsidRDefault="005642F4" w:rsidP="00C54DE6">
            <w:pPr>
              <w:widowControl w:val="0"/>
              <w:tabs>
                <w:tab w:val="left" w:pos="367"/>
              </w:tabs>
              <w:spacing w:before="120" w:after="120"/>
              <w:ind w:firstLine="28"/>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Pr>
                <w:rFonts w:ascii="Myriad Pro" w:hAnsi="Myriad Pro" w:cstheme="majorBidi"/>
                <w:kern w:val="24"/>
                <w:sz w:val="22"/>
                <w:szCs w:val="22"/>
                <w:lang w:val="en-GB"/>
              </w:rPr>
              <w:t xml:space="preserve">3) </w:t>
            </w:r>
            <w:r w:rsidR="00324AC4" w:rsidRPr="00324AC4">
              <w:rPr>
                <w:rFonts w:ascii="Myriad Pro" w:hAnsi="Myriad Pro" w:cstheme="majorBidi"/>
                <w:kern w:val="24"/>
                <w:sz w:val="22"/>
                <w:szCs w:val="22"/>
                <w:lang w:val="en-GB"/>
              </w:rPr>
              <w:t xml:space="preserve">developing project documentation and results in a BIM environment </w:t>
            </w:r>
            <w:r w:rsidR="009D4304">
              <w:rPr>
                <w:rFonts w:ascii="Myriad Pro" w:hAnsi="Myriad Pro" w:cstheme="majorBidi"/>
                <w:kern w:val="24"/>
                <w:sz w:val="22"/>
                <w:szCs w:val="22"/>
                <w:lang w:val="en-GB"/>
              </w:rPr>
              <w:t>for one of the</w:t>
            </w:r>
            <w:r w:rsidR="00324AC4" w:rsidRPr="00324AC4">
              <w:rPr>
                <w:rFonts w:ascii="Myriad Pro" w:hAnsi="Myriad Pro" w:cstheme="majorBidi"/>
                <w:kern w:val="24"/>
                <w:sz w:val="22"/>
                <w:szCs w:val="22"/>
                <w:lang w:val="en-GB"/>
              </w:rPr>
              <w:t xml:space="preserve"> </w:t>
            </w:r>
            <w:r w:rsidR="009D4304">
              <w:rPr>
                <w:rFonts w:ascii="Myriad Pro" w:hAnsi="Myriad Pro" w:cstheme="majorBidi"/>
                <w:kern w:val="24"/>
                <w:sz w:val="22"/>
                <w:szCs w:val="22"/>
                <w:lang w:val="en-GB"/>
              </w:rPr>
              <w:t>design</w:t>
            </w:r>
            <w:r w:rsidR="009D4304" w:rsidRPr="00324AC4">
              <w:rPr>
                <w:rFonts w:ascii="Myriad Pro" w:hAnsi="Myriad Pro" w:cstheme="majorBidi"/>
                <w:kern w:val="24"/>
                <w:sz w:val="22"/>
                <w:szCs w:val="22"/>
                <w:lang w:val="en-GB"/>
              </w:rPr>
              <w:t xml:space="preserve"> </w:t>
            </w:r>
            <w:r w:rsidR="00324AC4" w:rsidRPr="00324AC4">
              <w:rPr>
                <w:rFonts w:ascii="Myriad Pro" w:hAnsi="Myriad Pro" w:cstheme="majorBidi"/>
                <w:kern w:val="24"/>
                <w:sz w:val="22"/>
                <w:szCs w:val="22"/>
                <w:lang w:val="en-GB"/>
              </w:rPr>
              <w:t>project</w:t>
            </w:r>
            <w:r w:rsidR="009D4304">
              <w:rPr>
                <w:rFonts w:ascii="Myriad Pro" w:hAnsi="Myriad Pro" w:cstheme="majorBidi"/>
                <w:kern w:val="24"/>
                <w:sz w:val="22"/>
                <w:szCs w:val="22"/>
                <w:lang w:val="en-GB"/>
              </w:rPr>
              <w:t xml:space="preserve">s </w:t>
            </w:r>
            <w:r w:rsidR="00945D1D">
              <w:rPr>
                <w:rFonts w:ascii="Myriad Pro" w:hAnsi="Myriad Pro" w:cstheme="majorBidi"/>
                <w:kern w:val="24"/>
                <w:sz w:val="22"/>
                <w:szCs w:val="22"/>
                <w:lang w:val="en-GB"/>
              </w:rPr>
              <w:t>which prove</w:t>
            </w:r>
            <w:r w:rsidR="00324AC4" w:rsidRPr="00324AC4">
              <w:rPr>
                <w:rFonts w:ascii="Myriad Pro" w:hAnsi="Myriad Pro" w:cstheme="majorBidi"/>
                <w:kern w:val="24"/>
                <w:sz w:val="22"/>
                <w:szCs w:val="22"/>
                <w:lang w:val="en-GB"/>
              </w:rPr>
              <w:t xml:space="preserve"> </w:t>
            </w:r>
            <w:r w:rsidR="00403384">
              <w:rPr>
                <w:rFonts w:ascii="Myriad Pro" w:hAnsi="Myriad Pro" w:cstheme="majorBidi"/>
                <w:kern w:val="24"/>
                <w:sz w:val="22"/>
                <w:szCs w:val="22"/>
                <w:lang w:val="en-GB"/>
              </w:rPr>
              <w:t xml:space="preserve">candidate’s </w:t>
            </w:r>
            <w:r w:rsidR="00945D1D">
              <w:rPr>
                <w:rFonts w:ascii="Myriad Pro" w:hAnsi="Myriad Pro" w:cstheme="majorBidi"/>
                <w:kern w:val="24"/>
                <w:sz w:val="22"/>
                <w:szCs w:val="22"/>
                <w:lang w:val="en-GB"/>
              </w:rPr>
              <w:t xml:space="preserve">compliance with </w:t>
            </w:r>
            <w:r w:rsidR="00324AC4" w:rsidRPr="00324AC4">
              <w:rPr>
                <w:rFonts w:ascii="Myriad Pro" w:hAnsi="Myriad Pro" w:cstheme="majorBidi"/>
                <w:kern w:val="24"/>
                <w:sz w:val="22"/>
                <w:szCs w:val="22"/>
                <w:lang w:val="en-GB"/>
              </w:rPr>
              <w:t xml:space="preserve"> item </w:t>
            </w:r>
            <w:r w:rsidR="00BD7180">
              <w:rPr>
                <w:rFonts w:ascii="Myriad Pro" w:hAnsi="Myriad Pro" w:cstheme="majorBidi"/>
                <w:kern w:val="24"/>
                <w:sz w:val="22"/>
                <w:szCs w:val="22"/>
                <w:lang w:val="en-GB"/>
              </w:rPr>
              <w:t>4.1.1.</w:t>
            </w:r>
            <w:r w:rsidR="00324AC4" w:rsidRPr="00324AC4">
              <w:rPr>
                <w:rFonts w:ascii="Myriad Pro" w:hAnsi="Myriad Pro" w:cstheme="majorBidi"/>
                <w:kern w:val="24"/>
                <w:sz w:val="22"/>
                <w:szCs w:val="22"/>
                <w:lang w:val="en-GB"/>
              </w:rPr>
              <w:t>(</w:t>
            </w:r>
            <w:r w:rsidR="00575FF4">
              <w:rPr>
                <w:rFonts w:ascii="Myriad Pro" w:hAnsi="Myriad Pro" w:cstheme="majorBidi"/>
                <w:kern w:val="24"/>
                <w:sz w:val="22"/>
                <w:szCs w:val="22"/>
                <w:lang w:val="en-GB"/>
              </w:rPr>
              <w:t>1</w:t>
            </w:r>
            <w:r w:rsidR="00324AC4" w:rsidRPr="00324AC4">
              <w:rPr>
                <w:rFonts w:ascii="Myriad Pro" w:hAnsi="Myriad Pro" w:cstheme="majorBidi"/>
                <w:kern w:val="24"/>
                <w:sz w:val="22"/>
                <w:szCs w:val="22"/>
                <w:lang w:val="en-GB"/>
              </w:rPr>
              <w:t>)</w:t>
            </w:r>
            <w:r w:rsidR="00A51272">
              <w:rPr>
                <w:rFonts w:ascii="Myriad Pro" w:hAnsi="Myriad Pro" w:cstheme="majorBidi"/>
                <w:kern w:val="24"/>
                <w:sz w:val="22"/>
                <w:szCs w:val="22"/>
                <w:lang w:val="en-GB"/>
              </w:rPr>
              <w:t xml:space="preserve"> or </w:t>
            </w:r>
            <w:r w:rsidR="00BD7180">
              <w:rPr>
                <w:rFonts w:ascii="Myriad Pro" w:hAnsi="Myriad Pro" w:cstheme="majorBidi"/>
                <w:kern w:val="24"/>
                <w:sz w:val="22"/>
                <w:szCs w:val="22"/>
                <w:lang w:val="en-GB"/>
              </w:rPr>
              <w:t>4.1.</w:t>
            </w:r>
            <w:r w:rsidR="00575FF4">
              <w:rPr>
                <w:rFonts w:ascii="Myriad Pro" w:hAnsi="Myriad Pro" w:cstheme="majorBidi"/>
                <w:kern w:val="24"/>
                <w:sz w:val="22"/>
                <w:szCs w:val="22"/>
                <w:lang w:val="en-GB"/>
              </w:rPr>
              <w:t>2</w:t>
            </w:r>
            <w:r w:rsidR="00FD6CEE">
              <w:rPr>
                <w:rFonts w:ascii="Myriad Pro" w:hAnsi="Myriad Pro" w:cstheme="majorBidi"/>
                <w:kern w:val="24"/>
                <w:sz w:val="22"/>
                <w:szCs w:val="22"/>
                <w:lang w:val="en-GB"/>
              </w:rPr>
              <w:t xml:space="preserve">. </w:t>
            </w:r>
            <w:r w:rsidR="00324AC4" w:rsidRPr="00324AC4">
              <w:rPr>
                <w:rFonts w:ascii="Myriad Pro" w:hAnsi="Myriad Pro" w:cstheme="majorBidi"/>
                <w:kern w:val="24"/>
                <w:sz w:val="22"/>
                <w:szCs w:val="22"/>
                <w:lang w:val="en-GB"/>
              </w:rPr>
              <w:t>(</w:t>
            </w:r>
            <w:r w:rsidR="00575FF4">
              <w:rPr>
                <w:rFonts w:ascii="Myriad Pro" w:hAnsi="Myriad Pro" w:cstheme="majorBidi"/>
                <w:kern w:val="24"/>
                <w:sz w:val="22"/>
                <w:szCs w:val="22"/>
                <w:lang w:val="en-GB"/>
              </w:rPr>
              <w:t>2</w:t>
            </w:r>
            <w:r w:rsidR="00324AC4" w:rsidRPr="00324AC4">
              <w:rPr>
                <w:rFonts w:ascii="Myriad Pro" w:hAnsi="Myriad Pro" w:cstheme="majorBidi"/>
                <w:kern w:val="24"/>
                <w:sz w:val="22"/>
                <w:szCs w:val="22"/>
                <w:lang w:val="en-GB"/>
              </w:rPr>
              <w:t xml:space="preserve">) </w:t>
            </w:r>
            <w:r w:rsidR="00BD7180">
              <w:rPr>
                <w:rFonts w:ascii="Myriad Pro" w:hAnsi="Myriad Pro" w:cstheme="majorBidi"/>
                <w:kern w:val="24"/>
                <w:sz w:val="22"/>
                <w:szCs w:val="22"/>
                <w:lang w:val="en-GB"/>
              </w:rPr>
              <w:t>above</w:t>
            </w:r>
            <w:r w:rsidR="00324AC4" w:rsidRPr="00324AC4">
              <w:rPr>
                <w:rFonts w:ascii="Myriad Pro" w:hAnsi="Myriad Pro" w:cstheme="majorBidi"/>
                <w:kern w:val="24"/>
                <w:sz w:val="22"/>
                <w:szCs w:val="22"/>
                <w:lang w:val="en-GB"/>
              </w:rPr>
              <w:t xml:space="preserve"> and the management of information must have</w:t>
            </w:r>
            <w:r w:rsidR="00214F0F">
              <w:rPr>
                <w:rFonts w:ascii="Myriad Pro" w:hAnsi="Myriad Pro" w:cstheme="majorBidi"/>
                <w:kern w:val="24"/>
                <w:sz w:val="22"/>
                <w:szCs w:val="22"/>
                <w:lang w:val="en-GB"/>
              </w:rPr>
              <w:t xml:space="preserve"> been</w:t>
            </w:r>
            <w:r w:rsidR="00324AC4" w:rsidRPr="00324AC4">
              <w:rPr>
                <w:rFonts w:ascii="Myriad Pro" w:hAnsi="Myriad Pro" w:cstheme="majorBidi"/>
                <w:kern w:val="24"/>
                <w:sz w:val="22"/>
                <w:szCs w:val="22"/>
                <w:lang w:val="en-GB"/>
              </w:rPr>
              <w:t xml:space="preserve"> carried out in accordance with Building Information Modelling development Level 2, as defined in the PAS 1192 or ISO 19650 series of standards; i.e. the management of project information (including BIM models) must have </w:t>
            </w:r>
            <w:r w:rsidR="00324AC4" w:rsidRPr="00324AC4">
              <w:rPr>
                <w:rFonts w:ascii="Myriad Pro" w:hAnsi="Myriad Pro" w:cstheme="majorBidi"/>
                <w:kern w:val="24"/>
                <w:sz w:val="22"/>
                <w:szCs w:val="22"/>
                <w:lang w:val="en-GB"/>
              </w:rPr>
              <w:lastRenderedPageBreak/>
              <w:t>been digital, centralised, using a common data environment.</w:t>
            </w:r>
          </w:p>
        </w:tc>
        <w:tc>
          <w:tcPr>
            <w:tcW w:w="4536" w:type="dxa"/>
            <w:tcBorders>
              <w:bottom w:val="single" w:sz="4" w:space="0" w:color="auto"/>
            </w:tcBorders>
          </w:tcPr>
          <w:p w14:paraId="33FEF141" w14:textId="092214AB" w:rsidR="00C54DE6" w:rsidRDefault="00C54DE6" w:rsidP="00677126">
            <w:pPr>
              <w:pStyle w:val="SLONormal"/>
              <w:widowControl w:val="0"/>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rPr>
            </w:pPr>
            <w:r w:rsidRPr="00F42294">
              <w:rPr>
                <w:rFonts w:ascii="Myriad Pro" w:hAnsi="Myriad Pro" w:cstheme="majorBidi"/>
                <w:sz w:val="22"/>
                <w:szCs w:val="22"/>
              </w:rPr>
              <w:lastRenderedPageBreak/>
              <w:t xml:space="preserve">Filled in and signed </w:t>
            </w:r>
            <w:r w:rsidR="005D42E0" w:rsidRPr="00F42294">
              <w:rPr>
                <w:rFonts w:ascii="Myriad Pro" w:hAnsi="Myriad Pro" w:cstheme="majorBidi"/>
                <w:kern w:val="24"/>
                <w:sz w:val="22"/>
                <w:szCs w:val="22"/>
              </w:rPr>
              <w:t>Annex No </w:t>
            </w:r>
            <w:r w:rsidR="005D42E0" w:rsidRPr="00BB0C88">
              <w:rPr>
                <w:rFonts w:ascii="Myriad Pro" w:hAnsi="Myriad Pro" w:cstheme="majorBidi"/>
                <w:kern w:val="24"/>
                <w:sz w:val="22"/>
                <w:szCs w:val="22"/>
              </w:rPr>
              <w:t>3</w:t>
            </w:r>
            <w:r w:rsidR="005D42E0" w:rsidRPr="00F42294">
              <w:rPr>
                <w:rFonts w:ascii="Myriad Pro" w:hAnsi="Myriad Pro" w:cstheme="majorBidi"/>
                <w:sz w:val="22"/>
                <w:szCs w:val="22"/>
              </w:rPr>
              <w:t xml:space="preserve"> </w:t>
            </w:r>
            <w:r w:rsidRPr="00F42294">
              <w:rPr>
                <w:rFonts w:ascii="Myriad Pro" w:hAnsi="Myriad Pro" w:cstheme="majorBidi"/>
                <w:sz w:val="22"/>
                <w:szCs w:val="22"/>
              </w:rPr>
              <w:t>containing general description of projects (main activities and level of detail of design) with attached written and signed references from the clients</w:t>
            </w:r>
            <w:r w:rsidR="00553526">
              <w:rPr>
                <w:rFonts w:ascii="Myriad Pro" w:hAnsi="Myriad Pro" w:cstheme="majorBidi"/>
                <w:sz w:val="22"/>
                <w:szCs w:val="22"/>
              </w:rPr>
              <w:t xml:space="preserve"> or other </w:t>
            </w:r>
            <w:r w:rsidR="008A2A5C">
              <w:rPr>
                <w:rFonts w:ascii="Myriad Pro" w:hAnsi="Myriad Pro" w:cstheme="majorBidi"/>
                <w:sz w:val="22"/>
                <w:szCs w:val="22"/>
              </w:rPr>
              <w:t xml:space="preserve">objective </w:t>
            </w:r>
            <w:r w:rsidR="00553526">
              <w:rPr>
                <w:rFonts w:ascii="Myriad Pro" w:hAnsi="Myriad Pro" w:cstheme="majorBidi"/>
                <w:sz w:val="22"/>
                <w:szCs w:val="22"/>
              </w:rPr>
              <w:t>evidence</w:t>
            </w:r>
            <w:r w:rsidR="00103B03">
              <w:rPr>
                <w:rFonts w:ascii="Myriad Pro" w:hAnsi="Myriad Pro" w:cstheme="majorBidi"/>
                <w:sz w:val="22"/>
                <w:szCs w:val="22"/>
              </w:rPr>
              <w:t xml:space="preserve"> </w:t>
            </w:r>
            <w:r w:rsidR="00DC784C">
              <w:rPr>
                <w:rFonts w:ascii="Myriad Pro" w:hAnsi="Myriad Pro" w:cstheme="majorBidi"/>
                <w:sz w:val="22"/>
                <w:szCs w:val="22"/>
              </w:rPr>
              <w:t>which approve fact of performance of agreement</w:t>
            </w:r>
            <w:r w:rsidR="00C31DA6">
              <w:rPr>
                <w:rFonts w:ascii="Myriad Pro" w:hAnsi="Myriad Pro" w:cstheme="majorBidi"/>
                <w:sz w:val="22"/>
                <w:szCs w:val="22"/>
              </w:rPr>
              <w:t>/ services</w:t>
            </w:r>
            <w:r w:rsidR="00DC784C">
              <w:rPr>
                <w:rFonts w:ascii="Myriad Pro" w:hAnsi="Myriad Pro" w:cstheme="majorBidi"/>
                <w:sz w:val="22"/>
                <w:szCs w:val="22"/>
              </w:rPr>
              <w:t xml:space="preserve"> </w:t>
            </w:r>
            <w:r w:rsidR="00103B03">
              <w:rPr>
                <w:rFonts w:ascii="Myriad Pro" w:hAnsi="Myriad Pro" w:cstheme="majorBidi"/>
                <w:sz w:val="22"/>
                <w:szCs w:val="22"/>
              </w:rPr>
              <w:t>(</w:t>
            </w:r>
            <w:r w:rsidR="00E70736">
              <w:rPr>
                <w:rFonts w:ascii="Myriad Pro" w:hAnsi="Myriad Pro" w:cstheme="majorBidi"/>
                <w:sz w:val="22"/>
                <w:szCs w:val="22"/>
              </w:rPr>
              <w:t xml:space="preserve">for example, </w:t>
            </w:r>
            <w:r w:rsidR="00D11611">
              <w:rPr>
                <w:rFonts w:ascii="Myriad Pro" w:hAnsi="Myriad Pro" w:cstheme="majorBidi"/>
                <w:sz w:val="22"/>
                <w:szCs w:val="22"/>
              </w:rPr>
              <w:t>copy of agreement, service pr</w:t>
            </w:r>
            <w:r w:rsidR="00D32C7F">
              <w:rPr>
                <w:rFonts w:ascii="Myriad Pro" w:hAnsi="Myriad Pro" w:cstheme="majorBidi"/>
                <w:sz w:val="22"/>
                <w:szCs w:val="22"/>
              </w:rPr>
              <w:t>o</w:t>
            </w:r>
            <w:r w:rsidR="00D11611">
              <w:rPr>
                <w:rFonts w:ascii="Myriad Pro" w:hAnsi="Myriad Pro" w:cstheme="majorBidi"/>
                <w:sz w:val="22"/>
                <w:szCs w:val="22"/>
              </w:rPr>
              <w:t xml:space="preserve">vision – acceptance </w:t>
            </w:r>
            <w:r w:rsidR="00D32C7F">
              <w:rPr>
                <w:rFonts w:ascii="Myriad Pro" w:hAnsi="Myriad Pro" w:cstheme="majorBidi"/>
                <w:sz w:val="22"/>
                <w:szCs w:val="22"/>
              </w:rPr>
              <w:t>deed etc.)</w:t>
            </w:r>
            <w:r w:rsidR="00B0538C">
              <w:rPr>
                <w:rFonts w:ascii="Myriad Pro" w:hAnsi="Myriad Pro" w:cstheme="majorBidi"/>
                <w:sz w:val="22"/>
                <w:szCs w:val="22"/>
              </w:rPr>
              <w:t xml:space="preserve"> based on requi</w:t>
            </w:r>
            <w:r w:rsidR="00774C2C">
              <w:rPr>
                <w:rFonts w:ascii="Myriad Pro" w:hAnsi="Myriad Pro" w:cstheme="majorBidi"/>
                <w:sz w:val="22"/>
                <w:szCs w:val="22"/>
              </w:rPr>
              <w:t>r</w:t>
            </w:r>
            <w:r w:rsidR="00B0538C">
              <w:rPr>
                <w:rFonts w:ascii="Myriad Pro" w:hAnsi="Myriad Pro" w:cstheme="majorBidi"/>
                <w:sz w:val="22"/>
                <w:szCs w:val="22"/>
              </w:rPr>
              <w:t>ement</w:t>
            </w:r>
            <w:r w:rsidRPr="00F42294">
              <w:rPr>
                <w:rFonts w:ascii="Myriad Pro" w:hAnsi="Myriad Pro" w:cstheme="majorBidi"/>
                <w:sz w:val="22"/>
                <w:szCs w:val="22"/>
              </w:rPr>
              <w:t>.</w:t>
            </w:r>
          </w:p>
          <w:p w14:paraId="339A23B9" w14:textId="77777777" w:rsidR="00820ADB" w:rsidRDefault="00820ADB" w:rsidP="00677126">
            <w:pPr>
              <w:pStyle w:val="SLONormal"/>
              <w:widowControl w:val="0"/>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rPr>
            </w:pPr>
            <w:r w:rsidRPr="00820ADB">
              <w:rPr>
                <w:rFonts w:ascii="Myriad Pro" w:hAnsi="Myriad Pro" w:cstheme="majorBidi"/>
                <w:sz w:val="22"/>
                <w:szCs w:val="22"/>
              </w:rPr>
              <w:t>If the Tenderer is a consortium, members of the consortium together shall comply with the above requirements. The member of the consortium upon whose qualification the consortium relied in order to qualify must provide the respective services for which the respective qualification was required.</w:t>
            </w:r>
          </w:p>
          <w:p w14:paraId="6B2A9E22" w14:textId="34EBAF3C" w:rsidR="006563CA" w:rsidRPr="00F42294" w:rsidRDefault="00316E6C" w:rsidP="00677126">
            <w:pPr>
              <w:pStyle w:val="SLONormal"/>
              <w:widowControl w:val="0"/>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rPr>
            </w:pPr>
            <w:r>
              <w:rPr>
                <w:rFonts w:ascii="Myriad Pro" w:hAnsi="Myriad Pro" w:cstheme="majorBidi"/>
                <w:sz w:val="22"/>
                <w:szCs w:val="22"/>
              </w:rPr>
              <w:t xml:space="preserve">Note, </w:t>
            </w:r>
            <w:r w:rsidR="001A56F0">
              <w:rPr>
                <w:rFonts w:ascii="Myriad Pro" w:hAnsi="Myriad Pro" w:cstheme="majorBidi"/>
                <w:sz w:val="22"/>
                <w:szCs w:val="22"/>
              </w:rPr>
              <w:t xml:space="preserve">compliance with </w:t>
            </w:r>
            <w:r w:rsidR="004940BA">
              <w:rPr>
                <w:rFonts w:ascii="Myriad Pro" w:hAnsi="Myriad Pro" w:cstheme="majorBidi"/>
                <w:sz w:val="22"/>
                <w:szCs w:val="22"/>
              </w:rPr>
              <w:t>any of points</w:t>
            </w:r>
            <w:r>
              <w:rPr>
                <w:rFonts w:ascii="Myriad Pro" w:hAnsi="Myriad Pro" w:cstheme="majorBidi"/>
                <w:sz w:val="22"/>
                <w:szCs w:val="22"/>
              </w:rPr>
              <w:t xml:space="preserve"> </w:t>
            </w:r>
            <w:r w:rsidR="00326511">
              <w:rPr>
                <w:rFonts w:ascii="Myriad Pro" w:hAnsi="Myriad Pro" w:cstheme="majorBidi"/>
                <w:sz w:val="22"/>
                <w:szCs w:val="22"/>
                <w:lang w:val="en-US"/>
              </w:rPr>
              <w:t>1)</w:t>
            </w:r>
            <w:r w:rsidR="001F58F1">
              <w:rPr>
                <w:rFonts w:ascii="Myriad Pro" w:hAnsi="Myriad Pro" w:cstheme="majorBidi"/>
                <w:sz w:val="22"/>
                <w:szCs w:val="22"/>
                <w:lang w:val="en-US"/>
              </w:rPr>
              <w:t xml:space="preserve">, </w:t>
            </w:r>
            <w:r w:rsidR="00326511">
              <w:rPr>
                <w:rFonts w:ascii="Myriad Pro" w:hAnsi="Myriad Pro" w:cstheme="majorBidi"/>
                <w:sz w:val="22"/>
                <w:szCs w:val="22"/>
                <w:lang w:val="en-US"/>
              </w:rPr>
              <w:t>2)</w:t>
            </w:r>
            <w:r w:rsidR="00C31057">
              <w:rPr>
                <w:rFonts w:ascii="Myriad Pro" w:hAnsi="Myriad Pro" w:cstheme="majorBidi"/>
                <w:sz w:val="22"/>
                <w:szCs w:val="22"/>
                <w:lang w:val="en-US"/>
              </w:rPr>
              <w:t>, 3)</w:t>
            </w:r>
            <w:r w:rsidR="004869F4" w:rsidRPr="004869F4">
              <w:rPr>
                <w:rFonts w:ascii="Myriad Pro" w:hAnsi="Myriad Pro" w:cstheme="majorBidi"/>
                <w:sz w:val="22"/>
                <w:szCs w:val="22"/>
              </w:rPr>
              <w:t xml:space="preserve"> of the </w:t>
            </w:r>
            <w:r w:rsidR="00D2290D">
              <w:rPr>
                <w:rFonts w:ascii="Myriad Pro" w:hAnsi="Myriad Pro" w:cstheme="majorBidi"/>
                <w:sz w:val="22"/>
                <w:szCs w:val="22"/>
              </w:rPr>
              <w:t>re</w:t>
            </w:r>
            <w:r w:rsidR="001F58F1">
              <w:rPr>
                <w:rFonts w:ascii="Myriad Pro" w:hAnsi="Myriad Pro" w:cstheme="majorBidi"/>
                <w:sz w:val="22"/>
                <w:szCs w:val="22"/>
              </w:rPr>
              <w:t>quirement</w:t>
            </w:r>
            <w:r w:rsidR="004940BA">
              <w:rPr>
                <w:rFonts w:ascii="Myriad Pro" w:hAnsi="Myriad Pro" w:cstheme="majorBidi"/>
                <w:sz w:val="22"/>
                <w:szCs w:val="22"/>
              </w:rPr>
              <w:t xml:space="preserve"> may be proved with </w:t>
            </w:r>
            <w:r w:rsidR="00AB77AE">
              <w:rPr>
                <w:rFonts w:ascii="Myriad Pro" w:hAnsi="Myriad Pro" w:cstheme="majorBidi"/>
                <w:sz w:val="22"/>
                <w:szCs w:val="22"/>
              </w:rPr>
              <w:t>one or several contra</w:t>
            </w:r>
            <w:r w:rsidR="00A514FF">
              <w:rPr>
                <w:rFonts w:ascii="Myriad Pro" w:hAnsi="Myriad Pro" w:cstheme="majorBidi"/>
                <w:sz w:val="22"/>
                <w:szCs w:val="22"/>
              </w:rPr>
              <w:t>c</w:t>
            </w:r>
            <w:r w:rsidR="00AB77AE">
              <w:rPr>
                <w:rFonts w:ascii="Myriad Pro" w:hAnsi="Myriad Pro" w:cstheme="majorBidi"/>
                <w:sz w:val="22"/>
                <w:szCs w:val="22"/>
              </w:rPr>
              <w:t>ts.</w:t>
            </w:r>
          </w:p>
        </w:tc>
      </w:tr>
    </w:tbl>
    <w:p w14:paraId="5D0455E6" w14:textId="77777777" w:rsidR="00863FCB" w:rsidRPr="00F42294" w:rsidRDefault="00863FCB" w:rsidP="00F50C46">
      <w:pPr>
        <w:numPr>
          <w:ilvl w:val="1"/>
          <w:numId w:val="47"/>
        </w:numPr>
        <w:tabs>
          <w:tab w:val="num" w:pos="1390"/>
        </w:tabs>
        <w:spacing w:before="120" w:after="120"/>
        <w:ind w:left="1134" w:hanging="1134"/>
        <w:jc w:val="both"/>
        <w:outlineLvl w:val="1"/>
        <w:rPr>
          <w:rFonts w:ascii="Myriad Pro" w:eastAsia="Times New Roman" w:hAnsi="Myriad Pro" w:cstheme="majorBidi"/>
          <w:b/>
          <w:kern w:val="24"/>
          <w:lang w:val="en-GB"/>
        </w:rPr>
      </w:pPr>
      <w:bookmarkStart w:id="170" w:name="_Ref530166560"/>
      <w:r w:rsidRPr="00F42294">
        <w:rPr>
          <w:rFonts w:ascii="Myriad Pro" w:eastAsia="Times New Roman" w:hAnsi="Myriad Pro" w:cstheme="majorBidi"/>
          <w:b/>
          <w:kern w:val="24"/>
          <w:lang w:val="en-GB"/>
        </w:rPr>
        <w:t>Team of Key experts</w:t>
      </w:r>
      <w:bookmarkEnd w:id="170"/>
    </w:p>
    <w:tbl>
      <w:tblPr>
        <w:tblStyle w:val="ListTable3-Accent11"/>
        <w:tblW w:w="9918" w:type="dxa"/>
        <w:tblLook w:val="04A0" w:firstRow="1" w:lastRow="0" w:firstColumn="1" w:lastColumn="0" w:noHBand="0" w:noVBand="1"/>
      </w:tblPr>
      <w:tblGrid>
        <w:gridCol w:w="700"/>
        <w:gridCol w:w="4824"/>
        <w:gridCol w:w="4394"/>
      </w:tblGrid>
      <w:tr w:rsidR="00CB3730" w:rsidRPr="00F42294" w14:paraId="73A995F3" w14:textId="77777777" w:rsidTr="0093623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00" w:type="dxa"/>
            <w:vAlign w:val="center"/>
          </w:tcPr>
          <w:p w14:paraId="0A605251" w14:textId="128A5310" w:rsidR="00863FCB" w:rsidRPr="00F42294" w:rsidRDefault="00863FCB" w:rsidP="00FD0A2B">
            <w:pPr>
              <w:spacing w:before="120" w:after="120"/>
              <w:jc w:val="center"/>
              <w:rPr>
                <w:rFonts w:ascii="Myriad Pro" w:hAnsi="Myriad Pro" w:cstheme="majorBidi"/>
                <w:kern w:val="24"/>
                <w:sz w:val="22"/>
                <w:szCs w:val="22"/>
                <w:lang w:val="en-GB"/>
              </w:rPr>
            </w:pPr>
            <w:r w:rsidRPr="00F42294">
              <w:rPr>
                <w:rFonts w:ascii="Myriad Pro" w:hAnsi="Myriad Pro" w:cstheme="majorBidi"/>
                <w:kern w:val="24"/>
                <w:sz w:val="22"/>
                <w:szCs w:val="22"/>
                <w:lang w:val="en-GB"/>
              </w:rPr>
              <w:t>No</w:t>
            </w:r>
            <w:r w:rsidR="00947586" w:rsidRPr="00F42294">
              <w:rPr>
                <w:rFonts w:ascii="Myriad Pro" w:hAnsi="Myriad Pro" w:cstheme="majorBidi"/>
                <w:kern w:val="24"/>
                <w:sz w:val="22"/>
                <w:szCs w:val="22"/>
                <w:lang w:val="en-GB"/>
              </w:rPr>
              <w:t>.</w:t>
            </w:r>
          </w:p>
        </w:tc>
        <w:tc>
          <w:tcPr>
            <w:tcW w:w="4824" w:type="dxa"/>
            <w:vAlign w:val="center"/>
          </w:tcPr>
          <w:p w14:paraId="2C42A746" w14:textId="77777777" w:rsidR="00863FCB" w:rsidRPr="00F42294" w:rsidRDefault="00863FCB" w:rsidP="00FD0A2B">
            <w:pPr>
              <w:spacing w:before="120" w:after="120"/>
              <w:jc w:val="center"/>
              <w:cnfStyle w:val="100000000000" w:firstRow="1" w:lastRow="0" w:firstColumn="0" w:lastColumn="0" w:oddVBand="0" w:evenVBand="0" w:oddHBand="0" w:evenHBand="0" w:firstRowFirstColumn="0" w:firstRowLastColumn="0" w:lastRowFirstColumn="0" w:lastRowLastColumn="0"/>
              <w:rPr>
                <w:rFonts w:ascii="Myriad Pro" w:hAnsi="Myriad Pro" w:cstheme="majorBidi"/>
                <w:kern w:val="24"/>
                <w:sz w:val="22"/>
                <w:szCs w:val="22"/>
                <w:lang w:val="en-GB"/>
              </w:rPr>
            </w:pPr>
            <w:r w:rsidRPr="00F42294">
              <w:rPr>
                <w:rFonts w:ascii="Myriad Pro" w:hAnsi="Myriad Pro" w:cstheme="majorBidi"/>
                <w:kern w:val="24"/>
                <w:sz w:val="22"/>
                <w:szCs w:val="22"/>
                <w:lang w:val="en-GB"/>
              </w:rPr>
              <w:t>Requirement</w:t>
            </w:r>
          </w:p>
        </w:tc>
        <w:tc>
          <w:tcPr>
            <w:tcW w:w="4394" w:type="dxa"/>
            <w:vAlign w:val="center"/>
          </w:tcPr>
          <w:p w14:paraId="1417E49A" w14:textId="77777777" w:rsidR="00863FCB" w:rsidRPr="00F42294" w:rsidRDefault="00863FCB" w:rsidP="0009570D">
            <w:pPr>
              <w:spacing w:before="120" w:after="120"/>
              <w:ind w:right="-104"/>
              <w:jc w:val="center"/>
              <w:cnfStyle w:val="100000000000" w:firstRow="1" w:lastRow="0" w:firstColumn="0" w:lastColumn="0" w:oddVBand="0" w:evenVBand="0" w:oddHBand="0" w:evenHBand="0" w:firstRowFirstColumn="0" w:firstRowLastColumn="0" w:lastRowFirstColumn="0" w:lastRowLastColumn="0"/>
              <w:rPr>
                <w:rFonts w:ascii="Myriad Pro" w:hAnsi="Myriad Pro" w:cstheme="majorBidi"/>
                <w:kern w:val="24"/>
                <w:sz w:val="22"/>
                <w:szCs w:val="22"/>
                <w:lang w:val="en-GB"/>
              </w:rPr>
            </w:pPr>
            <w:r w:rsidRPr="00F42294">
              <w:rPr>
                <w:rFonts w:ascii="Myriad Pro" w:hAnsi="Myriad Pro" w:cstheme="majorBidi"/>
                <w:kern w:val="24"/>
                <w:sz w:val="22"/>
                <w:szCs w:val="22"/>
                <w:lang w:val="en-GB"/>
              </w:rPr>
              <w:t>Documents to be submitted</w:t>
            </w:r>
          </w:p>
        </w:tc>
      </w:tr>
      <w:tr w:rsidR="00947586" w:rsidRPr="00F42294" w14:paraId="26843786" w14:textId="77777777" w:rsidTr="00936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0" w:type="dxa"/>
          </w:tcPr>
          <w:p w14:paraId="4BEA7959" w14:textId="4482165D" w:rsidR="00947586" w:rsidRPr="0092503F" w:rsidRDefault="00947586" w:rsidP="003F0893">
            <w:pPr>
              <w:pStyle w:val="ListParagraph"/>
              <w:numPr>
                <w:ilvl w:val="2"/>
                <w:numId w:val="41"/>
              </w:numPr>
              <w:spacing w:before="120" w:after="120"/>
              <w:jc w:val="both"/>
              <w:rPr>
                <w:rFonts w:ascii="Myriad Pro" w:hAnsi="Myriad Pro" w:cstheme="majorBidi"/>
                <w:kern w:val="24"/>
                <w:lang w:val="en-GB"/>
              </w:rPr>
            </w:pPr>
          </w:p>
        </w:tc>
        <w:tc>
          <w:tcPr>
            <w:tcW w:w="4824" w:type="dxa"/>
          </w:tcPr>
          <w:p w14:paraId="7D3E1EB9" w14:textId="2CAB2DC0" w:rsidR="00947586" w:rsidRPr="00F42294" w:rsidRDefault="00947586" w:rsidP="00863FCB">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lang w:val="en-GB"/>
              </w:rPr>
            </w:pPr>
            <w:r w:rsidRPr="00F42294">
              <w:rPr>
                <w:rFonts w:ascii="Myriad Pro" w:hAnsi="Myriad Pro" w:cstheme="majorBidi"/>
                <w:sz w:val="22"/>
                <w:szCs w:val="22"/>
                <w:lang w:val="en-GB"/>
              </w:rPr>
              <w:t xml:space="preserve">The Candidate shall ensure sufficient human resources capacity (detailed minimum requirements to be included in the Second stage of the Competition) covering the expertise areas dedicated for the key experts listed in </w:t>
            </w:r>
            <w:r w:rsidRPr="00EA27D5">
              <w:rPr>
                <w:rFonts w:ascii="Myriad Pro" w:hAnsi="Myriad Pro" w:cstheme="majorBidi"/>
                <w:sz w:val="22"/>
                <w:szCs w:val="22"/>
                <w:lang w:val="en-GB"/>
              </w:rPr>
              <w:t>Annex No 2.</w:t>
            </w:r>
            <w:r w:rsidR="008F0127">
              <w:rPr>
                <w:rFonts w:ascii="Myriad Pro" w:hAnsi="Myriad Pro" w:cstheme="majorBidi"/>
                <w:sz w:val="22"/>
                <w:szCs w:val="22"/>
                <w:lang w:val="en-GB"/>
              </w:rPr>
              <w:t xml:space="preserve"> </w:t>
            </w:r>
            <w:r w:rsidRPr="00F42294">
              <w:rPr>
                <w:rFonts w:ascii="Myriad Pro" w:hAnsi="Myriad Pro" w:cstheme="majorBidi"/>
                <w:sz w:val="22"/>
                <w:szCs w:val="22"/>
                <w:lang w:val="en-GB"/>
              </w:rPr>
              <w:t>The Candidate shall ensure the experience (qualification) of every key expert, covering at least the following:</w:t>
            </w:r>
          </w:p>
          <w:p w14:paraId="532DA5C7" w14:textId="464F9025" w:rsidR="00947586" w:rsidRPr="00F42294" w:rsidRDefault="00947586" w:rsidP="00863FCB">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lang w:val="en-GB"/>
              </w:rPr>
            </w:pPr>
            <w:r w:rsidRPr="00F42294">
              <w:rPr>
                <w:rFonts w:ascii="Myriad Pro" w:hAnsi="Myriad Pro" w:cstheme="majorBidi"/>
                <w:sz w:val="22"/>
                <w:szCs w:val="22"/>
                <w:lang w:val="en-GB"/>
              </w:rPr>
              <w:t>1) experience in completion of at least 1</w:t>
            </w:r>
            <w:r w:rsidRPr="00F42294">
              <w:rPr>
                <w:rFonts w:ascii="Myriad Pro" w:hAnsi="Myriad Pro"/>
                <w:sz w:val="22"/>
                <w:szCs w:val="22"/>
                <w:lang w:val="en-GB"/>
              </w:rPr>
              <w:t xml:space="preserve"> (</w:t>
            </w:r>
            <w:r w:rsidRPr="00F42294">
              <w:rPr>
                <w:rFonts w:ascii="Myriad Pro" w:hAnsi="Myriad Pro" w:cstheme="majorBidi"/>
                <w:sz w:val="22"/>
                <w:szCs w:val="22"/>
                <w:lang w:val="en-GB"/>
              </w:rPr>
              <w:t>one) design project in a field of his/her particular expertise;</w:t>
            </w:r>
          </w:p>
          <w:p w14:paraId="027D01E4" w14:textId="32723EE6" w:rsidR="00947586" w:rsidRPr="00F42294" w:rsidRDefault="00947586" w:rsidP="00A26C71">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F42294">
              <w:rPr>
                <w:rFonts w:ascii="Myriad Pro" w:hAnsi="Myriad Pro" w:cstheme="majorBidi"/>
                <w:kern w:val="24"/>
                <w:sz w:val="22"/>
                <w:szCs w:val="22"/>
                <w:lang w:val="en-GB"/>
              </w:rPr>
              <w:t>2) proficiency of English language at least at B2 level</w:t>
            </w:r>
            <w:r w:rsidRPr="00F42294">
              <w:rPr>
                <w:rStyle w:val="FootnoteReference"/>
                <w:rFonts w:ascii="Myriad Pro" w:hAnsi="Myriad Pro" w:cstheme="majorBidi"/>
                <w:kern w:val="24"/>
                <w:sz w:val="22"/>
                <w:szCs w:val="22"/>
                <w:lang w:val="en-GB"/>
              </w:rPr>
              <w:footnoteReference w:id="3"/>
            </w:r>
            <w:r w:rsidRPr="00F42294">
              <w:rPr>
                <w:rFonts w:ascii="Myriad Pro" w:hAnsi="Myriad Pro" w:cstheme="majorBidi"/>
                <w:kern w:val="24"/>
                <w:sz w:val="22"/>
                <w:szCs w:val="22"/>
                <w:lang w:val="en-GB"/>
              </w:rPr>
              <w:t>.</w:t>
            </w:r>
          </w:p>
        </w:tc>
        <w:tc>
          <w:tcPr>
            <w:tcW w:w="4394" w:type="dxa"/>
            <w:vMerge w:val="restart"/>
          </w:tcPr>
          <w:p w14:paraId="6BFEBC21" w14:textId="4E380125" w:rsidR="00947586" w:rsidRPr="00F42294" w:rsidRDefault="00947586" w:rsidP="00A26C71">
            <w:pPr>
              <w:pStyle w:val="SLONormal"/>
              <w:jc w:val="left"/>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rPr>
            </w:pPr>
            <w:r w:rsidRPr="00F42294">
              <w:rPr>
                <w:rFonts w:ascii="Myriad Pro" w:hAnsi="Myriad Pro" w:cstheme="majorBidi"/>
                <w:sz w:val="22"/>
                <w:szCs w:val="22"/>
              </w:rPr>
              <w:t xml:space="preserve">Filled in and signed </w:t>
            </w:r>
            <w:r w:rsidRPr="00F42294">
              <w:rPr>
                <w:rFonts w:ascii="Myriad Pro" w:hAnsi="Myriad Pro" w:cstheme="majorBidi"/>
                <w:kern w:val="24"/>
                <w:sz w:val="22"/>
                <w:szCs w:val="22"/>
              </w:rPr>
              <w:t>Annex No </w:t>
            </w:r>
            <w:r w:rsidRPr="00A05940">
              <w:rPr>
                <w:rFonts w:ascii="Myriad Pro" w:hAnsi="Myriad Pro" w:cstheme="majorBidi"/>
                <w:kern w:val="24"/>
                <w:sz w:val="22"/>
                <w:szCs w:val="22"/>
              </w:rPr>
              <w:t>1</w:t>
            </w:r>
            <w:r w:rsidR="008A4B58" w:rsidRPr="00F42294">
              <w:rPr>
                <w:rFonts w:ascii="Myriad Pro" w:hAnsi="Myriad Pro" w:cstheme="majorBidi"/>
                <w:sz w:val="22"/>
                <w:szCs w:val="22"/>
              </w:rPr>
              <w:t xml:space="preserve"> </w:t>
            </w:r>
            <w:r w:rsidRPr="00F42294">
              <w:rPr>
                <w:rFonts w:ascii="Myriad Pro" w:hAnsi="Myriad Pro" w:cstheme="majorBidi"/>
                <w:sz w:val="22"/>
                <w:szCs w:val="22"/>
              </w:rPr>
              <w:t>(no other evidence regarding experience of the key expert is required at this stage)</w:t>
            </w:r>
          </w:p>
        </w:tc>
      </w:tr>
      <w:tr w:rsidR="00947586" w:rsidRPr="00F42294" w14:paraId="0426B27F" w14:textId="77777777" w:rsidTr="0093623B">
        <w:tc>
          <w:tcPr>
            <w:cnfStyle w:val="001000000000" w:firstRow="0" w:lastRow="0" w:firstColumn="1" w:lastColumn="0" w:oddVBand="0" w:evenVBand="0" w:oddHBand="0" w:evenHBand="0" w:firstRowFirstColumn="0" w:firstRowLastColumn="0" w:lastRowFirstColumn="0" w:lastRowLastColumn="0"/>
            <w:tcW w:w="700" w:type="dxa"/>
          </w:tcPr>
          <w:p w14:paraId="1F637858" w14:textId="2A6923D7" w:rsidR="00947586" w:rsidRPr="003620D7" w:rsidRDefault="0092503F" w:rsidP="0092503F">
            <w:pPr>
              <w:spacing w:before="120" w:after="120"/>
              <w:ind w:left="32"/>
              <w:jc w:val="both"/>
              <w:rPr>
                <w:rFonts w:ascii="Myriad Pro" w:hAnsi="Myriad Pro" w:cstheme="majorBidi"/>
                <w:b w:val="0"/>
                <w:bCs w:val="0"/>
                <w:kern w:val="24"/>
                <w:sz w:val="22"/>
                <w:szCs w:val="22"/>
                <w:lang w:val="en-GB"/>
              </w:rPr>
            </w:pPr>
            <w:r w:rsidRPr="003620D7">
              <w:rPr>
                <w:rFonts w:ascii="Myriad Pro" w:hAnsi="Myriad Pro" w:cstheme="majorBidi"/>
                <w:b w:val="0"/>
                <w:bCs w:val="0"/>
                <w:kern w:val="24"/>
                <w:sz w:val="22"/>
                <w:szCs w:val="22"/>
                <w:lang w:val="en-GB"/>
              </w:rPr>
              <w:t xml:space="preserve">4.2.2 </w:t>
            </w:r>
          </w:p>
        </w:tc>
        <w:tc>
          <w:tcPr>
            <w:tcW w:w="4824" w:type="dxa"/>
          </w:tcPr>
          <w:p w14:paraId="215CAFD4" w14:textId="77777777" w:rsidR="009C0020" w:rsidRPr="00F5498A" w:rsidRDefault="00947586">
            <w:pPr>
              <w:spacing w:before="120" w:after="120"/>
              <w:jc w:val="both"/>
              <w:cnfStyle w:val="000000000000" w:firstRow="0" w:lastRow="0" w:firstColumn="0" w:lastColumn="0" w:oddVBand="0" w:evenVBand="0" w:oddHBand="0" w:evenHBand="0" w:firstRowFirstColumn="0" w:firstRowLastColumn="0" w:lastRowFirstColumn="0" w:lastRowLastColumn="0"/>
              <w:rPr>
                <w:rFonts w:ascii="Myriad Pro" w:hAnsi="Myriad Pro" w:cstheme="majorBidi"/>
                <w:kern w:val="24"/>
                <w:sz w:val="22"/>
                <w:szCs w:val="22"/>
                <w:lang w:val="en-GB"/>
              </w:rPr>
            </w:pPr>
            <w:r w:rsidRPr="00F5498A">
              <w:rPr>
                <w:rFonts w:ascii="Myriad Pro" w:hAnsi="Myriad Pro" w:cstheme="majorBidi"/>
                <w:kern w:val="24"/>
                <w:sz w:val="22"/>
                <w:szCs w:val="22"/>
                <w:lang w:val="en-GB"/>
              </w:rPr>
              <w:t>The Candidate shall ensure that</w:t>
            </w:r>
            <w:r w:rsidR="009C0020" w:rsidRPr="00F5498A">
              <w:rPr>
                <w:rFonts w:ascii="Myriad Pro" w:hAnsi="Myriad Pro" w:cstheme="majorBidi"/>
                <w:kern w:val="24"/>
                <w:sz w:val="22"/>
                <w:szCs w:val="22"/>
                <w:lang w:val="en-GB"/>
              </w:rPr>
              <w:t>:</w:t>
            </w:r>
          </w:p>
          <w:p w14:paraId="0802F5E1" w14:textId="6BD4F434" w:rsidR="008621E2" w:rsidRPr="00F5498A" w:rsidRDefault="008621E2" w:rsidP="00F076E4">
            <w:pPr>
              <w:pStyle w:val="ListParagraph"/>
              <w:numPr>
                <w:ilvl w:val="0"/>
                <w:numId w:val="32"/>
              </w:numPr>
              <w:spacing w:before="120" w:after="120"/>
              <w:jc w:val="both"/>
              <w:cnfStyle w:val="000000000000" w:firstRow="0" w:lastRow="0" w:firstColumn="0" w:lastColumn="0" w:oddVBand="0" w:evenVBand="0" w:oddHBand="0" w:evenHBand="0" w:firstRowFirstColumn="0" w:firstRowLastColumn="0" w:lastRowFirstColumn="0" w:lastRowLastColumn="0"/>
              <w:rPr>
                <w:rFonts w:ascii="Myriad Pro" w:hAnsi="Myriad Pro" w:cstheme="majorBidi"/>
                <w:i/>
                <w:kern w:val="24"/>
                <w:sz w:val="22"/>
                <w:szCs w:val="22"/>
                <w:lang w:val="en-GB"/>
              </w:rPr>
            </w:pPr>
            <w:r w:rsidRPr="00F5498A">
              <w:rPr>
                <w:rFonts w:ascii="Myriad Pro" w:hAnsi="Myriad Pro" w:cstheme="majorBidi"/>
                <w:i/>
                <w:kern w:val="24"/>
                <w:sz w:val="22"/>
                <w:szCs w:val="22"/>
                <w:lang w:val="en-GB"/>
              </w:rPr>
              <w:t>Design manager;</w:t>
            </w:r>
          </w:p>
          <w:p w14:paraId="209A6797" w14:textId="180561DB" w:rsidR="008621E2" w:rsidRPr="00F5498A" w:rsidRDefault="008621E2" w:rsidP="00F076E4">
            <w:pPr>
              <w:pStyle w:val="ListParagraph"/>
              <w:numPr>
                <w:ilvl w:val="0"/>
                <w:numId w:val="32"/>
              </w:numPr>
              <w:spacing w:before="120" w:after="120"/>
              <w:jc w:val="both"/>
              <w:cnfStyle w:val="000000000000" w:firstRow="0" w:lastRow="0" w:firstColumn="0" w:lastColumn="0" w:oddVBand="0" w:evenVBand="0" w:oddHBand="0" w:evenHBand="0" w:firstRowFirstColumn="0" w:firstRowLastColumn="0" w:lastRowFirstColumn="0" w:lastRowLastColumn="0"/>
              <w:rPr>
                <w:rFonts w:ascii="Myriad Pro" w:hAnsi="Myriad Pro" w:cstheme="majorBidi"/>
                <w:i/>
                <w:kern w:val="24"/>
                <w:sz w:val="22"/>
                <w:szCs w:val="22"/>
                <w:lang w:val="en-GB"/>
              </w:rPr>
            </w:pPr>
            <w:r w:rsidRPr="00F5498A">
              <w:rPr>
                <w:rFonts w:ascii="Myriad Pro" w:hAnsi="Myriad Pro" w:cstheme="majorBidi"/>
                <w:i/>
                <w:kern w:val="24"/>
                <w:sz w:val="22"/>
                <w:szCs w:val="22"/>
                <w:lang w:val="en-GB"/>
              </w:rPr>
              <w:t>1435 mm gauge railway track design</w:t>
            </w:r>
            <w:r w:rsidR="005943F4">
              <w:rPr>
                <w:rFonts w:ascii="Myriad Pro" w:hAnsi="Myriad Pro" w:cstheme="majorBidi"/>
                <w:i/>
                <w:kern w:val="24"/>
                <w:sz w:val="22"/>
                <w:szCs w:val="22"/>
                <w:lang w:val="en-GB"/>
              </w:rPr>
              <w:t>er</w:t>
            </w:r>
            <w:r w:rsidRPr="00F5498A">
              <w:rPr>
                <w:rFonts w:ascii="Myriad Pro" w:hAnsi="Myriad Pro" w:cstheme="majorBidi"/>
                <w:i/>
                <w:kern w:val="24"/>
                <w:sz w:val="22"/>
                <w:szCs w:val="22"/>
                <w:lang w:val="en-GB"/>
              </w:rPr>
              <w:t>;</w:t>
            </w:r>
          </w:p>
          <w:p w14:paraId="26CC649F" w14:textId="2368FF35" w:rsidR="008621E2" w:rsidRPr="00F5498A" w:rsidRDefault="008621E2" w:rsidP="00F076E4">
            <w:pPr>
              <w:pStyle w:val="ListParagraph"/>
              <w:numPr>
                <w:ilvl w:val="0"/>
                <w:numId w:val="32"/>
              </w:numPr>
              <w:spacing w:before="120" w:after="120"/>
              <w:jc w:val="both"/>
              <w:cnfStyle w:val="000000000000" w:firstRow="0" w:lastRow="0" w:firstColumn="0" w:lastColumn="0" w:oddVBand="0" w:evenVBand="0" w:oddHBand="0" w:evenHBand="0" w:firstRowFirstColumn="0" w:firstRowLastColumn="0" w:lastRowFirstColumn="0" w:lastRowLastColumn="0"/>
              <w:rPr>
                <w:rFonts w:ascii="Myriad Pro" w:hAnsi="Myriad Pro" w:cstheme="majorBidi"/>
                <w:i/>
                <w:kern w:val="24"/>
                <w:sz w:val="22"/>
                <w:szCs w:val="22"/>
                <w:lang w:val="en-GB"/>
              </w:rPr>
            </w:pPr>
            <w:r w:rsidRPr="00F5498A">
              <w:rPr>
                <w:rFonts w:ascii="Myriad Pro" w:hAnsi="Myriad Pro" w:cstheme="majorBidi"/>
                <w:i/>
                <w:kern w:val="24"/>
                <w:sz w:val="22"/>
                <w:szCs w:val="22"/>
                <w:lang w:val="en-GB"/>
              </w:rPr>
              <w:t>Structural/bridge</w:t>
            </w:r>
            <w:r w:rsidR="00DB22A5">
              <w:rPr>
                <w:rFonts w:ascii="Myriad Pro" w:hAnsi="Myriad Pro" w:cstheme="majorBidi"/>
                <w:i/>
                <w:kern w:val="24"/>
                <w:sz w:val="22"/>
                <w:szCs w:val="22"/>
                <w:lang w:val="en-GB"/>
              </w:rPr>
              <w:t xml:space="preserve"> </w:t>
            </w:r>
            <w:r w:rsidRPr="00F5498A">
              <w:rPr>
                <w:rFonts w:ascii="Myriad Pro" w:hAnsi="Myriad Pro" w:cstheme="majorBidi"/>
                <w:i/>
                <w:kern w:val="24"/>
                <w:sz w:val="22"/>
                <w:szCs w:val="22"/>
                <w:lang w:val="en-GB"/>
              </w:rPr>
              <w:t>design</w:t>
            </w:r>
            <w:r w:rsidR="00DB22A5">
              <w:rPr>
                <w:rFonts w:ascii="Myriad Pro" w:hAnsi="Myriad Pro" w:cstheme="majorBidi"/>
                <w:i/>
                <w:kern w:val="24"/>
                <w:sz w:val="22"/>
                <w:szCs w:val="22"/>
                <w:lang w:val="en-GB"/>
              </w:rPr>
              <w:t>er</w:t>
            </w:r>
            <w:r w:rsidRPr="00F5498A">
              <w:rPr>
                <w:rFonts w:ascii="Myriad Pro" w:hAnsi="Myriad Pro" w:cstheme="majorBidi"/>
                <w:i/>
                <w:kern w:val="24"/>
                <w:sz w:val="22"/>
                <w:szCs w:val="22"/>
                <w:lang w:val="en-GB"/>
              </w:rPr>
              <w:t xml:space="preserve"> </w:t>
            </w:r>
          </w:p>
          <w:p w14:paraId="6FABE664" w14:textId="77777777" w:rsidR="00752FE4" w:rsidRPr="00F5498A" w:rsidRDefault="00752FE4" w:rsidP="00752FE4">
            <w:pPr>
              <w:pStyle w:val="ListParagraph"/>
              <w:spacing w:before="120" w:after="120"/>
              <w:jc w:val="both"/>
              <w:cnfStyle w:val="000000000000" w:firstRow="0" w:lastRow="0" w:firstColumn="0" w:lastColumn="0" w:oddVBand="0" w:evenVBand="0" w:oddHBand="0" w:evenHBand="0" w:firstRowFirstColumn="0" w:firstRowLastColumn="0" w:lastRowFirstColumn="0" w:lastRowLastColumn="0"/>
              <w:rPr>
                <w:rFonts w:ascii="Myriad Pro" w:hAnsi="Myriad Pro" w:cstheme="majorBidi"/>
                <w:i/>
                <w:kern w:val="24"/>
                <w:sz w:val="22"/>
                <w:szCs w:val="22"/>
                <w:lang w:val="en-GB"/>
              </w:rPr>
            </w:pPr>
          </w:p>
          <w:p w14:paraId="460C802A" w14:textId="691839FB" w:rsidR="00591164" w:rsidRPr="00F5498A" w:rsidRDefault="00947586" w:rsidP="00385CFC">
            <w:pPr>
              <w:pStyle w:val="ListParagraph"/>
              <w:spacing w:before="120" w:after="120"/>
              <w:ind w:left="324"/>
              <w:jc w:val="both"/>
              <w:cnfStyle w:val="000000000000" w:firstRow="0" w:lastRow="0" w:firstColumn="0" w:lastColumn="0" w:oddVBand="0" w:evenVBand="0" w:oddHBand="0" w:evenHBand="0" w:firstRowFirstColumn="0" w:firstRowLastColumn="0" w:lastRowFirstColumn="0" w:lastRowLastColumn="0"/>
              <w:rPr>
                <w:rFonts w:ascii="Myriad Pro" w:hAnsi="Myriad Pro" w:cstheme="majorBidi"/>
                <w:sz w:val="22"/>
                <w:szCs w:val="22"/>
                <w:lang w:val="en-GB"/>
              </w:rPr>
            </w:pPr>
            <w:r w:rsidRPr="00F5498A">
              <w:rPr>
                <w:rFonts w:ascii="Myriad Pro" w:hAnsi="Myriad Pro" w:cstheme="majorBidi"/>
                <w:kern w:val="24"/>
                <w:sz w:val="22"/>
                <w:szCs w:val="22"/>
                <w:lang w:val="en-GB"/>
              </w:rPr>
              <w:t xml:space="preserve">listed as </w:t>
            </w:r>
            <w:r w:rsidRPr="00F5498A">
              <w:rPr>
                <w:rFonts w:ascii="Myriad Pro" w:hAnsi="Myriad Pro" w:cstheme="majorBidi"/>
                <w:sz w:val="22"/>
                <w:szCs w:val="22"/>
                <w:lang w:val="en-GB"/>
              </w:rPr>
              <w:t>key experts in Annex No 2 each have</w:t>
            </w:r>
            <w:r w:rsidRPr="00F5498A">
              <w:rPr>
                <w:rFonts w:ascii="Myriad Pro" w:hAnsi="Myriad Pro" w:cstheme="majorBidi"/>
                <w:kern w:val="24"/>
                <w:sz w:val="22"/>
                <w:szCs w:val="22"/>
                <w:lang w:val="en-GB"/>
              </w:rPr>
              <w:t xml:space="preserve"> experience as lead designer</w:t>
            </w:r>
            <w:r w:rsidRPr="00F5498A">
              <w:rPr>
                <w:rStyle w:val="FootnoteReference"/>
                <w:rFonts w:ascii="Myriad Pro" w:hAnsi="Myriad Pro" w:cstheme="majorBidi"/>
                <w:kern w:val="24"/>
                <w:sz w:val="22"/>
                <w:szCs w:val="22"/>
                <w:lang w:val="en-GB"/>
              </w:rPr>
              <w:footnoteReference w:id="4"/>
            </w:r>
            <w:r w:rsidRPr="00F5498A">
              <w:rPr>
                <w:rFonts w:ascii="Myriad Pro" w:hAnsi="Myriad Pro" w:cstheme="majorBidi"/>
                <w:kern w:val="24"/>
                <w:sz w:val="22"/>
                <w:szCs w:val="22"/>
                <w:lang w:val="en-GB"/>
              </w:rPr>
              <w:t xml:space="preserve"> in a completed railway design project, covering 1435 mm gauge and TSI </w:t>
            </w:r>
            <w:r w:rsidRPr="6E5CBE1E">
              <w:rPr>
                <w:rFonts w:ascii="Myriad Pro" w:hAnsi="Myriad Pro" w:cstheme="majorBidi"/>
                <w:kern w:val="24"/>
                <w:sz w:val="22"/>
                <w:szCs w:val="22"/>
                <w:lang w:val="en-GB"/>
              </w:rPr>
              <w:t>compliant</w:t>
            </w:r>
            <w:r w:rsidRPr="00F5498A">
              <w:rPr>
                <w:rFonts w:ascii="Myriad Pro" w:hAnsi="Myriad Pro" w:cstheme="majorBidi"/>
                <w:kern w:val="24"/>
                <w:sz w:val="22"/>
                <w:szCs w:val="22"/>
                <w:lang w:val="en-GB"/>
              </w:rPr>
              <w:t xml:space="preserve"> railway with the speed </w:t>
            </w:r>
            <w:r w:rsidR="00414EEE" w:rsidRPr="00F5498A">
              <w:rPr>
                <w:rFonts w:ascii="Myriad Pro" w:hAnsi="Myriad Pro" w:cstheme="majorBidi"/>
                <w:kern w:val="24"/>
                <w:sz w:val="22"/>
                <w:szCs w:val="22"/>
                <w:lang w:val="en-GB"/>
              </w:rPr>
              <w:t>≥ 201</w:t>
            </w:r>
            <w:r w:rsidRPr="00F5498A">
              <w:rPr>
                <w:rFonts w:ascii="Myriad Pro" w:hAnsi="Myriad Pro" w:cstheme="majorBidi"/>
                <w:kern w:val="24"/>
                <w:sz w:val="22"/>
                <w:szCs w:val="22"/>
                <w:lang w:val="en-GB"/>
              </w:rPr>
              <w:t>.</w:t>
            </w:r>
          </w:p>
        </w:tc>
        <w:tc>
          <w:tcPr>
            <w:tcW w:w="4394" w:type="dxa"/>
            <w:vMerge/>
          </w:tcPr>
          <w:p w14:paraId="689DADF0" w14:textId="77777777" w:rsidR="00947586" w:rsidRPr="00F42294" w:rsidRDefault="00947586" w:rsidP="00863FCB">
            <w:pPr>
              <w:pStyle w:val="SLONormal"/>
              <w:cnfStyle w:val="000000000000" w:firstRow="0" w:lastRow="0" w:firstColumn="0" w:lastColumn="0" w:oddVBand="0" w:evenVBand="0" w:oddHBand="0" w:evenHBand="0" w:firstRowFirstColumn="0" w:firstRowLastColumn="0" w:lastRowFirstColumn="0" w:lastRowLastColumn="0"/>
              <w:rPr>
                <w:rFonts w:ascii="Myriad Pro" w:hAnsi="Myriad Pro" w:cstheme="majorBidi"/>
                <w:sz w:val="22"/>
                <w:szCs w:val="22"/>
              </w:rPr>
            </w:pPr>
          </w:p>
        </w:tc>
      </w:tr>
    </w:tbl>
    <w:p w14:paraId="3952DB22" w14:textId="61754725" w:rsidR="00863FCB" w:rsidRPr="0089705C" w:rsidRDefault="00863FCB" w:rsidP="00AA76FD">
      <w:pPr>
        <w:numPr>
          <w:ilvl w:val="1"/>
          <w:numId w:val="47"/>
        </w:numPr>
        <w:spacing w:before="120" w:after="120"/>
        <w:ind w:left="851" w:hanging="851"/>
        <w:jc w:val="both"/>
        <w:outlineLvl w:val="1"/>
        <w:rPr>
          <w:rFonts w:ascii="Myriad Pro" w:eastAsia="Times New Roman" w:hAnsi="Myriad Pro" w:cstheme="majorBidi"/>
          <w:lang w:val="en-GB"/>
        </w:rPr>
      </w:pPr>
      <w:r w:rsidRPr="0089705C">
        <w:rPr>
          <w:rFonts w:ascii="Myriad Pro" w:eastAsia="Times New Roman" w:hAnsi="Myriad Pro" w:cstheme="majorBidi"/>
          <w:kern w:val="24"/>
          <w:lang w:val="en-GB"/>
        </w:rPr>
        <w:t xml:space="preserve">The experience of </w:t>
      </w:r>
      <w:r w:rsidR="00483DC5" w:rsidRPr="0089705C">
        <w:rPr>
          <w:rFonts w:ascii="Myriad Pro" w:eastAsia="Times New Roman" w:hAnsi="Myriad Pro" w:cstheme="majorBidi"/>
          <w:kern w:val="24"/>
          <w:lang w:val="en-GB"/>
        </w:rPr>
        <w:t>k</w:t>
      </w:r>
      <w:r w:rsidRPr="0089705C">
        <w:rPr>
          <w:rFonts w:ascii="Myriad Pro" w:eastAsia="Times New Roman" w:hAnsi="Myriad Pro" w:cstheme="majorBidi"/>
          <w:kern w:val="24"/>
          <w:lang w:val="en-GB"/>
        </w:rPr>
        <w:t xml:space="preserve">ey experts (in the field of subject-matter) will be evaluated during the </w:t>
      </w:r>
      <w:r w:rsidR="00483DC5" w:rsidRPr="0089705C">
        <w:rPr>
          <w:rFonts w:ascii="Myriad Pro" w:eastAsia="Times New Roman" w:hAnsi="Myriad Pro" w:cstheme="majorBidi"/>
          <w:kern w:val="24"/>
          <w:lang w:val="en-GB"/>
        </w:rPr>
        <w:t>S</w:t>
      </w:r>
      <w:r w:rsidRPr="0089705C">
        <w:rPr>
          <w:rFonts w:ascii="Myriad Pro" w:eastAsia="Times New Roman" w:hAnsi="Myriad Pro" w:cstheme="majorBidi"/>
          <w:kern w:val="24"/>
          <w:lang w:val="en-GB"/>
        </w:rPr>
        <w:t xml:space="preserve">econd stage of the </w:t>
      </w:r>
      <w:r w:rsidR="00483DC5" w:rsidRPr="0089705C">
        <w:rPr>
          <w:rFonts w:ascii="Myriad Pro" w:eastAsia="Times New Roman" w:hAnsi="Myriad Pro" w:cstheme="majorBidi"/>
          <w:kern w:val="24"/>
          <w:lang w:val="en-GB"/>
        </w:rPr>
        <w:t>C</w:t>
      </w:r>
      <w:r w:rsidRPr="0089705C">
        <w:rPr>
          <w:rFonts w:ascii="Myriad Pro" w:eastAsia="Times New Roman" w:hAnsi="Myriad Pro" w:cstheme="majorBidi"/>
          <w:kern w:val="24"/>
          <w:lang w:val="en-GB"/>
        </w:rPr>
        <w:t xml:space="preserve">ompetition as one among several criteria which will be evaluated in order to select the </w:t>
      </w:r>
      <w:r w:rsidR="003845AE" w:rsidRPr="0089705C">
        <w:rPr>
          <w:rFonts w:ascii="Myriad Pro" w:eastAsia="Times New Roman" w:hAnsi="Myriad Pro" w:cstheme="majorBidi"/>
          <w:kern w:val="24"/>
          <w:lang w:val="en-GB"/>
        </w:rPr>
        <w:t xml:space="preserve">winning </w:t>
      </w:r>
      <w:r w:rsidR="00947586" w:rsidRPr="0089705C">
        <w:rPr>
          <w:rFonts w:ascii="Myriad Pro" w:eastAsia="Times New Roman" w:hAnsi="Myriad Pro" w:cstheme="majorBidi"/>
          <w:kern w:val="24"/>
          <w:lang w:val="en-GB"/>
        </w:rPr>
        <w:t>Bid</w:t>
      </w:r>
      <w:r w:rsidRPr="0089705C">
        <w:rPr>
          <w:rFonts w:ascii="Myriad Pro" w:eastAsia="Times New Roman" w:hAnsi="Myriad Pro" w:cstheme="majorBidi"/>
          <w:kern w:val="24"/>
          <w:lang w:val="en-GB"/>
        </w:rPr>
        <w:t>.</w:t>
      </w:r>
      <w:r w:rsidR="00D4190F" w:rsidRPr="0089705C">
        <w:rPr>
          <w:rFonts w:ascii="Myriad Pro" w:eastAsia="Times New Roman" w:hAnsi="Myriad Pro" w:cstheme="majorBidi"/>
          <w:kern w:val="24"/>
          <w:lang w:val="en-GB"/>
        </w:rPr>
        <w:t xml:space="preserve"> Key experts should be certified</w:t>
      </w:r>
      <w:r w:rsidR="001B5010" w:rsidRPr="0089705C">
        <w:rPr>
          <w:rFonts w:ascii="Myriad Pro" w:eastAsia="Times New Roman" w:hAnsi="Myriad Pro" w:cstheme="majorBidi"/>
          <w:kern w:val="24"/>
          <w:lang w:val="en-GB"/>
        </w:rPr>
        <w:t xml:space="preserve"> or </w:t>
      </w:r>
      <w:r w:rsidR="00B556DA" w:rsidRPr="0089705C">
        <w:rPr>
          <w:rFonts w:ascii="Myriad Pro" w:eastAsia="Times New Roman" w:hAnsi="Myriad Pro" w:cstheme="majorBidi"/>
          <w:kern w:val="24"/>
          <w:lang w:val="en-GB"/>
        </w:rPr>
        <w:t xml:space="preserve">to be able to present evidence </w:t>
      </w:r>
      <w:r w:rsidR="008201CF" w:rsidRPr="0089705C">
        <w:rPr>
          <w:rFonts w:ascii="Myriad Pro" w:eastAsia="Times New Roman" w:hAnsi="Myriad Pro" w:cstheme="majorBidi"/>
          <w:kern w:val="24"/>
          <w:lang w:val="en-GB"/>
        </w:rPr>
        <w:t xml:space="preserve">that they </w:t>
      </w:r>
      <w:r w:rsidR="001B5010" w:rsidRPr="0089705C">
        <w:rPr>
          <w:rFonts w:ascii="Myriad Pro" w:eastAsia="Times New Roman" w:hAnsi="Myriad Pro" w:cstheme="majorBidi"/>
          <w:kern w:val="24"/>
          <w:lang w:val="en-GB"/>
        </w:rPr>
        <w:t>applied for certification</w:t>
      </w:r>
      <w:r w:rsidR="00D4190F" w:rsidRPr="0089705C">
        <w:rPr>
          <w:rFonts w:ascii="Myriad Pro" w:eastAsia="Times New Roman" w:hAnsi="Myriad Pro" w:cstheme="majorBidi"/>
          <w:kern w:val="24"/>
          <w:lang w:val="en-GB"/>
        </w:rPr>
        <w:t xml:space="preserve"> according </w:t>
      </w:r>
      <w:r w:rsidR="00E44431" w:rsidRPr="0089705C">
        <w:rPr>
          <w:rFonts w:ascii="Myriad Pro" w:eastAsia="Times New Roman" w:hAnsi="Myriad Pro" w:cstheme="majorBidi"/>
          <w:kern w:val="24"/>
          <w:lang w:val="en-GB"/>
        </w:rPr>
        <w:t xml:space="preserve">Lithuanian </w:t>
      </w:r>
      <w:r w:rsidR="00D4190F" w:rsidRPr="0089705C">
        <w:rPr>
          <w:rFonts w:ascii="Myriad Pro" w:eastAsia="Times New Roman" w:hAnsi="Myriad Pro" w:cstheme="majorBidi"/>
          <w:kern w:val="24"/>
          <w:lang w:val="en-GB"/>
        </w:rPr>
        <w:t>legalisation within</w:t>
      </w:r>
      <w:r w:rsidR="008201CF" w:rsidRPr="0089705C">
        <w:rPr>
          <w:rFonts w:ascii="Myriad Pro" w:eastAsia="Times New Roman" w:hAnsi="Myriad Pro" w:cstheme="majorBidi"/>
          <w:kern w:val="24"/>
          <w:lang w:val="en-GB"/>
        </w:rPr>
        <w:t xml:space="preserve"> a</w:t>
      </w:r>
      <w:r w:rsidR="00D4190F" w:rsidRPr="0089705C">
        <w:rPr>
          <w:rFonts w:ascii="Myriad Pro" w:eastAsia="Times New Roman" w:hAnsi="Myriad Pro" w:cstheme="majorBidi"/>
          <w:kern w:val="24"/>
          <w:lang w:val="en-GB"/>
        </w:rPr>
        <w:t xml:space="preserve"> </w:t>
      </w:r>
      <w:r w:rsidR="001309E2" w:rsidRPr="0089705C">
        <w:rPr>
          <w:rFonts w:ascii="Myriad Pro" w:eastAsia="Times New Roman" w:hAnsi="Myriad Pro" w:cstheme="majorBidi"/>
          <w:kern w:val="24"/>
          <w:lang w:val="en-GB"/>
        </w:rPr>
        <w:t>month after signing of agreement.</w:t>
      </w:r>
    </w:p>
    <w:p w14:paraId="0C5257EB" w14:textId="502D1A35" w:rsidR="0019427A" w:rsidRPr="00385CFC" w:rsidRDefault="00EE40C3" w:rsidP="00AA76FD">
      <w:pPr>
        <w:numPr>
          <w:ilvl w:val="1"/>
          <w:numId w:val="47"/>
        </w:numPr>
        <w:spacing w:before="120" w:after="120"/>
        <w:ind w:left="851" w:hanging="851"/>
        <w:jc w:val="both"/>
        <w:outlineLvl w:val="1"/>
        <w:rPr>
          <w:rFonts w:ascii="Myriad Pro" w:eastAsia="Times New Roman" w:hAnsi="Myriad Pro" w:cstheme="majorBidi"/>
          <w:lang w:val="en-GB"/>
        </w:rPr>
      </w:pPr>
      <w:r w:rsidRPr="00385CFC">
        <w:rPr>
          <w:rFonts w:ascii="Myriad Pro" w:eastAsia="Times New Roman" w:hAnsi="Myriad Pro" w:cstheme="majorBidi"/>
          <w:kern w:val="24"/>
          <w:lang w:val="en-GB"/>
        </w:rPr>
        <w:t>Please note, that d</w:t>
      </w:r>
      <w:r w:rsidR="00974202" w:rsidRPr="00385CFC">
        <w:rPr>
          <w:rFonts w:ascii="Myriad Pro" w:eastAsia="Times New Roman" w:hAnsi="Myriad Pro" w:cstheme="majorBidi"/>
          <w:kern w:val="24"/>
          <w:lang w:val="en-GB"/>
        </w:rPr>
        <w:t>u</w:t>
      </w:r>
      <w:r w:rsidR="004B2E40" w:rsidRPr="00385CFC">
        <w:rPr>
          <w:rFonts w:ascii="Myriad Pro" w:eastAsia="Times New Roman" w:hAnsi="Myriad Pro" w:cstheme="majorBidi"/>
          <w:kern w:val="24"/>
          <w:lang w:val="en-GB"/>
        </w:rPr>
        <w:t xml:space="preserve">e to limited term of design </w:t>
      </w:r>
      <w:r w:rsidR="00496196" w:rsidRPr="00385CFC">
        <w:rPr>
          <w:rFonts w:ascii="Myriad Pro" w:eastAsia="Times New Roman" w:hAnsi="Myriad Pro" w:cstheme="majorBidi"/>
          <w:kern w:val="24"/>
          <w:lang w:val="en-GB"/>
        </w:rPr>
        <w:t xml:space="preserve">preparation </w:t>
      </w:r>
      <w:r w:rsidR="00002A66" w:rsidRPr="00385CFC">
        <w:rPr>
          <w:rFonts w:ascii="Myriad Pro" w:eastAsia="Times New Roman" w:hAnsi="Myriad Pro" w:cstheme="majorBidi"/>
          <w:kern w:val="24"/>
          <w:lang w:val="en-GB"/>
        </w:rPr>
        <w:t xml:space="preserve">the Supplier must ensure 100% active participation of the </w:t>
      </w:r>
      <w:r w:rsidR="0059145E" w:rsidRPr="00385CFC">
        <w:rPr>
          <w:rFonts w:ascii="Myriad Pro" w:eastAsia="Times New Roman" w:hAnsi="Myriad Pro" w:cstheme="majorBidi"/>
          <w:kern w:val="24"/>
          <w:lang w:val="en-GB"/>
        </w:rPr>
        <w:t>key experts i</w:t>
      </w:r>
      <w:r w:rsidR="00002A66" w:rsidRPr="00385CFC">
        <w:rPr>
          <w:rFonts w:ascii="Myriad Pro" w:eastAsia="Times New Roman" w:hAnsi="Myriad Pro" w:cstheme="majorBidi"/>
          <w:kern w:val="24"/>
          <w:lang w:val="en-GB"/>
        </w:rPr>
        <w:t xml:space="preserve">n the project </w:t>
      </w:r>
      <w:r w:rsidR="00AB2234" w:rsidRPr="00385CFC">
        <w:rPr>
          <w:rFonts w:ascii="Myriad Pro" w:eastAsia="Times New Roman" w:hAnsi="Myriad Pro" w:cstheme="majorBidi"/>
          <w:kern w:val="24"/>
          <w:lang w:val="en-GB"/>
        </w:rPr>
        <w:t xml:space="preserve">preparation </w:t>
      </w:r>
      <w:r w:rsidR="00002A66" w:rsidRPr="00385CFC">
        <w:rPr>
          <w:rFonts w:ascii="Myriad Pro" w:eastAsia="Times New Roman" w:hAnsi="Myriad Pro" w:cstheme="majorBidi"/>
          <w:kern w:val="24"/>
          <w:lang w:val="en-GB"/>
        </w:rPr>
        <w:t>at the local office in Lithuania</w:t>
      </w:r>
      <w:r w:rsidR="0040597F" w:rsidRPr="00385CFC">
        <w:rPr>
          <w:rFonts w:ascii="Myriad Pro" w:eastAsia="Times New Roman" w:hAnsi="Myriad Pro" w:cstheme="majorBidi"/>
          <w:kern w:val="24"/>
          <w:lang w:val="en-GB"/>
        </w:rPr>
        <w:t>.</w:t>
      </w:r>
      <w:r w:rsidR="00002A66" w:rsidRPr="00385CFC">
        <w:rPr>
          <w:rFonts w:ascii="Myriad Pro" w:eastAsia="Times New Roman" w:hAnsi="Myriad Pro" w:cstheme="majorBidi"/>
          <w:kern w:val="24"/>
          <w:lang w:val="en-GB"/>
        </w:rPr>
        <w:t xml:space="preserve"> </w:t>
      </w:r>
      <w:r w:rsidR="00903549" w:rsidRPr="00385CFC">
        <w:rPr>
          <w:rFonts w:ascii="Myriad Pro" w:eastAsia="Times New Roman" w:hAnsi="Myriad Pro" w:cstheme="majorBidi"/>
          <w:kern w:val="24"/>
          <w:lang w:val="en-GB"/>
        </w:rPr>
        <w:t>The regulations of this conditions will be provided in the Second Stage procurement documents</w:t>
      </w:r>
      <w:r w:rsidR="00BC6D28" w:rsidRPr="00385CFC">
        <w:rPr>
          <w:rFonts w:ascii="Myriad Pro" w:eastAsia="Times New Roman" w:hAnsi="Myriad Pro" w:cstheme="majorBidi"/>
          <w:kern w:val="24"/>
          <w:lang w:val="en-GB"/>
        </w:rPr>
        <w:t xml:space="preserve"> and contract conditions</w:t>
      </w:r>
      <w:r w:rsidR="0040597F" w:rsidRPr="00385CFC">
        <w:rPr>
          <w:rFonts w:ascii="Myriad Pro" w:eastAsia="Times New Roman" w:hAnsi="Myriad Pro" w:cstheme="majorBidi"/>
          <w:kern w:val="24"/>
          <w:lang w:val="en-GB"/>
        </w:rPr>
        <w:t>.</w:t>
      </w:r>
    </w:p>
    <w:p w14:paraId="69C41EFB" w14:textId="1DB1BD9C" w:rsidR="0070327D" w:rsidRPr="00AA76FD" w:rsidRDefault="002E1C57" w:rsidP="00AA76FD">
      <w:pPr>
        <w:numPr>
          <w:ilvl w:val="1"/>
          <w:numId w:val="47"/>
        </w:numPr>
        <w:spacing w:before="120" w:after="120"/>
        <w:ind w:left="851" w:hanging="851"/>
        <w:jc w:val="both"/>
        <w:outlineLvl w:val="1"/>
        <w:rPr>
          <w:rFonts w:ascii="Myriad Pro" w:eastAsia="Times New Roman" w:hAnsi="Myriad Pro" w:cstheme="majorBidi"/>
          <w:lang w:val="en-US"/>
        </w:rPr>
      </w:pPr>
      <w:r w:rsidRPr="00AA76FD">
        <w:rPr>
          <w:rFonts w:ascii="Myriad Pro" w:hAnsi="Myriad Pro"/>
          <w:lang w:val="en-US"/>
        </w:rPr>
        <w:t>The ability</w:t>
      </w:r>
      <w:r w:rsidR="0027716D" w:rsidRPr="00AA76FD">
        <w:rPr>
          <w:rFonts w:ascii="Myriad Pro" w:hAnsi="Myriad Pro"/>
          <w:lang w:val="en-US"/>
        </w:rPr>
        <w:t xml:space="preserve"> to </w:t>
      </w:r>
      <w:r w:rsidR="00BB13F1" w:rsidRPr="00AA76FD">
        <w:rPr>
          <w:rFonts w:ascii="Myriad Pro" w:hAnsi="Myriad Pro"/>
          <w:lang w:val="en-US"/>
        </w:rPr>
        <w:t>perform</w:t>
      </w:r>
      <w:r w:rsidR="0027716D" w:rsidRPr="00AA76FD">
        <w:rPr>
          <w:rFonts w:ascii="Myriad Pro" w:hAnsi="Myriad Pro"/>
          <w:lang w:val="en-US"/>
        </w:rPr>
        <w:t xml:space="preserve"> </w:t>
      </w:r>
      <w:r w:rsidR="000C56BB" w:rsidRPr="00AA76FD">
        <w:rPr>
          <w:rFonts w:ascii="Myriad Pro" w:hAnsi="Myriad Pro"/>
          <w:lang w:val="en-US"/>
        </w:rPr>
        <w:t xml:space="preserve">tasks assigned to the </w:t>
      </w:r>
      <w:r w:rsidR="0070327D" w:rsidRPr="00AA76FD">
        <w:rPr>
          <w:rFonts w:ascii="Myriad Pro" w:hAnsi="Myriad Pro"/>
          <w:lang w:val="en-US"/>
        </w:rPr>
        <w:t xml:space="preserve">Team of Key experts proposed by the Tenderer </w:t>
      </w:r>
      <w:r w:rsidRPr="00AA76FD">
        <w:rPr>
          <w:rFonts w:ascii="Myriad Pro" w:hAnsi="Myriad Pro"/>
          <w:lang w:val="en-US"/>
        </w:rPr>
        <w:t xml:space="preserve">in accordance with Technical Specification </w:t>
      </w:r>
      <w:r w:rsidR="0070327D" w:rsidRPr="00AA76FD">
        <w:rPr>
          <w:rFonts w:ascii="Myriad Pro" w:hAnsi="Myriad Pro"/>
          <w:lang w:val="en-US"/>
        </w:rPr>
        <w:t xml:space="preserve">shall be </w:t>
      </w:r>
      <w:r w:rsidR="00BD37BC" w:rsidRPr="00AA76FD">
        <w:rPr>
          <w:rFonts w:ascii="Myriad Pro" w:hAnsi="Myriad Pro"/>
          <w:lang w:val="en-US"/>
        </w:rPr>
        <w:t xml:space="preserve">assessed in </w:t>
      </w:r>
      <w:r w:rsidRPr="00AA76FD">
        <w:rPr>
          <w:rFonts w:ascii="Myriad Pro" w:hAnsi="Myriad Pro"/>
          <w:lang w:val="en-US"/>
        </w:rPr>
        <w:t xml:space="preserve">the </w:t>
      </w:r>
      <w:r w:rsidR="00ED47A8" w:rsidRPr="00AA76FD">
        <w:rPr>
          <w:rFonts w:ascii="Myriad Pro" w:hAnsi="Myriad Pro"/>
          <w:lang w:val="en-US"/>
        </w:rPr>
        <w:t>S</w:t>
      </w:r>
      <w:r w:rsidR="00BD37BC" w:rsidRPr="00AA76FD">
        <w:rPr>
          <w:rFonts w:ascii="Myriad Pro" w:hAnsi="Myriad Pro"/>
          <w:lang w:val="en-US"/>
        </w:rPr>
        <w:t>econd stage of the Competition by requesting</w:t>
      </w:r>
      <w:r w:rsidR="00BE06B9" w:rsidRPr="00AA76FD">
        <w:rPr>
          <w:rFonts w:ascii="Myriad Pro" w:hAnsi="Myriad Pro"/>
          <w:lang w:val="en-US"/>
        </w:rPr>
        <w:t xml:space="preserve"> </w:t>
      </w:r>
      <w:r w:rsidRPr="00AA76FD">
        <w:rPr>
          <w:rFonts w:ascii="Myriad Pro" w:hAnsi="Myriad Pro"/>
          <w:lang w:val="en-US"/>
        </w:rPr>
        <w:t xml:space="preserve">additional </w:t>
      </w:r>
      <w:r w:rsidR="00BE06B9" w:rsidRPr="00AA76FD">
        <w:rPr>
          <w:rFonts w:ascii="Myriad Pro" w:hAnsi="Myriad Pro"/>
          <w:lang w:val="en-US"/>
        </w:rPr>
        <w:t>information about</w:t>
      </w:r>
      <w:r w:rsidR="00BD37BC" w:rsidRPr="00AA76FD">
        <w:rPr>
          <w:rFonts w:ascii="Myriad Pro" w:hAnsi="Myriad Pro"/>
          <w:lang w:val="en-US"/>
        </w:rPr>
        <w:t xml:space="preserve"> their involvement </w:t>
      </w:r>
      <w:r w:rsidR="00BE06B9" w:rsidRPr="00AA76FD">
        <w:rPr>
          <w:rFonts w:ascii="Myriad Pro" w:hAnsi="Myriad Pro"/>
          <w:lang w:val="en-US"/>
        </w:rPr>
        <w:t xml:space="preserve">in other contracts (as well as </w:t>
      </w:r>
      <w:r w:rsidR="00E9633B" w:rsidRPr="00AA76FD">
        <w:rPr>
          <w:rFonts w:ascii="Myriad Pro" w:hAnsi="Myriad Pro"/>
          <w:lang w:val="en-US"/>
        </w:rPr>
        <w:t>contracts</w:t>
      </w:r>
      <w:r w:rsidR="00B60070" w:rsidRPr="00AA76FD">
        <w:rPr>
          <w:rFonts w:ascii="Myriad Pro" w:hAnsi="Myriad Pro"/>
          <w:lang w:val="en-US"/>
        </w:rPr>
        <w:t xml:space="preserve"> </w:t>
      </w:r>
      <w:r w:rsidR="00E9633B" w:rsidRPr="00AA76FD">
        <w:rPr>
          <w:rFonts w:ascii="Myriad Pro" w:hAnsi="Myriad Pro"/>
          <w:lang w:val="en-US"/>
        </w:rPr>
        <w:t xml:space="preserve">already signed for implementation of Rail </w:t>
      </w:r>
      <w:proofErr w:type="spellStart"/>
      <w:r w:rsidR="00E9633B" w:rsidRPr="00AA76FD">
        <w:rPr>
          <w:rFonts w:ascii="Myriad Pro" w:hAnsi="Myriad Pro"/>
          <w:lang w:val="en-US"/>
        </w:rPr>
        <w:t>Baltica</w:t>
      </w:r>
      <w:proofErr w:type="spellEnd"/>
      <w:r w:rsidR="00E9633B" w:rsidRPr="00AA76FD">
        <w:rPr>
          <w:rFonts w:ascii="Myriad Pro" w:hAnsi="Myriad Pro"/>
          <w:lang w:val="en-US"/>
        </w:rPr>
        <w:t xml:space="preserve"> </w:t>
      </w:r>
      <w:r w:rsidR="00CC159A" w:rsidRPr="00AA76FD">
        <w:rPr>
          <w:rFonts w:ascii="Myriad Pro" w:hAnsi="Myriad Pro"/>
          <w:lang w:val="en-US"/>
        </w:rPr>
        <w:t xml:space="preserve">project) in case of any doubts of availability </w:t>
      </w:r>
      <w:r w:rsidR="00FC3140" w:rsidRPr="00AA76FD">
        <w:rPr>
          <w:rFonts w:ascii="Myriad Pro" w:hAnsi="Myriad Pro"/>
          <w:lang w:val="en-US"/>
        </w:rPr>
        <w:t xml:space="preserve">or in case of any possible risks </w:t>
      </w:r>
      <w:r w:rsidRPr="00AA76FD">
        <w:rPr>
          <w:rFonts w:ascii="Myriad Pro" w:hAnsi="Myriad Pro"/>
          <w:lang w:val="en-US"/>
        </w:rPr>
        <w:t xml:space="preserve">related to </w:t>
      </w:r>
      <w:r w:rsidR="00FC3140" w:rsidRPr="00AA76FD">
        <w:rPr>
          <w:rFonts w:ascii="Myriad Pro" w:hAnsi="Myriad Pro"/>
          <w:lang w:val="en-US"/>
        </w:rPr>
        <w:t xml:space="preserve">conflict of interests. </w:t>
      </w:r>
      <w:r w:rsidRPr="00AA76FD">
        <w:rPr>
          <w:rFonts w:ascii="Myriad Pro" w:hAnsi="Myriad Pro"/>
          <w:lang w:val="en-US"/>
        </w:rPr>
        <w:t xml:space="preserve">In case of </w:t>
      </w:r>
      <w:r w:rsidRPr="00AA76FD">
        <w:rPr>
          <w:rFonts w:ascii="Myriad Pro" w:hAnsi="Myriad Pro"/>
          <w:lang w:val="en-US"/>
        </w:rPr>
        <w:lastRenderedPageBreak/>
        <w:t>negative</w:t>
      </w:r>
      <w:r w:rsidR="00B932F2" w:rsidRPr="00AA76FD">
        <w:rPr>
          <w:rFonts w:ascii="Myriad Pro" w:hAnsi="Myriad Pro"/>
          <w:lang w:val="en-US"/>
        </w:rPr>
        <w:t xml:space="preserve"> outcome o</w:t>
      </w:r>
      <w:r w:rsidR="002A1B3C" w:rsidRPr="00AA76FD">
        <w:rPr>
          <w:rFonts w:ascii="Myriad Pro" w:hAnsi="Myriad Pro"/>
          <w:lang w:val="en-US"/>
        </w:rPr>
        <w:t xml:space="preserve">f </w:t>
      </w:r>
      <w:r w:rsidRPr="00AA76FD">
        <w:rPr>
          <w:rFonts w:ascii="Myriad Pro" w:hAnsi="Myriad Pro"/>
          <w:lang w:val="en-US"/>
        </w:rPr>
        <w:t xml:space="preserve">the </w:t>
      </w:r>
      <w:r w:rsidR="00B932F2" w:rsidRPr="00AA76FD">
        <w:rPr>
          <w:rFonts w:ascii="Myriad Pro" w:hAnsi="Myriad Pro"/>
          <w:lang w:val="en-US"/>
        </w:rPr>
        <w:t xml:space="preserve">assessment </w:t>
      </w:r>
      <w:r w:rsidRPr="00AA76FD">
        <w:rPr>
          <w:rFonts w:ascii="Myriad Pro" w:hAnsi="Myriad Pro"/>
          <w:lang w:val="en-US"/>
        </w:rPr>
        <w:t xml:space="preserve">of any of the Tenderer’s proposed Key experts’ </w:t>
      </w:r>
      <w:r w:rsidR="00B932F2" w:rsidRPr="00AA76FD">
        <w:rPr>
          <w:rFonts w:ascii="Myriad Pro" w:hAnsi="Myriad Pro"/>
          <w:lang w:val="en-US"/>
        </w:rPr>
        <w:t xml:space="preserve">ability to perform </w:t>
      </w:r>
      <w:r w:rsidRPr="00AA76FD">
        <w:rPr>
          <w:rFonts w:ascii="Myriad Pro" w:hAnsi="Myriad Pro"/>
          <w:lang w:val="en-US"/>
        </w:rPr>
        <w:t>to the requirements of the established</w:t>
      </w:r>
      <w:r w:rsidR="00B932F2" w:rsidRPr="00AA76FD">
        <w:rPr>
          <w:rFonts w:ascii="Myriad Pro" w:hAnsi="Myriad Pro"/>
          <w:lang w:val="en-US"/>
        </w:rPr>
        <w:t xml:space="preserve"> scope</w:t>
      </w:r>
      <w:r w:rsidR="00B60070" w:rsidRPr="00AA76FD">
        <w:rPr>
          <w:rFonts w:ascii="Myriad Pro" w:hAnsi="Myriad Pro"/>
          <w:lang w:val="en-US"/>
        </w:rPr>
        <w:t xml:space="preserve"> </w:t>
      </w:r>
      <w:r w:rsidR="00B932F2" w:rsidRPr="00AA76FD">
        <w:rPr>
          <w:rFonts w:ascii="Myriad Pro" w:hAnsi="Myriad Pro"/>
          <w:lang w:val="en-US"/>
        </w:rPr>
        <w:t xml:space="preserve">and time or without risks of conflict of interest </w:t>
      </w:r>
      <w:r w:rsidRPr="00AA76FD">
        <w:rPr>
          <w:rFonts w:ascii="Myriad Pro" w:hAnsi="Myriad Pro"/>
          <w:lang w:val="en-US"/>
        </w:rPr>
        <w:t xml:space="preserve">the Tenderer </w:t>
      </w:r>
      <w:r w:rsidR="00890E64" w:rsidRPr="00AA76FD">
        <w:rPr>
          <w:rFonts w:ascii="Myriad Pro" w:hAnsi="Myriad Pro"/>
          <w:lang w:val="en-US"/>
        </w:rPr>
        <w:t xml:space="preserve">can </w:t>
      </w:r>
      <w:r w:rsidRPr="00AA76FD">
        <w:rPr>
          <w:rFonts w:ascii="Myriad Pro" w:hAnsi="Myriad Pro"/>
          <w:lang w:val="en-US"/>
        </w:rPr>
        <w:t xml:space="preserve">become </w:t>
      </w:r>
      <w:r w:rsidRPr="00AA76FD">
        <w:rPr>
          <w:rFonts w:ascii="Myriad Pro" w:eastAsia="Times New Roman" w:hAnsi="Myriad Pro" w:cstheme="majorBidi"/>
          <w:lang w:val="en-US"/>
        </w:rPr>
        <w:t>a ground</w:t>
      </w:r>
      <w:r w:rsidR="00890E64" w:rsidRPr="00AA76FD">
        <w:rPr>
          <w:rFonts w:ascii="Myriad Pro" w:eastAsia="Times New Roman" w:hAnsi="Myriad Pro" w:cstheme="majorBidi"/>
          <w:lang w:val="en-US"/>
        </w:rPr>
        <w:t xml:space="preserve"> for rejection of </w:t>
      </w:r>
      <w:r w:rsidR="00192862" w:rsidRPr="00AA76FD">
        <w:rPr>
          <w:rFonts w:ascii="Myriad Pro" w:eastAsia="Times New Roman" w:hAnsi="Myriad Pro" w:cstheme="majorBidi"/>
          <w:lang w:val="en-US"/>
        </w:rPr>
        <w:t>the Proposal</w:t>
      </w:r>
      <w:r w:rsidR="004008BC" w:rsidRPr="00AA76FD">
        <w:rPr>
          <w:rFonts w:ascii="Myriad Pro" w:eastAsia="Times New Roman" w:hAnsi="Myriad Pro" w:cstheme="majorBidi"/>
          <w:lang w:val="en-US"/>
        </w:rPr>
        <w:t>.</w:t>
      </w:r>
      <w:r w:rsidR="004008BC" w:rsidRPr="00AA76FD">
        <w:rPr>
          <w:rFonts w:ascii="Myriad Pro" w:hAnsi="Myriad Pro"/>
          <w:lang w:val="en-US"/>
        </w:rPr>
        <w:t xml:space="preserve"> </w:t>
      </w:r>
      <w:r w:rsidRPr="00AA76FD">
        <w:rPr>
          <w:rFonts w:ascii="Myriad Pro" w:hAnsi="Myriad Pro"/>
          <w:lang w:val="en-US"/>
        </w:rPr>
        <w:t xml:space="preserve">For example, </w:t>
      </w:r>
      <w:r w:rsidRPr="00AA76FD">
        <w:rPr>
          <w:rFonts w:ascii="Myriad Pro" w:hAnsi="Myriad Pro"/>
          <w:i/>
          <w:lang w:val="en-US"/>
        </w:rPr>
        <w:t>inter alia</w:t>
      </w:r>
      <w:r w:rsidRPr="00AA76FD">
        <w:rPr>
          <w:rFonts w:ascii="Myriad Pro" w:hAnsi="Myriad Pro"/>
          <w:lang w:val="en-US"/>
        </w:rPr>
        <w:t>, a</w:t>
      </w:r>
      <w:r w:rsidR="004008BC" w:rsidRPr="00AA76FD">
        <w:rPr>
          <w:rFonts w:ascii="Myriad Pro" w:hAnsi="Myriad Pro"/>
          <w:lang w:val="en-US"/>
        </w:rPr>
        <w:t xml:space="preserve"> reason for such request can be involvement </w:t>
      </w:r>
      <w:r w:rsidR="00E75CAB" w:rsidRPr="00AA76FD">
        <w:rPr>
          <w:rFonts w:ascii="Myriad Pro" w:hAnsi="Myriad Pro"/>
          <w:lang w:val="en-US"/>
        </w:rPr>
        <w:t>in such parallel contract</w:t>
      </w:r>
      <w:r w:rsidRPr="00AA76FD">
        <w:rPr>
          <w:rFonts w:ascii="Myriad Pro" w:hAnsi="Myriad Pro"/>
          <w:lang w:val="en-US"/>
        </w:rPr>
        <w:t>(s) where the Tenderer</w:t>
      </w:r>
      <w:r w:rsidR="00B52320" w:rsidRPr="00AA76FD">
        <w:rPr>
          <w:rFonts w:ascii="Myriad Pro" w:hAnsi="Myriad Pro"/>
          <w:lang w:val="en-US"/>
        </w:rPr>
        <w:t xml:space="preserve"> has been requested to provide </w:t>
      </w:r>
      <w:r w:rsidR="00B60070" w:rsidRPr="00AA76FD">
        <w:rPr>
          <w:rFonts w:ascii="Myriad Pro" w:hAnsi="Myriad Pro"/>
          <w:lang w:val="en-US"/>
        </w:rPr>
        <w:t>certain</w:t>
      </w:r>
      <w:r w:rsidR="00B52320" w:rsidRPr="00AA76FD">
        <w:rPr>
          <w:rFonts w:ascii="Myriad Pro" w:hAnsi="Myriad Pro"/>
          <w:lang w:val="en-US"/>
        </w:rPr>
        <w:t xml:space="preserve"> availability </w:t>
      </w:r>
      <w:r w:rsidRPr="00AA76FD">
        <w:rPr>
          <w:rFonts w:ascii="Myriad Pro" w:hAnsi="Myriad Pro"/>
          <w:lang w:val="en-US"/>
        </w:rPr>
        <w:t xml:space="preserve">and/or a 100% dedication </w:t>
      </w:r>
      <w:r w:rsidR="00B52320" w:rsidRPr="00AA76FD">
        <w:rPr>
          <w:rFonts w:ascii="Myriad Pro" w:hAnsi="Myriad Pro"/>
          <w:lang w:val="en-US"/>
        </w:rPr>
        <w:t>of the expert</w:t>
      </w:r>
      <w:r w:rsidR="004E2D6D" w:rsidRPr="00AA76FD">
        <w:rPr>
          <w:rFonts w:ascii="Myriad Pro" w:hAnsi="Myriad Pro"/>
          <w:lang w:val="en-US"/>
        </w:rPr>
        <w:t xml:space="preserve"> or subject of such contract </w:t>
      </w:r>
      <w:r w:rsidRPr="00AA76FD">
        <w:rPr>
          <w:rFonts w:ascii="Myriad Pro" w:hAnsi="Myriad Pro"/>
          <w:lang w:val="en-US"/>
        </w:rPr>
        <w:t>represents</w:t>
      </w:r>
      <w:r w:rsidR="004E2D6D" w:rsidRPr="00AA76FD">
        <w:rPr>
          <w:rFonts w:ascii="Myriad Pro" w:hAnsi="Myriad Pro"/>
          <w:lang w:val="en-US"/>
        </w:rPr>
        <w:t xml:space="preserve"> conflict of interest in su</w:t>
      </w:r>
      <w:r w:rsidR="002D63C8" w:rsidRPr="00AA76FD">
        <w:rPr>
          <w:rFonts w:ascii="Myriad Pro" w:hAnsi="Myriad Pro"/>
          <w:lang w:val="en-US"/>
        </w:rPr>
        <w:t xml:space="preserve">ch meaning where </w:t>
      </w:r>
      <w:r w:rsidRPr="00AA76FD">
        <w:rPr>
          <w:rFonts w:ascii="Myriad Pro" w:hAnsi="Myriad Pro"/>
          <w:lang w:val="en-US"/>
        </w:rPr>
        <w:t xml:space="preserve">any </w:t>
      </w:r>
      <w:r w:rsidR="002D63C8" w:rsidRPr="00AA76FD">
        <w:rPr>
          <w:rFonts w:ascii="Myriad Pro" w:hAnsi="Myriad Pro"/>
          <w:lang w:val="en-US"/>
        </w:rPr>
        <w:t>duties of supervision are cross breached</w:t>
      </w:r>
      <w:r w:rsidR="004E2D6D" w:rsidRPr="00AA76FD">
        <w:rPr>
          <w:rFonts w:ascii="Myriad Pro" w:hAnsi="Myriad Pro"/>
          <w:lang w:val="en-US"/>
        </w:rPr>
        <w:t xml:space="preserve">. Please </w:t>
      </w:r>
      <w:r w:rsidR="00AB63FD" w:rsidRPr="00AA76FD">
        <w:rPr>
          <w:rFonts w:ascii="Myriad Pro" w:hAnsi="Myriad Pro"/>
          <w:lang w:val="en-US"/>
        </w:rPr>
        <w:t>note</w:t>
      </w:r>
      <w:r w:rsidR="00D65290" w:rsidRPr="00AA76FD">
        <w:rPr>
          <w:rFonts w:ascii="Myriad Pro" w:hAnsi="Myriad Pro"/>
          <w:lang w:val="en-US"/>
        </w:rPr>
        <w:t xml:space="preserve"> that</w:t>
      </w:r>
      <w:r w:rsidR="00AB63FD" w:rsidRPr="00AA76FD">
        <w:rPr>
          <w:rFonts w:ascii="Myriad Pro" w:hAnsi="Myriad Pro"/>
          <w:lang w:val="en-US"/>
        </w:rPr>
        <w:t xml:space="preserve"> </w:t>
      </w:r>
      <w:r w:rsidR="00D65290" w:rsidRPr="00AA76FD">
        <w:rPr>
          <w:rFonts w:ascii="Myriad Pro" w:hAnsi="Myriad Pro"/>
          <w:lang w:val="en-US"/>
        </w:rPr>
        <w:t xml:space="preserve">it is highly anticipated form </w:t>
      </w:r>
      <w:r w:rsidRPr="00AA76FD">
        <w:rPr>
          <w:rFonts w:ascii="Myriad Pro" w:hAnsi="Myriad Pro"/>
          <w:lang w:val="en-US"/>
        </w:rPr>
        <w:t>the Tenderers</w:t>
      </w:r>
      <w:r w:rsidR="00D65290" w:rsidRPr="00AA76FD">
        <w:rPr>
          <w:rFonts w:ascii="Myriad Pro" w:hAnsi="Myriad Pro"/>
          <w:lang w:val="en-US"/>
        </w:rPr>
        <w:t xml:space="preserve"> side to </w:t>
      </w:r>
      <w:r w:rsidR="00420FC0" w:rsidRPr="00AA76FD">
        <w:rPr>
          <w:rFonts w:ascii="Myriad Pro" w:hAnsi="Myriad Pro"/>
          <w:lang w:val="en-US"/>
        </w:rPr>
        <w:t xml:space="preserve">choose </w:t>
      </w:r>
      <w:r w:rsidRPr="00AA76FD">
        <w:rPr>
          <w:rFonts w:ascii="Myriad Pro" w:hAnsi="Myriad Pro"/>
          <w:lang w:val="en-US"/>
        </w:rPr>
        <w:t xml:space="preserve">a </w:t>
      </w:r>
      <w:r w:rsidR="00420FC0" w:rsidRPr="00AA76FD">
        <w:rPr>
          <w:rFonts w:ascii="Myriad Pro" w:hAnsi="Myriad Pro"/>
          <w:lang w:val="en-US"/>
        </w:rPr>
        <w:t xml:space="preserve">Team of Key experts that are not in conflict </w:t>
      </w:r>
      <w:r w:rsidRPr="00AA76FD">
        <w:rPr>
          <w:rFonts w:ascii="Myriad Pro" w:hAnsi="Myriad Pro"/>
          <w:lang w:val="en-US"/>
        </w:rPr>
        <w:t>in relation with their</w:t>
      </w:r>
      <w:r w:rsidR="00420FC0" w:rsidRPr="00AA76FD">
        <w:rPr>
          <w:rFonts w:ascii="Myriad Pro" w:hAnsi="Myriad Pro"/>
          <w:lang w:val="en-US"/>
        </w:rPr>
        <w:t xml:space="preserve"> availability or interests</w:t>
      </w:r>
      <w:r w:rsidR="00BB13F1" w:rsidRPr="00AA76FD">
        <w:rPr>
          <w:rFonts w:ascii="Myriad Pro" w:hAnsi="Myriad Pro"/>
          <w:lang w:val="en-US"/>
        </w:rPr>
        <w:t>.</w:t>
      </w:r>
      <w:r w:rsidR="00116FAA" w:rsidRPr="00AA76FD">
        <w:rPr>
          <w:rFonts w:ascii="Myriad Pro" w:hAnsi="Myriad Pro"/>
          <w:lang w:val="en-US"/>
        </w:rPr>
        <w:t xml:space="preserve"> </w:t>
      </w:r>
    </w:p>
    <w:p w14:paraId="0C80CFB3" w14:textId="52581FB8" w:rsidR="00863FCB" w:rsidRPr="00F42294" w:rsidRDefault="00863FCB" w:rsidP="00AA76FD">
      <w:pPr>
        <w:numPr>
          <w:ilvl w:val="1"/>
          <w:numId w:val="47"/>
        </w:numPr>
        <w:spacing w:before="240" w:after="240"/>
        <w:ind w:left="851" w:hanging="851"/>
        <w:jc w:val="both"/>
        <w:outlineLvl w:val="1"/>
        <w:rPr>
          <w:rFonts w:ascii="Myriad Pro" w:eastAsia="Times New Roman" w:hAnsi="Myriad Pro" w:cstheme="majorBidi"/>
          <w:b/>
          <w:bCs/>
          <w:kern w:val="24"/>
          <w:lang w:val="en-GB"/>
        </w:rPr>
      </w:pPr>
      <w:bookmarkStart w:id="171" w:name="_Ref530086573"/>
      <w:r w:rsidRPr="00F42294">
        <w:rPr>
          <w:rFonts w:ascii="Myriad Pro" w:eastAsia="Times New Roman" w:hAnsi="Myriad Pro" w:cstheme="majorBidi"/>
          <w:b/>
          <w:bCs/>
          <w:kern w:val="24"/>
          <w:lang w:val="en-GB"/>
        </w:rPr>
        <w:t>Legal standing and suitability to pursue the professional activity</w:t>
      </w:r>
      <w:bookmarkEnd w:id="171"/>
    </w:p>
    <w:tbl>
      <w:tblPr>
        <w:tblStyle w:val="ListTable3-Accent112"/>
        <w:tblW w:w="9918" w:type="dxa"/>
        <w:tblLayout w:type="fixed"/>
        <w:tblLook w:val="04A0" w:firstRow="1" w:lastRow="0" w:firstColumn="1" w:lastColumn="0" w:noHBand="0" w:noVBand="1"/>
      </w:tblPr>
      <w:tblGrid>
        <w:gridCol w:w="846"/>
        <w:gridCol w:w="3981"/>
        <w:gridCol w:w="5091"/>
      </w:tblGrid>
      <w:tr w:rsidR="00243F71" w:rsidRPr="00243F71" w14:paraId="25DFCF59" w14:textId="77777777" w:rsidTr="006107B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46" w:type="dxa"/>
            <w:vAlign w:val="center"/>
          </w:tcPr>
          <w:p w14:paraId="5EBCEBB6" w14:textId="77777777" w:rsidR="00243F71" w:rsidRPr="00243F71" w:rsidRDefault="00243F71" w:rsidP="00243F71">
            <w:pPr>
              <w:spacing w:before="120" w:after="120"/>
              <w:jc w:val="center"/>
              <w:rPr>
                <w:rFonts w:ascii="Myriad Pro" w:hAnsi="Myriad Pro" w:cstheme="majorBidi"/>
                <w:kern w:val="24"/>
                <w:sz w:val="22"/>
                <w:szCs w:val="22"/>
                <w:lang w:val="en-GB"/>
              </w:rPr>
            </w:pPr>
            <w:r w:rsidRPr="00243F71">
              <w:rPr>
                <w:rFonts w:ascii="Myriad Pro" w:hAnsi="Myriad Pro" w:cstheme="majorBidi"/>
                <w:kern w:val="24"/>
                <w:sz w:val="22"/>
                <w:szCs w:val="22"/>
                <w:lang w:val="en-GB"/>
              </w:rPr>
              <w:t>No</w:t>
            </w:r>
          </w:p>
        </w:tc>
        <w:tc>
          <w:tcPr>
            <w:tcW w:w="3981" w:type="dxa"/>
            <w:vAlign w:val="center"/>
          </w:tcPr>
          <w:p w14:paraId="10AB9AFC" w14:textId="77777777" w:rsidR="00243F71" w:rsidRPr="00243F71" w:rsidRDefault="00243F71" w:rsidP="00243F71">
            <w:pPr>
              <w:spacing w:before="120" w:after="120"/>
              <w:jc w:val="center"/>
              <w:cnfStyle w:val="100000000000" w:firstRow="1" w:lastRow="0" w:firstColumn="0" w:lastColumn="0" w:oddVBand="0" w:evenVBand="0" w:oddHBand="0" w:evenHBand="0" w:firstRowFirstColumn="0" w:firstRowLastColumn="0" w:lastRowFirstColumn="0" w:lastRowLastColumn="0"/>
              <w:rPr>
                <w:rFonts w:ascii="Myriad Pro" w:hAnsi="Myriad Pro" w:cstheme="majorBidi"/>
                <w:kern w:val="24"/>
                <w:sz w:val="22"/>
                <w:szCs w:val="22"/>
                <w:lang w:val="en-GB"/>
              </w:rPr>
            </w:pPr>
            <w:r w:rsidRPr="00243F71">
              <w:rPr>
                <w:rFonts w:ascii="Myriad Pro" w:hAnsi="Myriad Pro" w:cstheme="majorBidi"/>
                <w:kern w:val="24"/>
                <w:sz w:val="22"/>
                <w:szCs w:val="22"/>
                <w:lang w:val="en-GB"/>
              </w:rPr>
              <w:t>Requirement</w:t>
            </w:r>
          </w:p>
        </w:tc>
        <w:tc>
          <w:tcPr>
            <w:tcW w:w="5091" w:type="dxa"/>
            <w:vAlign w:val="center"/>
          </w:tcPr>
          <w:p w14:paraId="22655E4F" w14:textId="77777777" w:rsidR="00243F71" w:rsidRPr="00243F71" w:rsidRDefault="00243F71" w:rsidP="00243F71">
            <w:pPr>
              <w:spacing w:before="120" w:after="120"/>
              <w:jc w:val="center"/>
              <w:cnfStyle w:val="100000000000" w:firstRow="1" w:lastRow="0" w:firstColumn="0" w:lastColumn="0" w:oddVBand="0" w:evenVBand="0" w:oddHBand="0" w:evenHBand="0" w:firstRowFirstColumn="0" w:firstRowLastColumn="0" w:lastRowFirstColumn="0" w:lastRowLastColumn="0"/>
              <w:rPr>
                <w:rFonts w:ascii="Myriad Pro" w:hAnsi="Myriad Pro" w:cstheme="majorBidi"/>
                <w:kern w:val="24"/>
                <w:sz w:val="22"/>
                <w:szCs w:val="22"/>
                <w:lang w:val="en-GB"/>
              </w:rPr>
            </w:pPr>
            <w:r w:rsidRPr="00243F71">
              <w:rPr>
                <w:rFonts w:ascii="Myriad Pro" w:hAnsi="Myriad Pro" w:cstheme="majorBidi"/>
                <w:kern w:val="24"/>
                <w:sz w:val="22"/>
                <w:szCs w:val="22"/>
                <w:lang w:val="en-GB"/>
              </w:rPr>
              <w:t>Documents to be submitted</w:t>
            </w:r>
          </w:p>
        </w:tc>
      </w:tr>
      <w:tr w:rsidR="00243F71" w:rsidRPr="00243F71" w14:paraId="4512FC68" w14:textId="77777777" w:rsidTr="006107B6">
        <w:trPr>
          <w:cnfStyle w:val="000000100000" w:firstRow="0" w:lastRow="0" w:firstColumn="0" w:lastColumn="0" w:oddVBand="0" w:evenVBand="0" w:oddHBand="1" w:evenHBand="0" w:firstRowFirstColumn="0" w:firstRowLastColumn="0" w:lastRowFirstColumn="0" w:lastRowLastColumn="0"/>
          <w:hidden/>
        </w:trPr>
        <w:tc>
          <w:tcPr>
            <w:cnfStyle w:val="001000000000" w:firstRow="0" w:lastRow="0" w:firstColumn="1" w:lastColumn="0" w:oddVBand="0" w:evenVBand="0" w:oddHBand="0" w:evenHBand="0" w:firstRowFirstColumn="0" w:firstRowLastColumn="0" w:lastRowFirstColumn="0" w:lastRowLastColumn="0"/>
            <w:tcW w:w="846" w:type="dxa"/>
          </w:tcPr>
          <w:p w14:paraId="178F87C5" w14:textId="77777777" w:rsidR="00B670F6" w:rsidRPr="00B670F6" w:rsidRDefault="00B670F6" w:rsidP="00B670F6">
            <w:pPr>
              <w:pStyle w:val="ListParagraph"/>
              <w:numPr>
                <w:ilvl w:val="0"/>
                <w:numId w:val="36"/>
              </w:numPr>
              <w:spacing w:before="120" w:after="240"/>
              <w:contextualSpacing w:val="0"/>
              <w:jc w:val="both"/>
              <w:outlineLvl w:val="1"/>
              <w:rPr>
                <w:rFonts w:ascii="Myriad Pro" w:hAnsi="Myriad Pro" w:cstheme="majorBidi"/>
                <w:vanish/>
                <w:kern w:val="24"/>
                <w:sz w:val="22"/>
                <w:szCs w:val="22"/>
                <w:lang w:val="en-GB"/>
              </w:rPr>
            </w:pPr>
          </w:p>
          <w:p w14:paraId="6E31406A" w14:textId="77777777" w:rsidR="00B670F6" w:rsidRPr="00B670F6" w:rsidRDefault="00B670F6" w:rsidP="00B670F6">
            <w:pPr>
              <w:pStyle w:val="ListParagraph"/>
              <w:numPr>
                <w:ilvl w:val="0"/>
                <w:numId w:val="36"/>
              </w:numPr>
              <w:spacing w:before="120" w:after="240"/>
              <w:contextualSpacing w:val="0"/>
              <w:jc w:val="both"/>
              <w:outlineLvl w:val="1"/>
              <w:rPr>
                <w:rFonts w:ascii="Myriad Pro" w:hAnsi="Myriad Pro" w:cstheme="majorBidi"/>
                <w:vanish/>
                <w:kern w:val="24"/>
                <w:sz w:val="22"/>
                <w:szCs w:val="22"/>
                <w:lang w:val="en-GB"/>
              </w:rPr>
            </w:pPr>
          </w:p>
          <w:p w14:paraId="5D124966" w14:textId="77777777" w:rsidR="00B670F6" w:rsidRPr="00B670F6" w:rsidRDefault="00B670F6" w:rsidP="00B670F6">
            <w:pPr>
              <w:pStyle w:val="ListParagraph"/>
              <w:numPr>
                <w:ilvl w:val="0"/>
                <w:numId w:val="36"/>
              </w:numPr>
              <w:spacing w:before="120" w:after="240"/>
              <w:contextualSpacing w:val="0"/>
              <w:jc w:val="both"/>
              <w:outlineLvl w:val="1"/>
              <w:rPr>
                <w:rFonts w:ascii="Myriad Pro" w:hAnsi="Myriad Pro" w:cstheme="majorBidi"/>
                <w:vanish/>
                <w:kern w:val="24"/>
                <w:sz w:val="22"/>
                <w:szCs w:val="22"/>
                <w:lang w:val="en-GB"/>
              </w:rPr>
            </w:pPr>
          </w:p>
          <w:p w14:paraId="2FDB5E04" w14:textId="77777777" w:rsidR="00B670F6" w:rsidRPr="00B670F6" w:rsidRDefault="00B670F6" w:rsidP="00B670F6">
            <w:pPr>
              <w:pStyle w:val="ListParagraph"/>
              <w:numPr>
                <w:ilvl w:val="1"/>
                <w:numId w:val="36"/>
              </w:numPr>
              <w:spacing w:before="120" w:after="240"/>
              <w:contextualSpacing w:val="0"/>
              <w:jc w:val="both"/>
              <w:outlineLvl w:val="1"/>
              <w:rPr>
                <w:rFonts w:ascii="Myriad Pro" w:hAnsi="Myriad Pro" w:cstheme="majorBidi"/>
                <w:vanish/>
                <w:kern w:val="24"/>
                <w:sz w:val="22"/>
                <w:szCs w:val="22"/>
                <w:lang w:val="en-GB"/>
              </w:rPr>
            </w:pPr>
          </w:p>
          <w:p w14:paraId="13545619" w14:textId="77777777" w:rsidR="00B670F6" w:rsidRPr="00B670F6" w:rsidRDefault="00B670F6" w:rsidP="00B670F6">
            <w:pPr>
              <w:pStyle w:val="ListParagraph"/>
              <w:numPr>
                <w:ilvl w:val="1"/>
                <w:numId w:val="36"/>
              </w:numPr>
              <w:spacing w:before="120" w:after="240"/>
              <w:contextualSpacing w:val="0"/>
              <w:jc w:val="both"/>
              <w:outlineLvl w:val="1"/>
              <w:rPr>
                <w:rFonts w:ascii="Myriad Pro" w:hAnsi="Myriad Pro" w:cstheme="majorBidi"/>
                <w:vanish/>
                <w:kern w:val="24"/>
                <w:sz w:val="22"/>
                <w:szCs w:val="22"/>
                <w:lang w:val="en-GB"/>
              </w:rPr>
            </w:pPr>
          </w:p>
          <w:p w14:paraId="7F944363" w14:textId="77777777" w:rsidR="00B670F6" w:rsidRPr="00B670F6" w:rsidRDefault="00B670F6" w:rsidP="00B670F6">
            <w:pPr>
              <w:pStyle w:val="ListParagraph"/>
              <w:numPr>
                <w:ilvl w:val="1"/>
                <w:numId w:val="36"/>
              </w:numPr>
              <w:spacing w:before="120" w:after="240"/>
              <w:contextualSpacing w:val="0"/>
              <w:jc w:val="both"/>
              <w:outlineLvl w:val="1"/>
              <w:rPr>
                <w:rFonts w:ascii="Myriad Pro" w:hAnsi="Myriad Pro" w:cstheme="majorBidi"/>
                <w:vanish/>
                <w:kern w:val="24"/>
                <w:sz w:val="22"/>
                <w:szCs w:val="22"/>
                <w:lang w:val="en-GB"/>
              </w:rPr>
            </w:pPr>
          </w:p>
          <w:p w14:paraId="35438BD1" w14:textId="77777777" w:rsidR="00B670F6" w:rsidRPr="00B670F6" w:rsidRDefault="00B670F6" w:rsidP="00B670F6">
            <w:pPr>
              <w:pStyle w:val="ListParagraph"/>
              <w:numPr>
                <w:ilvl w:val="1"/>
                <w:numId w:val="36"/>
              </w:numPr>
              <w:spacing w:before="120" w:after="240"/>
              <w:contextualSpacing w:val="0"/>
              <w:jc w:val="both"/>
              <w:outlineLvl w:val="1"/>
              <w:rPr>
                <w:rFonts w:ascii="Myriad Pro" w:hAnsi="Myriad Pro" w:cstheme="majorBidi"/>
                <w:vanish/>
                <w:kern w:val="24"/>
                <w:sz w:val="22"/>
                <w:szCs w:val="22"/>
                <w:lang w:val="en-GB"/>
              </w:rPr>
            </w:pPr>
          </w:p>
          <w:p w14:paraId="69EC1927" w14:textId="77777777" w:rsidR="00B670F6" w:rsidRPr="00B670F6" w:rsidRDefault="00B670F6" w:rsidP="00B670F6">
            <w:pPr>
              <w:pStyle w:val="ListParagraph"/>
              <w:numPr>
                <w:ilvl w:val="1"/>
                <w:numId w:val="36"/>
              </w:numPr>
              <w:spacing w:before="120" w:after="240"/>
              <w:contextualSpacing w:val="0"/>
              <w:jc w:val="both"/>
              <w:outlineLvl w:val="1"/>
              <w:rPr>
                <w:rFonts w:ascii="Myriad Pro" w:hAnsi="Myriad Pro" w:cstheme="majorBidi"/>
                <w:vanish/>
                <w:kern w:val="24"/>
                <w:sz w:val="22"/>
                <w:szCs w:val="22"/>
                <w:lang w:val="en-GB"/>
              </w:rPr>
            </w:pPr>
          </w:p>
          <w:p w14:paraId="5BA1B526" w14:textId="77777777" w:rsidR="00B670F6" w:rsidRPr="00B670F6" w:rsidRDefault="00B670F6" w:rsidP="00B670F6">
            <w:pPr>
              <w:pStyle w:val="ListParagraph"/>
              <w:numPr>
                <w:ilvl w:val="1"/>
                <w:numId w:val="36"/>
              </w:numPr>
              <w:spacing w:before="120" w:after="240"/>
              <w:contextualSpacing w:val="0"/>
              <w:jc w:val="both"/>
              <w:outlineLvl w:val="1"/>
              <w:rPr>
                <w:rFonts w:ascii="Myriad Pro" w:hAnsi="Myriad Pro" w:cstheme="majorBidi"/>
                <w:vanish/>
                <w:kern w:val="24"/>
                <w:sz w:val="22"/>
                <w:szCs w:val="22"/>
                <w:lang w:val="en-GB"/>
              </w:rPr>
            </w:pPr>
          </w:p>
          <w:p w14:paraId="1480408F" w14:textId="77777777" w:rsidR="00B670F6" w:rsidRPr="00B670F6" w:rsidRDefault="00B670F6" w:rsidP="00B670F6">
            <w:pPr>
              <w:pStyle w:val="ListParagraph"/>
              <w:numPr>
                <w:ilvl w:val="1"/>
                <w:numId w:val="36"/>
              </w:numPr>
              <w:spacing w:before="120" w:after="240"/>
              <w:contextualSpacing w:val="0"/>
              <w:jc w:val="both"/>
              <w:outlineLvl w:val="1"/>
              <w:rPr>
                <w:rFonts w:ascii="Myriad Pro" w:hAnsi="Myriad Pro" w:cstheme="majorBidi"/>
                <w:vanish/>
                <w:kern w:val="24"/>
                <w:sz w:val="22"/>
                <w:szCs w:val="22"/>
                <w:lang w:val="en-GB"/>
              </w:rPr>
            </w:pPr>
          </w:p>
          <w:p w14:paraId="12804010" w14:textId="77777777" w:rsidR="00B670F6" w:rsidRPr="00B670F6" w:rsidRDefault="00B670F6" w:rsidP="00B670F6">
            <w:pPr>
              <w:pStyle w:val="ListParagraph"/>
              <w:numPr>
                <w:ilvl w:val="2"/>
                <w:numId w:val="36"/>
              </w:numPr>
              <w:spacing w:before="120" w:after="240"/>
              <w:contextualSpacing w:val="0"/>
              <w:jc w:val="both"/>
              <w:outlineLvl w:val="1"/>
              <w:rPr>
                <w:rFonts w:ascii="Myriad Pro" w:hAnsi="Myriad Pro" w:cstheme="majorBidi"/>
                <w:vanish/>
                <w:kern w:val="24"/>
                <w:sz w:val="22"/>
                <w:szCs w:val="22"/>
                <w:lang w:val="en-GB"/>
              </w:rPr>
            </w:pPr>
          </w:p>
          <w:p w14:paraId="3C862BB9" w14:textId="17397668" w:rsidR="00243F71" w:rsidRPr="00243F71" w:rsidRDefault="00243F71" w:rsidP="00B670F6">
            <w:pPr>
              <w:numPr>
                <w:ilvl w:val="2"/>
                <w:numId w:val="36"/>
              </w:numPr>
              <w:spacing w:before="120" w:after="240"/>
              <w:jc w:val="both"/>
              <w:outlineLvl w:val="1"/>
              <w:rPr>
                <w:rFonts w:ascii="Myriad Pro" w:hAnsi="Myriad Pro" w:cstheme="majorBidi"/>
                <w:b w:val="0"/>
                <w:bCs w:val="0"/>
                <w:kern w:val="24"/>
                <w:sz w:val="22"/>
                <w:szCs w:val="22"/>
                <w:lang w:val="en-GB"/>
              </w:rPr>
            </w:pPr>
          </w:p>
        </w:tc>
        <w:tc>
          <w:tcPr>
            <w:tcW w:w="3981" w:type="dxa"/>
          </w:tcPr>
          <w:p w14:paraId="024828D5" w14:textId="72404D47" w:rsidR="00243F71" w:rsidRPr="00243F71" w:rsidRDefault="00243F71" w:rsidP="00243F71">
            <w:pPr>
              <w:spacing w:before="120" w:after="240"/>
              <w:jc w:val="both"/>
              <w:outlineLvl w:val="1"/>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243F71">
              <w:rPr>
                <w:rFonts w:ascii="Myriad Pro" w:hAnsi="Myriad Pro" w:cstheme="majorBidi"/>
                <w:kern w:val="24"/>
                <w:sz w:val="22"/>
                <w:szCs w:val="22"/>
                <w:lang w:val="en-GB"/>
              </w:rPr>
              <w:t xml:space="preserve">The Candidate or all members of the partnership (if the Candidate is a partnership) or persons on whose capabilities the Candidate is relying must </w:t>
            </w:r>
            <w:r w:rsidR="00131727" w:rsidRPr="00131727">
              <w:rPr>
                <w:rFonts w:ascii="Myriad Pro" w:hAnsi="Myriad Pro" w:cstheme="majorBidi"/>
                <w:kern w:val="24"/>
                <w:sz w:val="22"/>
                <w:szCs w:val="22"/>
                <w:lang w:val="en-GB"/>
              </w:rPr>
              <w:t>be registered in the Commercial Register or an equivalent register of commercial activities in the state if its establishment if regulatory enactments of the respective state envisage such a requirement.</w:t>
            </w:r>
          </w:p>
        </w:tc>
        <w:tc>
          <w:tcPr>
            <w:tcW w:w="5091" w:type="dxa"/>
          </w:tcPr>
          <w:p w14:paraId="255337F1" w14:textId="77777777" w:rsidR="00243F71" w:rsidRPr="00243F71" w:rsidRDefault="00243F71" w:rsidP="003F0893">
            <w:pPr>
              <w:numPr>
                <w:ilvl w:val="0"/>
                <w:numId w:val="12"/>
              </w:numPr>
              <w:tabs>
                <w:tab w:val="clear" w:pos="714"/>
              </w:tabs>
              <w:spacing w:before="60" w:after="60"/>
              <w:ind w:left="462"/>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243F71">
              <w:rPr>
                <w:rFonts w:ascii="Myriad Pro" w:hAnsi="Myriad Pro" w:cstheme="majorBidi"/>
                <w:kern w:val="24"/>
                <w:sz w:val="22"/>
                <w:szCs w:val="22"/>
                <w:lang w:val="en-GB"/>
              </w:rPr>
              <w:t xml:space="preserve">For a Candidate, each member of the partnership (if the Candidate is a partnership), a person on whose capabilities the Candidate is relying, which is a legal person registered in Latvia, the Contracting   Authority shall verify the information itself in publicly available databases. </w:t>
            </w:r>
          </w:p>
          <w:p w14:paraId="0495D3C0" w14:textId="77777777" w:rsidR="00243F71" w:rsidRPr="00243F71" w:rsidRDefault="00243F71" w:rsidP="003F0893">
            <w:pPr>
              <w:numPr>
                <w:ilvl w:val="0"/>
                <w:numId w:val="12"/>
              </w:numPr>
              <w:tabs>
                <w:tab w:val="clear" w:pos="714"/>
              </w:tabs>
              <w:spacing w:before="60" w:after="60"/>
              <w:ind w:left="462"/>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243F71">
              <w:rPr>
                <w:rFonts w:ascii="Myriad Pro" w:hAnsi="Myriad Pro" w:cstheme="majorBidi"/>
                <w:kern w:val="24"/>
                <w:sz w:val="22"/>
                <w:szCs w:val="22"/>
                <w:lang w:val="en-GB"/>
              </w:rPr>
              <w:t xml:space="preserve">For a Candidate, each member of the partnership (if the Candidate is a partnership), a person on whose capabilities the Candidate is relying, which is a natural person – a copy of an identification card or passport. </w:t>
            </w:r>
          </w:p>
          <w:p w14:paraId="02E923E7" w14:textId="77777777" w:rsidR="00243F71" w:rsidRPr="00243F71" w:rsidRDefault="00243F71" w:rsidP="003F0893">
            <w:pPr>
              <w:numPr>
                <w:ilvl w:val="0"/>
                <w:numId w:val="12"/>
              </w:numPr>
              <w:tabs>
                <w:tab w:val="clear" w:pos="714"/>
              </w:tabs>
              <w:spacing w:before="60" w:after="60"/>
              <w:ind w:left="462"/>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243F71">
              <w:rPr>
                <w:rFonts w:ascii="Myriad Pro" w:hAnsi="Myriad Pro" w:cstheme="majorBidi"/>
                <w:kern w:val="24"/>
                <w:sz w:val="22"/>
                <w:szCs w:val="22"/>
                <w:lang w:val="en-GB"/>
              </w:rPr>
              <w:t xml:space="preserve">For a Candidate, each member of a partnership (if the Candidate is a partnership), a person on whose capabilities the Candidate is relying, which is a legal person registered abroad (with its permanent place of residence abroad) – a copy of a valid registration certificate or a similar document issued by a foreign authority in charge of the registration of legal persons in the country of their residence </w:t>
            </w:r>
            <w:r w:rsidRPr="00243F71">
              <w:rPr>
                <w:rFonts w:ascii="Myriad Pro" w:hAnsi="Myriad Pro" w:cstheme="majorBidi"/>
                <w:b/>
                <w:kern w:val="24"/>
                <w:sz w:val="22"/>
                <w:szCs w:val="22"/>
                <w:lang w:val="en-GB"/>
              </w:rPr>
              <w:t xml:space="preserve">wherefrom at least the fact of registration, beneficial owners, legal representatives (officials) and </w:t>
            </w:r>
            <w:proofErr w:type="spellStart"/>
            <w:r w:rsidRPr="00243F71">
              <w:rPr>
                <w:rFonts w:ascii="Myriad Pro" w:hAnsi="Myriad Pro" w:cstheme="majorBidi"/>
                <w:b/>
                <w:kern w:val="24"/>
                <w:sz w:val="22"/>
                <w:szCs w:val="22"/>
                <w:lang w:val="en-GB"/>
              </w:rPr>
              <w:t>procura</w:t>
            </w:r>
            <w:proofErr w:type="spellEnd"/>
            <w:r w:rsidRPr="00243F71">
              <w:rPr>
                <w:rFonts w:ascii="Myriad Pro" w:hAnsi="Myriad Pro" w:cstheme="majorBidi"/>
                <w:b/>
                <w:kern w:val="24"/>
                <w:sz w:val="22"/>
                <w:szCs w:val="22"/>
                <w:lang w:val="en-GB"/>
              </w:rPr>
              <w:t xml:space="preserve"> holders (if any) can be determined</w:t>
            </w:r>
            <w:r w:rsidRPr="00243F71">
              <w:rPr>
                <w:rFonts w:ascii="Myriad Pro" w:hAnsi="Myriad Pro" w:cstheme="majorBidi"/>
                <w:kern w:val="24"/>
                <w:sz w:val="22"/>
                <w:szCs w:val="22"/>
                <w:lang w:val="en-GB"/>
              </w:rPr>
              <w:t>.</w:t>
            </w:r>
          </w:p>
        </w:tc>
      </w:tr>
    </w:tbl>
    <w:p w14:paraId="1D112C02" w14:textId="77777777" w:rsidR="00863FCB" w:rsidRPr="00F42294" w:rsidRDefault="00863FCB" w:rsidP="00B670F6">
      <w:pPr>
        <w:numPr>
          <w:ilvl w:val="1"/>
          <w:numId w:val="47"/>
        </w:numPr>
        <w:tabs>
          <w:tab w:val="num" w:pos="1390"/>
        </w:tabs>
        <w:spacing w:before="240" w:after="240"/>
        <w:ind w:left="1134" w:hanging="1134"/>
        <w:jc w:val="both"/>
        <w:outlineLvl w:val="1"/>
        <w:rPr>
          <w:rFonts w:ascii="Myriad Pro" w:eastAsia="Times New Roman" w:hAnsi="Myriad Pro" w:cstheme="majorBidi"/>
          <w:b/>
          <w:bCs/>
          <w:kern w:val="24"/>
          <w:lang w:val="en-GB"/>
        </w:rPr>
      </w:pPr>
      <w:r w:rsidRPr="00F42294">
        <w:rPr>
          <w:rFonts w:ascii="Myriad Pro" w:eastAsia="Times New Roman" w:hAnsi="Myriad Pro" w:cstheme="majorBidi"/>
          <w:b/>
          <w:bCs/>
          <w:kern w:val="24"/>
          <w:lang w:val="en-GB"/>
        </w:rPr>
        <w:t>Economic and financial standing</w:t>
      </w:r>
    </w:p>
    <w:tbl>
      <w:tblPr>
        <w:tblStyle w:val="ListTable3-Accent11"/>
        <w:tblW w:w="9771" w:type="dxa"/>
        <w:tblLook w:val="04A0" w:firstRow="1" w:lastRow="0" w:firstColumn="1" w:lastColumn="0" w:noHBand="0" w:noVBand="1"/>
      </w:tblPr>
      <w:tblGrid>
        <w:gridCol w:w="646"/>
        <w:gridCol w:w="4374"/>
        <w:gridCol w:w="4751"/>
      </w:tblGrid>
      <w:tr w:rsidR="00863FCB" w:rsidRPr="00F42294" w14:paraId="7F5E3399" w14:textId="77777777" w:rsidTr="00A26C7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24" w:type="dxa"/>
            <w:vAlign w:val="center"/>
          </w:tcPr>
          <w:p w14:paraId="36D20C17" w14:textId="77777777" w:rsidR="00863FCB" w:rsidRPr="00F42294" w:rsidRDefault="00863FCB" w:rsidP="00FD0A2B">
            <w:pPr>
              <w:spacing w:before="120" w:after="120"/>
              <w:jc w:val="center"/>
              <w:rPr>
                <w:rFonts w:ascii="Myriad Pro" w:hAnsi="Myriad Pro" w:cstheme="majorBidi"/>
                <w:kern w:val="24"/>
                <w:sz w:val="22"/>
                <w:szCs w:val="22"/>
                <w:lang w:val="en-GB"/>
              </w:rPr>
            </w:pPr>
            <w:r w:rsidRPr="00F42294">
              <w:rPr>
                <w:rFonts w:ascii="Myriad Pro" w:hAnsi="Myriad Pro" w:cstheme="majorBidi"/>
                <w:kern w:val="24"/>
                <w:sz w:val="22"/>
                <w:szCs w:val="22"/>
                <w:lang w:val="en-GB"/>
              </w:rPr>
              <w:t>No</w:t>
            </w:r>
          </w:p>
        </w:tc>
        <w:tc>
          <w:tcPr>
            <w:tcW w:w="4439" w:type="dxa"/>
            <w:vAlign w:val="center"/>
          </w:tcPr>
          <w:p w14:paraId="33268D26" w14:textId="77777777" w:rsidR="00863FCB" w:rsidRPr="00F42294" w:rsidRDefault="00863FCB" w:rsidP="00FD0A2B">
            <w:pPr>
              <w:spacing w:before="120" w:after="120"/>
              <w:jc w:val="center"/>
              <w:cnfStyle w:val="100000000000" w:firstRow="1" w:lastRow="0" w:firstColumn="0" w:lastColumn="0" w:oddVBand="0" w:evenVBand="0" w:oddHBand="0" w:evenHBand="0" w:firstRowFirstColumn="0" w:firstRowLastColumn="0" w:lastRowFirstColumn="0" w:lastRowLastColumn="0"/>
              <w:rPr>
                <w:rFonts w:ascii="Myriad Pro" w:hAnsi="Myriad Pro" w:cstheme="majorBidi"/>
                <w:kern w:val="24"/>
                <w:sz w:val="22"/>
                <w:szCs w:val="22"/>
                <w:lang w:val="en-GB"/>
              </w:rPr>
            </w:pPr>
            <w:r w:rsidRPr="00F42294">
              <w:rPr>
                <w:rFonts w:ascii="Myriad Pro" w:hAnsi="Myriad Pro" w:cstheme="majorBidi"/>
                <w:kern w:val="24"/>
                <w:sz w:val="22"/>
                <w:szCs w:val="22"/>
                <w:lang w:val="en-GB"/>
              </w:rPr>
              <w:t>Requirement</w:t>
            </w:r>
          </w:p>
        </w:tc>
        <w:tc>
          <w:tcPr>
            <w:tcW w:w="4808" w:type="dxa"/>
            <w:vAlign w:val="center"/>
          </w:tcPr>
          <w:p w14:paraId="6901A685" w14:textId="77777777" w:rsidR="00863FCB" w:rsidRPr="00F42294" w:rsidRDefault="00863FCB" w:rsidP="00FD0A2B">
            <w:pPr>
              <w:spacing w:before="120" w:after="120"/>
              <w:jc w:val="center"/>
              <w:cnfStyle w:val="100000000000" w:firstRow="1" w:lastRow="0" w:firstColumn="0" w:lastColumn="0" w:oddVBand="0" w:evenVBand="0" w:oddHBand="0" w:evenHBand="0" w:firstRowFirstColumn="0" w:firstRowLastColumn="0" w:lastRowFirstColumn="0" w:lastRowLastColumn="0"/>
              <w:rPr>
                <w:rFonts w:ascii="Myriad Pro" w:hAnsi="Myriad Pro" w:cstheme="majorBidi"/>
                <w:kern w:val="24"/>
                <w:sz w:val="22"/>
                <w:szCs w:val="22"/>
                <w:lang w:val="en-GB"/>
              </w:rPr>
            </w:pPr>
            <w:r w:rsidRPr="00F42294">
              <w:rPr>
                <w:rFonts w:ascii="Myriad Pro" w:hAnsi="Myriad Pro" w:cstheme="majorBidi"/>
                <w:kern w:val="24"/>
                <w:sz w:val="22"/>
                <w:szCs w:val="22"/>
                <w:lang w:val="en-GB"/>
              </w:rPr>
              <w:t>Documents to be submitted</w:t>
            </w:r>
          </w:p>
        </w:tc>
      </w:tr>
      <w:tr w:rsidR="00863FCB" w:rsidRPr="00F42294" w14:paraId="0D6B79F8" w14:textId="77777777" w:rsidTr="00A26C71">
        <w:trPr>
          <w:cnfStyle w:val="000000100000" w:firstRow="0" w:lastRow="0" w:firstColumn="0" w:lastColumn="0" w:oddVBand="0" w:evenVBand="0" w:oddHBand="1" w:evenHBand="0" w:firstRowFirstColumn="0" w:firstRowLastColumn="0" w:lastRowFirstColumn="0" w:lastRowLastColumn="0"/>
          <w:hidden/>
        </w:trPr>
        <w:tc>
          <w:tcPr>
            <w:cnfStyle w:val="001000000000" w:firstRow="0" w:lastRow="0" w:firstColumn="1" w:lastColumn="0" w:oddVBand="0" w:evenVBand="0" w:oddHBand="0" w:evenHBand="0" w:firstRowFirstColumn="0" w:firstRowLastColumn="0" w:lastRowFirstColumn="0" w:lastRowLastColumn="0"/>
            <w:tcW w:w="524" w:type="dxa"/>
          </w:tcPr>
          <w:p w14:paraId="3FEFB53D" w14:textId="77777777" w:rsidR="0027602F" w:rsidRPr="0027602F" w:rsidRDefault="0027602F" w:rsidP="003F0893">
            <w:pPr>
              <w:pStyle w:val="ListParagraph"/>
              <w:numPr>
                <w:ilvl w:val="0"/>
                <w:numId w:val="22"/>
              </w:numPr>
              <w:spacing w:before="120" w:after="120"/>
              <w:contextualSpacing w:val="0"/>
              <w:jc w:val="both"/>
              <w:rPr>
                <w:rFonts w:ascii="Myriad Pro" w:hAnsi="Myriad Pro" w:cstheme="majorBidi"/>
                <w:b w:val="0"/>
                <w:bCs w:val="0"/>
                <w:vanish/>
                <w:kern w:val="24"/>
                <w:sz w:val="22"/>
                <w:szCs w:val="22"/>
                <w:lang w:val="en-GB"/>
              </w:rPr>
            </w:pPr>
          </w:p>
          <w:p w14:paraId="6DD9060E" w14:textId="77777777" w:rsidR="0027602F" w:rsidRPr="0027602F" w:rsidRDefault="0027602F" w:rsidP="003F0893">
            <w:pPr>
              <w:pStyle w:val="ListParagraph"/>
              <w:numPr>
                <w:ilvl w:val="0"/>
                <w:numId w:val="22"/>
              </w:numPr>
              <w:spacing w:before="120" w:after="120"/>
              <w:contextualSpacing w:val="0"/>
              <w:jc w:val="both"/>
              <w:rPr>
                <w:rFonts w:ascii="Myriad Pro" w:hAnsi="Myriad Pro" w:cstheme="majorBidi"/>
                <w:b w:val="0"/>
                <w:bCs w:val="0"/>
                <w:vanish/>
                <w:kern w:val="24"/>
                <w:sz w:val="22"/>
                <w:szCs w:val="22"/>
                <w:lang w:val="en-GB"/>
              </w:rPr>
            </w:pPr>
          </w:p>
          <w:p w14:paraId="1F405DAA" w14:textId="77777777" w:rsidR="0027602F" w:rsidRPr="0027602F" w:rsidRDefault="0027602F" w:rsidP="003F0893">
            <w:pPr>
              <w:pStyle w:val="ListParagraph"/>
              <w:numPr>
                <w:ilvl w:val="0"/>
                <w:numId w:val="22"/>
              </w:numPr>
              <w:spacing w:before="120" w:after="120"/>
              <w:contextualSpacing w:val="0"/>
              <w:jc w:val="both"/>
              <w:rPr>
                <w:rFonts w:ascii="Myriad Pro" w:hAnsi="Myriad Pro" w:cstheme="majorBidi"/>
                <w:b w:val="0"/>
                <w:bCs w:val="0"/>
                <w:vanish/>
                <w:kern w:val="24"/>
                <w:sz w:val="22"/>
                <w:szCs w:val="22"/>
                <w:lang w:val="en-GB"/>
              </w:rPr>
            </w:pPr>
          </w:p>
          <w:p w14:paraId="5BEE7B60" w14:textId="2BBDDA91" w:rsidR="00863FCB" w:rsidRPr="00B670F6" w:rsidRDefault="001F69D7" w:rsidP="0027602F">
            <w:pPr>
              <w:spacing w:before="120" w:after="120"/>
              <w:jc w:val="both"/>
              <w:rPr>
                <w:rFonts w:ascii="Myriad Pro" w:hAnsi="Myriad Pro" w:cstheme="majorBidi"/>
                <w:b w:val="0"/>
                <w:bCs w:val="0"/>
                <w:kern w:val="24"/>
                <w:sz w:val="22"/>
                <w:szCs w:val="22"/>
                <w:lang w:val="en-GB"/>
              </w:rPr>
            </w:pPr>
            <w:r w:rsidRPr="00B670F6">
              <w:rPr>
                <w:rFonts w:ascii="Myriad Pro" w:hAnsi="Myriad Pro" w:cstheme="majorBidi"/>
                <w:b w:val="0"/>
                <w:bCs w:val="0"/>
                <w:kern w:val="24"/>
                <w:sz w:val="22"/>
                <w:szCs w:val="22"/>
                <w:lang w:val="en-GB"/>
              </w:rPr>
              <w:t>4.</w:t>
            </w:r>
            <w:r w:rsidR="009D3163" w:rsidRPr="00B670F6">
              <w:rPr>
                <w:rFonts w:ascii="Myriad Pro" w:hAnsi="Myriad Pro" w:cstheme="majorBidi"/>
                <w:b w:val="0"/>
                <w:bCs w:val="0"/>
                <w:kern w:val="24"/>
                <w:sz w:val="22"/>
                <w:szCs w:val="22"/>
                <w:lang w:val="en-GB"/>
              </w:rPr>
              <w:t>7</w:t>
            </w:r>
            <w:r w:rsidRPr="00B670F6">
              <w:rPr>
                <w:rFonts w:ascii="Myriad Pro" w:hAnsi="Myriad Pro" w:cstheme="majorBidi"/>
                <w:b w:val="0"/>
                <w:bCs w:val="0"/>
                <w:kern w:val="24"/>
                <w:sz w:val="22"/>
                <w:szCs w:val="22"/>
                <w:lang w:val="en-GB"/>
              </w:rPr>
              <w:t xml:space="preserve">.1 </w:t>
            </w:r>
          </w:p>
        </w:tc>
        <w:tc>
          <w:tcPr>
            <w:tcW w:w="4439" w:type="dxa"/>
          </w:tcPr>
          <w:p w14:paraId="26F09E96" w14:textId="39A2761C" w:rsidR="00ED32F5" w:rsidRPr="00F42294" w:rsidRDefault="00863FCB" w:rsidP="001F69D7">
            <w:pPr>
              <w:pStyle w:val="ListParagraph"/>
              <w:spacing w:before="120" w:after="120"/>
              <w:ind w:left="-71"/>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lang w:val="en-GB"/>
              </w:rPr>
            </w:pPr>
            <w:r w:rsidRPr="00F42294">
              <w:rPr>
                <w:rFonts w:ascii="Myriad Pro" w:hAnsi="Myriad Pro" w:cstheme="majorBidi"/>
                <w:kern w:val="24"/>
                <w:sz w:val="22"/>
                <w:szCs w:val="22"/>
                <w:lang w:val="en-GB"/>
              </w:rPr>
              <w:t>The Candidate’s average financial turnover within</w:t>
            </w:r>
            <w:r w:rsidR="0057754A" w:rsidRPr="00F42294">
              <w:rPr>
                <w:rFonts w:ascii="Myriad Pro" w:hAnsi="Myriad Pro" w:cstheme="majorBidi"/>
                <w:kern w:val="24"/>
                <w:sz w:val="22"/>
                <w:szCs w:val="22"/>
                <w:lang w:val="en-GB"/>
              </w:rPr>
              <w:t xml:space="preserve"> </w:t>
            </w:r>
            <w:r w:rsidR="0057754A" w:rsidRPr="00F42294">
              <w:rPr>
                <w:rFonts w:ascii="Myriad Pro" w:hAnsi="Myriad Pro"/>
                <w:kern w:val="24"/>
                <w:sz w:val="22"/>
                <w:szCs w:val="22"/>
              </w:rPr>
              <w:t>the</w:t>
            </w:r>
            <w:r w:rsidRPr="00F42294">
              <w:rPr>
                <w:rFonts w:ascii="Myriad Pro" w:hAnsi="Myriad Pro" w:cstheme="majorBidi"/>
                <w:kern w:val="24"/>
                <w:sz w:val="22"/>
                <w:szCs w:val="22"/>
                <w:lang w:val="en-GB"/>
              </w:rPr>
              <w:t xml:space="preserve"> last 3 (three) </w:t>
            </w:r>
            <w:r w:rsidR="00DE4109" w:rsidRPr="00F42294">
              <w:rPr>
                <w:rFonts w:ascii="Myriad Pro" w:hAnsi="Myriad Pro" w:cstheme="majorBidi"/>
                <w:kern w:val="24"/>
                <w:sz w:val="22"/>
                <w:szCs w:val="22"/>
                <w:lang w:val="en-GB"/>
              </w:rPr>
              <w:t xml:space="preserve">financial </w:t>
            </w:r>
            <w:r w:rsidRPr="00F42294">
              <w:rPr>
                <w:rFonts w:ascii="Myriad Pro" w:hAnsi="Myriad Pro" w:cstheme="majorBidi"/>
                <w:kern w:val="24"/>
                <w:sz w:val="22"/>
                <w:szCs w:val="22"/>
                <w:lang w:val="en-GB"/>
              </w:rPr>
              <w:t>years is not less</w:t>
            </w:r>
            <w:r w:rsidR="00006ABD" w:rsidRPr="00F42294">
              <w:rPr>
                <w:rFonts w:ascii="Myriad Pro" w:hAnsi="Myriad Pro" w:cstheme="majorBidi"/>
                <w:kern w:val="24"/>
                <w:sz w:val="22"/>
                <w:szCs w:val="22"/>
                <w:lang w:val="en-GB"/>
              </w:rPr>
              <w:t xml:space="preserve"> </w:t>
            </w:r>
            <w:r w:rsidRPr="004908E1">
              <w:rPr>
                <w:rFonts w:ascii="Myriad Pro" w:eastAsiaTheme="minorHAnsi" w:hAnsi="Myriad Pro" w:cstheme="majorBidi"/>
                <w:kern w:val="24"/>
                <w:sz w:val="22"/>
                <w:szCs w:val="22"/>
                <w:lang w:val="en-GB"/>
              </w:rPr>
              <w:t xml:space="preserve">than </w:t>
            </w:r>
            <w:r w:rsidR="002F3CF0">
              <w:rPr>
                <w:rFonts w:ascii="Myriad Pro" w:eastAsiaTheme="minorHAnsi" w:hAnsi="Myriad Pro" w:cstheme="majorBidi"/>
                <w:kern w:val="24"/>
                <w:sz w:val="22"/>
                <w:szCs w:val="22"/>
                <w:lang w:val="en-GB"/>
              </w:rPr>
              <w:t>1</w:t>
            </w:r>
            <w:r w:rsidR="002E3233">
              <w:rPr>
                <w:rFonts w:ascii="Myriad Pro" w:eastAsiaTheme="minorHAnsi" w:hAnsi="Myriad Pro" w:cstheme="majorBidi"/>
                <w:kern w:val="24"/>
                <w:sz w:val="22"/>
                <w:szCs w:val="22"/>
                <w:lang w:val="en-GB"/>
              </w:rPr>
              <w:t>6</w:t>
            </w:r>
            <w:r w:rsidR="00B56298" w:rsidRPr="004908E1">
              <w:rPr>
                <w:rFonts w:ascii="Myriad Pro" w:eastAsiaTheme="minorHAnsi" w:hAnsi="Myriad Pro" w:cstheme="majorBidi"/>
                <w:kern w:val="24"/>
                <w:sz w:val="22"/>
                <w:szCs w:val="22"/>
                <w:lang w:val="en-GB"/>
              </w:rPr>
              <w:t> million</w:t>
            </w:r>
            <w:r w:rsidR="007B1545" w:rsidRPr="004908E1">
              <w:rPr>
                <w:rFonts w:ascii="Myriad Pro" w:eastAsiaTheme="minorHAnsi" w:hAnsi="Myriad Pro" w:cstheme="majorBidi"/>
                <w:kern w:val="24"/>
                <w:sz w:val="22"/>
                <w:szCs w:val="22"/>
                <w:lang w:val="en-GB"/>
              </w:rPr>
              <w:t xml:space="preserve"> </w:t>
            </w:r>
            <w:r w:rsidR="00B56298" w:rsidRPr="004908E1">
              <w:rPr>
                <w:rFonts w:ascii="Myriad Pro" w:eastAsiaTheme="minorHAnsi" w:hAnsi="Myriad Pro" w:cstheme="majorBidi"/>
                <w:kern w:val="24"/>
                <w:sz w:val="22"/>
                <w:szCs w:val="22"/>
                <w:lang w:val="en-GB"/>
              </w:rPr>
              <w:t>EUR</w:t>
            </w:r>
            <w:r w:rsidR="00DE5933">
              <w:rPr>
                <w:rFonts w:ascii="Myriad Pro" w:eastAsiaTheme="minorHAnsi" w:hAnsi="Myriad Pro" w:cstheme="majorBidi"/>
                <w:kern w:val="24"/>
                <w:sz w:val="22"/>
                <w:szCs w:val="22"/>
                <w:lang w:val="en-GB"/>
              </w:rPr>
              <w:t>.</w:t>
            </w:r>
            <w:r w:rsidR="00D3536C" w:rsidRPr="004908E1">
              <w:rPr>
                <w:rFonts w:ascii="Myriad Pro" w:eastAsiaTheme="minorHAnsi" w:hAnsi="Myriad Pro" w:cstheme="majorBidi"/>
                <w:kern w:val="24"/>
                <w:sz w:val="22"/>
                <w:szCs w:val="22"/>
                <w:lang w:val="en-GB"/>
              </w:rPr>
              <w:t xml:space="preserve"> </w:t>
            </w:r>
          </w:p>
          <w:p w14:paraId="2CF4695F" w14:textId="4D2D8D31" w:rsidR="00AF41FE" w:rsidRPr="00F42294" w:rsidRDefault="00AF41FE" w:rsidP="00ED32F5">
            <w:pPr>
              <w:spacing w:before="120" w:after="120"/>
              <w:ind w:left="-73"/>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F42294">
              <w:rPr>
                <w:rFonts w:ascii="Myriad Pro" w:hAnsi="Myriad Pro" w:cstheme="majorBidi"/>
                <w:kern w:val="24"/>
                <w:sz w:val="22"/>
                <w:szCs w:val="22"/>
                <w:lang w:val="en-GB"/>
              </w:rPr>
              <w:t>If the Candidate is a partnership (consortium), the turnover of all members of a partnership together shall comply with the above requirement.</w:t>
            </w:r>
          </w:p>
          <w:p w14:paraId="0774E9F1" w14:textId="539F9A6F" w:rsidR="00863FCB" w:rsidRPr="00F42294" w:rsidRDefault="00863FCB" w:rsidP="00ED32F5">
            <w:pPr>
              <w:spacing w:before="120" w:after="120"/>
              <w:ind w:left="-73"/>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F42294">
              <w:rPr>
                <w:rFonts w:ascii="Myriad Pro" w:hAnsi="Myriad Pro" w:cstheme="majorBidi"/>
                <w:kern w:val="24"/>
                <w:sz w:val="22"/>
                <w:szCs w:val="22"/>
                <w:lang w:val="en-GB"/>
              </w:rPr>
              <w:t xml:space="preserve">In the </w:t>
            </w:r>
            <w:r w:rsidR="00043FAE" w:rsidRPr="00F42294">
              <w:rPr>
                <w:rFonts w:ascii="Myriad Pro" w:hAnsi="Myriad Pro" w:cstheme="majorBidi"/>
                <w:kern w:val="24"/>
                <w:sz w:val="22"/>
                <w:szCs w:val="22"/>
                <w:lang w:val="en-GB"/>
              </w:rPr>
              <w:t xml:space="preserve">case </w:t>
            </w:r>
            <w:r w:rsidRPr="00F42294">
              <w:rPr>
                <w:rFonts w:ascii="Myriad Pro" w:hAnsi="Myriad Pro" w:cstheme="majorBidi"/>
                <w:kern w:val="24"/>
                <w:sz w:val="22"/>
                <w:szCs w:val="22"/>
                <w:lang w:val="en-GB"/>
              </w:rPr>
              <w:t xml:space="preserve">the average financial turnover of a limited liability member of a limited partnership (within the meaning of Latvian Commercial Law, Chapter X) exceeds its investment in the limited partnership, the average financial turnover shall be recognised </w:t>
            </w:r>
            <w:r w:rsidRPr="00F42294">
              <w:rPr>
                <w:rFonts w:ascii="Myriad Pro" w:hAnsi="Myriad Pro" w:cstheme="majorBidi"/>
                <w:kern w:val="24"/>
                <w:sz w:val="22"/>
                <w:szCs w:val="22"/>
                <w:lang w:val="en-GB"/>
              </w:rPr>
              <w:lastRenderedPageBreak/>
              <w:t>in the amount of the investment in the limited partnership.</w:t>
            </w:r>
          </w:p>
          <w:p w14:paraId="5C935CA1" w14:textId="7AD5EABE" w:rsidR="00863FCB" w:rsidRPr="00F42294" w:rsidRDefault="00863FCB" w:rsidP="0075168F">
            <w:pPr>
              <w:spacing w:before="120" w:after="120"/>
              <w:ind w:left="-73"/>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F42294">
              <w:rPr>
                <w:rFonts w:ascii="Myriad Pro" w:hAnsi="Myriad Pro" w:cstheme="majorBidi"/>
                <w:kern w:val="24"/>
                <w:sz w:val="22"/>
                <w:szCs w:val="22"/>
                <w:lang w:val="en-GB"/>
              </w:rPr>
              <w:t xml:space="preserve">In the </w:t>
            </w:r>
            <w:r w:rsidR="00EC7ADD" w:rsidRPr="00F42294">
              <w:rPr>
                <w:rFonts w:ascii="Myriad Pro" w:hAnsi="Myriad Pro" w:cstheme="majorBidi"/>
                <w:kern w:val="24"/>
                <w:sz w:val="22"/>
                <w:szCs w:val="22"/>
                <w:lang w:val="en-GB"/>
              </w:rPr>
              <w:t xml:space="preserve">case </w:t>
            </w:r>
            <w:r w:rsidRPr="00F42294">
              <w:rPr>
                <w:rFonts w:ascii="Myriad Pro" w:hAnsi="Myriad Pro" w:cstheme="majorBidi"/>
                <w:kern w:val="24"/>
                <w:sz w:val="22"/>
                <w:szCs w:val="22"/>
                <w:lang w:val="en-GB"/>
              </w:rPr>
              <w:t>the Candidate or a member of a partnership (if the Candidate is a partnership) has operated in the market for less than 3 (three) years, the requirement shall be met during the Candidate’s actual operation period.</w:t>
            </w:r>
          </w:p>
          <w:p w14:paraId="52B27759" w14:textId="1403332F" w:rsidR="00042D55" w:rsidRDefault="00042D55" w:rsidP="0075168F">
            <w:pPr>
              <w:spacing w:before="120" w:after="120"/>
              <w:ind w:left="-73"/>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F42294">
              <w:rPr>
                <w:rFonts w:ascii="Myriad Pro" w:hAnsi="Myriad Pro" w:cstheme="majorBidi"/>
                <w:kern w:val="24"/>
                <w:sz w:val="22"/>
                <w:szCs w:val="22"/>
                <w:lang w:val="en-GB"/>
              </w:rPr>
              <w:t xml:space="preserve">In the </w:t>
            </w:r>
            <w:r w:rsidR="00EC7ADD" w:rsidRPr="00F42294">
              <w:rPr>
                <w:rFonts w:ascii="Myriad Pro" w:hAnsi="Myriad Pro" w:cstheme="majorBidi"/>
                <w:kern w:val="24"/>
                <w:sz w:val="22"/>
                <w:szCs w:val="22"/>
                <w:lang w:val="en-GB"/>
              </w:rPr>
              <w:t>case</w:t>
            </w:r>
            <w:r w:rsidRPr="00F42294">
              <w:rPr>
                <w:rFonts w:ascii="Myriad Pro" w:hAnsi="Myriad Pro" w:cstheme="majorBidi"/>
                <w:kern w:val="24"/>
                <w:sz w:val="22"/>
                <w:szCs w:val="22"/>
                <w:lang w:val="en-GB"/>
              </w:rPr>
              <w:t xml:space="preserve"> </w:t>
            </w:r>
            <w:r w:rsidR="00C525E5" w:rsidRPr="00F42294">
              <w:rPr>
                <w:rFonts w:ascii="Myriad Pro" w:hAnsi="Myriad Pro" w:cstheme="majorBidi"/>
                <w:kern w:val="24"/>
                <w:sz w:val="22"/>
                <w:szCs w:val="22"/>
                <w:lang w:val="en-GB"/>
              </w:rPr>
              <w:t>the</w:t>
            </w:r>
            <w:r w:rsidR="00216085" w:rsidRPr="00F42294">
              <w:rPr>
                <w:rFonts w:ascii="Myriad Pro" w:hAnsi="Myriad Pro" w:cstheme="majorBidi"/>
                <w:kern w:val="24"/>
                <w:sz w:val="22"/>
                <w:szCs w:val="22"/>
                <w:lang w:val="en-GB"/>
              </w:rPr>
              <w:t xml:space="preserve"> previous </w:t>
            </w:r>
            <w:r w:rsidR="00DB2DE3" w:rsidRPr="00F42294">
              <w:rPr>
                <w:rFonts w:ascii="Myriad Pro" w:hAnsi="Myriad Pro" w:cstheme="majorBidi"/>
                <w:kern w:val="24"/>
                <w:sz w:val="22"/>
                <w:szCs w:val="22"/>
                <w:lang w:val="en-GB"/>
              </w:rPr>
              <w:t>three financial years</w:t>
            </w:r>
            <w:r w:rsidR="00614205" w:rsidRPr="00F42294">
              <w:rPr>
                <w:rFonts w:ascii="Myriad Pro" w:hAnsi="Myriad Pro" w:cstheme="majorBidi"/>
                <w:kern w:val="24"/>
                <w:sz w:val="22"/>
                <w:szCs w:val="22"/>
                <w:lang w:val="en-GB"/>
              </w:rPr>
              <w:t xml:space="preserve"> </w:t>
            </w:r>
            <w:r w:rsidR="00BF16AC" w:rsidRPr="00F42294">
              <w:rPr>
                <w:rFonts w:ascii="Myriad Pro" w:hAnsi="Myriad Pro" w:cstheme="majorBidi"/>
                <w:kern w:val="24"/>
                <w:sz w:val="22"/>
                <w:szCs w:val="22"/>
                <w:lang w:val="en-GB"/>
              </w:rPr>
              <w:t>of</w:t>
            </w:r>
            <w:r w:rsidR="00614205" w:rsidRPr="00F42294">
              <w:rPr>
                <w:rFonts w:ascii="Myriad Pro" w:hAnsi="Myriad Pro" w:cstheme="majorBidi"/>
                <w:kern w:val="24"/>
                <w:sz w:val="22"/>
                <w:szCs w:val="22"/>
                <w:lang w:val="en-GB"/>
              </w:rPr>
              <w:t xml:space="preserve"> particular Candidate </w:t>
            </w:r>
            <w:r w:rsidR="00D92E1C" w:rsidRPr="00F42294">
              <w:rPr>
                <w:rFonts w:ascii="Myriad Pro" w:hAnsi="Myriad Pro" w:cstheme="majorBidi"/>
                <w:kern w:val="24"/>
                <w:sz w:val="22"/>
                <w:szCs w:val="22"/>
                <w:lang w:val="en-GB"/>
              </w:rPr>
              <w:t>differs from</w:t>
            </w:r>
            <w:r w:rsidR="00216085" w:rsidRPr="00F42294">
              <w:rPr>
                <w:rFonts w:ascii="Myriad Pro" w:hAnsi="Myriad Pro" w:cstheme="majorBidi"/>
                <w:kern w:val="24"/>
                <w:sz w:val="22"/>
                <w:szCs w:val="22"/>
                <w:lang w:val="en-GB"/>
              </w:rPr>
              <w:t xml:space="preserve"> </w:t>
            </w:r>
            <w:r w:rsidR="00BF16AC" w:rsidRPr="00F42294">
              <w:rPr>
                <w:rFonts w:ascii="Myriad Pro" w:hAnsi="Myriad Pro" w:cstheme="majorBidi"/>
                <w:kern w:val="24"/>
                <w:sz w:val="22"/>
                <w:szCs w:val="22"/>
                <w:lang w:val="en-GB"/>
              </w:rPr>
              <w:t xml:space="preserve">financial years </w:t>
            </w:r>
            <w:r w:rsidR="004C1194" w:rsidRPr="00F42294">
              <w:rPr>
                <w:rFonts w:ascii="Myriad Pro" w:hAnsi="Myriad Pro" w:cstheme="majorBidi"/>
                <w:kern w:val="24"/>
                <w:sz w:val="22"/>
                <w:szCs w:val="22"/>
                <w:lang w:val="en-GB"/>
              </w:rPr>
              <w:t>stated</w:t>
            </w:r>
            <w:r w:rsidR="00BF16AC" w:rsidRPr="00F42294">
              <w:rPr>
                <w:rFonts w:ascii="Myriad Pro" w:hAnsi="Myriad Pro" w:cstheme="majorBidi"/>
                <w:kern w:val="24"/>
                <w:sz w:val="22"/>
                <w:szCs w:val="22"/>
                <w:lang w:val="en-GB"/>
              </w:rPr>
              <w:t xml:space="preserve"> in Regulation</w:t>
            </w:r>
            <w:r w:rsidR="00922F82" w:rsidRPr="00F42294">
              <w:rPr>
                <w:rFonts w:ascii="Myriad Pro" w:hAnsi="Myriad Pro" w:cstheme="majorBidi"/>
                <w:kern w:val="24"/>
                <w:sz w:val="22"/>
                <w:szCs w:val="22"/>
                <w:lang w:val="en-GB"/>
              </w:rPr>
              <w:t>s</w:t>
            </w:r>
            <w:r w:rsidR="00216085" w:rsidRPr="00F42294">
              <w:rPr>
                <w:rFonts w:ascii="Myriad Pro" w:hAnsi="Myriad Pro" w:cstheme="majorBidi"/>
                <w:kern w:val="24"/>
                <w:sz w:val="22"/>
                <w:szCs w:val="22"/>
                <w:lang w:val="en-GB"/>
              </w:rPr>
              <w:t>,</w:t>
            </w:r>
            <w:r w:rsidR="00BF16AC" w:rsidRPr="00F42294">
              <w:rPr>
                <w:rFonts w:ascii="Myriad Pro" w:hAnsi="Myriad Pro" w:cstheme="majorBidi"/>
                <w:kern w:val="24"/>
                <w:sz w:val="22"/>
                <w:szCs w:val="22"/>
                <w:lang w:val="en-GB"/>
              </w:rPr>
              <w:t xml:space="preserve"> </w:t>
            </w:r>
            <w:r w:rsidR="001C6618" w:rsidRPr="00F42294">
              <w:rPr>
                <w:rFonts w:ascii="Myriad Pro" w:hAnsi="Myriad Pro" w:cstheme="majorBidi"/>
                <w:kern w:val="24"/>
                <w:sz w:val="22"/>
                <w:szCs w:val="22"/>
                <w:lang w:val="en-GB"/>
              </w:rPr>
              <w:t>financial tur</w:t>
            </w:r>
            <w:r w:rsidR="00EC7ADD" w:rsidRPr="00F42294">
              <w:rPr>
                <w:rFonts w:ascii="Myriad Pro" w:hAnsi="Myriad Pro" w:cstheme="majorBidi"/>
                <w:kern w:val="24"/>
                <w:sz w:val="22"/>
                <w:szCs w:val="22"/>
                <w:lang w:val="en-GB"/>
              </w:rPr>
              <w:t>n</w:t>
            </w:r>
            <w:r w:rsidR="001C6618" w:rsidRPr="00F42294">
              <w:rPr>
                <w:rFonts w:ascii="Myriad Pro" w:hAnsi="Myriad Pro" w:cstheme="majorBidi"/>
                <w:kern w:val="24"/>
                <w:sz w:val="22"/>
                <w:szCs w:val="22"/>
                <w:lang w:val="en-GB"/>
              </w:rPr>
              <w:t xml:space="preserve">over shall be indicated for previous three </w:t>
            </w:r>
            <w:r w:rsidR="00CB7EAF" w:rsidRPr="00F42294">
              <w:rPr>
                <w:rFonts w:ascii="Myriad Pro" w:hAnsi="Myriad Pro" w:cstheme="majorBidi"/>
                <w:kern w:val="24"/>
                <w:sz w:val="22"/>
                <w:szCs w:val="22"/>
                <w:lang w:val="en-GB"/>
              </w:rPr>
              <w:t xml:space="preserve">financial </w:t>
            </w:r>
            <w:r w:rsidR="001C6618" w:rsidRPr="00F42294">
              <w:rPr>
                <w:rFonts w:ascii="Myriad Pro" w:hAnsi="Myriad Pro" w:cstheme="majorBidi"/>
                <w:kern w:val="24"/>
                <w:sz w:val="22"/>
                <w:szCs w:val="22"/>
                <w:lang w:val="en-GB"/>
              </w:rPr>
              <w:t>years</w:t>
            </w:r>
            <w:r w:rsidR="00CB7EAF" w:rsidRPr="00F42294">
              <w:rPr>
                <w:rFonts w:ascii="Myriad Pro" w:hAnsi="Myriad Pro" w:cstheme="majorBidi"/>
                <w:kern w:val="24"/>
                <w:sz w:val="22"/>
                <w:szCs w:val="22"/>
                <w:lang w:val="en-GB"/>
              </w:rPr>
              <w:t xml:space="preserve"> </w:t>
            </w:r>
            <w:r w:rsidR="00910399" w:rsidRPr="00F42294">
              <w:rPr>
                <w:rFonts w:ascii="Myriad Pro" w:hAnsi="Myriad Pro" w:cstheme="majorBidi"/>
                <w:kern w:val="24"/>
                <w:sz w:val="22"/>
                <w:szCs w:val="22"/>
                <w:lang w:val="en-GB"/>
              </w:rPr>
              <w:t>where financial report is available.</w:t>
            </w:r>
          </w:p>
          <w:p w14:paraId="4FA5C92C" w14:textId="77777777" w:rsidR="00960347" w:rsidRDefault="00960347" w:rsidP="0075168F">
            <w:pPr>
              <w:spacing w:before="120" w:after="120"/>
              <w:ind w:left="-73"/>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p>
          <w:p w14:paraId="3BF972A6" w14:textId="77777777" w:rsidR="00960347" w:rsidRDefault="00960347" w:rsidP="0075168F">
            <w:pPr>
              <w:spacing w:before="120" w:after="120"/>
              <w:ind w:left="-73"/>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p>
          <w:p w14:paraId="5F67711D" w14:textId="77777777" w:rsidR="00960347" w:rsidRDefault="00960347" w:rsidP="0075168F">
            <w:pPr>
              <w:spacing w:before="120" w:after="120"/>
              <w:ind w:left="-73"/>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p>
          <w:p w14:paraId="135F9811" w14:textId="77777777" w:rsidR="00960347" w:rsidRDefault="00960347" w:rsidP="0075168F">
            <w:pPr>
              <w:spacing w:before="120" w:after="120"/>
              <w:ind w:left="-73"/>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p>
          <w:p w14:paraId="66B737A9" w14:textId="77777777" w:rsidR="00960347" w:rsidRDefault="00960347" w:rsidP="0075168F">
            <w:pPr>
              <w:spacing w:before="120" w:after="120"/>
              <w:ind w:left="-73"/>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p>
          <w:p w14:paraId="1AD71542" w14:textId="77777777" w:rsidR="00960347" w:rsidRDefault="00960347" w:rsidP="0075168F">
            <w:pPr>
              <w:spacing w:before="120" w:after="120"/>
              <w:ind w:left="-73"/>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p>
          <w:p w14:paraId="2B3F8743" w14:textId="53E3089B" w:rsidR="00960347" w:rsidRPr="00F42294" w:rsidRDefault="00960347" w:rsidP="00B670F6">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p>
        </w:tc>
        <w:tc>
          <w:tcPr>
            <w:tcW w:w="4808" w:type="dxa"/>
            <w:vMerge w:val="restart"/>
          </w:tcPr>
          <w:p w14:paraId="6A478638" w14:textId="23CA67E0" w:rsidR="00863FCB" w:rsidRPr="00F42294" w:rsidRDefault="00863FCB" w:rsidP="00286ACF">
            <w:pPr>
              <w:pStyle w:val="SLOList"/>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rPr>
            </w:pPr>
            <w:r w:rsidRPr="00F42294">
              <w:rPr>
                <w:rFonts w:ascii="Myriad Pro" w:hAnsi="Myriad Pro" w:cstheme="majorBidi"/>
                <w:sz w:val="22"/>
                <w:szCs w:val="22"/>
              </w:rPr>
              <w:lastRenderedPageBreak/>
              <w:t xml:space="preserve">Filled in </w:t>
            </w:r>
            <w:r w:rsidR="00747757" w:rsidRPr="00F42294">
              <w:rPr>
                <w:rFonts w:ascii="Myriad Pro" w:hAnsi="Myriad Pro" w:cstheme="majorBidi"/>
                <w:sz w:val="22"/>
                <w:szCs w:val="22"/>
              </w:rPr>
              <w:t xml:space="preserve">and signed </w:t>
            </w:r>
            <w:r w:rsidRPr="00F42294">
              <w:rPr>
                <w:rFonts w:ascii="Myriad Pro" w:hAnsi="Myriad Pro" w:cstheme="majorBidi"/>
                <w:sz w:val="22"/>
                <w:szCs w:val="22"/>
              </w:rPr>
              <w:t>Annex No 4</w:t>
            </w:r>
            <w:r w:rsidR="00FE51EA" w:rsidRPr="00F42294">
              <w:rPr>
                <w:rFonts w:ascii="Myriad Pro" w:hAnsi="Myriad Pro" w:cstheme="majorBidi"/>
                <w:sz w:val="22"/>
                <w:szCs w:val="22"/>
              </w:rPr>
              <w:t xml:space="preserve"> (by the </w:t>
            </w:r>
            <w:r w:rsidR="00EB74F7" w:rsidRPr="00F42294">
              <w:rPr>
                <w:rFonts w:ascii="Myriad Pro" w:hAnsi="Myriad Pro" w:cstheme="majorBidi"/>
                <w:sz w:val="22"/>
                <w:szCs w:val="22"/>
              </w:rPr>
              <w:t>Candidate</w:t>
            </w:r>
            <w:r w:rsidR="00D80827" w:rsidRPr="00F42294">
              <w:rPr>
                <w:rFonts w:ascii="Myriad Pro" w:hAnsi="Myriad Pro" w:cstheme="majorBidi"/>
                <w:sz w:val="22"/>
                <w:szCs w:val="22"/>
              </w:rPr>
              <w:t>)</w:t>
            </w:r>
            <w:r w:rsidR="00483DC5" w:rsidRPr="00F42294">
              <w:rPr>
                <w:rFonts w:ascii="Myriad Pro" w:hAnsi="Myriad Pro" w:cstheme="majorBidi"/>
                <w:sz w:val="22"/>
                <w:szCs w:val="22"/>
              </w:rPr>
              <w:t>.</w:t>
            </w:r>
          </w:p>
          <w:p w14:paraId="70692B1C" w14:textId="521584A5" w:rsidR="00A136EA" w:rsidRPr="00F42294" w:rsidRDefault="00D25C6F" w:rsidP="003F0893">
            <w:pPr>
              <w:pStyle w:val="SLOList"/>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rPr>
            </w:pPr>
            <w:r w:rsidRPr="00F42294">
              <w:rPr>
                <w:rFonts w:ascii="Myriad Pro" w:hAnsi="Myriad Pro" w:cstheme="majorBidi"/>
                <w:sz w:val="22"/>
                <w:szCs w:val="22"/>
              </w:rPr>
              <w:t xml:space="preserve">Audited or self-approved by the Candidate (only in case if audited yearly financial report is not required by the law of the country of residence of the supplier) yearly reports </w:t>
            </w:r>
            <w:r w:rsidR="00340A96">
              <w:rPr>
                <w:rFonts w:ascii="Myriad Pro" w:hAnsi="Myriad Pro" w:cstheme="majorBidi"/>
                <w:sz w:val="22"/>
                <w:szCs w:val="22"/>
              </w:rPr>
              <w:t>(including balance sheet</w:t>
            </w:r>
            <w:r w:rsidR="000E0DD4">
              <w:rPr>
                <w:rFonts w:ascii="Myriad Pro" w:hAnsi="Myriad Pro" w:cstheme="majorBidi"/>
                <w:sz w:val="22"/>
                <w:szCs w:val="22"/>
              </w:rPr>
              <w:t xml:space="preserve">, </w:t>
            </w:r>
            <w:r w:rsidR="0006215D">
              <w:rPr>
                <w:rFonts w:ascii="Myriad Pro" w:hAnsi="Myriad Pro" w:cstheme="majorBidi"/>
                <w:sz w:val="22"/>
                <w:szCs w:val="22"/>
              </w:rPr>
              <w:t>profit – loss statement</w:t>
            </w:r>
            <w:r w:rsidR="00340A96">
              <w:rPr>
                <w:rFonts w:ascii="Myriad Pro" w:hAnsi="Myriad Pro" w:cstheme="majorBidi"/>
                <w:sz w:val="22"/>
                <w:szCs w:val="22"/>
              </w:rPr>
              <w:t>)</w:t>
            </w:r>
            <w:r w:rsidRPr="00F42294">
              <w:rPr>
                <w:rFonts w:ascii="Myriad Pro" w:hAnsi="Myriad Pro" w:cstheme="majorBidi"/>
                <w:sz w:val="22"/>
                <w:szCs w:val="22"/>
              </w:rPr>
              <w:t xml:space="preserve"> for </w:t>
            </w:r>
            <w:r w:rsidR="007E753B">
              <w:rPr>
                <w:rFonts w:ascii="Myriad Pro" w:hAnsi="Myriad Pro" w:cstheme="majorBidi"/>
                <w:sz w:val="22"/>
                <w:szCs w:val="22"/>
              </w:rPr>
              <w:t xml:space="preserve">last three </w:t>
            </w:r>
            <w:r w:rsidRPr="00F42294">
              <w:rPr>
                <w:rFonts w:ascii="Myriad Pro" w:hAnsi="Myriad Pro" w:cstheme="majorBidi"/>
                <w:sz w:val="22"/>
                <w:szCs w:val="22"/>
              </w:rPr>
              <w:t xml:space="preserve">financial years showing the turnover of the Candidate and each member of the partnership on whose abilities the Candidate is relying to certify it`s financial and economic performance and who will </w:t>
            </w:r>
            <w:r w:rsidRPr="00F42294">
              <w:rPr>
                <w:rFonts w:ascii="Myriad Pro" w:hAnsi="Myriad Pro" w:cstheme="majorBidi"/>
                <w:sz w:val="22"/>
                <w:szCs w:val="22"/>
              </w:rPr>
              <w:lastRenderedPageBreak/>
              <w:t>be financially responsible for the execution of the Contract (if the Candidate is a partnership).</w:t>
            </w:r>
          </w:p>
          <w:p w14:paraId="54F5105F" w14:textId="33096B6F" w:rsidR="00863FCB" w:rsidRPr="00F42294" w:rsidRDefault="00863FCB" w:rsidP="00863FCB">
            <w:pPr>
              <w:pStyle w:val="SLOList"/>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rPr>
            </w:pPr>
            <w:r w:rsidRPr="00F42294">
              <w:rPr>
                <w:rFonts w:ascii="Myriad Pro" w:hAnsi="Myriad Pro" w:cstheme="majorBidi"/>
                <w:sz w:val="22"/>
                <w:szCs w:val="22"/>
              </w:rPr>
              <w:t>For a limited partnership (within the meaning of Latvian Commercial Law, Chapter X) an additional document evidencing the amount of the investment by the limited liability partner (the partnership agreement or a document with a similarly binding legal effect).</w:t>
            </w:r>
          </w:p>
          <w:p w14:paraId="5881FA48" w14:textId="62CAE746" w:rsidR="00863FCB" w:rsidRPr="00F42294" w:rsidRDefault="00863FCB" w:rsidP="00863FCB">
            <w:pPr>
              <w:pStyle w:val="SLOList"/>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rPr>
            </w:pPr>
            <w:r w:rsidRPr="00F42294">
              <w:rPr>
                <w:rFonts w:ascii="Myriad Pro" w:hAnsi="Myriad Pro" w:cstheme="majorBidi"/>
                <w:sz w:val="22"/>
                <w:szCs w:val="22"/>
              </w:rPr>
              <w:t xml:space="preserve">If an </w:t>
            </w:r>
            <w:r w:rsidR="00D25C6F" w:rsidRPr="00F42294">
              <w:rPr>
                <w:rFonts w:ascii="Myriad Pro" w:hAnsi="Myriad Pro" w:cstheme="majorBidi"/>
                <w:sz w:val="22"/>
                <w:szCs w:val="22"/>
              </w:rPr>
              <w:t>A</w:t>
            </w:r>
            <w:r w:rsidRPr="00F42294">
              <w:rPr>
                <w:rFonts w:ascii="Myriad Pro" w:hAnsi="Myriad Pro" w:cstheme="majorBidi"/>
                <w:sz w:val="22"/>
                <w:szCs w:val="22"/>
              </w:rPr>
              <w:t xml:space="preserve">pplication is submitted by a partnership, the Candidate </w:t>
            </w:r>
            <w:r w:rsidRPr="00F42294">
              <w:rPr>
                <w:rFonts w:ascii="Myriad Pro" w:hAnsi="Myriad Pro" w:cstheme="majorBidi"/>
                <w:b/>
                <w:sz w:val="22"/>
                <w:szCs w:val="22"/>
              </w:rPr>
              <w:t xml:space="preserve">shall indicate the member of the partnership on whose </w:t>
            </w:r>
            <w:r w:rsidR="00DF25C9" w:rsidRPr="00F42294">
              <w:rPr>
                <w:rFonts w:ascii="Myriad Pro" w:hAnsi="Myriad Pro" w:cstheme="majorBidi"/>
                <w:b/>
                <w:sz w:val="22"/>
                <w:szCs w:val="22"/>
              </w:rPr>
              <w:t>cap</w:t>
            </w:r>
            <w:r w:rsidRPr="00F42294">
              <w:rPr>
                <w:rFonts w:ascii="Myriad Pro" w:hAnsi="Myriad Pro" w:cstheme="majorBidi"/>
                <w:b/>
                <w:sz w:val="22"/>
                <w:szCs w:val="22"/>
              </w:rPr>
              <w:t xml:space="preserve">abilities the Candidate is relying to certify it`s financial and economic performance and who will be financially and economically responsible for fulfilment of the </w:t>
            </w:r>
            <w:r w:rsidR="00606453" w:rsidRPr="00F42294">
              <w:rPr>
                <w:rFonts w:ascii="Myriad Pro" w:hAnsi="Myriad Pro" w:cstheme="majorBidi"/>
                <w:b/>
                <w:sz w:val="22"/>
                <w:szCs w:val="22"/>
              </w:rPr>
              <w:t>C</w:t>
            </w:r>
            <w:r w:rsidRPr="00F42294">
              <w:rPr>
                <w:rFonts w:ascii="Myriad Pro" w:hAnsi="Myriad Pro" w:cstheme="majorBidi"/>
                <w:b/>
                <w:sz w:val="22"/>
                <w:szCs w:val="22"/>
              </w:rPr>
              <w:t>ontract</w:t>
            </w:r>
            <w:r w:rsidRPr="00F42294">
              <w:rPr>
                <w:rFonts w:ascii="Myriad Pro" w:hAnsi="Myriad Pro" w:cstheme="majorBidi"/>
                <w:sz w:val="22"/>
                <w:szCs w:val="22"/>
              </w:rPr>
              <w:t xml:space="preserve"> including this information in the agreement of cooperation (or letter of intention to enter into agreement) stipulated </w:t>
            </w:r>
            <w:r w:rsidRPr="0053022C">
              <w:rPr>
                <w:rFonts w:ascii="Myriad Pro" w:hAnsi="Myriad Pro" w:cstheme="majorBidi"/>
                <w:sz w:val="22"/>
                <w:szCs w:val="22"/>
              </w:rPr>
              <w:t xml:space="preserve">in </w:t>
            </w:r>
            <w:r w:rsidR="006C1ADD" w:rsidRPr="0053022C">
              <w:rPr>
                <w:rFonts w:ascii="Myriad Pro" w:hAnsi="Myriad Pro" w:cstheme="majorBidi"/>
                <w:sz w:val="22"/>
                <w:szCs w:val="22"/>
              </w:rPr>
              <w:t xml:space="preserve">Clause  </w:t>
            </w:r>
            <w:r w:rsidR="008A46FE">
              <w:rPr>
                <w:rFonts w:ascii="Myriad Pro" w:hAnsi="Myriad Pro" w:cstheme="majorBidi"/>
                <w:sz w:val="22"/>
                <w:szCs w:val="22"/>
              </w:rPr>
              <w:t>6</w:t>
            </w:r>
            <w:r w:rsidR="00747757" w:rsidRPr="0053022C">
              <w:rPr>
                <w:rFonts w:ascii="Myriad Pro" w:hAnsi="Myriad Pro" w:cstheme="majorBidi"/>
                <w:sz w:val="22"/>
                <w:szCs w:val="22"/>
              </w:rPr>
              <w:t>.</w:t>
            </w:r>
            <w:r w:rsidR="008A46FE">
              <w:rPr>
                <w:rFonts w:ascii="Myriad Pro" w:hAnsi="Myriad Pro" w:cstheme="majorBidi"/>
                <w:sz w:val="22"/>
                <w:szCs w:val="22"/>
              </w:rPr>
              <w:t>4</w:t>
            </w:r>
            <w:r w:rsidR="00747757" w:rsidRPr="0053022C">
              <w:rPr>
                <w:rFonts w:ascii="Myriad Pro" w:hAnsi="Myriad Pro" w:cstheme="majorBidi"/>
                <w:sz w:val="22"/>
                <w:szCs w:val="22"/>
              </w:rPr>
              <w:t>.</w:t>
            </w:r>
            <w:r w:rsidR="0053022C" w:rsidRPr="0053022C">
              <w:rPr>
                <w:rFonts w:ascii="Myriad Pro" w:hAnsi="Myriad Pro" w:cstheme="majorBidi"/>
                <w:sz w:val="22"/>
                <w:szCs w:val="22"/>
              </w:rPr>
              <w:t>3</w:t>
            </w:r>
            <w:r w:rsidRPr="0053022C">
              <w:rPr>
                <w:rFonts w:ascii="Myriad Pro" w:hAnsi="Myriad Pro" w:cstheme="majorBidi"/>
                <w:sz w:val="22"/>
                <w:szCs w:val="22"/>
              </w:rPr>
              <w:t>.</w:t>
            </w:r>
          </w:p>
        </w:tc>
      </w:tr>
      <w:tr w:rsidR="00863FCB" w:rsidRPr="00F42294" w14:paraId="583B932E" w14:textId="77777777" w:rsidTr="00A26C71">
        <w:tc>
          <w:tcPr>
            <w:cnfStyle w:val="001000000000" w:firstRow="0" w:lastRow="0" w:firstColumn="1" w:lastColumn="0" w:oddVBand="0" w:evenVBand="0" w:oddHBand="0" w:evenHBand="0" w:firstRowFirstColumn="0" w:firstRowLastColumn="0" w:lastRowFirstColumn="0" w:lastRowLastColumn="0"/>
            <w:tcW w:w="524" w:type="dxa"/>
          </w:tcPr>
          <w:p w14:paraId="6F32E274" w14:textId="3BD67F3C" w:rsidR="00863FCB" w:rsidRPr="00B670F6" w:rsidRDefault="001F69D7" w:rsidP="001F69D7">
            <w:pPr>
              <w:spacing w:before="120" w:after="120"/>
              <w:jc w:val="both"/>
              <w:rPr>
                <w:rFonts w:ascii="Myriad Pro" w:hAnsi="Myriad Pro" w:cstheme="majorBidi"/>
                <w:b w:val="0"/>
                <w:bCs w:val="0"/>
                <w:kern w:val="24"/>
                <w:sz w:val="22"/>
                <w:szCs w:val="22"/>
                <w:lang w:val="en-GB"/>
              </w:rPr>
            </w:pPr>
            <w:r w:rsidRPr="00B670F6">
              <w:rPr>
                <w:rFonts w:ascii="Myriad Pro" w:hAnsi="Myriad Pro" w:cstheme="majorBidi"/>
                <w:b w:val="0"/>
                <w:bCs w:val="0"/>
                <w:kern w:val="24"/>
                <w:sz w:val="22"/>
                <w:szCs w:val="22"/>
                <w:lang w:val="en-GB"/>
              </w:rPr>
              <w:lastRenderedPageBreak/>
              <w:t>4.</w:t>
            </w:r>
            <w:r w:rsidR="009D3163" w:rsidRPr="00B670F6">
              <w:rPr>
                <w:rFonts w:ascii="Myriad Pro" w:hAnsi="Myriad Pro" w:cstheme="majorBidi"/>
                <w:b w:val="0"/>
                <w:bCs w:val="0"/>
                <w:kern w:val="24"/>
                <w:sz w:val="22"/>
                <w:szCs w:val="22"/>
                <w:lang w:val="en-GB"/>
              </w:rPr>
              <w:t>7</w:t>
            </w:r>
            <w:r w:rsidRPr="00B670F6">
              <w:rPr>
                <w:rFonts w:ascii="Myriad Pro" w:hAnsi="Myriad Pro" w:cstheme="majorBidi"/>
                <w:b w:val="0"/>
                <w:bCs w:val="0"/>
                <w:kern w:val="24"/>
                <w:sz w:val="22"/>
                <w:szCs w:val="22"/>
                <w:lang w:val="en-GB"/>
              </w:rPr>
              <w:t xml:space="preserve">.2 </w:t>
            </w:r>
          </w:p>
        </w:tc>
        <w:tc>
          <w:tcPr>
            <w:tcW w:w="4439" w:type="dxa"/>
          </w:tcPr>
          <w:p w14:paraId="56B53AB3" w14:textId="77777777" w:rsidR="00863FCB" w:rsidRDefault="006A52F8" w:rsidP="00863FCB">
            <w:pPr>
              <w:spacing w:before="120" w:after="120"/>
              <w:jc w:val="both"/>
              <w:cnfStyle w:val="000000000000" w:firstRow="0" w:lastRow="0" w:firstColumn="0" w:lastColumn="0" w:oddVBand="0" w:evenVBand="0" w:oddHBand="0" w:evenHBand="0" w:firstRowFirstColumn="0" w:firstRowLastColumn="0" w:lastRowFirstColumn="0" w:lastRowLastColumn="0"/>
              <w:rPr>
                <w:rFonts w:ascii="Myriad Pro" w:hAnsi="Myriad Pro" w:cstheme="majorBidi"/>
                <w:kern w:val="24"/>
                <w:sz w:val="22"/>
                <w:szCs w:val="22"/>
                <w:lang w:val="en-GB"/>
              </w:rPr>
            </w:pPr>
            <w:r w:rsidRPr="006A52F8">
              <w:rPr>
                <w:rFonts w:ascii="Myriad Pro" w:hAnsi="Myriad Pro" w:cstheme="majorBidi"/>
                <w:kern w:val="24"/>
                <w:sz w:val="22"/>
                <w:szCs w:val="22"/>
                <w:lang w:val="en-GB"/>
              </w:rPr>
              <w:t>The Candidate shall have stable financial and economic performance, namely, in the previous audited year (if auditing the financial report is required by the law applicable to the Tenderer) Tenderer’s liquidity ratio (current assets divided by short-term liabilities) shall be equal to or exceed 1 and the Tenderer shall have positive equity.</w:t>
            </w:r>
          </w:p>
          <w:p w14:paraId="0E26614C" w14:textId="28046D2D" w:rsidR="007A4B71" w:rsidRPr="00F42294" w:rsidRDefault="007A4B71" w:rsidP="00863FCB">
            <w:pPr>
              <w:spacing w:before="120" w:after="120"/>
              <w:jc w:val="both"/>
              <w:cnfStyle w:val="000000000000" w:firstRow="0" w:lastRow="0" w:firstColumn="0" w:lastColumn="0" w:oddVBand="0" w:evenVBand="0" w:oddHBand="0" w:evenHBand="0" w:firstRowFirstColumn="0" w:firstRowLastColumn="0" w:lastRowFirstColumn="0" w:lastRowLastColumn="0"/>
              <w:rPr>
                <w:rFonts w:ascii="Myriad Pro" w:hAnsi="Myriad Pro" w:cstheme="majorBidi"/>
                <w:kern w:val="24"/>
                <w:sz w:val="22"/>
                <w:szCs w:val="22"/>
                <w:lang w:val="en-GB"/>
              </w:rPr>
            </w:pPr>
            <w:r w:rsidRPr="007A4B71">
              <w:rPr>
                <w:rFonts w:ascii="Myriad Pro" w:hAnsi="Myriad Pro" w:cstheme="majorBidi"/>
                <w:kern w:val="24"/>
                <w:sz w:val="22"/>
                <w:szCs w:val="22"/>
                <w:lang w:val="en-GB"/>
              </w:rPr>
              <w:t>If the Candidate is a consortium, the Tenderer shall indicate all members of the consortium on which turnover, as combined, it relies upon for the above requirement and the liquidity ratio of each of the consortium members, on which financial capabilities the Tenderer Candidate relies upon, shall comply with the above requirement.</w:t>
            </w:r>
          </w:p>
        </w:tc>
        <w:tc>
          <w:tcPr>
            <w:tcW w:w="4808" w:type="dxa"/>
            <w:vMerge/>
          </w:tcPr>
          <w:p w14:paraId="716F5C79" w14:textId="77777777" w:rsidR="00863FCB" w:rsidRPr="00F42294" w:rsidRDefault="00863FCB" w:rsidP="00863FCB">
            <w:pPr>
              <w:pStyle w:val="SLONormal"/>
              <w:cnfStyle w:val="000000000000" w:firstRow="0" w:lastRow="0" w:firstColumn="0" w:lastColumn="0" w:oddVBand="0" w:evenVBand="0" w:oddHBand="0" w:evenHBand="0" w:firstRowFirstColumn="0" w:firstRowLastColumn="0" w:lastRowFirstColumn="0" w:lastRowLastColumn="0"/>
              <w:rPr>
                <w:rFonts w:ascii="Myriad Pro" w:hAnsi="Myriad Pro" w:cstheme="majorBidi"/>
                <w:sz w:val="22"/>
                <w:szCs w:val="22"/>
              </w:rPr>
            </w:pPr>
          </w:p>
        </w:tc>
      </w:tr>
    </w:tbl>
    <w:p w14:paraId="27349520" w14:textId="64AE7916" w:rsidR="00A43700" w:rsidRPr="009D3163" w:rsidRDefault="00A43700" w:rsidP="00B670F6">
      <w:pPr>
        <w:pStyle w:val="ListParagraph"/>
        <w:numPr>
          <w:ilvl w:val="1"/>
          <w:numId w:val="47"/>
        </w:numPr>
        <w:spacing w:before="240" w:after="240"/>
        <w:ind w:left="1134" w:hanging="1134"/>
        <w:jc w:val="both"/>
        <w:outlineLvl w:val="1"/>
        <w:rPr>
          <w:rFonts w:ascii="Myriad Pro" w:hAnsi="Myriad Pro" w:cstheme="majorBidi"/>
          <w:b/>
          <w:kern w:val="24"/>
          <w:lang w:val="en-GB"/>
        </w:rPr>
      </w:pPr>
      <w:bookmarkStart w:id="172" w:name="_Ref530085666"/>
      <w:r w:rsidRPr="009D3163">
        <w:rPr>
          <w:rFonts w:ascii="Myriad Pro" w:hAnsi="Myriad Pro" w:cstheme="majorBidi"/>
          <w:b/>
          <w:kern w:val="24"/>
          <w:lang w:val="en-GB"/>
        </w:rPr>
        <w:t>Quality Management standards</w:t>
      </w:r>
    </w:p>
    <w:tbl>
      <w:tblPr>
        <w:tblStyle w:val="ListTable3-Accent113"/>
        <w:tblW w:w="9776" w:type="dxa"/>
        <w:tblLook w:val="04A0" w:firstRow="1" w:lastRow="0" w:firstColumn="1" w:lastColumn="0" w:noHBand="0" w:noVBand="1"/>
      </w:tblPr>
      <w:tblGrid>
        <w:gridCol w:w="1029"/>
        <w:gridCol w:w="3928"/>
        <w:gridCol w:w="4819"/>
      </w:tblGrid>
      <w:tr w:rsidR="00A43700" w:rsidRPr="003A5DF6" w14:paraId="60BE54A9" w14:textId="77777777" w:rsidTr="00F667AF">
        <w:trPr>
          <w:cnfStyle w:val="100000000000" w:firstRow="1" w:lastRow="0" w:firstColumn="0" w:lastColumn="0" w:oddVBand="0" w:evenVBand="0" w:oddHBand="0" w:evenHBand="0" w:firstRowFirstColumn="0" w:firstRowLastColumn="0" w:lastRowFirstColumn="0" w:lastRowLastColumn="0"/>
          <w:trHeight w:val="506"/>
        </w:trPr>
        <w:tc>
          <w:tcPr>
            <w:cnfStyle w:val="001000000100" w:firstRow="0" w:lastRow="0" w:firstColumn="1" w:lastColumn="0" w:oddVBand="0" w:evenVBand="0" w:oddHBand="0" w:evenHBand="0" w:firstRowFirstColumn="1" w:firstRowLastColumn="0" w:lastRowFirstColumn="0" w:lastRowLastColumn="0"/>
            <w:tcW w:w="1029" w:type="dxa"/>
            <w:vAlign w:val="center"/>
          </w:tcPr>
          <w:p w14:paraId="2749AF17" w14:textId="77777777" w:rsidR="00A43700" w:rsidRPr="003A5DF6" w:rsidRDefault="00A43700" w:rsidP="00A43700">
            <w:pPr>
              <w:widowControl w:val="0"/>
              <w:spacing w:before="120" w:after="120"/>
              <w:jc w:val="center"/>
              <w:rPr>
                <w:rFonts w:ascii="Myriad Pro" w:hAnsi="Myriad Pro" w:cstheme="majorBidi"/>
                <w:b w:val="0"/>
                <w:color w:val="auto"/>
                <w:kern w:val="24"/>
                <w:sz w:val="22"/>
                <w:szCs w:val="22"/>
                <w:lang w:val="en-GB"/>
              </w:rPr>
            </w:pPr>
            <w:r w:rsidRPr="003A5DF6">
              <w:rPr>
                <w:rFonts w:ascii="Myriad Pro" w:hAnsi="Myriad Pro" w:cstheme="majorBidi"/>
                <w:kern w:val="24"/>
                <w:sz w:val="22"/>
                <w:szCs w:val="22"/>
                <w:lang w:val="en-GB"/>
              </w:rPr>
              <w:t>No</w:t>
            </w:r>
          </w:p>
        </w:tc>
        <w:tc>
          <w:tcPr>
            <w:tcW w:w="3928" w:type="dxa"/>
            <w:vAlign w:val="center"/>
          </w:tcPr>
          <w:p w14:paraId="50CEBD40" w14:textId="77777777" w:rsidR="00A43700" w:rsidRPr="003A5DF6" w:rsidRDefault="00A43700" w:rsidP="00A43700">
            <w:pPr>
              <w:widowControl w:val="0"/>
              <w:spacing w:before="120" w:after="120"/>
              <w:jc w:val="center"/>
              <w:cnfStyle w:val="100000000000" w:firstRow="1" w:lastRow="0" w:firstColumn="0" w:lastColumn="0" w:oddVBand="0" w:evenVBand="0" w:oddHBand="0" w:evenHBand="0" w:firstRowFirstColumn="0" w:firstRowLastColumn="0" w:lastRowFirstColumn="0" w:lastRowLastColumn="0"/>
              <w:rPr>
                <w:rFonts w:ascii="Myriad Pro" w:hAnsi="Myriad Pro" w:cstheme="majorBidi"/>
                <w:b w:val="0"/>
                <w:color w:val="auto"/>
                <w:kern w:val="24"/>
                <w:sz w:val="22"/>
                <w:szCs w:val="22"/>
                <w:lang w:val="en-GB"/>
              </w:rPr>
            </w:pPr>
            <w:r w:rsidRPr="003A5DF6">
              <w:rPr>
                <w:rFonts w:ascii="Myriad Pro" w:hAnsi="Myriad Pro" w:cstheme="majorBidi"/>
                <w:kern w:val="24"/>
                <w:sz w:val="22"/>
                <w:szCs w:val="22"/>
                <w:lang w:val="en-GB"/>
              </w:rPr>
              <w:t>Requirement</w:t>
            </w:r>
          </w:p>
        </w:tc>
        <w:tc>
          <w:tcPr>
            <w:tcW w:w="4819" w:type="dxa"/>
            <w:vAlign w:val="center"/>
          </w:tcPr>
          <w:p w14:paraId="263F2D6C" w14:textId="77777777" w:rsidR="00A43700" w:rsidRPr="003A5DF6" w:rsidRDefault="00A43700" w:rsidP="00A43700">
            <w:pPr>
              <w:widowControl w:val="0"/>
              <w:spacing w:before="120" w:after="60"/>
              <w:jc w:val="center"/>
              <w:cnfStyle w:val="100000000000" w:firstRow="1" w:lastRow="0" w:firstColumn="0" w:lastColumn="0" w:oddVBand="0" w:evenVBand="0" w:oddHBand="0" w:evenHBand="0" w:firstRowFirstColumn="0" w:firstRowLastColumn="0" w:lastRowFirstColumn="0" w:lastRowLastColumn="0"/>
              <w:rPr>
                <w:rFonts w:ascii="Myriad Pro" w:hAnsi="Myriad Pro" w:cstheme="majorBidi"/>
                <w:b w:val="0"/>
                <w:color w:val="auto"/>
                <w:kern w:val="24"/>
                <w:sz w:val="22"/>
                <w:szCs w:val="22"/>
                <w:lang w:val="en-GB"/>
              </w:rPr>
            </w:pPr>
            <w:r w:rsidRPr="003A5DF6">
              <w:rPr>
                <w:rFonts w:ascii="Myriad Pro" w:hAnsi="Myriad Pro" w:cstheme="majorBidi"/>
                <w:kern w:val="24"/>
                <w:sz w:val="22"/>
                <w:szCs w:val="22"/>
                <w:lang w:val="en-GB"/>
              </w:rPr>
              <w:t>Documents to be submitted</w:t>
            </w:r>
          </w:p>
        </w:tc>
      </w:tr>
      <w:tr w:rsidR="00A43700" w:rsidRPr="00A43700" w14:paraId="3B4D8405" w14:textId="77777777" w:rsidTr="009D3284">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029" w:type="dxa"/>
          </w:tcPr>
          <w:p w14:paraId="00C2BBBA" w14:textId="330822AE" w:rsidR="00A43700" w:rsidRPr="003A5DF6" w:rsidRDefault="00A43700" w:rsidP="00A43700">
            <w:pPr>
              <w:spacing w:before="120" w:after="240"/>
              <w:jc w:val="both"/>
              <w:outlineLvl w:val="1"/>
              <w:rPr>
                <w:rFonts w:ascii="Myriad Pro" w:hAnsi="Myriad Pro" w:cstheme="majorBidi"/>
                <w:b w:val="0"/>
                <w:kern w:val="24"/>
                <w:sz w:val="22"/>
                <w:szCs w:val="22"/>
                <w:lang w:val="en-GB"/>
              </w:rPr>
            </w:pPr>
            <w:r w:rsidRPr="003A5DF6">
              <w:rPr>
                <w:rFonts w:ascii="Myriad Pro" w:hAnsi="Myriad Pro" w:cstheme="majorBidi"/>
                <w:b w:val="0"/>
                <w:kern w:val="24"/>
                <w:sz w:val="22"/>
                <w:szCs w:val="22"/>
                <w:lang w:val="en-GB"/>
              </w:rPr>
              <w:t>4.</w:t>
            </w:r>
            <w:r w:rsidR="009D3163">
              <w:rPr>
                <w:rFonts w:ascii="Myriad Pro" w:hAnsi="Myriad Pro" w:cstheme="majorBidi"/>
                <w:b w:val="0"/>
                <w:kern w:val="24"/>
                <w:sz w:val="22"/>
                <w:szCs w:val="22"/>
                <w:lang w:val="en-GB"/>
              </w:rPr>
              <w:t>8</w:t>
            </w:r>
            <w:r w:rsidRPr="003A5DF6">
              <w:rPr>
                <w:rFonts w:ascii="Myriad Pro" w:hAnsi="Myriad Pro" w:cstheme="majorBidi"/>
                <w:b w:val="0"/>
                <w:kern w:val="24"/>
                <w:sz w:val="22"/>
                <w:szCs w:val="22"/>
                <w:lang w:val="en-GB"/>
              </w:rPr>
              <w:t>.1.</w:t>
            </w:r>
          </w:p>
        </w:tc>
        <w:tc>
          <w:tcPr>
            <w:tcW w:w="3928" w:type="dxa"/>
          </w:tcPr>
          <w:p w14:paraId="49A88A5D" w14:textId="448BBE72" w:rsidR="00A43700" w:rsidRPr="003A5DF6" w:rsidRDefault="00A43700" w:rsidP="00A43700">
            <w:pPr>
              <w:widowControl w:val="0"/>
              <w:spacing w:before="120" w:after="120"/>
              <w:ind w:left="34"/>
              <w:contextualSpacing/>
              <w:jc w:val="both"/>
              <w:cnfStyle w:val="000000100000" w:firstRow="0" w:lastRow="0" w:firstColumn="0" w:lastColumn="0" w:oddVBand="0" w:evenVBand="0" w:oddHBand="1" w:evenHBand="0" w:firstRowFirstColumn="0" w:firstRowLastColumn="0" w:lastRowFirstColumn="0" w:lastRowLastColumn="0"/>
              <w:rPr>
                <w:rFonts w:ascii="Myriad Pro" w:hAnsi="Myriad Pro"/>
                <w:sz w:val="22"/>
                <w:szCs w:val="22"/>
                <w:lang w:val="en-GB"/>
              </w:rPr>
            </w:pPr>
            <w:r w:rsidRPr="003A5DF6">
              <w:rPr>
                <w:rFonts w:ascii="Myriad Pro" w:hAnsi="Myriad Pro" w:cstheme="majorBidi"/>
                <w:kern w:val="24"/>
                <w:sz w:val="22"/>
                <w:szCs w:val="22"/>
                <w:lang w:val="en-GB"/>
              </w:rPr>
              <w:t xml:space="preserve">The </w:t>
            </w:r>
            <w:r w:rsidR="002B1F57">
              <w:rPr>
                <w:rFonts w:ascii="Myriad Pro" w:hAnsi="Myriad Pro" w:cstheme="majorBidi"/>
                <w:kern w:val="24"/>
                <w:sz w:val="22"/>
                <w:szCs w:val="22"/>
                <w:lang w:val="en-GB"/>
              </w:rPr>
              <w:t>Candidate</w:t>
            </w:r>
            <w:r w:rsidRPr="003A5DF6">
              <w:rPr>
                <w:rFonts w:ascii="Myriad Pro" w:hAnsi="Myriad Pro" w:cstheme="majorBidi"/>
                <w:kern w:val="24"/>
                <w:sz w:val="22"/>
                <w:szCs w:val="22"/>
                <w:lang w:val="en-GB"/>
              </w:rPr>
              <w:t xml:space="preserve"> shall have valid quality management system that complies with ISO 9001:2015 standard or equivalent and which is </w:t>
            </w:r>
            <w:r w:rsidR="002C2EFD" w:rsidRPr="003A5DF6">
              <w:rPr>
                <w:rFonts w:ascii="Myriad Pro" w:hAnsi="Myriad Pro" w:cstheme="majorBidi"/>
                <w:kern w:val="24"/>
                <w:sz w:val="22"/>
                <w:szCs w:val="22"/>
                <w:lang w:val="en-GB"/>
              </w:rPr>
              <w:t xml:space="preserve">audited by an independent auditor. </w:t>
            </w:r>
          </w:p>
          <w:p w14:paraId="61D0E9AD" w14:textId="77777777" w:rsidR="00A43700" w:rsidRPr="003A5DF6" w:rsidRDefault="00A43700" w:rsidP="00A43700">
            <w:pPr>
              <w:widowControl w:val="0"/>
              <w:spacing w:before="120" w:after="120"/>
              <w:ind w:left="34"/>
              <w:contextualSpacing/>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p>
          <w:p w14:paraId="26A179A0" w14:textId="34923B5B" w:rsidR="00A43700" w:rsidRPr="003A5DF6" w:rsidRDefault="00EF6A05" w:rsidP="00A43700">
            <w:pPr>
              <w:widowControl w:val="0"/>
              <w:spacing w:before="120" w:after="120"/>
              <w:ind w:left="34"/>
              <w:contextualSpacing/>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EF6A05">
              <w:rPr>
                <w:rFonts w:ascii="Myriad Pro" w:hAnsi="Myriad Pro" w:cstheme="majorBidi"/>
                <w:kern w:val="24"/>
                <w:sz w:val="22"/>
                <w:szCs w:val="22"/>
                <w:lang w:val="en-GB"/>
              </w:rPr>
              <w:t xml:space="preserve">if the Candidate is a partnership, each member of the partnership shall comply </w:t>
            </w:r>
            <w:r w:rsidRPr="00EF6A05">
              <w:rPr>
                <w:rFonts w:ascii="Myriad Pro" w:hAnsi="Myriad Pro" w:cstheme="majorBidi"/>
                <w:kern w:val="24"/>
                <w:sz w:val="22"/>
                <w:szCs w:val="22"/>
                <w:lang w:val="en-GB"/>
              </w:rPr>
              <w:lastRenderedPageBreak/>
              <w:t>with the above requirements.</w:t>
            </w:r>
          </w:p>
        </w:tc>
        <w:tc>
          <w:tcPr>
            <w:tcW w:w="4819" w:type="dxa"/>
          </w:tcPr>
          <w:p w14:paraId="1AF81BC1" w14:textId="1A284740" w:rsidR="00FD5599" w:rsidRPr="00385CFC" w:rsidRDefault="00A43700" w:rsidP="00385CFC">
            <w:pPr>
              <w:widowControl w:val="0"/>
              <w:numPr>
                <w:ilvl w:val="3"/>
                <w:numId w:val="37"/>
              </w:numPr>
              <w:spacing w:before="120" w:after="60"/>
              <w:ind w:left="457"/>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3A5DF6">
              <w:rPr>
                <w:rFonts w:ascii="Myriad Pro" w:hAnsi="Myriad Pro" w:cstheme="majorBidi"/>
                <w:kern w:val="24"/>
                <w:sz w:val="22"/>
                <w:szCs w:val="22"/>
                <w:lang w:val="en-GB"/>
              </w:rPr>
              <w:lastRenderedPageBreak/>
              <w:t>A copy of valid</w:t>
            </w:r>
            <w:r w:rsidR="00D50A23" w:rsidRPr="003A5DF6">
              <w:rPr>
                <w:rFonts w:ascii="Myriad Pro" w:hAnsi="Myriad Pro" w:cstheme="majorBidi"/>
                <w:kern w:val="24"/>
                <w:sz w:val="22"/>
                <w:szCs w:val="22"/>
                <w:lang w:val="en-GB"/>
              </w:rPr>
              <w:t xml:space="preserve"> audited by an independent auditor</w:t>
            </w:r>
            <w:r w:rsidRPr="003A5DF6">
              <w:rPr>
                <w:rFonts w:ascii="Myriad Pro" w:hAnsi="Myriad Pro" w:cstheme="majorBidi"/>
                <w:kern w:val="24"/>
                <w:sz w:val="22"/>
                <w:szCs w:val="22"/>
                <w:lang w:val="en-GB"/>
              </w:rPr>
              <w:t xml:space="preserve"> certificate of ISO 9001:2015 or equivalent quality management system conforming to the European certification standards, or a copy of certificate issued by other authority accredited in accordance with the procedures laid down in the regulatory </w:t>
            </w:r>
            <w:r w:rsidRPr="003A5DF6">
              <w:rPr>
                <w:rFonts w:ascii="Myriad Pro" w:hAnsi="Myriad Pro" w:cstheme="majorBidi"/>
                <w:kern w:val="24"/>
                <w:sz w:val="22"/>
                <w:szCs w:val="22"/>
                <w:lang w:val="en-GB"/>
              </w:rPr>
              <w:lastRenderedPageBreak/>
              <w:t>enactments of other Member State of the European Union.</w:t>
            </w:r>
          </w:p>
        </w:tc>
      </w:tr>
    </w:tbl>
    <w:p w14:paraId="7E1BDA0E" w14:textId="0A63442B" w:rsidR="005C16C2" w:rsidRPr="00F42294" w:rsidRDefault="005C16C2" w:rsidP="00B670F6">
      <w:pPr>
        <w:numPr>
          <w:ilvl w:val="1"/>
          <w:numId w:val="47"/>
        </w:numPr>
        <w:tabs>
          <w:tab w:val="num" w:pos="1390"/>
        </w:tabs>
        <w:spacing w:before="240" w:after="240"/>
        <w:ind w:left="993" w:hanging="993"/>
        <w:jc w:val="both"/>
        <w:outlineLvl w:val="1"/>
        <w:rPr>
          <w:rFonts w:ascii="Myriad Pro" w:eastAsia="Times New Roman" w:hAnsi="Myriad Pro" w:cstheme="majorBidi"/>
          <w:b/>
          <w:bCs/>
          <w:kern w:val="24"/>
          <w:lang w:val="en-GB"/>
        </w:rPr>
      </w:pPr>
      <w:r w:rsidRPr="00F42294">
        <w:rPr>
          <w:rFonts w:ascii="Myriad Pro" w:eastAsia="Times New Roman" w:hAnsi="Myriad Pro" w:cstheme="majorBidi"/>
          <w:b/>
          <w:bCs/>
          <w:kern w:val="24"/>
          <w:lang w:val="en-GB"/>
        </w:rPr>
        <w:lastRenderedPageBreak/>
        <w:t>Exclusion grounds</w:t>
      </w:r>
      <w:bookmarkEnd w:id="167"/>
      <w:bookmarkEnd w:id="168"/>
      <w:bookmarkEnd w:id="169"/>
      <w:bookmarkEnd w:id="172"/>
    </w:p>
    <w:p w14:paraId="0D89575B" w14:textId="6EF43DEB" w:rsidR="005C16C2" w:rsidRPr="00F42294" w:rsidRDefault="005C16C2" w:rsidP="00B670F6">
      <w:pPr>
        <w:tabs>
          <w:tab w:val="left" w:pos="1928"/>
        </w:tabs>
        <w:spacing w:before="120" w:after="120"/>
        <w:ind w:left="964" w:right="-427"/>
        <w:jc w:val="both"/>
        <w:outlineLvl w:val="3"/>
        <w:rPr>
          <w:rFonts w:ascii="Myriad Pro" w:eastAsia="Times New Roman" w:hAnsi="Myriad Pro" w:cstheme="majorBidi"/>
          <w:kern w:val="24"/>
          <w:lang w:val="en-GB"/>
        </w:rPr>
      </w:pPr>
      <w:r w:rsidRPr="00F42294">
        <w:rPr>
          <w:rFonts w:ascii="Myriad Pro" w:eastAsia="Times New Roman" w:hAnsi="Myriad Pro" w:cstheme="majorBidi"/>
          <w:kern w:val="24"/>
          <w:lang w:val="en-GB"/>
        </w:rPr>
        <w:t xml:space="preserve">The </w:t>
      </w:r>
      <w:r w:rsidR="00AF1064" w:rsidRPr="00F42294">
        <w:rPr>
          <w:rFonts w:ascii="Myriad Pro" w:eastAsia="Times New Roman" w:hAnsi="Myriad Pro" w:cstheme="majorBidi"/>
          <w:kern w:val="24"/>
          <w:lang w:val="en-GB"/>
        </w:rPr>
        <w:t>Contracting</w:t>
      </w:r>
      <w:r w:rsidR="00606453" w:rsidRPr="00F42294">
        <w:rPr>
          <w:rFonts w:ascii="Myriad Pro" w:eastAsia="Times New Roman" w:hAnsi="Myriad Pro" w:cstheme="majorBidi"/>
          <w:kern w:val="24"/>
          <w:lang w:val="en-GB"/>
        </w:rPr>
        <w:t xml:space="preserve"> </w:t>
      </w:r>
      <w:r w:rsidR="00AF1064" w:rsidRPr="00F42294">
        <w:rPr>
          <w:rFonts w:ascii="Myriad Pro" w:eastAsia="Times New Roman" w:hAnsi="Myriad Pro" w:cstheme="majorBidi"/>
          <w:kern w:val="24"/>
          <w:lang w:val="en-GB"/>
        </w:rPr>
        <w:t>Authority</w:t>
      </w:r>
      <w:r w:rsidRPr="00F42294">
        <w:rPr>
          <w:rFonts w:ascii="Myriad Pro" w:eastAsia="Times New Roman" w:hAnsi="Myriad Pro" w:cstheme="majorBidi"/>
          <w:kern w:val="24"/>
          <w:lang w:val="en-GB"/>
        </w:rPr>
        <w:t xml:space="preserve"> shall exclude the </w:t>
      </w:r>
      <w:r w:rsidR="00B95CA5" w:rsidRPr="00F42294">
        <w:rPr>
          <w:rFonts w:ascii="Myriad Pro" w:eastAsia="Times New Roman" w:hAnsi="Myriad Pro" w:cstheme="majorBidi"/>
          <w:kern w:val="24"/>
          <w:lang w:val="en-GB"/>
        </w:rPr>
        <w:t>Candidate</w:t>
      </w:r>
      <w:r w:rsidR="005513D7" w:rsidRPr="00F42294">
        <w:rPr>
          <w:rFonts w:ascii="Myriad Pro" w:eastAsia="Times New Roman" w:hAnsi="Myriad Pro" w:cstheme="majorBidi"/>
          <w:kern w:val="24"/>
          <w:lang w:val="en-GB"/>
        </w:rPr>
        <w:t xml:space="preserve"> </w:t>
      </w:r>
      <w:r w:rsidRPr="00F42294">
        <w:rPr>
          <w:rFonts w:ascii="Myriad Pro" w:eastAsia="Times New Roman" w:hAnsi="Myriad Pro" w:cstheme="majorBidi"/>
          <w:kern w:val="24"/>
          <w:lang w:val="en-GB"/>
        </w:rPr>
        <w:t xml:space="preserve">from further participation in the </w:t>
      </w:r>
      <w:r w:rsidR="005513D7" w:rsidRPr="00F42294">
        <w:rPr>
          <w:rFonts w:ascii="Myriad Pro" w:eastAsia="Times New Roman" w:hAnsi="Myriad Pro" w:cstheme="majorBidi"/>
          <w:kern w:val="24"/>
          <w:lang w:val="en-GB"/>
        </w:rPr>
        <w:t>C</w:t>
      </w:r>
      <w:r w:rsidRPr="00F42294">
        <w:rPr>
          <w:rFonts w:ascii="Myriad Pro" w:eastAsia="Times New Roman" w:hAnsi="Myriad Pro" w:cstheme="majorBidi"/>
          <w:kern w:val="24"/>
          <w:lang w:val="en-GB"/>
        </w:rPr>
        <w:t>ompetition in any of the following circumstances</w:t>
      </w:r>
      <w:r w:rsidR="00B07888">
        <w:rPr>
          <w:rFonts w:ascii="Myriad Pro" w:eastAsia="Times New Roman" w:hAnsi="Myriad Pro" w:cstheme="majorBidi"/>
          <w:kern w:val="24"/>
          <w:lang w:val="en-GB"/>
        </w:rPr>
        <w:t xml:space="preserve"> according to </w:t>
      </w:r>
      <w:r w:rsidR="001255AC">
        <w:rPr>
          <w:rFonts w:ascii="Myriad Pro" w:eastAsia="Times New Roman" w:hAnsi="Myriad Pro" w:cstheme="majorBidi"/>
          <w:kern w:val="24"/>
          <w:lang w:val="en-GB"/>
        </w:rPr>
        <w:t>Article 42</w:t>
      </w:r>
      <w:r w:rsidR="00BD3828">
        <w:rPr>
          <w:rFonts w:ascii="Myriad Pro" w:eastAsia="Times New Roman" w:hAnsi="Myriad Pro" w:cstheme="majorBidi"/>
          <w:kern w:val="24"/>
          <w:lang w:val="en-GB"/>
        </w:rPr>
        <w:t>, Paragraph 1</w:t>
      </w:r>
      <w:r w:rsidR="001255AC">
        <w:rPr>
          <w:rFonts w:ascii="Myriad Pro" w:eastAsia="Times New Roman" w:hAnsi="Myriad Pro" w:cstheme="majorBidi"/>
          <w:kern w:val="24"/>
          <w:lang w:val="en-GB"/>
        </w:rPr>
        <w:t xml:space="preserve"> of the Public Procurement Law</w:t>
      </w:r>
      <w:r w:rsidRPr="00F42294">
        <w:rPr>
          <w:rFonts w:ascii="Myriad Pro" w:eastAsia="Times New Roman" w:hAnsi="Myriad Pro" w:cstheme="majorBidi"/>
          <w:kern w:val="24"/>
          <w:lang w:val="en-GB"/>
        </w:rPr>
        <w:t>:</w:t>
      </w:r>
    </w:p>
    <w:tbl>
      <w:tblPr>
        <w:tblStyle w:val="ListTable3-Accent111"/>
        <w:tblW w:w="9776" w:type="dxa"/>
        <w:tblLayout w:type="fixed"/>
        <w:tblLook w:val="04A0" w:firstRow="1" w:lastRow="0" w:firstColumn="1" w:lastColumn="0" w:noHBand="0" w:noVBand="1"/>
      </w:tblPr>
      <w:tblGrid>
        <w:gridCol w:w="846"/>
        <w:gridCol w:w="4410"/>
        <w:gridCol w:w="4520"/>
      </w:tblGrid>
      <w:tr w:rsidR="00785EDA" w:rsidRPr="00785EDA" w14:paraId="206B3EB9" w14:textId="77777777" w:rsidTr="009C316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46" w:type="dxa"/>
            <w:vAlign w:val="center"/>
          </w:tcPr>
          <w:p w14:paraId="3355D9C1" w14:textId="77777777" w:rsidR="00785EDA" w:rsidRPr="00785EDA" w:rsidRDefault="00785EDA" w:rsidP="00785EDA">
            <w:pPr>
              <w:spacing w:before="120" w:after="120"/>
              <w:jc w:val="center"/>
              <w:rPr>
                <w:rFonts w:ascii="Myriad Pro" w:hAnsi="Myriad Pro" w:cstheme="majorBidi"/>
                <w:kern w:val="24"/>
                <w:sz w:val="22"/>
                <w:szCs w:val="22"/>
                <w:lang w:val="en-GB"/>
              </w:rPr>
            </w:pPr>
            <w:bookmarkStart w:id="173" w:name="_Hlk89096261"/>
            <w:r w:rsidRPr="00785EDA">
              <w:rPr>
                <w:rFonts w:ascii="Myriad Pro" w:hAnsi="Myriad Pro" w:cstheme="majorBidi"/>
                <w:kern w:val="24"/>
                <w:sz w:val="22"/>
                <w:szCs w:val="22"/>
                <w:lang w:val="en-GB"/>
              </w:rPr>
              <w:t>No</w:t>
            </w:r>
          </w:p>
        </w:tc>
        <w:tc>
          <w:tcPr>
            <w:tcW w:w="4410" w:type="dxa"/>
            <w:vAlign w:val="center"/>
          </w:tcPr>
          <w:p w14:paraId="7F8F8D29" w14:textId="77777777" w:rsidR="00785EDA" w:rsidRPr="00785EDA" w:rsidRDefault="00785EDA" w:rsidP="00785EDA">
            <w:pPr>
              <w:spacing w:before="120" w:after="120"/>
              <w:jc w:val="center"/>
              <w:cnfStyle w:val="100000000000" w:firstRow="1" w:lastRow="0" w:firstColumn="0" w:lastColumn="0" w:oddVBand="0" w:evenVBand="0" w:oddHBand="0" w:evenHBand="0" w:firstRowFirstColumn="0" w:firstRowLastColumn="0" w:lastRowFirstColumn="0" w:lastRowLastColumn="0"/>
              <w:rPr>
                <w:rFonts w:ascii="Myriad Pro" w:hAnsi="Myriad Pro" w:cstheme="majorBidi"/>
                <w:kern w:val="24"/>
                <w:sz w:val="22"/>
                <w:szCs w:val="22"/>
                <w:lang w:val="en-GB"/>
              </w:rPr>
            </w:pPr>
            <w:r w:rsidRPr="00785EDA">
              <w:rPr>
                <w:rFonts w:ascii="Myriad Pro" w:hAnsi="Myriad Pro" w:cstheme="majorBidi"/>
                <w:kern w:val="24"/>
                <w:sz w:val="22"/>
                <w:szCs w:val="22"/>
                <w:lang w:val="en-GB"/>
              </w:rPr>
              <w:t>Requirement</w:t>
            </w:r>
          </w:p>
        </w:tc>
        <w:tc>
          <w:tcPr>
            <w:tcW w:w="4520" w:type="dxa"/>
            <w:vAlign w:val="center"/>
          </w:tcPr>
          <w:p w14:paraId="41276C1C" w14:textId="77777777" w:rsidR="00785EDA" w:rsidRPr="00785EDA" w:rsidRDefault="00785EDA" w:rsidP="00785EDA">
            <w:pPr>
              <w:spacing w:before="120" w:after="120"/>
              <w:jc w:val="center"/>
              <w:cnfStyle w:val="100000000000" w:firstRow="1" w:lastRow="0" w:firstColumn="0" w:lastColumn="0" w:oddVBand="0" w:evenVBand="0" w:oddHBand="0" w:evenHBand="0" w:firstRowFirstColumn="0" w:firstRowLastColumn="0" w:lastRowFirstColumn="0" w:lastRowLastColumn="0"/>
              <w:rPr>
                <w:rFonts w:ascii="Myriad Pro" w:hAnsi="Myriad Pro" w:cstheme="majorBidi"/>
                <w:kern w:val="24"/>
                <w:sz w:val="22"/>
                <w:szCs w:val="22"/>
                <w:lang w:val="en-GB"/>
              </w:rPr>
            </w:pPr>
            <w:r w:rsidRPr="00785EDA">
              <w:rPr>
                <w:rFonts w:ascii="Myriad Pro" w:hAnsi="Myriad Pro" w:cstheme="majorBidi"/>
                <w:kern w:val="24"/>
                <w:sz w:val="22"/>
                <w:szCs w:val="22"/>
                <w:lang w:val="en-GB"/>
              </w:rPr>
              <w:t xml:space="preserve">Documents to be submitted </w:t>
            </w:r>
            <w:r w:rsidRPr="00785EDA">
              <w:rPr>
                <w:rFonts w:ascii="Myriad Pro" w:hAnsi="Myriad Pro" w:cstheme="majorBidi"/>
                <w:kern w:val="24"/>
                <w:sz w:val="22"/>
                <w:szCs w:val="22"/>
                <w:vertAlign w:val="superscript"/>
                <w:lang w:val="en-GB"/>
              </w:rPr>
              <w:footnoteReference w:id="5"/>
            </w:r>
          </w:p>
        </w:tc>
      </w:tr>
      <w:tr w:rsidR="00785EDA" w:rsidRPr="00785EDA" w14:paraId="399DA12F" w14:textId="77777777" w:rsidTr="009C316E">
        <w:trPr>
          <w:cnfStyle w:val="000000100000" w:firstRow="0" w:lastRow="0" w:firstColumn="0" w:lastColumn="0" w:oddVBand="0" w:evenVBand="0" w:oddHBand="1" w:evenHBand="0" w:firstRowFirstColumn="0" w:firstRowLastColumn="0" w:lastRowFirstColumn="0" w:lastRowLastColumn="0"/>
          <w:hidden/>
        </w:trPr>
        <w:tc>
          <w:tcPr>
            <w:cnfStyle w:val="001000000000" w:firstRow="0" w:lastRow="0" w:firstColumn="1" w:lastColumn="0" w:oddVBand="0" w:evenVBand="0" w:oddHBand="0" w:evenHBand="0" w:firstRowFirstColumn="0" w:firstRowLastColumn="0" w:lastRowFirstColumn="0" w:lastRowLastColumn="0"/>
            <w:tcW w:w="846" w:type="dxa"/>
          </w:tcPr>
          <w:p w14:paraId="4323157C" w14:textId="77777777" w:rsidR="00B670F6" w:rsidRPr="00B670F6" w:rsidRDefault="00B670F6" w:rsidP="00B670F6">
            <w:pPr>
              <w:pStyle w:val="ListParagraph"/>
              <w:numPr>
                <w:ilvl w:val="1"/>
                <w:numId w:val="36"/>
              </w:numPr>
              <w:spacing w:before="120" w:after="120"/>
              <w:ind w:right="-2"/>
              <w:contextualSpacing w:val="0"/>
              <w:jc w:val="both"/>
              <w:outlineLvl w:val="1"/>
              <w:rPr>
                <w:rFonts w:ascii="Myriad Pro" w:hAnsi="Myriad Pro" w:cstheme="majorBidi"/>
                <w:b w:val="0"/>
                <w:bCs w:val="0"/>
                <w:vanish/>
                <w:kern w:val="24"/>
                <w:sz w:val="22"/>
                <w:szCs w:val="22"/>
                <w:lang w:val="en-GB"/>
              </w:rPr>
            </w:pPr>
            <w:bookmarkStart w:id="174" w:name="_Ref530001038"/>
          </w:p>
          <w:p w14:paraId="6A9AEADF" w14:textId="77777777" w:rsidR="00B670F6" w:rsidRPr="00B670F6" w:rsidRDefault="00B670F6" w:rsidP="00B670F6">
            <w:pPr>
              <w:pStyle w:val="ListParagraph"/>
              <w:numPr>
                <w:ilvl w:val="1"/>
                <w:numId w:val="36"/>
              </w:numPr>
              <w:spacing w:before="120" w:after="120"/>
              <w:ind w:right="-2"/>
              <w:contextualSpacing w:val="0"/>
              <w:jc w:val="both"/>
              <w:outlineLvl w:val="1"/>
              <w:rPr>
                <w:rFonts w:ascii="Myriad Pro" w:hAnsi="Myriad Pro" w:cstheme="majorBidi"/>
                <w:b w:val="0"/>
                <w:bCs w:val="0"/>
                <w:vanish/>
                <w:kern w:val="24"/>
                <w:sz w:val="22"/>
                <w:szCs w:val="22"/>
                <w:lang w:val="en-GB"/>
              </w:rPr>
            </w:pPr>
          </w:p>
          <w:p w14:paraId="065D327C" w14:textId="77777777" w:rsidR="00B670F6" w:rsidRPr="00B670F6" w:rsidRDefault="00B670F6" w:rsidP="00B670F6">
            <w:pPr>
              <w:pStyle w:val="ListParagraph"/>
              <w:numPr>
                <w:ilvl w:val="1"/>
                <w:numId w:val="36"/>
              </w:numPr>
              <w:spacing w:before="120" w:after="120"/>
              <w:ind w:right="-2"/>
              <w:contextualSpacing w:val="0"/>
              <w:jc w:val="both"/>
              <w:outlineLvl w:val="1"/>
              <w:rPr>
                <w:rFonts w:ascii="Myriad Pro" w:hAnsi="Myriad Pro" w:cstheme="majorBidi"/>
                <w:b w:val="0"/>
                <w:bCs w:val="0"/>
                <w:vanish/>
                <w:kern w:val="24"/>
                <w:sz w:val="22"/>
                <w:szCs w:val="22"/>
                <w:lang w:val="en-GB"/>
              </w:rPr>
            </w:pPr>
          </w:p>
          <w:p w14:paraId="36248644" w14:textId="77777777" w:rsidR="00B670F6" w:rsidRPr="00B670F6" w:rsidRDefault="00B670F6" w:rsidP="00B670F6">
            <w:pPr>
              <w:pStyle w:val="ListParagraph"/>
              <w:numPr>
                <w:ilvl w:val="2"/>
                <w:numId w:val="36"/>
              </w:numPr>
              <w:spacing w:before="120" w:after="120"/>
              <w:ind w:right="-2"/>
              <w:contextualSpacing w:val="0"/>
              <w:jc w:val="both"/>
              <w:outlineLvl w:val="1"/>
              <w:rPr>
                <w:rFonts w:ascii="Myriad Pro" w:hAnsi="Myriad Pro" w:cstheme="majorBidi"/>
                <w:b w:val="0"/>
                <w:bCs w:val="0"/>
                <w:vanish/>
                <w:kern w:val="24"/>
                <w:sz w:val="22"/>
                <w:szCs w:val="22"/>
                <w:lang w:val="en-GB"/>
              </w:rPr>
            </w:pPr>
          </w:p>
          <w:p w14:paraId="5D5C03C9" w14:textId="4066785E" w:rsidR="00785EDA" w:rsidRPr="00785EDA" w:rsidRDefault="00785EDA" w:rsidP="00B670F6">
            <w:pPr>
              <w:numPr>
                <w:ilvl w:val="2"/>
                <w:numId w:val="36"/>
              </w:numPr>
              <w:spacing w:before="120" w:after="120"/>
              <w:ind w:right="-2"/>
              <w:jc w:val="both"/>
              <w:outlineLvl w:val="1"/>
              <w:rPr>
                <w:rFonts w:ascii="Myriad Pro" w:hAnsi="Myriad Pro" w:cstheme="majorBidi"/>
                <w:kern w:val="24"/>
                <w:sz w:val="22"/>
                <w:szCs w:val="22"/>
                <w:lang w:val="en-GB"/>
              </w:rPr>
            </w:pPr>
          </w:p>
        </w:tc>
        <w:bookmarkEnd w:id="174"/>
        <w:tc>
          <w:tcPr>
            <w:tcW w:w="4410" w:type="dxa"/>
          </w:tcPr>
          <w:p w14:paraId="2E0A2284" w14:textId="77777777" w:rsidR="00785EDA" w:rsidRPr="00785EDA" w:rsidRDefault="00785EDA" w:rsidP="00785EDA">
            <w:pPr>
              <w:spacing w:before="120" w:after="120"/>
              <w:ind w:right="-2"/>
              <w:jc w:val="both"/>
              <w:outlineLvl w:val="1"/>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785EDA">
              <w:rPr>
                <w:rFonts w:ascii="Myriad Pro" w:hAnsi="Myriad Pro" w:cstheme="majorBidi"/>
                <w:kern w:val="24"/>
                <w:sz w:val="22"/>
                <w:szCs w:val="22"/>
                <w:lang w:val="en-GB"/>
              </w:rPr>
              <w:t xml:space="preserve">Within previous 3 (three) years before submission of the Application the Candidate or a person who is the Candidate’s management board or supervisory board member, person with representation rights or a </w:t>
            </w:r>
            <w:proofErr w:type="spellStart"/>
            <w:r w:rsidRPr="00785EDA">
              <w:rPr>
                <w:rFonts w:ascii="Myriad Pro" w:hAnsi="Myriad Pro" w:cstheme="majorBidi"/>
                <w:kern w:val="24"/>
                <w:sz w:val="22"/>
                <w:szCs w:val="22"/>
                <w:lang w:val="en-GB"/>
              </w:rPr>
              <w:t>procura</w:t>
            </w:r>
            <w:proofErr w:type="spellEnd"/>
            <w:r w:rsidRPr="00785EDA">
              <w:rPr>
                <w:rFonts w:ascii="Myriad Pro" w:hAnsi="Myriad Pro" w:cstheme="majorBidi"/>
                <w:kern w:val="24"/>
                <w:sz w:val="22"/>
                <w:szCs w:val="22"/>
                <w:lang w:val="en-GB"/>
              </w:rPr>
              <w:t xml:space="preserve"> holder, or a person who is authorised to represent the Candidate in operations in relation to a branch, has been found guilty of or has been subjected to coercive measures for committing any of the following criminal offences by such a public prosecutor’s order regarding punishment or a court judgement that has entered into force and may not be challenged and appealed:</w:t>
            </w:r>
          </w:p>
          <w:p w14:paraId="55DAFC64" w14:textId="77777777" w:rsidR="00785EDA" w:rsidRPr="00785EDA" w:rsidRDefault="00785EDA" w:rsidP="00785EDA">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785EDA">
              <w:rPr>
                <w:rFonts w:ascii="Myriad Pro" w:hAnsi="Myriad Pro" w:cstheme="majorBidi"/>
                <w:kern w:val="24"/>
                <w:sz w:val="22"/>
                <w:szCs w:val="22"/>
                <w:lang w:val="en-GB"/>
              </w:rPr>
              <w:t>a) establishment, management of, involvement in a criminal organisation or in an organised group included in the criminal organisation or other criminal formation, or participation in criminal offences committed by such an organisation,</w:t>
            </w:r>
          </w:p>
          <w:p w14:paraId="4D116B62" w14:textId="77777777" w:rsidR="00785EDA" w:rsidRPr="00785EDA" w:rsidRDefault="00785EDA" w:rsidP="00785EDA">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785EDA">
              <w:rPr>
                <w:rFonts w:ascii="Myriad Pro" w:hAnsi="Myriad Pro" w:cstheme="majorBidi"/>
                <w:kern w:val="24"/>
                <w:sz w:val="22"/>
                <w:szCs w:val="22"/>
                <w:lang w:val="en-GB"/>
              </w:rPr>
              <w:t>b) bribe-taking, bribery, bribe misappropriation, intermediation in bribery, unauthorised participation in property transactions, taking of prohibited benefit, commercial bribing, unlawful claiming of benefits, accepting and providing of benefits, trading influences,</w:t>
            </w:r>
          </w:p>
          <w:p w14:paraId="30516D63" w14:textId="77777777" w:rsidR="00785EDA" w:rsidRPr="00785EDA" w:rsidRDefault="00785EDA" w:rsidP="00785EDA">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785EDA">
              <w:rPr>
                <w:rFonts w:ascii="Myriad Pro" w:hAnsi="Myriad Pro" w:cstheme="majorBidi"/>
                <w:kern w:val="24"/>
                <w:sz w:val="22"/>
                <w:szCs w:val="22"/>
                <w:lang w:val="en-GB"/>
              </w:rPr>
              <w:t>c) fraud, misappropriation or money-laundering,</w:t>
            </w:r>
          </w:p>
          <w:p w14:paraId="3EDE4030" w14:textId="77777777" w:rsidR="00785EDA" w:rsidRPr="00785EDA" w:rsidRDefault="00785EDA" w:rsidP="00785EDA">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785EDA">
              <w:rPr>
                <w:rFonts w:ascii="Myriad Pro" w:hAnsi="Myriad Pro" w:cstheme="majorBidi"/>
                <w:kern w:val="24"/>
                <w:sz w:val="22"/>
                <w:szCs w:val="22"/>
                <w:lang w:val="en-GB"/>
              </w:rPr>
              <w:t>d) terrorism, terrorism funding, formation or organization of terrorist group, travelling for terrorism purposes, justification of terrorism, calling to terrorism, terrorism threats or recruiting and training a person in performance of acts of terrorism,</w:t>
            </w:r>
          </w:p>
          <w:p w14:paraId="6F514761" w14:textId="77777777" w:rsidR="00785EDA" w:rsidRPr="00785EDA" w:rsidRDefault="00785EDA" w:rsidP="00785EDA">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785EDA">
              <w:rPr>
                <w:rFonts w:ascii="Myriad Pro" w:hAnsi="Myriad Pro" w:cstheme="majorBidi"/>
                <w:kern w:val="24"/>
                <w:sz w:val="22"/>
                <w:szCs w:val="22"/>
                <w:lang w:val="en-GB"/>
              </w:rPr>
              <w:t>e) human trafficking,</w:t>
            </w:r>
          </w:p>
          <w:p w14:paraId="1C2C3B31" w14:textId="77777777" w:rsidR="00785EDA" w:rsidRPr="00785EDA" w:rsidRDefault="00785EDA" w:rsidP="00785EDA">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785EDA">
              <w:rPr>
                <w:rFonts w:ascii="Myriad Pro" w:hAnsi="Myriad Pro" w:cstheme="majorBidi"/>
                <w:kern w:val="24"/>
                <w:sz w:val="22"/>
                <w:szCs w:val="22"/>
                <w:lang w:val="en-GB"/>
              </w:rPr>
              <w:t>f) evasion of taxes and similar payments.</w:t>
            </w:r>
          </w:p>
        </w:tc>
        <w:tc>
          <w:tcPr>
            <w:tcW w:w="4520" w:type="dxa"/>
          </w:tcPr>
          <w:p w14:paraId="67E79074" w14:textId="77777777" w:rsidR="00785EDA" w:rsidRPr="00785EDA" w:rsidRDefault="00785EDA" w:rsidP="00785EDA">
            <w:pPr>
              <w:spacing w:before="60" w:after="60"/>
              <w:ind w:left="412"/>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785EDA">
              <w:rPr>
                <w:rFonts w:ascii="Myriad Pro" w:hAnsi="Myriad Pro" w:cstheme="majorBidi"/>
                <w:kern w:val="24"/>
                <w:sz w:val="22"/>
                <w:szCs w:val="22"/>
                <w:lang w:val="en-GB"/>
              </w:rPr>
              <w:t>No obligation to submit documents (except cases stipulated in Section 10.3. of Regulation), unless specifically requested by the Procurement Commission according to Article 42 of the Public Procurement Law.</w:t>
            </w:r>
          </w:p>
        </w:tc>
      </w:tr>
      <w:tr w:rsidR="00785EDA" w:rsidRPr="00785EDA" w14:paraId="65F3A90A" w14:textId="77777777" w:rsidTr="009C316E">
        <w:tc>
          <w:tcPr>
            <w:cnfStyle w:val="001000000000" w:firstRow="0" w:lastRow="0" w:firstColumn="1" w:lastColumn="0" w:oddVBand="0" w:evenVBand="0" w:oddHBand="0" w:evenHBand="0" w:firstRowFirstColumn="0" w:firstRowLastColumn="0" w:lastRowFirstColumn="0" w:lastRowLastColumn="0"/>
            <w:tcW w:w="846" w:type="dxa"/>
          </w:tcPr>
          <w:p w14:paraId="6F3D6941" w14:textId="77777777" w:rsidR="00785EDA" w:rsidRPr="00785EDA" w:rsidRDefault="00785EDA" w:rsidP="003F0893">
            <w:pPr>
              <w:numPr>
                <w:ilvl w:val="2"/>
                <w:numId w:val="36"/>
              </w:numPr>
              <w:spacing w:before="120" w:after="120"/>
              <w:ind w:right="-2"/>
              <w:jc w:val="both"/>
              <w:outlineLvl w:val="1"/>
              <w:rPr>
                <w:rFonts w:ascii="Myriad Pro" w:hAnsi="Myriad Pro" w:cstheme="majorBidi"/>
                <w:kern w:val="24"/>
                <w:sz w:val="22"/>
                <w:szCs w:val="22"/>
                <w:lang w:val="en-GB"/>
              </w:rPr>
            </w:pPr>
          </w:p>
        </w:tc>
        <w:tc>
          <w:tcPr>
            <w:tcW w:w="4410" w:type="dxa"/>
          </w:tcPr>
          <w:p w14:paraId="21FBD302" w14:textId="6E25EF6D" w:rsidR="00785EDA" w:rsidRPr="00785EDA" w:rsidRDefault="00785EDA" w:rsidP="00785EDA">
            <w:pPr>
              <w:spacing w:before="120" w:after="120"/>
              <w:jc w:val="both"/>
              <w:cnfStyle w:val="000000000000" w:firstRow="0" w:lastRow="0" w:firstColumn="0" w:lastColumn="0" w:oddVBand="0" w:evenVBand="0" w:oddHBand="0" w:evenHBand="0" w:firstRowFirstColumn="0" w:firstRowLastColumn="0" w:lastRowFirstColumn="0" w:lastRowLastColumn="0"/>
              <w:rPr>
                <w:rFonts w:ascii="Myriad Pro" w:hAnsi="Myriad Pro" w:cstheme="majorBidi"/>
                <w:kern w:val="24"/>
                <w:sz w:val="22"/>
                <w:szCs w:val="22"/>
                <w:lang w:val="en-GB"/>
              </w:rPr>
            </w:pPr>
            <w:r w:rsidRPr="00785EDA">
              <w:rPr>
                <w:rFonts w:ascii="Myriad Pro" w:hAnsi="Myriad Pro" w:cstheme="majorBidi"/>
                <w:kern w:val="24"/>
                <w:sz w:val="22"/>
                <w:szCs w:val="22"/>
                <w:lang w:val="en-GB"/>
              </w:rPr>
              <w:t xml:space="preserve">It has been detected that </w:t>
            </w:r>
            <w:r w:rsidRPr="00785EDA">
              <w:rPr>
                <w:rFonts w:ascii="Myriad Pro" w:hAnsi="Myriad Pro" w:cstheme="majorBidi"/>
                <w:kern w:val="24"/>
                <w:sz w:val="22"/>
                <w:szCs w:val="22"/>
                <w:u w:val="single"/>
                <w:lang w:val="en-GB"/>
              </w:rPr>
              <w:t>on the last day of the term for submitting Applications</w:t>
            </w:r>
            <w:r w:rsidRPr="00785EDA">
              <w:rPr>
                <w:rFonts w:ascii="Myriad Pro" w:hAnsi="Myriad Pro" w:cstheme="majorBidi"/>
                <w:kern w:val="24"/>
                <w:sz w:val="22"/>
                <w:szCs w:val="22"/>
                <w:lang w:val="en-GB"/>
              </w:rPr>
              <w:t xml:space="preserve"> (Stage One) </w:t>
            </w:r>
            <w:r w:rsidRPr="00785EDA">
              <w:rPr>
                <w:rFonts w:ascii="Myriad Pro" w:hAnsi="Myriad Pro" w:cstheme="majorBidi"/>
                <w:kern w:val="24"/>
                <w:sz w:val="22"/>
                <w:szCs w:val="22"/>
                <w:lang w:val="en-GB"/>
              </w:rPr>
              <w:lastRenderedPageBreak/>
              <w:t xml:space="preserve">or </w:t>
            </w:r>
            <w:r w:rsidRPr="00785EDA">
              <w:rPr>
                <w:rFonts w:ascii="Myriad Pro" w:hAnsi="Myriad Pro" w:cstheme="majorBidi"/>
                <w:kern w:val="24"/>
                <w:sz w:val="22"/>
                <w:szCs w:val="22"/>
                <w:u w:val="single"/>
                <w:lang w:val="en-GB"/>
              </w:rPr>
              <w:t>on the day when a decision has been made</w:t>
            </w:r>
            <w:r w:rsidRPr="00785EDA">
              <w:rPr>
                <w:rFonts w:ascii="Myriad Pro" w:hAnsi="Myriad Pro" w:cstheme="majorBidi"/>
                <w:kern w:val="24"/>
                <w:sz w:val="22"/>
                <w:szCs w:val="22"/>
                <w:lang w:val="en-GB"/>
              </w:rPr>
              <w:t xml:space="preserve"> on possible granting of rights to conclude the procurement contract (</w:t>
            </w:r>
            <w:r w:rsidR="00F42294" w:rsidRPr="00F42294">
              <w:rPr>
                <w:rFonts w:ascii="Myriad Pro" w:hAnsi="Myriad Pro" w:cstheme="majorBidi"/>
                <w:kern w:val="24"/>
                <w:sz w:val="22"/>
                <w:szCs w:val="22"/>
                <w:lang w:val="en-GB"/>
              </w:rPr>
              <w:t>Second Stage</w:t>
            </w:r>
            <w:r w:rsidRPr="00785EDA">
              <w:rPr>
                <w:rFonts w:ascii="Myriad Pro" w:hAnsi="Myriad Pro" w:cstheme="majorBidi"/>
                <w:kern w:val="24"/>
                <w:sz w:val="22"/>
                <w:szCs w:val="22"/>
                <w:lang w:val="en-GB"/>
              </w:rPr>
              <w:t xml:space="preserve">), the Candidate has tax debts in </w:t>
            </w:r>
            <w:r w:rsidRPr="00785EDA">
              <w:rPr>
                <w:rFonts w:ascii="Myriad Pro" w:hAnsi="Myriad Pro" w:cstheme="majorBidi"/>
                <w:sz w:val="22"/>
                <w:szCs w:val="22"/>
                <w:lang w:val="en-GB"/>
              </w:rPr>
              <w:t>Latvia</w:t>
            </w:r>
            <w:r w:rsidRPr="00785EDA">
              <w:rPr>
                <w:rFonts w:ascii="Myriad Pro" w:hAnsi="Myriad Pro" w:cstheme="majorBidi"/>
                <w:kern w:val="24"/>
                <w:sz w:val="22"/>
                <w:szCs w:val="22"/>
                <w:lang w:val="en-GB"/>
              </w:rPr>
              <w:t xml:space="preserve"> or a country where it has been incorporated or is permanently residing, including debts of mandatory state social insurance contributions exceeding 150 euro in total in any of the </w:t>
            </w:r>
            <w:r w:rsidRPr="00785EDA" w:rsidDel="000E4847">
              <w:rPr>
                <w:rFonts w:ascii="Myriad Pro" w:hAnsi="Myriad Pro" w:cstheme="majorBidi"/>
                <w:kern w:val="24"/>
                <w:sz w:val="22"/>
                <w:szCs w:val="22"/>
                <w:lang w:val="en-GB"/>
              </w:rPr>
              <w:t>countries.</w:t>
            </w:r>
          </w:p>
        </w:tc>
        <w:tc>
          <w:tcPr>
            <w:tcW w:w="4520" w:type="dxa"/>
          </w:tcPr>
          <w:p w14:paraId="54DAB8E2" w14:textId="77777777" w:rsidR="00785EDA" w:rsidRPr="00785EDA" w:rsidRDefault="00785EDA" w:rsidP="00785EDA">
            <w:pPr>
              <w:spacing w:before="60" w:after="60"/>
              <w:ind w:left="412"/>
              <w:jc w:val="both"/>
              <w:cnfStyle w:val="000000000000" w:firstRow="0" w:lastRow="0" w:firstColumn="0" w:lastColumn="0" w:oddVBand="0" w:evenVBand="0" w:oddHBand="0" w:evenHBand="0" w:firstRowFirstColumn="0" w:firstRowLastColumn="0" w:lastRowFirstColumn="0" w:lastRowLastColumn="0"/>
              <w:rPr>
                <w:rFonts w:ascii="Myriad Pro" w:hAnsi="Myriad Pro" w:cstheme="majorBidi"/>
                <w:kern w:val="24"/>
                <w:sz w:val="22"/>
                <w:szCs w:val="22"/>
                <w:lang w:val="en-GB"/>
              </w:rPr>
            </w:pPr>
            <w:r w:rsidRPr="00785EDA">
              <w:rPr>
                <w:rFonts w:ascii="Myriad Pro" w:hAnsi="Myriad Pro" w:cstheme="majorBidi"/>
                <w:kern w:val="24"/>
                <w:sz w:val="22"/>
                <w:szCs w:val="22"/>
                <w:lang w:val="en-GB"/>
              </w:rPr>
              <w:lastRenderedPageBreak/>
              <w:t xml:space="preserve">No obligation to submit documents unless specifically requested by the Procurement </w:t>
            </w:r>
            <w:r w:rsidRPr="00785EDA">
              <w:rPr>
                <w:rFonts w:ascii="Myriad Pro" w:hAnsi="Myriad Pro" w:cstheme="majorBidi"/>
                <w:kern w:val="24"/>
                <w:sz w:val="22"/>
                <w:szCs w:val="22"/>
                <w:lang w:val="en-GB"/>
              </w:rPr>
              <w:lastRenderedPageBreak/>
              <w:t>Commission according to Article 42 of the Public Procurement Law.</w:t>
            </w:r>
          </w:p>
        </w:tc>
      </w:tr>
      <w:tr w:rsidR="00785EDA" w:rsidRPr="00785EDA" w14:paraId="16309E11" w14:textId="77777777" w:rsidTr="009C3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4FA8D6E6" w14:textId="77777777" w:rsidR="00785EDA" w:rsidRPr="00785EDA" w:rsidRDefault="00785EDA" w:rsidP="003F0893">
            <w:pPr>
              <w:numPr>
                <w:ilvl w:val="2"/>
                <w:numId w:val="36"/>
              </w:numPr>
              <w:spacing w:before="120" w:after="120"/>
              <w:ind w:right="-2"/>
              <w:jc w:val="both"/>
              <w:outlineLvl w:val="1"/>
              <w:rPr>
                <w:rFonts w:ascii="Myriad Pro" w:hAnsi="Myriad Pro" w:cstheme="majorBidi"/>
                <w:kern w:val="24"/>
                <w:sz w:val="22"/>
                <w:szCs w:val="22"/>
                <w:lang w:val="en-GB"/>
              </w:rPr>
            </w:pPr>
          </w:p>
        </w:tc>
        <w:tc>
          <w:tcPr>
            <w:tcW w:w="4410" w:type="dxa"/>
          </w:tcPr>
          <w:p w14:paraId="1B490F79" w14:textId="77777777" w:rsidR="00785EDA" w:rsidRPr="00785EDA" w:rsidRDefault="00785EDA" w:rsidP="00785EDA">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785EDA">
              <w:rPr>
                <w:rFonts w:ascii="Myriad Pro" w:hAnsi="Myriad Pro" w:cstheme="majorBidi"/>
                <w:kern w:val="24"/>
                <w:sz w:val="22"/>
                <w:szCs w:val="22"/>
                <w:lang w:val="en-GB"/>
              </w:rPr>
              <w:t>Candidate’s insolvency proceedings have been announced, the Candidate’s business activities have been suspended, the Candidate is under liquidation.</w:t>
            </w:r>
          </w:p>
        </w:tc>
        <w:tc>
          <w:tcPr>
            <w:tcW w:w="4520" w:type="dxa"/>
          </w:tcPr>
          <w:p w14:paraId="5CE3473C" w14:textId="77777777" w:rsidR="00785EDA" w:rsidRPr="00785EDA" w:rsidRDefault="00785EDA" w:rsidP="00785EDA">
            <w:pPr>
              <w:spacing w:before="60" w:after="60"/>
              <w:ind w:left="412"/>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785EDA">
              <w:rPr>
                <w:rFonts w:ascii="Myriad Pro" w:hAnsi="Myriad Pro" w:cstheme="majorBidi"/>
                <w:kern w:val="24"/>
                <w:sz w:val="22"/>
                <w:szCs w:val="22"/>
                <w:lang w:val="en-GB"/>
              </w:rPr>
              <w:t>No obligation to submit documents (except cases stipulated in Section 10.3. of Regulation), unless specifically requested by the Procurement Commission according to Article 42 of the Public Procurement Law.</w:t>
            </w:r>
          </w:p>
        </w:tc>
      </w:tr>
      <w:tr w:rsidR="00785EDA" w:rsidRPr="00785EDA" w14:paraId="6562D344" w14:textId="77777777" w:rsidTr="009C316E">
        <w:tc>
          <w:tcPr>
            <w:cnfStyle w:val="001000000000" w:firstRow="0" w:lastRow="0" w:firstColumn="1" w:lastColumn="0" w:oddVBand="0" w:evenVBand="0" w:oddHBand="0" w:evenHBand="0" w:firstRowFirstColumn="0" w:firstRowLastColumn="0" w:lastRowFirstColumn="0" w:lastRowLastColumn="0"/>
            <w:tcW w:w="846" w:type="dxa"/>
          </w:tcPr>
          <w:p w14:paraId="622CC0C6" w14:textId="77777777" w:rsidR="00785EDA" w:rsidRPr="00785EDA" w:rsidRDefault="00785EDA" w:rsidP="003F0893">
            <w:pPr>
              <w:numPr>
                <w:ilvl w:val="2"/>
                <w:numId w:val="36"/>
              </w:numPr>
              <w:spacing w:before="120" w:after="120"/>
              <w:ind w:right="-2"/>
              <w:jc w:val="both"/>
              <w:outlineLvl w:val="1"/>
              <w:rPr>
                <w:rFonts w:ascii="Myriad Pro" w:hAnsi="Myriad Pro" w:cstheme="majorBidi"/>
                <w:kern w:val="24"/>
                <w:sz w:val="22"/>
                <w:szCs w:val="22"/>
                <w:lang w:val="en-GB"/>
              </w:rPr>
            </w:pPr>
            <w:bookmarkStart w:id="175" w:name="_Ref529999821"/>
          </w:p>
        </w:tc>
        <w:bookmarkEnd w:id="175"/>
        <w:tc>
          <w:tcPr>
            <w:tcW w:w="4410" w:type="dxa"/>
          </w:tcPr>
          <w:p w14:paraId="69EC5A86" w14:textId="77777777" w:rsidR="00785EDA" w:rsidRPr="00785EDA" w:rsidRDefault="00785EDA" w:rsidP="00785EDA">
            <w:pPr>
              <w:spacing w:before="120" w:after="120"/>
              <w:jc w:val="both"/>
              <w:cnfStyle w:val="000000000000" w:firstRow="0" w:lastRow="0" w:firstColumn="0" w:lastColumn="0" w:oddVBand="0" w:evenVBand="0" w:oddHBand="0" w:evenHBand="0" w:firstRowFirstColumn="0" w:firstRowLastColumn="0" w:lastRowFirstColumn="0" w:lastRowLastColumn="0"/>
              <w:rPr>
                <w:rFonts w:ascii="Myriad Pro" w:hAnsi="Myriad Pro" w:cstheme="majorBidi"/>
                <w:kern w:val="24"/>
                <w:sz w:val="22"/>
                <w:szCs w:val="22"/>
                <w:lang w:val="en-GB"/>
              </w:rPr>
            </w:pPr>
            <w:r w:rsidRPr="00785EDA">
              <w:rPr>
                <w:rFonts w:ascii="Myriad Pro" w:hAnsi="Myriad Pro" w:cstheme="majorBidi"/>
                <w:kern w:val="24"/>
                <w:sz w:val="22"/>
                <w:szCs w:val="22"/>
                <w:lang w:val="en-GB"/>
              </w:rPr>
              <w:t>A person who drafted the procurement procedure documents (Contracting   Authority’s official or employee), Procurement Commission member or expert is related to the Candidate, or is interested in selection of some Candidate, and the Contracting Authority cannot prevent this situation by measures that cause less restrictions on Candidates. A person who drafted the procurement procedure documents (Contracting   Authority’s official or employee), Procurement Commission member or expert is presumed to be related to the Candidate in any of the following cases:</w:t>
            </w:r>
          </w:p>
          <w:p w14:paraId="2B59A46B" w14:textId="77777777" w:rsidR="00785EDA" w:rsidRPr="00785EDA" w:rsidRDefault="00785EDA" w:rsidP="00785EDA">
            <w:pPr>
              <w:spacing w:before="120" w:after="120"/>
              <w:jc w:val="both"/>
              <w:cnfStyle w:val="000000000000" w:firstRow="0" w:lastRow="0" w:firstColumn="0" w:lastColumn="0" w:oddVBand="0" w:evenVBand="0" w:oddHBand="0" w:evenHBand="0" w:firstRowFirstColumn="0" w:firstRowLastColumn="0" w:lastRowFirstColumn="0" w:lastRowLastColumn="0"/>
              <w:rPr>
                <w:rFonts w:ascii="Myriad Pro" w:hAnsi="Myriad Pro" w:cstheme="majorBidi"/>
                <w:sz w:val="22"/>
                <w:szCs w:val="22"/>
                <w:lang w:val="en-GB"/>
              </w:rPr>
            </w:pPr>
            <w:r w:rsidRPr="00785EDA">
              <w:rPr>
                <w:rFonts w:ascii="Myriad Pro" w:hAnsi="Myriad Pro" w:cstheme="majorBidi"/>
                <w:sz w:val="22"/>
                <w:szCs w:val="22"/>
                <w:lang w:val="en-GB"/>
              </w:rPr>
              <w:t xml:space="preserve">a) If he or she is a current and/or an ex-employee, official, shareholder, </w:t>
            </w:r>
            <w:proofErr w:type="spellStart"/>
            <w:r w:rsidRPr="00785EDA">
              <w:rPr>
                <w:rFonts w:ascii="Myriad Pro" w:hAnsi="Myriad Pro" w:cstheme="majorBidi"/>
                <w:sz w:val="22"/>
                <w:szCs w:val="22"/>
                <w:lang w:val="en-GB"/>
              </w:rPr>
              <w:t>procura</w:t>
            </w:r>
            <w:proofErr w:type="spellEnd"/>
            <w:r w:rsidRPr="00785EDA">
              <w:rPr>
                <w:rFonts w:ascii="Myriad Pro" w:hAnsi="Myriad Pro" w:cstheme="majorBidi"/>
                <w:sz w:val="22"/>
                <w:szCs w:val="22"/>
                <w:lang w:val="en-GB"/>
              </w:rPr>
              <w:t xml:space="preserve"> holder or member of a Candidate or a subcontractor which are legal persons and if such relationship with the legal person was terminated within the last 24 (twenty four) months.</w:t>
            </w:r>
          </w:p>
          <w:p w14:paraId="29055944" w14:textId="77777777" w:rsidR="00785EDA" w:rsidRPr="00785EDA" w:rsidRDefault="00785EDA" w:rsidP="00785EDA">
            <w:pPr>
              <w:spacing w:before="120" w:after="120"/>
              <w:jc w:val="both"/>
              <w:cnfStyle w:val="000000000000" w:firstRow="0" w:lastRow="0" w:firstColumn="0" w:lastColumn="0" w:oddVBand="0" w:evenVBand="0" w:oddHBand="0" w:evenHBand="0" w:firstRowFirstColumn="0" w:firstRowLastColumn="0" w:lastRowFirstColumn="0" w:lastRowLastColumn="0"/>
              <w:rPr>
                <w:rFonts w:ascii="Myriad Pro" w:hAnsi="Myriad Pro" w:cstheme="majorBidi"/>
                <w:sz w:val="22"/>
                <w:szCs w:val="22"/>
                <w:lang w:val="en-GB"/>
              </w:rPr>
            </w:pPr>
            <w:r w:rsidRPr="00785EDA">
              <w:rPr>
                <w:rFonts w:ascii="Myriad Pro" w:hAnsi="Myriad Pro" w:cstheme="majorBidi"/>
                <w:sz w:val="22"/>
                <w:szCs w:val="22"/>
                <w:lang w:val="en-GB"/>
              </w:rPr>
              <w:t>b) If he or she is the father, mother, grandmother, grandfather, child, grandchild, adoptee, adopter, brother, sister, half-brother, half-sister or spouse (hereinafter – relative) of a Candidate’s or subcontractor’s, which is a legal person, shareholder who owns at least 10% of the shares in a joint-stock company, shareholder in a limited liability company, procure holder or an official.</w:t>
            </w:r>
          </w:p>
          <w:p w14:paraId="4D3E489D" w14:textId="77777777" w:rsidR="00785EDA" w:rsidRPr="00785EDA" w:rsidRDefault="00785EDA" w:rsidP="00785EDA">
            <w:pPr>
              <w:spacing w:before="120" w:after="120"/>
              <w:jc w:val="both"/>
              <w:cnfStyle w:val="000000000000" w:firstRow="0" w:lastRow="0" w:firstColumn="0" w:lastColumn="0" w:oddVBand="0" w:evenVBand="0" w:oddHBand="0" w:evenHBand="0" w:firstRowFirstColumn="0" w:firstRowLastColumn="0" w:lastRowFirstColumn="0" w:lastRowLastColumn="0"/>
              <w:rPr>
                <w:rFonts w:ascii="Myriad Pro" w:hAnsi="Myriad Pro" w:cstheme="majorBidi"/>
                <w:sz w:val="22"/>
                <w:szCs w:val="22"/>
                <w:lang w:val="en-GB"/>
              </w:rPr>
            </w:pPr>
            <w:r w:rsidRPr="00785EDA">
              <w:rPr>
                <w:rFonts w:ascii="Myriad Pro" w:hAnsi="Myriad Pro" w:cstheme="majorBidi"/>
                <w:sz w:val="22"/>
                <w:szCs w:val="22"/>
                <w:lang w:val="en-GB"/>
              </w:rPr>
              <w:t>c) If he or she is a relative of a Candidate or a subcontractor which is a natural person.</w:t>
            </w:r>
          </w:p>
          <w:p w14:paraId="697490BD" w14:textId="77777777" w:rsidR="00785EDA" w:rsidRPr="00785EDA" w:rsidRDefault="00785EDA" w:rsidP="00785EDA">
            <w:pPr>
              <w:spacing w:before="60" w:after="60"/>
              <w:jc w:val="both"/>
              <w:cnfStyle w:val="000000000000" w:firstRow="0" w:lastRow="0" w:firstColumn="0" w:lastColumn="0" w:oddVBand="0" w:evenVBand="0" w:oddHBand="0" w:evenHBand="0" w:firstRowFirstColumn="0" w:firstRowLastColumn="0" w:lastRowFirstColumn="0" w:lastRowLastColumn="0"/>
              <w:rPr>
                <w:rFonts w:ascii="Myriad Pro" w:hAnsi="Myriad Pro" w:cstheme="majorBidi"/>
                <w:kern w:val="24"/>
                <w:sz w:val="22"/>
                <w:szCs w:val="22"/>
                <w:lang w:val="en-GB"/>
              </w:rPr>
            </w:pPr>
            <w:r w:rsidRPr="00785EDA">
              <w:rPr>
                <w:rFonts w:ascii="Myriad Pro" w:hAnsi="Myriad Pro" w:cstheme="majorBidi"/>
                <w:kern w:val="24"/>
                <w:sz w:val="22"/>
                <w:szCs w:val="22"/>
                <w:lang w:val="en-GB"/>
              </w:rPr>
              <w:t xml:space="preserve">If the Candidate is a partnership, consisting of natural or legal persons, a relation to the Candidate is presumed also if a person who drafted the procurement procedure documents (Contracting   Authority’s official </w:t>
            </w:r>
            <w:r w:rsidRPr="00785EDA">
              <w:rPr>
                <w:rFonts w:ascii="Myriad Pro" w:hAnsi="Myriad Pro" w:cstheme="majorBidi"/>
                <w:kern w:val="24"/>
                <w:sz w:val="22"/>
                <w:szCs w:val="22"/>
                <w:lang w:val="en-GB"/>
              </w:rPr>
              <w:lastRenderedPageBreak/>
              <w:t>or employee), Procurement Commission member or expert is related to a member of a partnership in any of the above-mentioned ways.</w:t>
            </w:r>
          </w:p>
        </w:tc>
        <w:tc>
          <w:tcPr>
            <w:tcW w:w="4520" w:type="dxa"/>
          </w:tcPr>
          <w:p w14:paraId="37E19D78" w14:textId="77777777" w:rsidR="00785EDA" w:rsidRPr="00785EDA" w:rsidRDefault="00785EDA" w:rsidP="00785EDA">
            <w:pPr>
              <w:spacing w:before="120" w:after="120"/>
              <w:ind w:left="359"/>
              <w:jc w:val="both"/>
              <w:cnfStyle w:val="000000000000" w:firstRow="0" w:lastRow="0" w:firstColumn="0" w:lastColumn="0" w:oddVBand="0" w:evenVBand="0" w:oddHBand="0" w:evenHBand="0" w:firstRowFirstColumn="0" w:firstRowLastColumn="0" w:lastRowFirstColumn="0" w:lastRowLastColumn="0"/>
              <w:rPr>
                <w:rFonts w:ascii="Myriad Pro" w:hAnsi="Myriad Pro" w:cstheme="majorBidi"/>
                <w:kern w:val="24"/>
                <w:sz w:val="22"/>
                <w:szCs w:val="22"/>
                <w:lang w:val="en-GB"/>
              </w:rPr>
            </w:pPr>
            <w:r w:rsidRPr="00785EDA">
              <w:rPr>
                <w:rFonts w:ascii="Myriad Pro" w:hAnsi="Myriad Pro" w:cstheme="majorBidi"/>
                <w:sz w:val="22"/>
                <w:szCs w:val="22"/>
              </w:rPr>
              <w:lastRenderedPageBreak/>
              <w:t xml:space="preserve">No obligation to submit documents, unless specifically requested by the Procurement Commission according to Article 42 of the Public Procurement Law. </w:t>
            </w:r>
          </w:p>
        </w:tc>
      </w:tr>
      <w:tr w:rsidR="00785EDA" w:rsidRPr="00785EDA" w14:paraId="3F4D3657" w14:textId="77777777" w:rsidTr="009C3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B4FCD45" w14:textId="77777777" w:rsidR="00785EDA" w:rsidRPr="00785EDA" w:rsidRDefault="00785EDA" w:rsidP="003F0893">
            <w:pPr>
              <w:numPr>
                <w:ilvl w:val="2"/>
                <w:numId w:val="36"/>
              </w:numPr>
              <w:spacing w:before="120" w:after="120"/>
              <w:ind w:right="-2"/>
              <w:jc w:val="both"/>
              <w:outlineLvl w:val="1"/>
              <w:rPr>
                <w:rFonts w:ascii="Myriad Pro" w:hAnsi="Myriad Pro" w:cstheme="majorBidi"/>
                <w:kern w:val="24"/>
                <w:sz w:val="22"/>
                <w:szCs w:val="22"/>
                <w:lang w:val="en-GB"/>
              </w:rPr>
            </w:pPr>
          </w:p>
        </w:tc>
        <w:tc>
          <w:tcPr>
            <w:tcW w:w="4410" w:type="dxa"/>
          </w:tcPr>
          <w:p w14:paraId="5F828351" w14:textId="77777777" w:rsidR="00785EDA" w:rsidRPr="00785EDA" w:rsidRDefault="00785EDA" w:rsidP="00785EDA">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785EDA">
              <w:rPr>
                <w:rFonts w:ascii="Myriad Pro" w:hAnsi="Myriad Pro" w:cstheme="majorBidi"/>
                <w:kern w:val="24"/>
                <w:sz w:val="22"/>
                <w:szCs w:val="22"/>
                <w:lang w:val="en-GB"/>
              </w:rPr>
              <w:t>The Candidate has an advantage that limits competition in the procurement procedure if it or its related legal person consulted the Contracting Authority or otherwise was involved in preparing the Competition, and the advantage cannot be prevented by less restrictive measures, and the Candidate cannot prove that its or its related legal person’s participation in preparing the procurement procedure documents does not restrict competition.</w:t>
            </w:r>
          </w:p>
        </w:tc>
        <w:tc>
          <w:tcPr>
            <w:tcW w:w="4520" w:type="dxa"/>
          </w:tcPr>
          <w:p w14:paraId="2CF49D8F" w14:textId="77777777" w:rsidR="00785EDA" w:rsidRPr="00785EDA" w:rsidRDefault="00785EDA" w:rsidP="00785EDA">
            <w:pPr>
              <w:spacing w:before="120" w:after="120"/>
              <w:ind w:left="359"/>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785EDA">
              <w:rPr>
                <w:rFonts w:ascii="Myriad Pro" w:hAnsi="Myriad Pro" w:cstheme="majorBidi"/>
                <w:sz w:val="22"/>
                <w:szCs w:val="22"/>
              </w:rPr>
              <w:t>No obligation to submit documents (except cases stipulated in Section 10.3. of Regulation), unless specifically requested by the Procurement Commission according to Article 42 of the Public Procurement Law.</w:t>
            </w:r>
          </w:p>
        </w:tc>
      </w:tr>
      <w:tr w:rsidR="00785EDA" w:rsidRPr="00785EDA" w14:paraId="346B905C" w14:textId="77777777" w:rsidTr="009C316E">
        <w:tc>
          <w:tcPr>
            <w:cnfStyle w:val="001000000000" w:firstRow="0" w:lastRow="0" w:firstColumn="1" w:lastColumn="0" w:oddVBand="0" w:evenVBand="0" w:oddHBand="0" w:evenHBand="0" w:firstRowFirstColumn="0" w:firstRowLastColumn="0" w:lastRowFirstColumn="0" w:lastRowLastColumn="0"/>
            <w:tcW w:w="846" w:type="dxa"/>
          </w:tcPr>
          <w:p w14:paraId="102A74B6" w14:textId="77777777" w:rsidR="00785EDA" w:rsidRPr="00785EDA" w:rsidRDefault="00785EDA" w:rsidP="003F0893">
            <w:pPr>
              <w:numPr>
                <w:ilvl w:val="2"/>
                <w:numId w:val="36"/>
              </w:numPr>
              <w:spacing w:before="120" w:after="120"/>
              <w:ind w:right="-2"/>
              <w:jc w:val="both"/>
              <w:outlineLvl w:val="1"/>
              <w:rPr>
                <w:rFonts w:ascii="Myriad Pro" w:hAnsi="Myriad Pro" w:cstheme="majorBidi"/>
                <w:kern w:val="24"/>
                <w:sz w:val="22"/>
                <w:szCs w:val="22"/>
                <w:lang w:val="en-GB"/>
              </w:rPr>
            </w:pPr>
          </w:p>
        </w:tc>
        <w:tc>
          <w:tcPr>
            <w:tcW w:w="4410" w:type="dxa"/>
          </w:tcPr>
          <w:p w14:paraId="47CC1A12" w14:textId="77777777" w:rsidR="00785EDA" w:rsidRPr="00785EDA" w:rsidRDefault="00785EDA" w:rsidP="00785EDA">
            <w:pPr>
              <w:spacing w:before="120" w:after="120"/>
              <w:jc w:val="both"/>
              <w:cnfStyle w:val="000000000000" w:firstRow="0" w:lastRow="0" w:firstColumn="0" w:lastColumn="0" w:oddVBand="0" w:evenVBand="0" w:oddHBand="0" w:evenHBand="0" w:firstRowFirstColumn="0" w:firstRowLastColumn="0" w:lastRowFirstColumn="0" w:lastRowLastColumn="0"/>
              <w:rPr>
                <w:rFonts w:ascii="Myriad Pro" w:hAnsi="Myriad Pro" w:cstheme="majorBidi"/>
                <w:sz w:val="22"/>
                <w:szCs w:val="22"/>
                <w:lang w:val="en-GB"/>
              </w:rPr>
            </w:pPr>
            <w:r w:rsidRPr="00785EDA">
              <w:rPr>
                <w:rFonts w:ascii="Myriad Pro" w:hAnsi="Myriad Pro" w:cstheme="majorBidi"/>
                <w:kern w:val="24"/>
                <w:sz w:val="22"/>
                <w:szCs w:val="22"/>
                <w:lang w:val="en-GB"/>
              </w:rPr>
              <w:t>Within the previous 12 (twelve) months before last day of the term for submitting Applications (Stage One) by such a decision of a competent authority or a court judgment which has entered into force and may not be challenged and appealed, the Candidate has been found guilty of violating competition laws manifested as a horizontal cartel agreement, except for the case when the relevant authority, upon detecting violation of competition laws, has released the Candidate from a fine or has decreased the fine for cooperation within a leniency program.</w:t>
            </w:r>
          </w:p>
        </w:tc>
        <w:tc>
          <w:tcPr>
            <w:tcW w:w="4520" w:type="dxa"/>
          </w:tcPr>
          <w:p w14:paraId="7C1107F7" w14:textId="77777777" w:rsidR="00785EDA" w:rsidRPr="00785EDA" w:rsidRDefault="00785EDA" w:rsidP="00785EDA">
            <w:pPr>
              <w:spacing w:before="60" w:after="60"/>
              <w:ind w:left="412"/>
              <w:jc w:val="both"/>
              <w:cnfStyle w:val="000000000000" w:firstRow="0" w:lastRow="0" w:firstColumn="0" w:lastColumn="0" w:oddVBand="0" w:evenVBand="0" w:oddHBand="0" w:evenHBand="0" w:firstRowFirstColumn="0" w:firstRowLastColumn="0" w:lastRowFirstColumn="0" w:lastRowLastColumn="0"/>
              <w:rPr>
                <w:rFonts w:ascii="Myriad Pro" w:hAnsi="Myriad Pro" w:cstheme="majorBidi"/>
                <w:kern w:val="24"/>
                <w:sz w:val="22"/>
                <w:szCs w:val="22"/>
                <w:lang w:val="en-GB"/>
              </w:rPr>
            </w:pPr>
            <w:r w:rsidRPr="00785EDA">
              <w:rPr>
                <w:rFonts w:ascii="Myriad Pro" w:hAnsi="Myriad Pro" w:cstheme="majorBidi"/>
                <w:kern w:val="24"/>
                <w:sz w:val="22"/>
                <w:szCs w:val="22"/>
                <w:lang w:val="en-GB"/>
              </w:rPr>
              <w:t>No obligation to submit documents (except cases stipulated in Section 10.3. of Regulation), unless specifically requested by the Procurement Commission according to Article 42 of the Public Procurement Law.</w:t>
            </w:r>
          </w:p>
        </w:tc>
      </w:tr>
      <w:tr w:rsidR="00785EDA" w:rsidRPr="00785EDA" w14:paraId="748EC53C" w14:textId="77777777" w:rsidTr="009C3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D8DD631" w14:textId="77777777" w:rsidR="00785EDA" w:rsidRPr="00785EDA" w:rsidRDefault="00785EDA" w:rsidP="003F0893">
            <w:pPr>
              <w:numPr>
                <w:ilvl w:val="2"/>
                <w:numId w:val="36"/>
              </w:numPr>
              <w:spacing w:before="120" w:after="120"/>
              <w:ind w:right="-2"/>
              <w:jc w:val="both"/>
              <w:outlineLvl w:val="1"/>
              <w:rPr>
                <w:rFonts w:ascii="Myriad Pro" w:hAnsi="Myriad Pro" w:cstheme="majorBidi"/>
                <w:kern w:val="24"/>
                <w:sz w:val="22"/>
                <w:szCs w:val="22"/>
                <w:lang w:val="en-GB"/>
              </w:rPr>
            </w:pPr>
          </w:p>
        </w:tc>
        <w:tc>
          <w:tcPr>
            <w:tcW w:w="4410" w:type="dxa"/>
          </w:tcPr>
          <w:p w14:paraId="655ED530" w14:textId="77777777" w:rsidR="00785EDA" w:rsidRPr="00785EDA" w:rsidRDefault="00785EDA" w:rsidP="00785EDA">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lang w:val="en-GB"/>
              </w:rPr>
            </w:pPr>
            <w:r w:rsidRPr="00785EDA">
              <w:rPr>
                <w:rFonts w:ascii="Myriad Pro" w:hAnsi="Myriad Pro" w:cstheme="majorBidi"/>
                <w:kern w:val="24"/>
                <w:sz w:val="22"/>
                <w:szCs w:val="22"/>
                <w:lang w:val="en-GB"/>
              </w:rPr>
              <w:t>Within the previous 3 (three) years before last day of the term for submitting Applications (Stage One) by such a decision of a competent authority or a court judgment, or a public prosecutor’s order regarding punishment, which has entered into force and may not be challenged and appealed, the Candidate has been found guilty of a violation manifested as employment of one or more persons who do not possess the required employment permit or if it is illegal for such persons to reside in a Member State of the European Union.</w:t>
            </w:r>
          </w:p>
        </w:tc>
        <w:tc>
          <w:tcPr>
            <w:tcW w:w="4520" w:type="dxa"/>
          </w:tcPr>
          <w:p w14:paraId="022585E8" w14:textId="77777777" w:rsidR="00785EDA" w:rsidRPr="00785EDA" w:rsidRDefault="00785EDA" w:rsidP="00785EDA">
            <w:pPr>
              <w:spacing w:before="60" w:after="60"/>
              <w:ind w:left="359" w:hanging="2"/>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785EDA">
              <w:rPr>
                <w:rFonts w:ascii="Myriad Pro" w:hAnsi="Myriad Pro" w:cstheme="majorBidi"/>
                <w:kern w:val="24"/>
                <w:sz w:val="22"/>
                <w:szCs w:val="22"/>
                <w:lang w:val="en-GB"/>
              </w:rPr>
              <w:t>No obligation to submit documents (except cases stipulated in Section 10.3. of Regulation), unless specifically requested by the Procurement Commission according to Article 42 of the Public Procurement Law.</w:t>
            </w:r>
          </w:p>
        </w:tc>
      </w:tr>
      <w:tr w:rsidR="00785EDA" w:rsidRPr="00785EDA" w14:paraId="6BD5B52B" w14:textId="77777777" w:rsidTr="009C316E">
        <w:tc>
          <w:tcPr>
            <w:cnfStyle w:val="001000000000" w:firstRow="0" w:lastRow="0" w:firstColumn="1" w:lastColumn="0" w:oddVBand="0" w:evenVBand="0" w:oddHBand="0" w:evenHBand="0" w:firstRowFirstColumn="0" w:firstRowLastColumn="0" w:lastRowFirstColumn="0" w:lastRowLastColumn="0"/>
            <w:tcW w:w="846" w:type="dxa"/>
          </w:tcPr>
          <w:p w14:paraId="2431723B" w14:textId="77777777" w:rsidR="00785EDA" w:rsidRPr="00785EDA" w:rsidRDefault="00785EDA" w:rsidP="003F0893">
            <w:pPr>
              <w:numPr>
                <w:ilvl w:val="2"/>
                <w:numId w:val="36"/>
              </w:numPr>
              <w:spacing w:before="120" w:after="120"/>
              <w:ind w:right="-2"/>
              <w:jc w:val="both"/>
              <w:outlineLvl w:val="1"/>
              <w:rPr>
                <w:rFonts w:ascii="Myriad Pro" w:hAnsi="Myriad Pro" w:cstheme="majorBidi"/>
                <w:kern w:val="24"/>
                <w:sz w:val="22"/>
                <w:szCs w:val="22"/>
                <w:lang w:val="en-GB"/>
              </w:rPr>
            </w:pPr>
          </w:p>
        </w:tc>
        <w:tc>
          <w:tcPr>
            <w:tcW w:w="4410" w:type="dxa"/>
          </w:tcPr>
          <w:p w14:paraId="17F80D57" w14:textId="77777777" w:rsidR="00785EDA" w:rsidRPr="00785EDA" w:rsidRDefault="00785EDA" w:rsidP="00785EDA">
            <w:pPr>
              <w:spacing w:before="120" w:after="120"/>
              <w:jc w:val="both"/>
              <w:cnfStyle w:val="000000000000" w:firstRow="0" w:lastRow="0" w:firstColumn="0" w:lastColumn="0" w:oddVBand="0" w:evenVBand="0" w:oddHBand="0" w:evenHBand="0" w:firstRowFirstColumn="0" w:firstRowLastColumn="0" w:lastRowFirstColumn="0" w:lastRowLastColumn="0"/>
              <w:rPr>
                <w:rFonts w:ascii="Myriad Pro" w:hAnsi="Myriad Pro" w:cstheme="majorBidi"/>
                <w:sz w:val="22"/>
                <w:szCs w:val="22"/>
                <w:lang w:val="en-GB"/>
              </w:rPr>
            </w:pPr>
            <w:r w:rsidRPr="00785EDA">
              <w:rPr>
                <w:rFonts w:ascii="Myriad Pro" w:hAnsi="Myriad Pro" w:cstheme="majorBidi"/>
                <w:kern w:val="24"/>
                <w:sz w:val="22"/>
                <w:szCs w:val="22"/>
                <w:lang w:val="en-GB"/>
              </w:rPr>
              <w:t xml:space="preserve">Within the previous 12 (twelve) months before last day of the term for submitting Applications (Stage One) by such a decision of a competent authority or a court judgment or a public prosecutor’s order regarding punishment which has entered into force and may not be challenged and appealed, the Candidate has been found guilty of a violation manifested as employment of a person without a written employment contract, by failing within the term specified in regulatory </w:t>
            </w:r>
            <w:r w:rsidRPr="00785EDA">
              <w:rPr>
                <w:rFonts w:ascii="Myriad Pro" w:hAnsi="Myriad Pro" w:cstheme="majorBidi"/>
                <w:kern w:val="24"/>
                <w:sz w:val="22"/>
                <w:szCs w:val="22"/>
                <w:lang w:val="en-GB"/>
              </w:rPr>
              <w:lastRenderedPageBreak/>
              <w:t>enactments to submit an informative employee declaration regarding this person, which must be submitted about persons, who start working.</w:t>
            </w:r>
          </w:p>
        </w:tc>
        <w:tc>
          <w:tcPr>
            <w:tcW w:w="4520" w:type="dxa"/>
          </w:tcPr>
          <w:p w14:paraId="22247629" w14:textId="77777777" w:rsidR="00785EDA" w:rsidRPr="00785EDA" w:rsidRDefault="00785EDA" w:rsidP="00785EDA">
            <w:pPr>
              <w:spacing w:before="60" w:after="60"/>
              <w:ind w:left="412"/>
              <w:jc w:val="both"/>
              <w:cnfStyle w:val="000000000000" w:firstRow="0" w:lastRow="0" w:firstColumn="0" w:lastColumn="0" w:oddVBand="0" w:evenVBand="0" w:oddHBand="0" w:evenHBand="0" w:firstRowFirstColumn="0" w:firstRowLastColumn="0" w:lastRowFirstColumn="0" w:lastRowLastColumn="0"/>
              <w:rPr>
                <w:rFonts w:ascii="Myriad Pro" w:hAnsi="Myriad Pro" w:cstheme="majorBidi"/>
                <w:kern w:val="24"/>
                <w:sz w:val="22"/>
                <w:szCs w:val="22"/>
                <w:lang w:val="en-GB"/>
              </w:rPr>
            </w:pPr>
            <w:r w:rsidRPr="00785EDA">
              <w:rPr>
                <w:rFonts w:ascii="Myriad Pro" w:hAnsi="Myriad Pro" w:cstheme="majorBidi"/>
                <w:kern w:val="24"/>
                <w:sz w:val="22"/>
                <w:szCs w:val="22"/>
                <w:lang w:val="en-GB"/>
              </w:rPr>
              <w:lastRenderedPageBreak/>
              <w:t>No obligation to submit documents (except cases stipulated in Section 10.3. of Regulation), unless specifically requested by the Procurement Commission according to Article 42 of the Public Procurement Law.</w:t>
            </w:r>
          </w:p>
        </w:tc>
      </w:tr>
      <w:tr w:rsidR="00785EDA" w:rsidRPr="00785EDA" w14:paraId="7C0DD498" w14:textId="77777777" w:rsidTr="009C3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0942E42" w14:textId="77777777" w:rsidR="00785EDA" w:rsidRPr="00785EDA" w:rsidRDefault="00785EDA" w:rsidP="003F0893">
            <w:pPr>
              <w:numPr>
                <w:ilvl w:val="2"/>
                <w:numId w:val="36"/>
              </w:numPr>
              <w:spacing w:before="120" w:after="120"/>
              <w:ind w:right="-2"/>
              <w:jc w:val="both"/>
              <w:outlineLvl w:val="1"/>
              <w:rPr>
                <w:rFonts w:ascii="Myriad Pro" w:hAnsi="Myriad Pro" w:cstheme="majorBidi"/>
                <w:kern w:val="24"/>
                <w:sz w:val="22"/>
                <w:szCs w:val="22"/>
                <w:lang w:val="en-GB"/>
              </w:rPr>
            </w:pPr>
          </w:p>
        </w:tc>
        <w:tc>
          <w:tcPr>
            <w:tcW w:w="4410" w:type="dxa"/>
          </w:tcPr>
          <w:p w14:paraId="4FBF425D" w14:textId="77777777" w:rsidR="00785EDA" w:rsidRPr="00785EDA" w:rsidRDefault="00785EDA" w:rsidP="00785EDA">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785EDA">
              <w:rPr>
                <w:rFonts w:ascii="Myriad Pro" w:hAnsi="Myriad Pro" w:cstheme="majorBidi"/>
                <w:kern w:val="24"/>
                <w:sz w:val="22"/>
                <w:szCs w:val="22"/>
                <w:lang w:val="en-GB"/>
              </w:rPr>
              <w:t>The Candidate has provided false information to prove its compliance with provisions of this Section or has not provided the required information at all.</w:t>
            </w:r>
          </w:p>
        </w:tc>
        <w:tc>
          <w:tcPr>
            <w:tcW w:w="4520" w:type="dxa"/>
          </w:tcPr>
          <w:p w14:paraId="7761BFF3" w14:textId="77777777" w:rsidR="00785EDA" w:rsidRPr="00785EDA" w:rsidRDefault="00785EDA" w:rsidP="00785EDA">
            <w:pPr>
              <w:spacing w:before="120" w:after="120"/>
              <w:ind w:left="359"/>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785EDA">
              <w:rPr>
                <w:rFonts w:ascii="Myriad Pro" w:hAnsi="Myriad Pro" w:cstheme="majorBidi"/>
                <w:sz w:val="22"/>
                <w:szCs w:val="22"/>
              </w:rPr>
              <w:t xml:space="preserve">No obligation to submit documents, unless specifically requested by the Procurement Commission according to Article 42 of the Public Procurement Law. </w:t>
            </w:r>
          </w:p>
        </w:tc>
      </w:tr>
      <w:tr w:rsidR="00785EDA" w:rsidRPr="00785EDA" w14:paraId="54B48377" w14:textId="77777777" w:rsidTr="009C316E">
        <w:tc>
          <w:tcPr>
            <w:cnfStyle w:val="001000000000" w:firstRow="0" w:lastRow="0" w:firstColumn="1" w:lastColumn="0" w:oddVBand="0" w:evenVBand="0" w:oddHBand="0" w:evenHBand="0" w:firstRowFirstColumn="0" w:firstRowLastColumn="0" w:lastRowFirstColumn="0" w:lastRowLastColumn="0"/>
            <w:tcW w:w="846" w:type="dxa"/>
          </w:tcPr>
          <w:p w14:paraId="39A1CD38" w14:textId="77777777" w:rsidR="00785EDA" w:rsidRPr="00785EDA" w:rsidRDefault="00785EDA" w:rsidP="003F0893">
            <w:pPr>
              <w:numPr>
                <w:ilvl w:val="2"/>
                <w:numId w:val="36"/>
              </w:numPr>
              <w:spacing w:before="120" w:after="120"/>
              <w:ind w:right="-2"/>
              <w:jc w:val="both"/>
              <w:outlineLvl w:val="1"/>
              <w:rPr>
                <w:rFonts w:ascii="Myriad Pro" w:hAnsi="Myriad Pro" w:cstheme="majorBidi"/>
                <w:kern w:val="24"/>
                <w:sz w:val="22"/>
                <w:szCs w:val="22"/>
                <w:lang w:val="en-GB"/>
              </w:rPr>
            </w:pPr>
          </w:p>
        </w:tc>
        <w:tc>
          <w:tcPr>
            <w:tcW w:w="4410" w:type="dxa"/>
          </w:tcPr>
          <w:p w14:paraId="0F4ABCE1" w14:textId="77777777" w:rsidR="00785EDA" w:rsidRPr="00785EDA" w:rsidRDefault="00785EDA" w:rsidP="00785EDA">
            <w:pPr>
              <w:spacing w:before="120" w:after="120"/>
              <w:jc w:val="both"/>
              <w:cnfStyle w:val="000000000000" w:firstRow="0" w:lastRow="0" w:firstColumn="0" w:lastColumn="0" w:oddVBand="0" w:evenVBand="0" w:oddHBand="0" w:evenHBand="0" w:firstRowFirstColumn="0" w:firstRowLastColumn="0" w:lastRowFirstColumn="0" w:lastRowLastColumn="0"/>
              <w:rPr>
                <w:rFonts w:ascii="Myriad Pro" w:hAnsi="Myriad Pro" w:cstheme="majorBidi"/>
                <w:kern w:val="24"/>
                <w:sz w:val="22"/>
                <w:szCs w:val="22"/>
                <w:highlight w:val="lightGray"/>
                <w:lang w:val="en-GB"/>
              </w:rPr>
            </w:pPr>
            <w:bookmarkStart w:id="176" w:name="_Hlk515377443"/>
            <w:r w:rsidRPr="00785EDA">
              <w:rPr>
                <w:rFonts w:ascii="Myriad Pro" w:hAnsi="Myriad Pro"/>
                <w:sz w:val="22"/>
                <w:szCs w:val="22"/>
                <w:lang w:val="en-GB"/>
              </w:rPr>
              <w:t>The Candidate is a registered offshore</w:t>
            </w:r>
            <w:r w:rsidRPr="00785EDA">
              <w:rPr>
                <w:rFonts w:ascii="Myriad Pro" w:hAnsi="Myriad Pro"/>
                <w:sz w:val="22"/>
                <w:szCs w:val="22"/>
                <w:vertAlign w:val="superscript"/>
                <w:lang w:val="en-GB"/>
              </w:rPr>
              <w:footnoteReference w:id="6"/>
            </w:r>
            <w:r w:rsidRPr="00785EDA">
              <w:rPr>
                <w:rFonts w:ascii="Myriad Pro" w:hAnsi="Myriad Pro"/>
                <w:sz w:val="22"/>
                <w:szCs w:val="22"/>
                <w:lang w:val="en-GB"/>
              </w:rPr>
              <w:t xml:space="preserve"> company (legal person) or offshore </w:t>
            </w:r>
            <w:bookmarkEnd w:id="176"/>
            <w:r w:rsidRPr="00785EDA">
              <w:rPr>
                <w:rFonts w:ascii="Myriad Pro" w:hAnsi="Myriad Pro"/>
                <w:sz w:val="22"/>
                <w:szCs w:val="22"/>
                <w:lang w:val="en-GB"/>
              </w:rPr>
              <w:t>association of persons (consortium).</w:t>
            </w:r>
          </w:p>
        </w:tc>
        <w:tc>
          <w:tcPr>
            <w:tcW w:w="4520" w:type="dxa"/>
          </w:tcPr>
          <w:p w14:paraId="413CCDEB" w14:textId="77777777" w:rsidR="00785EDA" w:rsidRPr="00785EDA" w:rsidRDefault="00785EDA" w:rsidP="00785EDA">
            <w:pPr>
              <w:spacing w:before="120" w:after="120"/>
              <w:ind w:left="359"/>
              <w:jc w:val="both"/>
              <w:cnfStyle w:val="000000000000" w:firstRow="0" w:lastRow="0" w:firstColumn="0" w:lastColumn="0" w:oddVBand="0" w:evenVBand="0" w:oddHBand="0" w:evenHBand="0" w:firstRowFirstColumn="0" w:firstRowLastColumn="0" w:lastRowFirstColumn="0" w:lastRowLastColumn="0"/>
              <w:rPr>
                <w:rFonts w:ascii="Myriad Pro" w:hAnsi="Myriad Pro" w:cstheme="majorBidi"/>
                <w:kern w:val="24"/>
                <w:sz w:val="22"/>
                <w:szCs w:val="22"/>
                <w:lang w:val="en-GB"/>
              </w:rPr>
            </w:pPr>
            <w:r w:rsidRPr="00785EDA">
              <w:rPr>
                <w:rFonts w:ascii="Myriad Pro" w:hAnsi="Myriad Pro" w:cstheme="majorBidi"/>
                <w:sz w:val="22"/>
                <w:szCs w:val="22"/>
              </w:rPr>
              <w:t xml:space="preserve">No obligation to submit documents, unless specifically requested by the Procurement Commission according to Article 42 of the Public Procurement Law. </w:t>
            </w:r>
          </w:p>
        </w:tc>
      </w:tr>
      <w:tr w:rsidR="00785EDA" w:rsidRPr="00785EDA" w14:paraId="08892794" w14:textId="77777777" w:rsidTr="009C3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C2456EE" w14:textId="77777777" w:rsidR="00785EDA" w:rsidRPr="00785EDA" w:rsidRDefault="00785EDA" w:rsidP="003F0893">
            <w:pPr>
              <w:numPr>
                <w:ilvl w:val="2"/>
                <w:numId w:val="36"/>
              </w:numPr>
              <w:spacing w:before="120" w:after="120"/>
              <w:ind w:right="-2"/>
              <w:jc w:val="both"/>
              <w:outlineLvl w:val="1"/>
              <w:rPr>
                <w:rFonts w:ascii="Myriad Pro" w:hAnsi="Myriad Pro" w:cstheme="majorBidi"/>
                <w:kern w:val="24"/>
                <w:sz w:val="22"/>
                <w:szCs w:val="22"/>
                <w:lang w:val="en-GB"/>
              </w:rPr>
            </w:pPr>
          </w:p>
        </w:tc>
        <w:tc>
          <w:tcPr>
            <w:tcW w:w="4410" w:type="dxa"/>
          </w:tcPr>
          <w:p w14:paraId="0927B51E" w14:textId="77777777" w:rsidR="00785EDA" w:rsidRPr="00785EDA" w:rsidRDefault="00785EDA" w:rsidP="00785EDA">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bookmarkStart w:id="177" w:name="_Hlk515377466"/>
            <w:r w:rsidRPr="00785EDA">
              <w:rPr>
                <w:rFonts w:ascii="Myriad Pro" w:hAnsi="Myriad Pro"/>
                <w:sz w:val="22"/>
                <w:szCs w:val="22"/>
                <w:lang w:val="en-GB"/>
              </w:rPr>
              <w:t xml:space="preserve">The owner or shareholder (with more than 25% of share capital) of the Candidate, which is registered in Republic of </w:t>
            </w:r>
            <w:r w:rsidRPr="00785EDA">
              <w:rPr>
                <w:rFonts w:ascii="Myriad Pro" w:hAnsi="Myriad Pro" w:cstheme="majorBidi"/>
                <w:sz w:val="22"/>
                <w:szCs w:val="22"/>
                <w:lang w:val="en-GB"/>
              </w:rPr>
              <w:t>Latvia</w:t>
            </w:r>
            <w:r w:rsidRPr="00785EDA">
              <w:rPr>
                <w:rFonts w:ascii="Myriad Pro" w:hAnsi="Myriad Pro"/>
                <w:sz w:val="22"/>
                <w:szCs w:val="22"/>
                <w:lang w:val="en-GB"/>
              </w:rPr>
              <w:t>, is a registered offshore company (legal person) or offshore association of persons</w:t>
            </w:r>
            <w:bookmarkEnd w:id="177"/>
            <w:r w:rsidRPr="00785EDA" w:rsidDel="00057B0E">
              <w:rPr>
                <w:rFonts w:ascii="Myriad Pro" w:hAnsi="Myriad Pro"/>
                <w:sz w:val="22"/>
                <w:szCs w:val="22"/>
                <w:lang w:val="en-GB"/>
              </w:rPr>
              <w:t>.</w:t>
            </w:r>
          </w:p>
        </w:tc>
        <w:tc>
          <w:tcPr>
            <w:tcW w:w="4520" w:type="dxa"/>
          </w:tcPr>
          <w:p w14:paraId="535BEC68" w14:textId="77777777" w:rsidR="00785EDA" w:rsidRPr="00785EDA" w:rsidRDefault="00785EDA" w:rsidP="00785EDA">
            <w:pPr>
              <w:spacing w:before="120" w:after="120"/>
              <w:ind w:left="359"/>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785EDA">
              <w:rPr>
                <w:rFonts w:ascii="Myriad Pro" w:hAnsi="Myriad Pro" w:cstheme="majorBidi"/>
                <w:sz w:val="22"/>
                <w:szCs w:val="22"/>
              </w:rPr>
              <w:t xml:space="preserve">No obligation to submit documents, unless specifically requested by the </w:t>
            </w:r>
            <w:r w:rsidRPr="00785EDA">
              <w:rPr>
                <w:rFonts w:ascii="Myriad Pro" w:hAnsi="Myriad Pro" w:cstheme="majorBidi"/>
                <w:sz w:val="22"/>
                <w:szCs w:val="22"/>
              </w:rPr>
              <w:br/>
              <w:t>Procurement Commission according to Article 42 of the Public Procurement Law.</w:t>
            </w:r>
          </w:p>
        </w:tc>
      </w:tr>
      <w:tr w:rsidR="00785EDA" w:rsidRPr="00785EDA" w14:paraId="0E507696" w14:textId="77777777" w:rsidTr="009C316E">
        <w:tc>
          <w:tcPr>
            <w:cnfStyle w:val="001000000000" w:firstRow="0" w:lastRow="0" w:firstColumn="1" w:lastColumn="0" w:oddVBand="0" w:evenVBand="0" w:oddHBand="0" w:evenHBand="0" w:firstRowFirstColumn="0" w:firstRowLastColumn="0" w:lastRowFirstColumn="0" w:lastRowLastColumn="0"/>
            <w:tcW w:w="846" w:type="dxa"/>
          </w:tcPr>
          <w:p w14:paraId="10C00B6C" w14:textId="77777777" w:rsidR="00785EDA" w:rsidRPr="00785EDA" w:rsidRDefault="00785EDA" w:rsidP="003F0893">
            <w:pPr>
              <w:numPr>
                <w:ilvl w:val="2"/>
                <w:numId w:val="36"/>
              </w:numPr>
              <w:spacing w:before="120" w:after="120"/>
              <w:ind w:right="-2"/>
              <w:jc w:val="both"/>
              <w:outlineLvl w:val="1"/>
              <w:rPr>
                <w:rFonts w:ascii="Myriad Pro" w:hAnsi="Myriad Pro" w:cstheme="majorBidi"/>
                <w:kern w:val="24"/>
                <w:sz w:val="22"/>
                <w:szCs w:val="22"/>
                <w:lang w:val="en-GB"/>
              </w:rPr>
            </w:pPr>
          </w:p>
        </w:tc>
        <w:tc>
          <w:tcPr>
            <w:tcW w:w="4410" w:type="dxa"/>
          </w:tcPr>
          <w:p w14:paraId="3282D99E" w14:textId="77777777" w:rsidR="00785EDA" w:rsidRPr="00785EDA" w:rsidRDefault="00785EDA" w:rsidP="00785EDA">
            <w:pPr>
              <w:spacing w:before="120" w:after="120"/>
              <w:jc w:val="both"/>
              <w:cnfStyle w:val="000000000000" w:firstRow="0" w:lastRow="0" w:firstColumn="0" w:lastColumn="0" w:oddVBand="0" w:evenVBand="0" w:oddHBand="0" w:evenHBand="0" w:firstRowFirstColumn="0" w:firstRowLastColumn="0" w:lastRowFirstColumn="0" w:lastRowLastColumn="0"/>
              <w:rPr>
                <w:rFonts w:ascii="Myriad Pro" w:hAnsi="Myriad Pro"/>
                <w:sz w:val="22"/>
                <w:szCs w:val="22"/>
                <w:lang w:val="en-GB"/>
              </w:rPr>
            </w:pPr>
            <w:r w:rsidRPr="00785EDA">
              <w:rPr>
                <w:rFonts w:ascii="Myriad Pro" w:hAnsi="Myriad Pro"/>
                <w:sz w:val="22"/>
                <w:szCs w:val="22"/>
                <w:lang w:val="en-GB"/>
              </w:rPr>
              <w:t>Person on whose capabilities Candidate is relying, is a registered offshore company (legal person) or offshore association of persons.</w:t>
            </w:r>
          </w:p>
        </w:tc>
        <w:tc>
          <w:tcPr>
            <w:tcW w:w="4520" w:type="dxa"/>
          </w:tcPr>
          <w:p w14:paraId="60E362C1" w14:textId="77777777" w:rsidR="00785EDA" w:rsidRPr="00785EDA" w:rsidRDefault="00785EDA" w:rsidP="00785EDA">
            <w:pPr>
              <w:spacing w:before="120" w:after="120"/>
              <w:ind w:left="359"/>
              <w:jc w:val="both"/>
              <w:cnfStyle w:val="000000000000" w:firstRow="0" w:lastRow="0" w:firstColumn="0" w:lastColumn="0" w:oddVBand="0" w:evenVBand="0" w:oddHBand="0" w:evenHBand="0" w:firstRowFirstColumn="0" w:firstRowLastColumn="0" w:lastRowFirstColumn="0" w:lastRowLastColumn="0"/>
              <w:rPr>
                <w:rFonts w:ascii="Myriad Pro" w:hAnsi="Myriad Pro" w:cstheme="majorBidi"/>
                <w:sz w:val="22"/>
                <w:szCs w:val="22"/>
              </w:rPr>
            </w:pPr>
            <w:r w:rsidRPr="00785EDA">
              <w:rPr>
                <w:rFonts w:ascii="Myriad Pro" w:hAnsi="Myriad Pro" w:cstheme="majorBidi"/>
                <w:sz w:val="22"/>
                <w:szCs w:val="22"/>
              </w:rPr>
              <w:t>No obligation to submit documents, unless specifically requested by the Procurement Commission according to Article 42 of the Public Procurement Law.</w:t>
            </w:r>
          </w:p>
        </w:tc>
      </w:tr>
      <w:tr w:rsidR="00785EDA" w:rsidRPr="00785EDA" w14:paraId="50CBE256" w14:textId="77777777" w:rsidTr="009C3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FE1FE42" w14:textId="77777777" w:rsidR="00785EDA" w:rsidRPr="00785EDA" w:rsidRDefault="00785EDA" w:rsidP="003F0893">
            <w:pPr>
              <w:numPr>
                <w:ilvl w:val="2"/>
                <w:numId w:val="36"/>
              </w:numPr>
              <w:spacing w:before="120" w:after="120"/>
              <w:ind w:right="-2"/>
              <w:jc w:val="both"/>
              <w:outlineLvl w:val="1"/>
              <w:rPr>
                <w:rFonts w:ascii="Myriad Pro" w:hAnsi="Myriad Pro" w:cstheme="majorBidi"/>
                <w:kern w:val="24"/>
                <w:sz w:val="22"/>
                <w:szCs w:val="22"/>
                <w:lang w:val="en-GB"/>
              </w:rPr>
            </w:pPr>
          </w:p>
        </w:tc>
        <w:tc>
          <w:tcPr>
            <w:tcW w:w="4410" w:type="dxa"/>
          </w:tcPr>
          <w:p w14:paraId="5BE3F26E" w14:textId="77777777" w:rsidR="00785EDA" w:rsidRPr="00785EDA" w:rsidRDefault="00785EDA" w:rsidP="00785EDA">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sz w:val="22"/>
                <w:szCs w:val="22"/>
                <w:lang w:val="en-GB"/>
              </w:rPr>
            </w:pPr>
            <w:bookmarkStart w:id="178" w:name="_Hlk515377487"/>
            <w:r w:rsidRPr="00785EDA">
              <w:rPr>
                <w:rFonts w:ascii="Myriad Pro" w:hAnsi="Myriad Pro"/>
                <w:sz w:val="22"/>
                <w:szCs w:val="22"/>
                <w:lang w:val="en-GB"/>
              </w:rPr>
              <w:t>The subcontractors indicated by the Candidate whose share of contract is equal to or exceeds 10% of the Contract price, is a registered offshore company (legal person) or offshore association of persons.</w:t>
            </w:r>
            <w:bookmarkEnd w:id="178"/>
          </w:p>
        </w:tc>
        <w:tc>
          <w:tcPr>
            <w:tcW w:w="4520" w:type="dxa"/>
          </w:tcPr>
          <w:p w14:paraId="52D8589A" w14:textId="4BF59E4D" w:rsidR="00785EDA" w:rsidRPr="00785EDA" w:rsidRDefault="00785EDA" w:rsidP="00785EDA">
            <w:pPr>
              <w:spacing w:before="120" w:after="120"/>
              <w:ind w:left="359"/>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rPr>
            </w:pPr>
            <w:r w:rsidRPr="00785EDA">
              <w:rPr>
                <w:rFonts w:ascii="Myriad Pro" w:hAnsi="Myriad Pro" w:cstheme="majorBidi"/>
                <w:sz w:val="22"/>
                <w:szCs w:val="22"/>
              </w:rPr>
              <w:t xml:space="preserve">No obligation to submit documents, unless specifically requested by the Procurement Commission according to Article 42 of the Public Procurement Law in </w:t>
            </w:r>
            <w:r w:rsidR="001D0BA4" w:rsidRPr="00F42294">
              <w:rPr>
                <w:rFonts w:ascii="Myriad Pro" w:hAnsi="Myriad Pro" w:cstheme="majorBidi"/>
                <w:sz w:val="22"/>
                <w:szCs w:val="22"/>
              </w:rPr>
              <w:t xml:space="preserve">Second Stage </w:t>
            </w:r>
            <w:r w:rsidRPr="00785EDA">
              <w:rPr>
                <w:rFonts w:ascii="Myriad Pro" w:hAnsi="Myriad Pro" w:cstheme="majorBidi"/>
                <w:sz w:val="22"/>
                <w:szCs w:val="22"/>
              </w:rPr>
              <w:t>of this Competition.</w:t>
            </w:r>
          </w:p>
        </w:tc>
      </w:tr>
      <w:tr w:rsidR="00785EDA" w:rsidRPr="00785EDA" w14:paraId="24A3E557" w14:textId="77777777" w:rsidTr="009C316E">
        <w:tc>
          <w:tcPr>
            <w:cnfStyle w:val="001000000000" w:firstRow="0" w:lastRow="0" w:firstColumn="1" w:lastColumn="0" w:oddVBand="0" w:evenVBand="0" w:oddHBand="0" w:evenHBand="0" w:firstRowFirstColumn="0" w:firstRowLastColumn="0" w:lastRowFirstColumn="0" w:lastRowLastColumn="0"/>
            <w:tcW w:w="846" w:type="dxa"/>
          </w:tcPr>
          <w:p w14:paraId="38B6E7A4" w14:textId="77777777" w:rsidR="00785EDA" w:rsidRPr="00785EDA" w:rsidRDefault="00785EDA" w:rsidP="003F0893">
            <w:pPr>
              <w:numPr>
                <w:ilvl w:val="2"/>
                <w:numId w:val="36"/>
              </w:numPr>
              <w:spacing w:before="120" w:after="120"/>
              <w:ind w:right="-2"/>
              <w:jc w:val="both"/>
              <w:outlineLvl w:val="1"/>
              <w:rPr>
                <w:rFonts w:ascii="Myriad Pro" w:hAnsi="Myriad Pro" w:cstheme="majorBidi"/>
                <w:kern w:val="24"/>
                <w:sz w:val="22"/>
                <w:szCs w:val="22"/>
                <w:lang w:val="en-GB"/>
              </w:rPr>
            </w:pPr>
            <w:bookmarkStart w:id="179" w:name="_Ref530085942"/>
          </w:p>
        </w:tc>
        <w:bookmarkEnd w:id="179"/>
        <w:tc>
          <w:tcPr>
            <w:tcW w:w="4410" w:type="dxa"/>
          </w:tcPr>
          <w:p w14:paraId="5BE155B8" w14:textId="77777777" w:rsidR="00785EDA" w:rsidRPr="00785EDA" w:rsidRDefault="00785EDA" w:rsidP="00785EDA">
            <w:pPr>
              <w:spacing w:before="120" w:after="120"/>
              <w:jc w:val="both"/>
              <w:cnfStyle w:val="000000000000" w:firstRow="0" w:lastRow="0" w:firstColumn="0" w:lastColumn="0" w:oddVBand="0" w:evenVBand="0" w:oddHBand="0" w:evenHBand="0" w:firstRowFirstColumn="0" w:firstRowLastColumn="0" w:lastRowFirstColumn="0" w:lastRowLastColumn="0"/>
              <w:rPr>
                <w:rFonts w:ascii="Myriad Pro" w:hAnsi="Myriad Pro"/>
                <w:sz w:val="22"/>
                <w:szCs w:val="22"/>
                <w:lang w:val="en-GB"/>
              </w:rPr>
            </w:pPr>
            <w:r w:rsidRPr="00785EDA">
              <w:rPr>
                <w:rFonts w:ascii="Myriad Pro" w:hAnsi="Myriad Pro"/>
                <w:sz w:val="22"/>
                <w:szCs w:val="22"/>
                <w:lang w:val="en-GB"/>
              </w:rPr>
              <w:t>International or national sanctions or substantial sanctions by the European Union (EU) or the North Atlantic Treaty Organization (NATO) Member State affecting the interests of the financial and capital market has been imposed to the:</w:t>
            </w:r>
          </w:p>
          <w:p w14:paraId="6EA25732" w14:textId="19D9B4FF" w:rsidR="00785EDA" w:rsidRPr="00785EDA" w:rsidRDefault="00785EDA" w:rsidP="003F0893">
            <w:pPr>
              <w:numPr>
                <w:ilvl w:val="0"/>
                <w:numId w:val="35"/>
              </w:numPr>
              <w:spacing w:before="120" w:after="120"/>
              <w:ind w:left="232" w:hanging="232"/>
              <w:contextualSpacing/>
              <w:jc w:val="both"/>
              <w:cnfStyle w:val="000000000000" w:firstRow="0" w:lastRow="0" w:firstColumn="0" w:lastColumn="0" w:oddVBand="0" w:evenVBand="0" w:oddHBand="0" w:evenHBand="0" w:firstRowFirstColumn="0" w:firstRowLastColumn="0" w:lastRowFirstColumn="0" w:lastRowLastColumn="0"/>
              <w:rPr>
                <w:rFonts w:ascii="Myriad Pro" w:hAnsi="Myriad Pro"/>
                <w:sz w:val="22"/>
                <w:szCs w:val="22"/>
                <w:lang w:val="en-GB"/>
              </w:rPr>
            </w:pPr>
            <w:r w:rsidRPr="00785EDA">
              <w:rPr>
                <w:rFonts w:ascii="Myriad Pro" w:hAnsi="Myriad Pro"/>
                <w:sz w:val="22"/>
                <w:szCs w:val="22"/>
                <w:lang w:val="en-GB"/>
              </w:rPr>
              <w:t>Candidate or a person who is the Candidate’s management board or supervisory board member, beneficial owner,</w:t>
            </w:r>
            <w:r w:rsidRPr="00785EDA">
              <w:rPr>
                <w:rFonts w:ascii="Myriad Pro" w:hAnsi="Myriad Pro"/>
                <w:b/>
                <w:color w:val="FFFFFF"/>
                <w:sz w:val="22"/>
                <w:szCs w:val="22"/>
                <w:vertAlign w:val="superscript"/>
                <w:lang w:val="en-GB"/>
              </w:rPr>
              <w:footnoteReference w:customMarkFollows="1" w:id="7"/>
              <w:t>[</w:t>
            </w:r>
            <w:r w:rsidRPr="00785EDA">
              <w:rPr>
                <w:rFonts w:ascii="Myriad Pro" w:hAnsi="Myriad Pro"/>
                <w:sz w:val="22"/>
                <w:szCs w:val="22"/>
                <w:lang w:val="en-GB"/>
              </w:rPr>
              <w:t xml:space="preserve"> person with representation rights or a </w:t>
            </w:r>
            <w:proofErr w:type="spellStart"/>
            <w:r w:rsidRPr="00785EDA">
              <w:rPr>
                <w:rFonts w:ascii="Myriad Pro" w:hAnsi="Myriad Pro"/>
                <w:sz w:val="22"/>
                <w:szCs w:val="22"/>
                <w:lang w:val="en-GB"/>
              </w:rPr>
              <w:t>procura</w:t>
            </w:r>
            <w:proofErr w:type="spellEnd"/>
            <w:r w:rsidRPr="00785EDA">
              <w:rPr>
                <w:rFonts w:ascii="Myriad Pro" w:hAnsi="Myriad Pro"/>
                <w:sz w:val="22"/>
                <w:szCs w:val="22"/>
                <w:lang w:val="en-GB"/>
              </w:rPr>
              <w:t xml:space="preserve"> holder, or a person who is </w:t>
            </w:r>
            <w:r w:rsidRPr="00785EDA">
              <w:rPr>
                <w:rFonts w:ascii="Myriad Pro" w:hAnsi="Myriad Pro"/>
                <w:sz w:val="22"/>
                <w:szCs w:val="22"/>
                <w:lang w:val="en-GB"/>
              </w:rPr>
              <w:lastRenderedPageBreak/>
              <w:t>authorised to represent the Candidate in operations in relation to a branch,</w:t>
            </w:r>
          </w:p>
          <w:p w14:paraId="1C1D4678" w14:textId="10C51683" w:rsidR="00785EDA" w:rsidRPr="000F4226" w:rsidRDefault="00785EDA" w:rsidP="000F4226">
            <w:pPr>
              <w:numPr>
                <w:ilvl w:val="0"/>
                <w:numId w:val="35"/>
              </w:numPr>
              <w:spacing w:before="120" w:after="120"/>
              <w:ind w:left="232" w:hanging="232"/>
              <w:contextualSpacing/>
              <w:jc w:val="both"/>
              <w:cnfStyle w:val="000000000000" w:firstRow="0" w:lastRow="0" w:firstColumn="0" w:lastColumn="0" w:oddVBand="0" w:evenVBand="0" w:oddHBand="0" w:evenHBand="0" w:firstRowFirstColumn="0" w:firstRowLastColumn="0" w:lastRowFirstColumn="0" w:lastRowLastColumn="0"/>
              <w:rPr>
                <w:rFonts w:ascii="Myriad Pro" w:hAnsi="Myriad Pro"/>
                <w:sz w:val="22"/>
                <w:szCs w:val="22"/>
                <w:lang w:val="en-GB" w:eastAsia="lv-LV"/>
              </w:rPr>
            </w:pPr>
            <w:r w:rsidRPr="00785EDA">
              <w:rPr>
                <w:rFonts w:ascii="Myriad Pro" w:hAnsi="Myriad Pro"/>
                <w:sz w:val="22"/>
                <w:szCs w:val="22"/>
                <w:lang w:val="en-GB"/>
              </w:rPr>
              <w:t xml:space="preserve">member of the partnership or a person who is the partnership’s management board or supervisory board member, beneficial owner, person with representation rights or a </w:t>
            </w:r>
            <w:proofErr w:type="spellStart"/>
            <w:r w:rsidRPr="00785EDA">
              <w:rPr>
                <w:rFonts w:ascii="Myriad Pro" w:hAnsi="Myriad Pro"/>
                <w:sz w:val="22"/>
                <w:szCs w:val="22"/>
                <w:lang w:val="en-GB"/>
              </w:rPr>
              <w:t>procura</w:t>
            </w:r>
            <w:proofErr w:type="spellEnd"/>
            <w:r w:rsidRPr="00785EDA">
              <w:rPr>
                <w:rFonts w:ascii="Myriad Pro" w:hAnsi="Myriad Pro"/>
                <w:sz w:val="22"/>
                <w:szCs w:val="22"/>
                <w:lang w:val="en-GB"/>
              </w:rPr>
              <w:t xml:space="preserve"> holder (if the Candidate is a partnership), </w:t>
            </w:r>
            <w:r w:rsidRPr="000F4226">
              <w:rPr>
                <w:rFonts w:ascii="Myriad Pro" w:hAnsi="Myriad Pro"/>
                <w:sz w:val="22"/>
                <w:szCs w:val="22"/>
                <w:lang w:val="en-GB"/>
              </w:rPr>
              <w:t>and such sanctions can affect the execution of the Procurement contract.</w:t>
            </w:r>
            <w:r w:rsidRPr="000F4226">
              <w:rPr>
                <w:rFonts w:ascii="Myriad Pro" w:hAnsi="Myriad Pro"/>
                <w:sz w:val="22"/>
                <w:szCs w:val="22"/>
                <w:lang w:val="en-GB" w:eastAsia="lv-LV"/>
              </w:rPr>
              <w:t xml:space="preserve"> </w:t>
            </w:r>
          </w:p>
          <w:p w14:paraId="2A2521A4" w14:textId="77777777" w:rsidR="00785EDA" w:rsidRPr="00785EDA" w:rsidRDefault="00785EDA" w:rsidP="00785EDA">
            <w:pPr>
              <w:cnfStyle w:val="000000000000" w:firstRow="0" w:lastRow="0" w:firstColumn="0" w:lastColumn="0" w:oddVBand="0" w:evenVBand="0" w:oddHBand="0" w:evenHBand="0" w:firstRowFirstColumn="0" w:firstRowLastColumn="0" w:lastRowFirstColumn="0" w:lastRowLastColumn="0"/>
              <w:rPr>
                <w:rFonts w:ascii="Myriad Pro" w:hAnsi="Myriad Pro"/>
                <w:sz w:val="22"/>
                <w:szCs w:val="22"/>
                <w:lang w:val="en-GB" w:eastAsia="lv-LV"/>
              </w:rPr>
            </w:pPr>
          </w:p>
        </w:tc>
        <w:tc>
          <w:tcPr>
            <w:tcW w:w="4520" w:type="dxa"/>
          </w:tcPr>
          <w:p w14:paraId="6D886552" w14:textId="1C018007" w:rsidR="00785EDA" w:rsidRPr="00785EDA" w:rsidRDefault="00785EDA" w:rsidP="00785EDA">
            <w:pPr>
              <w:spacing w:before="120" w:after="120"/>
              <w:ind w:left="359"/>
              <w:jc w:val="both"/>
              <w:cnfStyle w:val="000000000000" w:firstRow="0" w:lastRow="0" w:firstColumn="0" w:lastColumn="0" w:oddVBand="0" w:evenVBand="0" w:oddHBand="0" w:evenHBand="0" w:firstRowFirstColumn="0" w:firstRowLastColumn="0" w:lastRowFirstColumn="0" w:lastRowLastColumn="0"/>
              <w:rPr>
                <w:rFonts w:ascii="Myriad Pro" w:hAnsi="Myriad Pro" w:cstheme="majorBidi"/>
                <w:kern w:val="24"/>
                <w:sz w:val="22"/>
                <w:szCs w:val="22"/>
                <w:lang w:val="en-GB"/>
              </w:rPr>
            </w:pPr>
            <w:r w:rsidRPr="00785EDA">
              <w:rPr>
                <w:rFonts w:ascii="Myriad Pro" w:hAnsi="Myriad Pro" w:cstheme="majorBidi"/>
                <w:kern w:val="24"/>
                <w:sz w:val="22"/>
                <w:szCs w:val="22"/>
                <w:lang w:val="en-GB"/>
              </w:rPr>
              <w:lastRenderedPageBreak/>
              <w:t>No obligation to submit documents, unless specifically requested by the Procurement Commission according to the Article 11</w:t>
            </w:r>
            <w:r w:rsidRPr="00785EDA">
              <w:rPr>
                <w:rFonts w:ascii="Myriad Pro" w:hAnsi="Myriad Pro" w:cstheme="majorBidi"/>
                <w:kern w:val="24"/>
                <w:sz w:val="22"/>
                <w:szCs w:val="22"/>
                <w:vertAlign w:val="superscript"/>
                <w:lang w:val="en-GB"/>
              </w:rPr>
              <w:t>1</w:t>
            </w:r>
            <w:r w:rsidRPr="00785EDA">
              <w:rPr>
                <w:rFonts w:ascii="Myriad Pro" w:hAnsi="Myriad Pro" w:cstheme="majorBidi"/>
                <w:kern w:val="24"/>
                <w:sz w:val="22"/>
                <w:szCs w:val="22"/>
                <w:lang w:val="en-GB"/>
              </w:rPr>
              <w:t xml:space="preserve">. of the Law on International Sanctions and National Sanctions of the Republic of Latvia in </w:t>
            </w:r>
            <w:r w:rsidR="001D0BA4" w:rsidRPr="00F42294">
              <w:rPr>
                <w:rFonts w:ascii="Myriad Pro" w:hAnsi="Myriad Pro" w:cstheme="majorBidi"/>
                <w:kern w:val="24"/>
                <w:sz w:val="22"/>
                <w:szCs w:val="22"/>
                <w:lang w:val="en-GB"/>
              </w:rPr>
              <w:t xml:space="preserve">Second Stage </w:t>
            </w:r>
            <w:r w:rsidRPr="00785EDA">
              <w:rPr>
                <w:rFonts w:ascii="Myriad Pro" w:hAnsi="Myriad Pro" w:cstheme="majorBidi"/>
                <w:kern w:val="24"/>
                <w:sz w:val="22"/>
                <w:szCs w:val="22"/>
                <w:lang w:val="en-GB"/>
              </w:rPr>
              <w:t>of this Competition.</w:t>
            </w:r>
          </w:p>
        </w:tc>
      </w:tr>
      <w:tr w:rsidR="00785EDA" w:rsidRPr="00785EDA" w14:paraId="5C4F6FC6" w14:textId="77777777" w:rsidTr="009C3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EA1F979" w14:textId="77777777" w:rsidR="00785EDA" w:rsidRPr="00785EDA" w:rsidRDefault="00785EDA" w:rsidP="003F0893">
            <w:pPr>
              <w:numPr>
                <w:ilvl w:val="2"/>
                <w:numId w:val="36"/>
              </w:numPr>
              <w:spacing w:before="120" w:after="120"/>
              <w:ind w:right="-2"/>
              <w:jc w:val="both"/>
              <w:outlineLvl w:val="1"/>
              <w:rPr>
                <w:rFonts w:ascii="Myriad Pro" w:hAnsi="Myriad Pro" w:cstheme="majorBidi"/>
                <w:kern w:val="24"/>
                <w:sz w:val="22"/>
                <w:szCs w:val="22"/>
                <w:lang w:val="en-GB"/>
              </w:rPr>
            </w:pPr>
            <w:bookmarkStart w:id="180" w:name="_Ref529999864"/>
          </w:p>
        </w:tc>
        <w:bookmarkEnd w:id="180"/>
        <w:tc>
          <w:tcPr>
            <w:tcW w:w="4410" w:type="dxa"/>
          </w:tcPr>
          <w:p w14:paraId="66EC59A4" w14:textId="5744BFE8" w:rsidR="00785EDA" w:rsidRPr="00D17182" w:rsidRDefault="00785EDA" w:rsidP="00785EDA">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E5301A">
              <w:rPr>
                <w:rFonts w:ascii="Myriad Pro" w:hAnsi="Myriad Pro" w:cstheme="majorBidi"/>
                <w:kern w:val="24"/>
                <w:sz w:val="22"/>
                <w:szCs w:val="22"/>
                <w:lang w:val="en-GB"/>
              </w:rPr>
              <w:t xml:space="preserve">Exclusion grounds described in Section </w:t>
            </w:r>
            <w:r w:rsidRPr="006E2D60">
              <w:rPr>
                <w:rFonts w:ascii="Myriad Pro" w:hAnsi="Myriad Pro" w:cstheme="majorBidi"/>
                <w:kern w:val="24"/>
                <w:sz w:val="22"/>
                <w:szCs w:val="22"/>
                <w:lang w:val="en-GB"/>
              </w:rPr>
              <w:t>4.</w:t>
            </w:r>
            <w:r w:rsidR="00CA1628" w:rsidRPr="00D17182">
              <w:rPr>
                <w:rFonts w:ascii="Myriad Pro" w:hAnsi="Myriad Pro" w:cstheme="majorBidi"/>
                <w:kern w:val="24"/>
                <w:sz w:val="22"/>
                <w:szCs w:val="22"/>
                <w:lang w:val="en-GB"/>
              </w:rPr>
              <w:t>9</w:t>
            </w:r>
            <w:r w:rsidRPr="003075E0">
              <w:rPr>
                <w:rFonts w:ascii="Myriad Pro" w:hAnsi="Myriad Pro" w:cstheme="majorBidi"/>
                <w:kern w:val="24"/>
                <w:sz w:val="22"/>
                <w:szCs w:val="22"/>
                <w:lang w:val="en-GB"/>
              </w:rPr>
              <w:t>.1.</w:t>
            </w:r>
            <w:r w:rsidRPr="00BC48AE">
              <w:rPr>
                <w:rFonts w:ascii="Myriad Pro" w:hAnsi="Myriad Pro" w:cstheme="majorBidi"/>
                <w:kern w:val="24"/>
                <w:sz w:val="22"/>
                <w:szCs w:val="22"/>
                <w:lang w:val="en-GB"/>
              </w:rPr>
              <w:t xml:space="preserve"> to 4.</w:t>
            </w:r>
            <w:r w:rsidR="00CA1628" w:rsidRPr="00D17182">
              <w:rPr>
                <w:rFonts w:ascii="Myriad Pro" w:hAnsi="Myriad Pro" w:cstheme="majorBidi"/>
                <w:kern w:val="24"/>
                <w:sz w:val="22"/>
                <w:szCs w:val="22"/>
                <w:lang w:val="en-GB"/>
              </w:rPr>
              <w:t>9</w:t>
            </w:r>
            <w:r w:rsidRPr="003075E0">
              <w:rPr>
                <w:rFonts w:ascii="Myriad Pro" w:hAnsi="Myriad Pro" w:cstheme="majorBidi"/>
                <w:kern w:val="24"/>
                <w:sz w:val="22"/>
                <w:szCs w:val="22"/>
                <w:lang w:val="en-GB"/>
              </w:rPr>
              <w:t>.8.</w:t>
            </w:r>
            <w:r w:rsidRPr="00BC48AE">
              <w:rPr>
                <w:rFonts w:ascii="Myriad Pro" w:hAnsi="Myriad Pro" w:cstheme="majorBidi"/>
                <w:kern w:val="24"/>
                <w:sz w:val="22"/>
                <w:szCs w:val="22"/>
                <w:lang w:val="en-GB"/>
              </w:rPr>
              <w:t xml:space="preserve"> shall be applied also to each member of the partnership if the Candidate is a partnership, to each person on whose capabilities the Candidate is relying to meet qualification requirements.   </w:t>
            </w:r>
          </w:p>
          <w:p w14:paraId="1437DBBF" w14:textId="058687C6" w:rsidR="00785EDA" w:rsidRPr="00E5301A" w:rsidRDefault="00785EDA" w:rsidP="00785EDA">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3075E0">
              <w:rPr>
                <w:rFonts w:ascii="Myriad Pro" w:hAnsi="Myriad Pro" w:cstheme="majorBidi"/>
                <w:kern w:val="24"/>
                <w:sz w:val="22"/>
                <w:szCs w:val="22"/>
                <w:lang w:val="en-GB"/>
              </w:rPr>
              <w:t xml:space="preserve">Exclusion grounds described in Section </w:t>
            </w:r>
            <w:r w:rsidRPr="00BC48AE">
              <w:rPr>
                <w:rFonts w:ascii="Myriad Pro" w:hAnsi="Myriad Pro" w:cstheme="majorBidi"/>
                <w:kern w:val="24"/>
                <w:sz w:val="22"/>
                <w:szCs w:val="22"/>
                <w:lang w:val="en-GB"/>
              </w:rPr>
              <w:t>4.</w:t>
            </w:r>
            <w:r w:rsidR="00CA1628" w:rsidRPr="00D17182">
              <w:rPr>
                <w:rFonts w:ascii="Myriad Pro" w:hAnsi="Myriad Pro" w:cstheme="majorBidi"/>
                <w:kern w:val="24"/>
                <w:sz w:val="22"/>
                <w:szCs w:val="22"/>
                <w:lang w:val="en-GB"/>
              </w:rPr>
              <w:t>9</w:t>
            </w:r>
            <w:r w:rsidRPr="003075E0">
              <w:rPr>
                <w:rFonts w:ascii="Myriad Pro" w:hAnsi="Myriad Pro" w:cstheme="majorBidi"/>
                <w:kern w:val="24"/>
                <w:sz w:val="22"/>
                <w:szCs w:val="22"/>
                <w:lang w:val="en-GB"/>
              </w:rPr>
              <w:t>.2.</w:t>
            </w:r>
            <w:r w:rsidRPr="00BC48AE">
              <w:rPr>
                <w:rFonts w:ascii="Myriad Pro" w:hAnsi="Myriad Pro" w:cstheme="majorBidi"/>
                <w:kern w:val="24"/>
                <w:sz w:val="22"/>
                <w:szCs w:val="22"/>
                <w:lang w:val="en-GB"/>
              </w:rPr>
              <w:t xml:space="preserve"> to 4.</w:t>
            </w:r>
            <w:r w:rsidR="00CA1628" w:rsidRPr="00D17182">
              <w:rPr>
                <w:rFonts w:ascii="Myriad Pro" w:hAnsi="Myriad Pro" w:cstheme="majorBidi"/>
                <w:kern w:val="24"/>
                <w:sz w:val="22"/>
                <w:szCs w:val="22"/>
                <w:lang w:val="en-GB"/>
              </w:rPr>
              <w:t>9</w:t>
            </w:r>
            <w:r w:rsidRPr="003075E0">
              <w:rPr>
                <w:rFonts w:ascii="Myriad Pro" w:hAnsi="Myriad Pro" w:cstheme="majorBidi"/>
                <w:kern w:val="24"/>
                <w:sz w:val="22"/>
                <w:szCs w:val="22"/>
                <w:lang w:val="en-GB"/>
              </w:rPr>
              <w:t>.8.</w:t>
            </w:r>
            <w:r w:rsidRPr="00BC48AE">
              <w:rPr>
                <w:rFonts w:ascii="Myriad Pro" w:hAnsi="Myriad Pro" w:cstheme="majorBidi"/>
                <w:kern w:val="24"/>
                <w:sz w:val="22"/>
                <w:szCs w:val="22"/>
                <w:lang w:val="en-GB"/>
              </w:rPr>
              <w:t xml:space="preserve"> shal</w:t>
            </w:r>
            <w:r w:rsidRPr="00D17182">
              <w:rPr>
                <w:rFonts w:ascii="Myriad Pro" w:hAnsi="Myriad Pro" w:cstheme="majorBidi"/>
                <w:kern w:val="24"/>
                <w:sz w:val="22"/>
                <w:szCs w:val="22"/>
                <w:lang w:val="en-GB"/>
              </w:rPr>
              <w:t xml:space="preserve">l be applied also to each subcontractor indicated by the Tenderer in </w:t>
            </w:r>
            <w:r w:rsidR="001D0BA4" w:rsidRPr="00435EA8">
              <w:rPr>
                <w:rFonts w:ascii="Myriad Pro" w:hAnsi="Myriad Pro" w:cstheme="majorBidi"/>
                <w:kern w:val="24"/>
                <w:sz w:val="22"/>
                <w:szCs w:val="22"/>
                <w:lang w:val="en-GB"/>
              </w:rPr>
              <w:t xml:space="preserve">Second Stage </w:t>
            </w:r>
            <w:r w:rsidRPr="00BB0C1F">
              <w:rPr>
                <w:rFonts w:ascii="Myriad Pro" w:hAnsi="Myriad Pro" w:cstheme="majorBidi"/>
                <w:kern w:val="24"/>
                <w:sz w:val="22"/>
                <w:szCs w:val="22"/>
                <w:lang w:val="en-GB"/>
              </w:rPr>
              <w:t xml:space="preserve">of this competition </w:t>
            </w:r>
            <w:r w:rsidRPr="00BB0C1F">
              <w:rPr>
                <w:rFonts w:ascii="Myriad Pro" w:hAnsi="Myriad Pro" w:cstheme="majorBidi"/>
                <w:sz w:val="22"/>
                <w:szCs w:val="22"/>
                <w:lang w:val="en-GB"/>
              </w:rPr>
              <w:t>whose share of work is equal to or exceeds 10% of the total Cont</w:t>
            </w:r>
            <w:r w:rsidRPr="00E5301A">
              <w:rPr>
                <w:rFonts w:ascii="Myriad Pro" w:hAnsi="Myriad Pro" w:cstheme="majorBidi"/>
                <w:lang w:val="en-GB"/>
              </w:rPr>
              <w:t>ract price.</w:t>
            </w:r>
          </w:p>
        </w:tc>
        <w:tc>
          <w:tcPr>
            <w:tcW w:w="4520" w:type="dxa"/>
          </w:tcPr>
          <w:p w14:paraId="3DF5E8D5" w14:textId="77777777" w:rsidR="00785EDA" w:rsidRPr="00BC48AE" w:rsidRDefault="00785EDA" w:rsidP="00785EDA">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rPr>
            </w:pPr>
            <w:r w:rsidRPr="00E5301A">
              <w:rPr>
                <w:rFonts w:ascii="Myriad Pro" w:hAnsi="Myriad Pro" w:cstheme="majorBidi"/>
              </w:rPr>
              <w:t xml:space="preserve">No obligation to submit documents (except cases stipulated in </w:t>
            </w:r>
            <w:r w:rsidRPr="00385CFC">
              <w:rPr>
                <w:rFonts w:ascii="Myriad Pro" w:hAnsi="Myriad Pro" w:cstheme="majorBidi"/>
              </w:rPr>
              <w:t>Section 10.3. of Regulations</w:t>
            </w:r>
            <w:r w:rsidRPr="00E5301A">
              <w:rPr>
                <w:rFonts w:ascii="Myriad Pro" w:hAnsi="Myriad Pro" w:cstheme="majorBidi"/>
                <w:sz w:val="22"/>
                <w:szCs w:val="22"/>
              </w:rPr>
              <w:t>), unless specifically requested by the Procurement Commission according to Article 42 of the Public Procurement Law.</w:t>
            </w:r>
          </w:p>
          <w:p w14:paraId="1DF200EF" w14:textId="77777777" w:rsidR="00785EDA" w:rsidRPr="00D17182" w:rsidRDefault="00785EDA" w:rsidP="00785EDA">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rPr>
            </w:pPr>
          </w:p>
          <w:p w14:paraId="681A8439" w14:textId="2542B0DE" w:rsidR="00785EDA" w:rsidRPr="00E5301A" w:rsidRDefault="00785EDA" w:rsidP="00785EDA">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435EA8">
              <w:rPr>
                <w:rFonts w:ascii="Myriad Pro" w:hAnsi="Myriad Pro" w:cstheme="majorBidi"/>
                <w:sz w:val="22"/>
                <w:szCs w:val="22"/>
              </w:rPr>
              <w:t>No obligation to submit documents, unless specifically requested by the Procurement Commission according to Article 42 of the</w:t>
            </w:r>
            <w:r w:rsidRPr="00BB0C1F">
              <w:rPr>
                <w:rFonts w:ascii="Myriad Pro" w:hAnsi="Myriad Pro" w:cstheme="majorBidi"/>
                <w:sz w:val="22"/>
                <w:szCs w:val="22"/>
              </w:rPr>
              <w:t xml:space="preserve"> Public Procurement Law in </w:t>
            </w:r>
            <w:r w:rsidR="001D0BA4" w:rsidRPr="00E5301A">
              <w:rPr>
                <w:rFonts w:ascii="Myriad Pro" w:hAnsi="Myriad Pro" w:cstheme="majorBidi"/>
              </w:rPr>
              <w:t xml:space="preserve">Second Stage </w:t>
            </w:r>
            <w:r w:rsidRPr="00E5301A">
              <w:rPr>
                <w:rFonts w:ascii="Myriad Pro" w:hAnsi="Myriad Pro" w:cstheme="majorBidi"/>
              </w:rPr>
              <w:t>of this Competition.</w:t>
            </w:r>
          </w:p>
        </w:tc>
      </w:tr>
    </w:tbl>
    <w:p w14:paraId="3450F34F" w14:textId="77777777" w:rsidR="009D3163" w:rsidRPr="009D3163" w:rsidRDefault="009D3163" w:rsidP="009D3163">
      <w:pPr>
        <w:pStyle w:val="ListParagraph"/>
        <w:numPr>
          <w:ilvl w:val="0"/>
          <w:numId w:val="38"/>
        </w:numPr>
        <w:spacing w:before="120" w:after="120"/>
        <w:ind w:right="-2"/>
        <w:contextualSpacing w:val="0"/>
        <w:jc w:val="both"/>
        <w:outlineLvl w:val="1"/>
        <w:rPr>
          <w:rFonts w:ascii="Myriad Pro" w:eastAsiaTheme="minorHAnsi" w:hAnsi="Myriad Pro" w:cstheme="majorBidi"/>
          <w:vanish/>
          <w:kern w:val="24"/>
          <w:lang w:val="en-GB"/>
        </w:rPr>
      </w:pPr>
      <w:bookmarkStart w:id="181" w:name="_Hlk89099906"/>
      <w:bookmarkStart w:id="182" w:name="_Toc493844670"/>
      <w:bookmarkStart w:id="183" w:name="_Ref530001094"/>
      <w:bookmarkStart w:id="184" w:name="_Toc485284003"/>
      <w:bookmarkStart w:id="185" w:name="_Toc485809593"/>
      <w:bookmarkStart w:id="186" w:name="_Toc530482704"/>
      <w:bookmarkStart w:id="187" w:name="_Hlk89098750"/>
      <w:bookmarkEnd w:id="173"/>
    </w:p>
    <w:p w14:paraId="3E693AC0" w14:textId="77777777" w:rsidR="009D3163" w:rsidRPr="009D3163" w:rsidRDefault="009D3163" w:rsidP="009D3163">
      <w:pPr>
        <w:pStyle w:val="ListParagraph"/>
        <w:numPr>
          <w:ilvl w:val="1"/>
          <w:numId w:val="38"/>
        </w:numPr>
        <w:spacing w:before="120" w:after="120"/>
        <w:ind w:right="-2"/>
        <w:contextualSpacing w:val="0"/>
        <w:jc w:val="both"/>
        <w:outlineLvl w:val="1"/>
        <w:rPr>
          <w:rFonts w:ascii="Myriad Pro" w:eastAsiaTheme="minorHAnsi" w:hAnsi="Myriad Pro" w:cstheme="majorBidi"/>
          <w:vanish/>
          <w:kern w:val="24"/>
          <w:lang w:val="en-GB"/>
        </w:rPr>
      </w:pPr>
    </w:p>
    <w:p w14:paraId="1A8C7F37" w14:textId="77777777" w:rsidR="009D3163" w:rsidRPr="009D3163" w:rsidRDefault="009D3163" w:rsidP="009D3163">
      <w:pPr>
        <w:pStyle w:val="ListParagraph"/>
        <w:numPr>
          <w:ilvl w:val="1"/>
          <w:numId w:val="38"/>
        </w:numPr>
        <w:spacing w:before="120" w:after="120"/>
        <w:ind w:right="-2"/>
        <w:contextualSpacing w:val="0"/>
        <w:jc w:val="both"/>
        <w:outlineLvl w:val="1"/>
        <w:rPr>
          <w:rFonts w:ascii="Myriad Pro" w:eastAsiaTheme="minorHAnsi" w:hAnsi="Myriad Pro" w:cstheme="majorBidi"/>
          <w:vanish/>
          <w:kern w:val="24"/>
          <w:lang w:val="en-GB"/>
        </w:rPr>
      </w:pPr>
    </w:p>
    <w:p w14:paraId="6255E9DF" w14:textId="77777777" w:rsidR="009D3163" w:rsidRPr="009D3163" w:rsidRDefault="009D3163" w:rsidP="009D3163">
      <w:pPr>
        <w:pStyle w:val="ListParagraph"/>
        <w:numPr>
          <w:ilvl w:val="1"/>
          <w:numId w:val="38"/>
        </w:numPr>
        <w:spacing w:before="120" w:after="120"/>
        <w:ind w:right="-2"/>
        <w:contextualSpacing w:val="0"/>
        <w:jc w:val="both"/>
        <w:outlineLvl w:val="1"/>
        <w:rPr>
          <w:rFonts w:ascii="Myriad Pro" w:eastAsiaTheme="minorHAnsi" w:hAnsi="Myriad Pro" w:cstheme="majorBidi"/>
          <w:vanish/>
          <w:kern w:val="24"/>
          <w:lang w:val="en-GB"/>
        </w:rPr>
      </w:pPr>
    </w:p>
    <w:p w14:paraId="534239B8" w14:textId="77777777" w:rsidR="009D3163" w:rsidRPr="009D3163" w:rsidRDefault="009D3163" w:rsidP="009D3163">
      <w:pPr>
        <w:pStyle w:val="ListParagraph"/>
        <w:numPr>
          <w:ilvl w:val="1"/>
          <w:numId w:val="38"/>
        </w:numPr>
        <w:spacing w:before="120" w:after="120"/>
        <w:ind w:right="-2"/>
        <w:contextualSpacing w:val="0"/>
        <w:jc w:val="both"/>
        <w:outlineLvl w:val="1"/>
        <w:rPr>
          <w:rFonts w:ascii="Myriad Pro" w:eastAsiaTheme="minorHAnsi" w:hAnsi="Myriad Pro" w:cstheme="majorBidi"/>
          <w:vanish/>
          <w:kern w:val="24"/>
          <w:lang w:val="en-GB"/>
        </w:rPr>
      </w:pPr>
    </w:p>
    <w:p w14:paraId="4436D9A2" w14:textId="77777777" w:rsidR="009D3163" w:rsidRPr="009D3163" w:rsidRDefault="009D3163" w:rsidP="009D3163">
      <w:pPr>
        <w:pStyle w:val="ListParagraph"/>
        <w:numPr>
          <w:ilvl w:val="1"/>
          <w:numId w:val="38"/>
        </w:numPr>
        <w:spacing w:before="120" w:after="120"/>
        <w:ind w:right="-2"/>
        <w:contextualSpacing w:val="0"/>
        <w:jc w:val="both"/>
        <w:outlineLvl w:val="1"/>
        <w:rPr>
          <w:rFonts w:ascii="Myriad Pro" w:eastAsiaTheme="minorHAnsi" w:hAnsi="Myriad Pro" w:cstheme="majorBidi"/>
          <w:vanish/>
          <w:kern w:val="24"/>
          <w:lang w:val="en-GB"/>
        </w:rPr>
      </w:pPr>
    </w:p>
    <w:p w14:paraId="6DCC02EE" w14:textId="77777777" w:rsidR="009D3163" w:rsidRPr="009D3163" w:rsidRDefault="009D3163" w:rsidP="009D3163">
      <w:pPr>
        <w:pStyle w:val="ListParagraph"/>
        <w:numPr>
          <w:ilvl w:val="1"/>
          <w:numId w:val="38"/>
        </w:numPr>
        <w:spacing w:before="120" w:after="120"/>
        <w:ind w:right="-2"/>
        <w:contextualSpacing w:val="0"/>
        <w:jc w:val="both"/>
        <w:outlineLvl w:val="1"/>
        <w:rPr>
          <w:rFonts w:ascii="Myriad Pro" w:eastAsiaTheme="minorHAnsi" w:hAnsi="Myriad Pro" w:cstheme="majorBidi"/>
          <w:vanish/>
          <w:kern w:val="24"/>
          <w:lang w:val="en-GB"/>
        </w:rPr>
      </w:pPr>
    </w:p>
    <w:p w14:paraId="13CF427B" w14:textId="0747EFED" w:rsidR="00E81F9F" w:rsidRPr="007F5E19" w:rsidRDefault="00E81F9F" w:rsidP="00161930">
      <w:pPr>
        <w:numPr>
          <w:ilvl w:val="1"/>
          <w:numId w:val="38"/>
        </w:numPr>
        <w:spacing w:before="120" w:after="120"/>
        <w:ind w:left="993" w:right="-2" w:hanging="993"/>
        <w:jc w:val="both"/>
        <w:outlineLvl w:val="1"/>
        <w:rPr>
          <w:rFonts w:ascii="Myriad Pro" w:hAnsi="Myriad Pro" w:cstheme="majorBidi"/>
          <w:kern w:val="24"/>
          <w:lang w:val="en-GB"/>
        </w:rPr>
      </w:pPr>
      <w:r w:rsidRPr="007F5E19">
        <w:rPr>
          <w:rFonts w:ascii="Myriad Pro" w:hAnsi="Myriad Pro" w:cstheme="majorBidi"/>
          <w:kern w:val="24"/>
          <w:lang w:val="en-GB"/>
        </w:rPr>
        <w:t>For the fulfilment of the specific Contract, in order to comply with the selection requirements for the Candidates relating to the economic and financial standing and technical and professional ability, the Candidate may rely upon the capabilities of other persons, regardless of the legal nature of their mutual relationship. In this case:</w:t>
      </w:r>
    </w:p>
    <w:p w14:paraId="11363231" w14:textId="77777777" w:rsidR="00E81F9F" w:rsidRDefault="00E81F9F" w:rsidP="00161930">
      <w:pPr>
        <w:numPr>
          <w:ilvl w:val="2"/>
          <w:numId w:val="38"/>
        </w:numPr>
        <w:spacing w:before="120" w:after="120"/>
        <w:ind w:left="993" w:right="-2" w:hanging="993"/>
        <w:jc w:val="both"/>
        <w:outlineLvl w:val="2"/>
        <w:rPr>
          <w:rFonts w:ascii="Myriad Pro" w:hAnsi="Myriad Pro" w:cstheme="majorBidi"/>
          <w:kern w:val="24"/>
          <w:lang w:val="en-GB"/>
        </w:rPr>
      </w:pPr>
      <w:r w:rsidRPr="007F5E19">
        <w:rPr>
          <w:rFonts w:ascii="Myriad Pro" w:hAnsi="Myriad Pro" w:cstheme="majorBidi"/>
          <w:kern w:val="24"/>
          <w:lang w:val="en-GB"/>
        </w:rPr>
        <w:t>The Candidate indicates</w:t>
      </w:r>
      <w:r>
        <w:rPr>
          <w:rFonts w:ascii="Myriad Pro" w:hAnsi="Myriad Pro" w:cstheme="majorBidi"/>
          <w:kern w:val="24"/>
          <w:lang w:val="en-GB"/>
        </w:rPr>
        <w:t>:</w:t>
      </w:r>
    </w:p>
    <w:p w14:paraId="67303C8B" w14:textId="67977B17" w:rsidR="00E81F9F" w:rsidRDefault="00E81F9F" w:rsidP="00161930">
      <w:pPr>
        <w:numPr>
          <w:ilvl w:val="3"/>
          <w:numId w:val="38"/>
        </w:numPr>
        <w:tabs>
          <w:tab w:val="left" w:pos="567"/>
        </w:tabs>
        <w:spacing w:before="120" w:after="120"/>
        <w:ind w:left="993" w:right="-2" w:hanging="993"/>
        <w:jc w:val="both"/>
        <w:outlineLvl w:val="2"/>
        <w:rPr>
          <w:rFonts w:ascii="Myriad Pro" w:hAnsi="Myriad Pro" w:cstheme="majorBidi"/>
          <w:kern w:val="24"/>
          <w:lang w:val="en-GB"/>
        </w:rPr>
      </w:pPr>
      <w:r w:rsidRPr="00F052BE">
        <w:rPr>
          <w:rFonts w:ascii="Myriad Pro" w:hAnsi="Myriad Pro" w:cstheme="majorBidi"/>
          <w:kern w:val="24"/>
          <w:lang w:val="en-GB"/>
        </w:rPr>
        <w:t xml:space="preserve">in the Application all persons upon </w:t>
      </w:r>
      <w:r w:rsidRPr="007F5E19">
        <w:rPr>
          <w:rFonts w:ascii="Myriad Pro" w:hAnsi="Myriad Pro" w:cstheme="majorBidi"/>
          <w:kern w:val="24"/>
          <w:lang w:val="en-GB"/>
        </w:rPr>
        <w:t xml:space="preserve">whose capabilities it relies by filling in the table which is attached as </w:t>
      </w:r>
      <w:r w:rsidRPr="00530A6D">
        <w:rPr>
          <w:rFonts w:ascii="Myriad Pro" w:hAnsi="Myriad Pro" w:cstheme="majorBidi"/>
          <w:kern w:val="24"/>
          <w:lang w:val="en-GB"/>
        </w:rPr>
        <w:t xml:space="preserve">Annex No </w:t>
      </w:r>
      <w:r w:rsidR="00530A6D" w:rsidRPr="00530A6D">
        <w:rPr>
          <w:rFonts w:ascii="Myriad Pro" w:hAnsi="Myriad Pro" w:cstheme="majorBidi"/>
          <w:kern w:val="24"/>
          <w:lang w:val="en-GB"/>
        </w:rPr>
        <w:t>1</w:t>
      </w:r>
      <w:r w:rsidRPr="00530A6D">
        <w:rPr>
          <w:rFonts w:ascii="Myriad Pro" w:hAnsi="Myriad Pro" w:cstheme="majorBidi"/>
          <w:kern w:val="24"/>
          <w:lang w:val="en-GB"/>
        </w:rPr>
        <w:t>, fills</w:t>
      </w:r>
      <w:r w:rsidRPr="007F5E19">
        <w:rPr>
          <w:rFonts w:ascii="Myriad Pro" w:hAnsi="Myriad Pro" w:cstheme="majorBidi"/>
          <w:kern w:val="24"/>
          <w:lang w:val="en-GB"/>
        </w:rPr>
        <w:t xml:space="preserve"> necessary information in E-Tenders system</w:t>
      </w:r>
    </w:p>
    <w:p w14:paraId="408F89EC" w14:textId="77777777" w:rsidR="00E81F9F" w:rsidRPr="00FE18D5" w:rsidRDefault="00E81F9F" w:rsidP="00FE18D5">
      <w:pPr>
        <w:spacing w:before="120" w:after="120"/>
        <w:ind w:left="993" w:right="-2"/>
        <w:jc w:val="both"/>
        <w:outlineLvl w:val="2"/>
        <w:rPr>
          <w:rFonts w:ascii="Myriad Pro" w:hAnsi="Myriad Pro" w:cstheme="majorBidi"/>
          <w:kern w:val="24"/>
          <w:lang w:val="en-GB"/>
        </w:rPr>
      </w:pPr>
      <w:r w:rsidRPr="00FE18D5">
        <w:rPr>
          <w:rFonts w:ascii="Myriad Pro" w:hAnsi="Myriad Pro" w:cstheme="majorBidi"/>
          <w:kern w:val="24"/>
          <w:lang w:val="en-GB"/>
        </w:rPr>
        <w:t>and</w:t>
      </w:r>
    </w:p>
    <w:p w14:paraId="5DAAEC03" w14:textId="77777777" w:rsidR="00E81F9F" w:rsidRPr="007F5E19" w:rsidRDefault="00E81F9F" w:rsidP="00161930">
      <w:pPr>
        <w:numPr>
          <w:ilvl w:val="3"/>
          <w:numId w:val="38"/>
        </w:numPr>
        <w:spacing w:before="120" w:after="120"/>
        <w:ind w:left="993" w:right="-2" w:hanging="993"/>
        <w:jc w:val="both"/>
        <w:outlineLvl w:val="2"/>
        <w:rPr>
          <w:rFonts w:ascii="Myriad Pro" w:hAnsi="Myriad Pro" w:cstheme="majorBidi"/>
          <w:kern w:val="24"/>
          <w:lang w:val="en-GB"/>
        </w:rPr>
      </w:pPr>
      <w:r w:rsidRPr="007F5E19">
        <w:rPr>
          <w:rFonts w:ascii="Myriad Pro" w:hAnsi="Myriad Pro" w:cstheme="majorBidi"/>
          <w:kern w:val="24"/>
          <w:lang w:val="en-GB"/>
        </w:rPr>
        <w:t xml:space="preserve">proves to the Contracting Authority that the Candidate </w:t>
      </w:r>
      <w:r>
        <w:rPr>
          <w:rFonts w:ascii="Myriad Pro" w:hAnsi="Myriad Pro" w:cstheme="majorBidi"/>
          <w:kern w:val="24"/>
          <w:lang w:val="en-GB"/>
        </w:rPr>
        <w:t>will</w:t>
      </w:r>
      <w:r w:rsidRPr="007F5E19">
        <w:rPr>
          <w:rFonts w:ascii="Myriad Pro" w:hAnsi="Myriad Pro" w:cstheme="majorBidi"/>
          <w:kern w:val="24"/>
          <w:lang w:val="en-GB"/>
        </w:rPr>
        <w:t xml:space="preserve"> have available all the necessary resources for the fulfilment of the Contract, by submitting a signed confirmation or agreement on cooperation and/or passing of resources to the Candidate between such persons and the Candidate. The confirmations and agreements on cooperation and passing of resources can be replaced by the Candidate with any other type of documents with which the Candidate is able to prove that the necessary resources will be available to the Candidate and will be used during the term of fulfilment of the Contract.</w:t>
      </w:r>
    </w:p>
    <w:p w14:paraId="012D21A9" w14:textId="77777777" w:rsidR="00E81F9F" w:rsidRPr="007F5E19" w:rsidRDefault="00E81F9F" w:rsidP="00161930">
      <w:pPr>
        <w:numPr>
          <w:ilvl w:val="2"/>
          <w:numId w:val="38"/>
        </w:numPr>
        <w:spacing w:before="120" w:after="120"/>
        <w:ind w:left="993" w:right="-2" w:hanging="993"/>
        <w:jc w:val="both"/>
        <w:outlineLvl w:val="2"/>
        <w:rPr>
          <w:rFonts w:ascii="Myriad Pro" w:hAnsi="Myriad Pro" w:cstheme="majorBidi"/>
          <w:kern w:val="24"/>
          <w:lang w:val="en-GB"/>
        </w:rPr>
      </w:pPr>
      <w:r>
        <w:rPr>
          <w:rFonts w:ascii="Myriad Pro" w:hAnsi="Myriad Pro" w:cstheme="majorBidi"/>
          <w:kern w:val="24"/>
          <w:lang w:val="en-GB"/>
        </w:rPr>
        <w:t>D</w:t>
      </w:r>
      <w:r w:rsidRPr="007F5E19">
        <w:rPr>
          <w:rFonts w:ascii="Myriad Pro" w:hAnsi="Myriad Pro" w:cstheme="majorBidi"/>
          <w:kern w:val="24"/>
          <w:lang w:val="en-GB"/>
        </w:rPr>
        <w:t xml:space="preserve">ocuments on cooperation and passing of resources have to be sufficient to prove to the Contracting Authority that the Candidate will have the ability to fulfil the Contract, as well as that during the validity of the Contract the Candidate will in fact use the resources of such person upon whose capabilities the Candidate relies. </w:t>
      </w:r>
    </w:p>
    <w:p w14:paraId="3B70F975" w14:textId="77777777" w:rsidR="00E81F9F" w:rsidRPr="003C329E" w:rsidRDefault="00E81F9F" w:rsidP="00161930">
      <w:pPr>
        <w:numPr>
          <w:ilvl w:val="2"/>
          <w:numId w:val="38"/>
        </w:numPr>
        <w:spacing w:before="120" w:after="120"/>
        <w:ind w:left="993" w:right="-2" w:hanging="993"/>
        <w:jc w:val="both"/>
        <w:outlineLvl w:val="2"/>
        <w:rPr>
          <w:rFonts w:ascii="Myriad Pro" w:hAnsi="Myriad Pro" w:cstheme="majorBidi"/>
          <w:kern w:val="24"/>
          <w:lang w:val="en-GB"/>
        </w:rPr>
      </w:pPr>
      <w:r>
        <w:rPr>
          <w:rFonts w:ascii="Myriad Pro" w:hAnsi="Myriad Pro" w:cstheme="majorBidi"/>
          <w:kern w:val="24"/>
          <w:lang w:val="en-GB"/>
        </w:rPr>
        <w:t>T</w:t>
      </w:r>
      <w:r w:rsidRPr="007F5E19">
        <w:rPr>
          <w:rFonts w:ascii="Myriad Pro" w:hAnsi="Myriad Pro" w:cstheme="majorBidi"/>
          <w:kern w:val="24"/>
          <w:lang w:val="en-GB"/>
        </w:rPr>
        <w:t>he Contracting Authority shall</w:t>
      </w:r>
      <w:r w:rsidRPr="007F5E19" w:rsidDel="001C1E85">
        <w:rPr>
          <w:rFonts w:ascii="Myriad Pro" w:hAnsi="Myriad Pro" w:cstheme="majorBidi"/>
          <w:kern w:val="24"/>
          <w:lang w:val="en-GB"/>
        </w:rPr>
        <w:t xml:space="preserve"> </w:t>
      </w:r>
      <w:r w:rsidRPr="007F5E19">
        <w:rPr>
          <w:rFonts w:ascii="Myriad Pro" w:hAnsi="Myriad Pro" w:cstheme="majorBidi"/>
          <w:kern w:val="24"/>
          <w:lang w:val="en-GB"/>
        </w:rPr>
        <w:t xml:space="preserve">require establishing joint and several liability for the execution of the Contract between the members of a partnership (if the Candidate is a partnership) on whose </w:t>
      </w:r>
      <w:r w:rsidRPr="00C421E4">
        <w:rPr>
          <w:rFonts w:ascii="Myriad Pro" w:hAnsi="Myriad Pro" w:cstheme="majorBidi"/>
          <w:kern w:val="24"/>
          <w:lang w:val="en-GB"/>
        </w:rPr>
        <w:t xml:space="preserve">financial and economic capabilities the partnership is relying and who will be financially and economically responsible for the fulfilment of the Contract </w:t>
      </w:r>
      <w:r w:rsidRPr="00C421E4" w:rsidDel="000068C7">
        <w:rPr>
          <w:rFonts w:ascii="Myriad Pro" w:hAnsi="Myriad Pro" w:cstheme="majorBidi"/>
          <w:kern w:val="24"/>
          <w:lang w:val="en-GB"/>
        </w:rPr>
        <w:t>or</w:t>
      </w:r>
      <w:r w:rsidRPr="00C421E4" w:rsidDel="00CE1408">
        <w:rPr>
          <w:rFonts w:ascii="Myriad Pro" w:hAnsi="Myriad Pro" w:cstheme="majorBidi"/>
          <w:kern w:val="24"/>
          <w:lang w:val="en-GB"/>
        </w:rPr>
        <w:t xml:space="preserve"> </w:t>
      </w:r>
      <w:r w:rsidRPr="00C421E4">
        <w:rPr>
          <w:rFonts w:ascii="Myriad Pro" w:hAnsi="Myriad Pro" w:cstheme="majorBidi"/>
          <w:kern w:val="24"/>
          <w:lang w:val="en-GB"/>
        </w:rPr>
        <w:t>between the Candidate and any other person on whose financial and economic capabilities the</w:t>
      </w:r>
      <w:r w:rsidRPr="007F5E19">
        <w:rPr>
          <w:rFonts w:ascii="Myriad Pro" w:hAnsi="Myriad Pro" w:cstheme="majorBidi"/>
          <w:kern w:val="24"/>
          <w:lang w:val="en-GB"/>
        </w:rPr>
        <w:t xml:space="preserve"> Candidate is relying</w:t>
      </w:r>
      <w:r w:rsidRPr="007F5E19" w:rsidDel="00CE1408">
        <w:rPr>
          <w:rFonts w:ascii="Myriad Pro" w:hAnsi="Myriad Pro" w:cstheme="majorBidi"/>
          <w:kern w:val="24"/>
          <w:lang w:val="en-GB"/>
        </w:rPr>
        <w:t xml:space="preserve"> </w:t>
      </w:r>
      <w:r w:rsidRPr="007F5E19">
        <w:rPr>
          <w:rFonts w:ascii="Myriad Pro" w:hAnsi="Myriad Pro" w:cstheme="majorBidi"/>
          <w:kern w:val="24"/>
          <w:lang w:val="en-GB"/>
        </w:rPr>
        <w:t xml:space="preserve">to meet requirements regarding financial and economic standing defined in Regulations </w:t>
      </w:r>
      <w:r>
        <w:rPr>
          <w:rFonts w:ascii="Myriad Pro" w:hAnsi="Myriad Pro" w:cstheme="majorBidi"/>
          <w:kern w:val="24"/>
          <w:lang w:val="en-GB"/>
        </w:rPr>
        <w:t xml:space="preserve">and </w:t>
      </w:r>
      <w:r w:rsidRPr="007F5E19">
        <w:rPr>
          <w:rFonts w:ascii="Myriad Pro" w:hAnsi="Myriad Pro" w:cstheme="majorBidi"/>
          <w:kern w:val="24"/>
          <w:lang w:val="en-GB"/>
        </w:rPr>
        <w:t>who will be financially and economically responsible for the fulfilment of the Contract.</w:t>
      </w:r>
    </w:p>
    <w:bookmarkEnd w:id="181"/>
    <w:p w14:paraId="781EC5A8" w14:textId="23BD896F" w:rsidR="00E81F9F" w:rsidRPr="00AA76FD" w:rsidRDefault="00E81F9F" w:rsidP="00161930">
      <w:pPr>
        <w:numPr>
          <w:ilvl w:val="1"/>
          <w:numId w:val="38"/>
        </w:numPr>
        <w:spacing w:before="120" w:after="120"/>
        <w:ind w:left="993" w:right="-2" w:hanging="993"/>
        <w:jc w:val="both"/>
        <w:outlineLvl w:val="1"/>
        <w:rPr>
          <w:rFonts w:ascii="Myriad Pro" w:hAnsi="Myriad Pro" w:cstheme="majorBidi"/>
          <w:kern w:val="24"/>
          <w:lang w:val="en-GB"/>
        </w:rPr>
      </w:pPr>
      <w:r>
        <w:rPr>
          <w:rFonts w:ascii="Myriad Pro" w:hAnsi="Myriad Pro" w:cstheme="majorBidi"/>
          <w:kern w:val="24"/>
          <w:lang w:val="en-GB"/>
        </w:rPr>
        <w:lastRenderedPageBreak/>
        <w:t>T</w:t>
      </w:r>
      <w:r w:rsidRPr="007F5E19">
        <w:rPr>
          <w:rFonts w:ascii="Myriad Pro" w:hAnsi="Myriad Pro" w:cstheme="majorBidi"/>
          <w:kern w:val="24"/>
          <w:lang w:val="en-GB"/>
        </w:rPr>
        <w:t xml:space="preserve">he Candidate, in order to certify that it complies with the selection criteria for Candidates, may submit the European Single Procurement Document (hereinafter - </w:t>
      </w:r>
      <w:r w:rsidRPr="007F5E19">
        <w:rPr>
          <w:rFonts w:ascii="Myriad Pro" w:hAnsi="Myriad Pro" w:cstheme="majorBidi"/>
          <w:b/>
          <w:kern w:val="24"/>
          <w:lang w:val="en-GB"/>
        </w:rPr>
        <w:t>ESPD</w:t>
      </w:r>
      <w:r w:rsidRPr="007F5E19">
        <w:rPr>
          <w:rFonts w:ascii="Myriad Pro" w:hAnsi="Myriad Pro" w:cstheme="majorBidi"/>
          <w:kern w:val="24"/>
          <w:lang w:val="en-GB"/>
        </w:rPr>
        <w:t xml:space="preserve">) as initial proof. This document must be submitted for the Candidate and for each person upon whose capabilities the Candidate relies, but if the Candidate is a partnership – for each member thereof. The Candidate may fill in the European single procurement document at the Internet webpage </w:t>
      </w:r>
      <w:hyperlink r:id="rId20" w:history="1">
        <w:r w:rsidRPr="007F5E19">
          <w:rPr>
            <w:rStyle w:val="Hyperlink"/>
            <w:rFonts w:ascii="Myriad Pro" w:hAnsi="Myriad Pro" w:cs="Arial"/>
            <w:color w:val="000066"/>
            <w:shd w:val="clear" w:color="auto" w:fill="FFFFFF"/>
            <w:lang w:val="en-GB"/>
          </w:rPr>
          <w:t>http://espd.eis.gov.lv/</w:t>
        </w:r>
      </w:hyperlink>
      <w:r w:rsidRPr="007F5E19">
        <w:rPr>
          <w:rFonts w:ascii="Myriad Pro" w:hAnsi="Myriad Pro"/>
          <w:lang w:val="en-GB"/>
        </w:rPr>
        <w:t xml:space="preserve"> (Electronical procurement system of Latvia). </w:t>
      </w:r>
      <w:bookmarkEnd w:id="182"/>
      <w:bookmarkEnd w:id="183"/>
    </w:p>
    <w:p w14:paraId="05D74F38" w14:textId="77777777" w:rsidR="005D7C13" w:rsidRPr="00F42294" w:rsidRDefault="005D7C13" w:rsidP="00AB4866">
      <w:pPr>
        <w:keepNext/>
        <w:numPr>
          <w:ilvl w:val="0"/>
          <w:numId w:val="47"/>
        </w:numPr>
        <w:spacing w:before="360" w:after="240"/>
        <w:ind w:left="993" w:hanging="993"/>
        <w:jc w:val="both"/>
        <w:outlineLvl w:val="0"/>
        <w:rPr>
          <w:rFonts w:ascii="Myriad Pro" w:eastAsia="Times New Roman" w:hAnsi="Myriad Pro" w:cstheme="majorBidi"/>
          <w:b/>
          <w:bCs/>
          <w:caps/>
          <w:spacing w:val="25"/>
          <w:kern w:val="24"/>
          <w:lang w:val="en-GB"/>
        </w:rPr>
      </w:pPr>
      <w:bookmarkStart w:id="188" w:name="_Toc484526198"/>
      <w:bookmarkStart w:id="189" w:name="_Toc530482706"/>
      <w:bookmarkStart w:id="190" w:name="_Ref480281930"/>
      <w:bookmarkStart w:id="191" w:name="_Toc485284007"/>
      <w:bookmarkStart w:id="192" w:name="_Toc485809597"/>
      <w:bookmarkStart w:id="193" w:name="_Toc96586995"/>
      <w:bookmarkEnd w:id="184"/>
      <w:bookmarkEnd w:id="185"/>
      <w:bookmarkEnd w:id="186"/>
      <w:bookmarkEnd w:id="187"/>
      <w:bookmarkEnd w:id="188"/>
      <w:r w:rsidRPr="00F42294">
        <w:rPr>
          <w:rFonts w:ascii="Myriad Pro" w:eastAsia="Times New Roman" w:hAnsi="Myriad Pro" w:cstheme="majorBidi"/>
          <w:b/>
          <w:bCs/>
          <w:caps/>
          <w:spacing w:val="25"/>
          <w:kern w:val="24"/>
          <w:lang w:val="en-GB"/>
        </w:rPr>
        <w:t>The rights of the CANDIDATE</w:t>
      </w:r>
      <w:bookmarkEnd w:id="189"/>
      <w:bookmarkEnd w:id="193"/>
    </w:p>
    <w:p w14:paraId="3006CB92" w14:textId="54092F27" w:rsidR="005D7C13" w:rsidRPr="00F42294" w:rsidRDefault="005D7C13" w:rsidP="00AA76FD">
      <w:pPr>
        <w:pStyle w:val="2ndlevelheading"/>
        <w:numPr>
          <w:ilvl w:val="1"/>
          <w:numId w:val="47"/>
        </w:numPr>
        <w:tabs>
          <w:tab w:val="num" w:pos="1390"/>
          <w:tab w:val="num" w:pos="1440"/>
        </w:tabs>
        <w:ind w:left="993" w:hanging="993"/>
        <w:rPr>
          <w:rFonts w:ascii="Myriad Pro" w:hAnsi="Myriad Pro" w:cstheme="majorBidi"/>
          <w:b w:val="0"/>
          <w:sz w:val="22"/>
          <w:szCs w:val="22"/>
        </w:rPr>
      </w:pPr>
      <w:r w:rsidRPr="00F42294">
        <w:rPr>
          <w:rFonts w:ascii="Myriad Pro" w:hAnsi="Myriad Pro" w:cstheme="majorBidi"/>
          <w:b w:val="0"/>
          <w:sz w:val="22"/>
          <w:szCs w:val="22"/>
        </w:rPr>
        <w:t>The supplier can request additional information regarding the Regulation</w:t>
      </w:r>
      <w:r w:rsidR="00BB08FF" w:rsidRPr="00F42294">
        <w:rPr>
          <w:rFonts w:ascii="Myriad Pro" w:hAnsi="Myriad Pro" w:cstheme="majorBidi"/>
          <w:b w:val="0"/>
          <w:sz w:val="22"/>
          <w:szCs w:val="22"/>
        </w:rPr>
        <w:t>s</w:t>
      </w:r>
      <w:r w:rsidRPr="00F42294">
        <w:rPr>
          <w:rFonts w:ascii="Myriad Pro" w:hAnsi="Myriad Pro" w:cstheme="majorBidi"/>
          <w:b w:val="0"/>
          <w:sz w:val="22"/>
          <w:szCs w:val="22"/>
        </w:rPr>
        <w:t xml:space="preserve">. Additional information can be requested in writing, by sending it to the procurement commission electronically using the E-Tenders system. Additional information must be requested in a timely fashion, so that the procurement commission can provide a response no later than 6 (six) days prior to the deadline for submitting </w:t>
      </w:r>
      <w:r w:rsidR="008E08DF" w:rsidRPr="00F42294">
        <w:rPr>
          <w:rFonts w:ascii="Myriad Pro" w:hAnsi="Myriad Pro" w:cstheme="majorBidi"/>
          <w:b w:val="0"/>
          <w:sz w:val="22"/>
          <w:szCs w:val="22"/>
        </w:rPr>
        <w:t>applications</w:t>
      </w:r>
      <w:r w:rsidRPr="00F42294">
        <w:rPr>
          <w:rFonts w:ascii="Myriad Pro" w:hAnsi="Myriad Pro" w:cstheme="majorBidi"/>
          <w:b w:val="0"/>
          <w:sz w:val="22"/>
          <w:szCs w:val="22"/>
        </w:rPr>
        <w:t xml:space="preserve">. The procurement commission shall provide </w:t>
      </w:r>
      <w:r w:rsidR="008D1D05" w:rsidRPr="00F42294">
        <w:rPr>
          <w:rFonts w:ascii="Myriad Pro" w:hAnsi="Myriad Pro" w:cstheme="majorBidi"/>
          <w:b w:val="0"/>
          <w:sz w:val="22"/>
          <w:szCs w:val="22"/>
        </w:rPr>
        <w:t>a response</w:t>
      </w:r>
      <w:r w:rsidRPr="00F42294">
        <w:rPr>
          <w:rFonts w:ascii="Myriad Pro" w:hAnsi="Myriad Pro" w:cstheme="majorBidi"/>
          <w:b w:val="0"/>
          <w:sz w:val="22"/>
          <w:szCs w:val="22"/>
        </w:rPr>
        <w:t xml:space="preserve"> within 5 (five) business days from the day of receipt of the request. </w:t>
      </w:r>
    </w:p>
    <w:p w14:paraId="0FBC6AAC" w14:textId="3B6FD7CF" w:rsidR="005D7C13" w:rsidRPr="00F42294" w:rsidRDefault="005D7C13" w:rsidP="00AA76FD">
      <w:pPr>
        <w:numPr>
          <w:ilvl w:val="1"/>
          <w:numId w:val="47"/>
        </w:numPr>
        <w:tabs>
          <w:tab w:val="num" w:pos="1390"/>
        </w:tabs>
        <w:spacing w:before="120" w:after="120"/>
        <w:ind w:left="993" w:hanging="993"/>
        <w:jc w:val="both"/>
        <w:outlineLvl w:val="1"/>
        <w:rPr>
          <w:rFonts w:ascii="Myriad Pro" w:eastAsia="Times New Roman" w:hAnsi="Myriad Pro" w:cstheme="majorBidi"/>
          <w:lang w:val="en-GB"/>
        </w:rPr>
      </w:pPr>
      <w:r w:rsidRPr="00F42294">
        <w:rPr>
          <w:rFonts w:ascii="Myriad Pro" w:eastAsia="Times New Roman" w:hAnsi="Myriad Pro" w:cstheme="majorBidi"/>
          <w:kern w:val="24"/>
          <w:lang w:val="en-GB"/>
        </w:rPr>
        <w:t>If the Contracting Authority receives the necessary information about the Candidate directly from a competent institution, through data bases or other sources</w:t>
      </w:r>
      <w:r w:rsidR="00AF7358" w:rsidRPr="00F42294">
        <w:rPr>
          <w:rFonts w:ascii="Myriad Pro" w:eastAsia="Times New Roman" w:hAnsi="Myriad Pro" w:cstheme="majorBidi"/>
          <w:kern w:val="24"/>
          <w:lang w:val="en-GB"/>
        </w:rPr>
        <w:t xml:space="preserve"> and the </w:t>
      </w:r>
      <w:r w:rsidR="00106DD3" w:rsidRPr="00F42294">
        <w:rPr>
          <w:rFonts w:ascii="Myriad Pro" w:eastAsia="Times New Roman" w:hAnsi="Myriad Pro" w:cstheme="majorBidi"/>
          <w:kern w:val="24"/>
          <w:lang w:val="en-GB"/>
        </w:rPr>
        <w:t xml:space="preserve">Candidate’s submitted information differs from the information </w:t>
      </w:r>
      <w:r w:rsidR="00936AB0" w:rsidRPr="00F42294">
        <w:rPr>
          <w:rFonts w:ascii="Myriad Pro" w:eastAsia="Times New Roman" w:hAnsi="Myriad Pro" w:cstheme="majorBidi"/>
          <w:kern w:val="24"/>
          <w:lang w:val="en-GB"/>
        </w:rPr>
        <w:t>obtained by the Contracting Authority</w:t>
      </w:r>
      <w:r w:rsidRPr="00F42294">
        <w:rPr>
          <w:rFonts w:ascii="Myriad Pro" w:eastAsia="Times New Roman" w:hAnsi="Myriad Pro" w:cstheme="majorBidi"/>
          <w:kern w:val="24"/>
          <w:lang w:val="en-GB"/>
        </w:rPr>
        <w:t xml:space="preserve">, the Candidate in question has the right to submit </w:t>
      </w:r>
      <w:r w:rsidR="00BA5235" w:rsidRPr="00F42294">
        <w:rPr>
          <w:rFonts w:ascii="Myriad Pro" w:eastAsia="Times New Roman" w:hAnsi="Myriad Pro" w:cstheme="majorBidi"/>
          <w:kern w:val="24"/>
          <w:lang w:val="en-GB"/>
        </w:rPr>
        <w:t xml:space="preserve">evidence to prove the correctness </w:t>
      </w:r>
      <w:r w:rsidR="00E318C8" w:rsidRPr="00F42294">
        <w:rPr>
          <w:rFonts w:ascii="Myriad Pro" w:eastAsia="Times New Roman" w:hAnsi="Myriad Pro" w:cstheme="majorBidi"/>
          <w:kern w:val="24"/>
          <w:lang w:val="en-GB"/>
        </w:rPr>
        <w:t>of the information the Candidate has submitted</w:t>
      </w:r>
      <w:r w:rsidR="001C22E0" w:rsidRPr="00F42294">
        <w:rPr>
          <w:rFonts w:ascii="Myriad Pro" w:eastAsia="Times New Roman" w:hAnsi="Myriad Pro" w:cstheme="majorBidi"/>
          <w:kern w:val="24"/>
          <w:lang w:val="en-GB"/>
        </w:rPr>
        <w:t xml:space="preserve">, if the information obtained by the </w:t>
      </w:r>
      <w:r w:rsidR="00446D2A" w:rsidRPr="00F42294">
        <w:rPr>
          <w:rFonts w:ascii="Myriad Pro" w:eastAsia="Times New Roman" w:hAnsi="Myriad Pro" w:cstheme="majorBidi"/>
          <w:kern w:val="24"/>
          <w:lang w:val="en-GB"/>
        </w:rPr>
        <w:t>Contracting Authority does not conform to the factual situation.</w:t>
      </w:r>
      <w:r w:rsidRPr="00F42294">
        <w:rPr>
          <w:rFonts w:ascii="Myriad Pro" w:eastAsia="Times New Roman" w:hAnsi="Myriad Pro" w:cstheme="majorBidi"/>
          <w:kern w:val="24"/>
          <w:lang w:val="en-GB"/>
        </w:rPr>
        <w:t xml:space="preserve"> </w:t>
      </w:r>
    </w:p>
    <w:p w14:paraId="4A54F8AA" w14:textId="38FD001C" w:rsidR="005D7C13" w:rsidRPr="00F42294" w:rsidRDefault="005D7C13" w:rsidP="00AA76FD">
      <w:pPr>
        <w:numPr>
          <w:ilvl w:val="1"/>
          <w:numId w:val="47"/>
        </w:numPr>
        <w:tabs>
          <w:tab w:val="num" w:pos="1390"/>
        </w:tabs>
        <w:spacing w:before="120" w:after="120"/>
        <w:ind w:left="993" w:hanging="993"/>
        <w:jc w:val="both"/>
        <w:outlineLvl w:val="1"/>
        <w:rPr>
          <w:rFonts w:ascii="Myriad Pro" w:eastAsia="Times New Roman" w:hAnsi="Myriad Pro" w:cstheme="majorBidi"/>
          <w:lang w:val="en-GB"/>
        </w:rPr>
      </w:pPr>
      <w:r w:rsidRPr="00F42294">
        <w:rPr>
          <w:rFonts w:ascii="Myriad Pro" w:eastAsia="Times New Roman" w:hAnsi="Myriad Pro" w:cstheme="majorBidi"/>
          <w:kern w:val="24"/>
          <w:lang w:val="en-GB"/>
        </w:rPr>
        <w:t xml:space="preserve">If a Candidate believes that its rights have been violated or such violation is possible due to possible violation of the </w:t>
      </w:r>
      <w:r w:rsidR="00BF0136" w:rsidRPr="00F42294">
        <w:rPr>
          <w:rFonts w:ascii="Myriad Pro" w:eastAsia="Times New Roman" w:hAnsi="Myriad Pro" w:cstheme="majorBidi"/>
          <w:kern w:val="24"/>
          <w:lang w:val="en-GB"/>
        </w:rPr>
        <w:t>laws</w:t>
      </w:r>
      <w:r w:rsidRPr="00F42294">
        <w:rPr>
          <w:rFonts w:ascii="Myriad Pro" w:eastAsia="Times New Roman" w:hAnsi="Myriad Pro" w:cstheme="majorBidi"/>
          <w:kern w:val="24"/>
          <w:lang w:val="en-GB"/>
        </w:rPr>
        <w:t xml:space="preserve"> of the European Union or other </w:t>
      </w:r>
      <w:r w:rsidR="00BF0136" w:rsidRPr="00F42294">
        <w:rPr>
          <w:rFonts w:ascii="Myriad Pro" w:eastAsia="Times New Roman" w:hAnsi="Myriad Pro" w:cstheme="majorBidi"/>
          <w:kern w:val="24"/>
          <w:lang w:val="en-GB"/>
        </w:rPr>
        <w:t>laws</w:t>
      </w:r>
      <w:r w:rsidRPr="00F42294">
        <w:rPr>
          <w:rFonts w:ascii="Myriad Pro" w:eastAsia="Times New Roman" w:hAnsi="Myriad Pro" w:cstheme="majorBidi"/>
          <w:kern w:val="24"/>
          <w:lang w:val="en-GB"/>
        </w:rPr>
        <w:t xml:space="preserve">, the Candidate has the right to submit a complaint to the Procurement Monitoring Bureau according to the procedure stipulated in the Public Procurement Law </w:t>
      </w:r>
      <w:r w:rsidR="00D24E9E" w:rsidRPr="00F42294">
        <w:rPr>
          <w:rFonts w:ascii="Myriad Pro" w:eastAsia="Times New Roman" w:hAnsi="Myriad Pro" w:cstheme="majorBidi"/>
          <w:kern w:val="24"/>
          <w:lang w:val="en-GB"/>
        </w:rPr>
        <w:t xml:space="preserve">of Latvia </w:t>
      </w:r>
      <w:r w:rsidRPr="00F42294">
        <w:rPr>
          <w:rFonts w:ascii="Myriad Pro" w:eastAsia="Times New Roman" w:hAnsi="Myriad Pro" w:cstheme="majorBidi"/>
          <w:kern w:val="24"/>
          <w:lang w:val="en-GB"/>
        </w:rPr>
        <w:t xml:space="preserve">regarding the Candidate selection requirements, technical specifications or other requirements relating to this Competition, or relating to the activities of the Contracting Authority or the procurement commission during the Competition. </w:t>
      </w:r>
    </w:p>
    <w:p w14:paraId="38D463BB" w14:textId="77777777" w:rsidR="005D7C13" w:rsidRPr="00F42294" w:rsidRDefault="005D7C13" w:rsidP="00AA76FD">
      <w:pPr>
        <w:numPr>
          <w:ilvl w:val="1"/>
          <w:numId w:val="47"/>
        </w:numPr>
        <w:tabs>
          <w:tab w:val="num" w:pos="1390"/>
        </w:tabs>
        <w:spacing w:before="120" w:after="120"/>
        <w:ind w:left="993" w:hanging="993"/>
        <w:jc w:val="both"/>
        <w:outlineLvl w:val="1"/>
        <w:rPr>
          <w:rFonts w:ascii="Myriad Pro" w:eastAsia="Times New Roman" w:hAnsi="Myriad Pro" w:cstheme="majorBidi"/>
          <w:kern w:val="24"/>
          <w:lang w:val="en-GB"/>
        </w:rPr>
      </w:pPr>
      <w:r w:rsidRPr="00F42294">
        <w:rPr>
          <w:rFonts w:ascii="Myriad Pro" w:eastAsia="Times New Roman" w:hAnsi="Myriad Pro" w:cstheme="majorBidi"/>
          <w:kern w:val="24"/>
          <w:lang w:val="en-GB"/>
        </w:rPr>
        <w:t>The supplier covers all expenses, which are related to the preparation of an application and its submission to the Contracting Authority. The submitted applications are not returned to the Candidate, unless specifically envisaged in the Regulation.</w:t>
      </w:r>
    </w:p>
    <w:p w14:paraId="21EFDEAB" w14:textId="13590DFB" w:rsidR="005C16C2" w:rsidRPr="00F42294" w:rsidRDefault="005C16C2" w:rsidP="00AB4866">
      <w:pPr>
        <w:keepNext/>
        <w:numPr>
          <w:ilvl w:val="0"/>
          <w:numId w:val="47"/>
        </w:numPr>
        <w:spacing w:before="360" w:after="240"/>
        <w:ind w:left="993" w:hanging="993"/>
        <w:jc w:val="both"/>
        <w:outlineLvl w:val="0"/>
        <w:rPr>
          <w:rFonts w:ascii="Myriad Pro" w:eastAsia="Times New Roman" w:hAnsi="Myriad Pro" w:cstheme="majorBidi"/>
          <w:b/>
          <w:bCs/>
          <w:caps/>
          <w:spacing w:val="25"/>
          <w:kern w:val="24"/>
          <w:lang w:val="en-GB"/>
        </w:rPr>
      </w:pPr>
      <w:bookmarkStart w:id="194" w:name="_Toc530482707"/>
      <w:bookmarkStart w:id="195" w:name="_Toc96586996"/>
      <w:r w:rsidRPr="00F42294">
        <w:rPr>
          <w:rFonts w:ascii="Myriad Pro" w:eastAsia="Times New Roman" w:hAnsi="Myriad Pro" w:cstheme="majorBidi"/>
          <w:b/>
          <w:bCs/>
          <w:caps/>
          <w:spacing w:val="25"/>
          <w:kern w:val="24"/>
          <w:lang w:val="en-GB"/>
        </w:rPr>
        <w:t xml:space="preserve">Contents and form of the </w:t>
      </w:r>
      <w:bookmarkEnd w:id="163"/>
      <w:bookmarkEnd w:id="164"/>
      <w:bookmarkEnd w:id="165"/>
      <w:bookmarkEnd w:id="190"/>
      <w:bookmarkEnd w:id="191"/>
      <w:bookmarkEnd w:id="192"/>
      <w:r w:rsidR="001B768F" w:rsidRPr="00F42294">
        <w:rPr>
          <w:rFonts w:ascii="Myriad Pro" w:eastAsia="Times New Roman" w:hAnsi="Myriad Pro" w:cstheme="majorBidi"/>
          <w:b/>
          <w:bCs/>
          <w:caps/>
          <w:spacing w:val="25"/>
          <w:kern w:val="24"/>
          <w:lang w:val="en-GB"/>
        </w:rPr>
        <w:t>APPLICATION</w:t>
      </w:r>
      <w:bookmarkEnd w:id="194"/>
      <w:bookmarkEnd w:id="195"/>
    </w:p>
    <w:p w14:paraId="702184A2" w14:textId="1FB6D257" w:rsidR="00AD4CDE" w:rsidRPr="00F42294" w:rsidRDefault="00AD4CDE" w:rsidP="00AA76FD">
      <w:pPr>
        <w:numPr>
          <w:ilvl w:val="1"/>
          <w:numId w:val="47"/>
        </w:numPr>
        <w:spacing w:before="120" w:after="120"/>
        <w:ind w:left="993" w:hanging="993"/>
        <w:jc w:val="both"/>
        <w:outlineLvl w:val="1"/>
        <w:rPr>
          <w:rFonts w:ascii="Myriad Pro" w:eastAsia="Times New Roman" w:hAnsi="Myriad Pro" w:cstheme="majorBidi"/>
          <w:kern w:val="24"/>
          <w:lang w:val="en-GB"/>
        </w:rPr>
      </w:pPr>
      <w:bookmarkStart w:id="196" w:name="_Toc493844684"/>
      <w:r w:rsidRPr="00F42294">
        <w:rPr>
          <w:rFonts w:ascii="Myriad Pro" w:hAnsi="Myriad Pro" w:cstheme="majorBidi"/>
          <w:lang w:val="en-GB"/>
        </w:rPr>
        <w:t xml:space="preserve">Application must be submitted electronically in E-Tenders subsystem of the Electronic Procurement System </w:t>
      </w:r>
      <w:r w:rsidRPr="00385CFC">
        <w:rPr>
          <w:rFonts w:ascii="Myriad Pro" w:hAnsi="Myriad Pro" w:cstheme="majorBidi"/>
          <w:lang w:val="en-GB"/>
        </w:rPr>
        <w:t>(</w:t>
      </w:r>
      <w:hyperlink r:id="rId21" w:history="1">
        <w:r w:rsidR="005D4652" w:rsidRPr="00C27938">
          <w:rPr>
            <w:rStyle w:val="Hyperlink"/>
            <w:rFonts w:ascii="Myriad Pro" w:hAnsi="Myriad Pro" w:cstheme="majorBidi"/>
            <w:lang w:val="en-GB"/>
          </w:rPr>
          <w:t>https://www.eis.gov.lv/EKEIS/Procurement/Edit/68138</w:t>
        </w:r>
      </w:hyperlink>
      <w:r w:rsidR="005815DE" w:rsidRPr="00E44003">
        <w:rPr>
          <w:rFonts w:ascii="Myriad Pro" w:hAnsi="Myriad Pro"/>
        </w:rPr>
        <w:t>)</w:t>
      </w:r>
      <w:r w:rsidR="005D4652">
        <w:rPr>
          <w:rFonts w:ascii="Myriad Pro" w:hAnsi="Myriad Pro"/>
        </w:rPr>
        <w:t xml:space="preserve"> </w:t>
      </w:r>
      <w:r w:rsidRPr="00F42294">
        <w:rPr>
          <w:rFonts w:ascii="Myriad Pro" w:hAnsi="Myriad Pro" w:cstheme="majorBidi"/>
          <w:lang w:val="en-GB"/>
        </w:rPr>
        <w:t xml:space="preserve">in accordance with the following options for the </w:t>
      </w:r>
      <w:r w:rsidR="00B95CA5" w:rsidRPr="00F42294">
        <w:rPr>
          <w:rFonts w:ascii="Myriad Pro" w:hAnsi="Myriad Pro" w:cstheme="majorBidi"/>
          <w:lang w:val="en-GB"/>
        </w:rPr>
        <w:t>Candidate</w:t>
      </w:r>
      <w:r w:rsidRPr="00F42294">
        <w:rPr>
          <w:rFonts w:ascii="Myriad Pro" w:hAnsi="Myriad Pro" w:cstheme="majorBidi"/>
          <w:lang w:val="en-GB"/>
        </w:rPr>
        <w:t>:</w:t>
      </w:r>
      <w:r w:rsidRPr="00F42294" w:rsidDel="00BC7237">
        <w:rPr>
          <w:rFonts w:ascii="Myriad Pro" w:eastAsia="Times New Roman" w:hAnsi="Myriad Pro" w:cstheme="majorBidi"/>
          <w:kern w:val="24"/>
          <w:lang w:val="en-GB"/>
        </w:rPr>
        <w:t xml:space="preserve"> </w:t>
      </w:r>
    </w:p>
    <w:p w14:paraId="50EA2865" w14:textId="77777777" w:rsidR="00AD4CDE" w:rsidRPr="00F42294" w:rsidRDefault="00AD4CDE" w:rsidP="00AA76FD">
      <w:pPr>
        <w:numPr>
          <w:ilvl w:val="2"/>
          <w:numId w:val="47"/>
        </w:numPr>
        <w:spacing w:before="120" w:after="120"/>
        <w:ind w:left="993" w:hanging="993"/>
        <w:jc w:val="both"/>
        <w:outlineLvl w:val="1"/>
        <w:rPr>
          <w:rFonts w:ascii="Myriad Pro" w:eastAsia="Times New Roman" w:hAnsi="Myriad Pro" w:cstheme="majorBidi"/>
          <w:kern w:val="24"/>
          <w:lang w:val="en-GB"/>
        </w:rPr>
      </w:pPr>
      <w:r w:rsidRPr="00F42294">
        <w:rPr>
          <w:rFonts w:ascii="Myriad Pro" w:hAnsi="Myriad Pro" w:cstheme="majorBidi"/>
          <w:lang w:val="en-GB"/>
        </w:rPr>
        <w:t>by using the available tools of E-Tender subsystem, filling the attached forms of the E-Tender subsystem for this procurement procedure;</w:t>
      </w:r>
    </w:p>
    <w:p w14:paraId="421C9A1C" w14:textId="56756A0C" w:rsidR="00AD4CDE" w:rsidRPr="00F42294" w:rsidRDefault="00AD4CDE" w:rsidP="00AA76FD">
      <w:pPr>
        <w:pStyle w:val="3rdlevelheading"/>
        <w:numPr>
          <w:ilvl w:val="2"/>
          <w:numId w:val="47"/>
        </w:numPr>
        <w:spacing w:before="120" w:after="120"/>
        <w:ind w:left="993" w:hanging="993"/>
        <w:rPr>
          <w:rFonts w:ascii="Myriad Pro" w:hAnsi="Myriad Pro" w:cstheme="majorBidi"/>
          <w:b w:val="0"/>
          <w:i w:val="0"/>
          <w:sz w:val="22"/>
          <w:szCs w:val="22"/>
        </w:rPr>
      </w:pPr>
      <w:r w:rsidRPr="00F42294">
        <w:rPr>
          <w:rFonts w:ascii="Myriad Pro" w:hAnsi="Myriad Pro" w:cstheme="majorBidi"/>
          <w:b w:val="0"/>
          <w:i w:val="0"/>
          <w:sz w:val="22"/>
          <w:szCs w:val="22"/>
        </w:rPr>
        <w:t xml:space="preserve">by preparing and filling the necessary electronic documents outside the E-Tenders subsystem and attaching them to </w:t>
      </w:r>
      <w:r w:rsidR="00776168" w:rsidRPr="00F42294">
        <w:rPr>
          <w:rFonts w:ascii="Myriad Pro" w:hAnsi="Myriad Pro" w:cstheme="majorBidi"/>
          <w:b w:val="0"/>
          <w:i w:val="0"/>
          <w:sz w:val="22"/>
          <w:szCs w:val="22"/>
        </w:rPr>
        <w:t xml:space="preserve">the </w:t>
      </w:r>
      <w:r w:rsidRPr="00F42294">
        <w:rPr>
          <w:rFonts w:ascii="Myriad Pro" w:hAnsi="Myriad Pro" w:cstheme="majorBidi"/>
          <w:b w:val="0"/>
          <w:i w:val="0"/>
          <w:sz w:val="22"/>
          <w:szCs w:val="22"/>
        </w:rPr>
        <w:t xml:space="preserve">relevant requirements (in this situation, the </w:t>
      </w:r>
      <w:r w:rsidR="00B95CA5" w:rsidRPr="00F42294">
        <w:rPr>
          <w:rFonts w:ascii="Myriad Pro" w:hAnsi="Myriad Pro" w:cstheme="majorBidi"/>
          <w:b w:val="0"/>
          <w:i w:val="0"/>
          <w:sz w:val="22"/>
          <w:szCs w:val="22"/>
        </w:rPr>
        <w:t>Candidate</w:t>
      </w:r>
      <w:r w:rsidR="001E0D92" w:rsidRPr="00F42294">
        <w:rPr>
          <w:rFonts w:ascii="Myriad Pro" w:hAnsi="Myriad Pro" w:cstheme="majorBidi"/>
          <w:b w:val="0"/>
          <w:i w:val="0"/>
          <w:sz w:val="22"/>
          <w:szCs w:val="22"/>
        </w:rPr>
        <w:t xml:space="preserve"> </w:t>
      </w:r>
      <w:r w:rsidRPr="00F42294">
        <w:rPr>
          <w:rFonts w:ascii="Myriad Pro" w:hAnsi="Myriad Pro" w:cstheme="majorBidi"/>
          <w:b w:val="0"/>
          <w:i w:val="0"/>
          <w:sz w:val="22"/>
          <w:szCs w:val="22"/>
        </w:rPr>
        <w:t>takes responsibility for the correctness and compliance of the forms to requirements of documentation and form samples);</w:t>
      </w:r>
    </w:p>
    <w:p w14:paraId="5E5101D5" w14:textId="60A877FA" w:rsidR="00AD4CDE" w:rsidRPr="00F42294" w:rsidRDefault="00AD4CDE" w:rsidP="00AA76FD">
      <w:pPr>
        <w:pStyle w:val="3rdlevelheading"/>
        <w:numPr>
          <w:ilvl w:val="2"/>
          <w:numId w:val="47"/>
        </w:numPr>
        <w:spacing w:before="120" w:after="120"/>
        <w:ind w:left="993" w:hanging="993"/>
        <w:rPr>
          <w:rFonts w:ascii="Myriad Pro" w:hAnsi="Myriad Pro" w:cstheme="majorBidi"/>
          <w:b w:val="0"/>
          <w:i w:val="0"/>
          <w:sz w:val="22"/>
          <w:szCs w:val="22"/>
        </w:rPr>
      </w:pPr>
      <w:r w:rsidRPr="00F42294">
        <w:rPr>
          <w:rFonts w:ascii="Myriad Pro" w:hAnsi="Myriad Pro" w:cstheme="majorBidi"/>
          <w:b w:val="0"/>
          <w:i w:val="0"/>
          <w:sz w:val="22"/>
          <w:szCs w:val="22"/>
        </w:rPr>
        <w:t xml:space="preserve">by encrypting electronically prepared application outside subsystem of E-Tenders with data protection tools, provided by third parties, and protection with electronic key and password (in this situation, the </w:t>
      </w:r>
      <w:r w:rsidR="00B95CA5" w:rsidRPr="00F42294">
        <w:rPr>
          <w:rFonts w:ascii="Myriad Pro" w:hAnsi="Myriad Pro" w:cstheme="majorBidi"/>
          <w:b w:val="0"/>
          <w:i w:val="0"/>
          <w:sz w:val="22"/>
          <w:szCs w:val="22"/>
        </w:rPr>
        <w:t>Candidate</w:t>
      </w:r>
      <w:r w:rsidRPr="00F42294">
        <w:rPr>
          <w:rFonts w:ascii="Myriad Pro" w:hAnsi="Myriad Pro" w:cstheme="majorBidi"/>
          <w:b w:val="0"/>
          <w:i w:val="0"/>
          <w:sz w:val="22"/>
          <w:szCs w:val="22"/>
        </w:rPr>
        <w:t xml:space="preserve"> takes responsibility for the correctness and compliance of the forms to </w:t>
      </w:r>
      <w:r w:rsidR="00291EDC" w:rsidRPr="00F42294">
        <w:rPr>
          <w:rFonts w:ascii="Myriad Pro" w:hAnsi="Myriad Pro" w:cstheme="majorBidi"/>
          <w:b w:val="0"/>
          <w:i w:val="0"/>
          <w:sz w:val="22"/>
          <w:szCs w:val="22"/>
        </w:rPr>
        <w:t xml:space="preserve">the </w:t>
      </w:r>
      <w:r w:rsidRPr="00F42294">
        <w:rPr>
          <w:rFonts w:ascii="Myriad Pro" w:hAnsi="Myriad Pro" w:cstheme="majorBidi"/>
          <w:b w:val="0"/>
          <w:i w:val="0"/>
          <w:sz w:val="22"/>
          <w:szCs w:val="22"/>
        </w:rPr>
        <w:t xml:space="preserve">requirements of </w:t>
      </w:r>
      <w:r w:rsidR="00291EDC" w:rsidRPr="00F42294">
        <w:rPr>
          <w:rFonts w:ascii="Myriad Pro" w:hAnsi="Myriad Pro" w:cstheme="majorBidi"/>
          <w:b w:val="0"/>
          <w:i w:val="0"/>
          <w:sz w:val="22"/>
          <w:szCs w:val="22"/>
        </w:rPr>
        <w:t xml:space="preserve">such </w:t>
      </w:r>
      <w:r w:rsidRPr="00F42294">
        <w:rPr>
          <w:rFonts w:ascii="Myriad Pro" w:hAnsi="Myriad Pro" w:cstheme="majorBidi"/>
          <w:b w:val="0"/>
          <w:i w:val="0"/>
          <w:sz w:val="22"/>
          <w:szCs w:val="22"/>
        </w:rPr>
        <w:t xml:space="preserve">documentation and form samples as well as ensuring </w:t>
      </w:r>
      <w:r w:rsidR="006A2A7A" w:rsidRPr="00F42294">
        <w:rPr>
          <w:rFonts w:ascii="Myriad Pro" w:hAnsi="Myriad Pro" w:cstheme="majorBidi"/>
          <w:b w:val="0"/>
          <w:i w:val="0"/>
          <w:sz w:val="22"/>
          <w:szCs w:val="22"/>
        </w:rPr>
        <w:t xml:space="preserve">the </w:t>
      </w:r>
      <w:r w:rsidRPr="00F42294">
        <w:rPr>
          <w:rFonts w:ascii="Myriad Pro" w:hAnsi="Myriad Pro" w:cstheme="majorBidi"/>
          <w:b w:val="0"/>
          <w:i w:val="0"/>
          <w:sz w:val="22"/>
          <w:szCs w:val="22"/>
        </w:rPr>
        <w:t xml:space="preserve">capability </w:t>
      </w:r>
      <w:r w:rsidR="006A2A7A" w:rsidRPr="00F42294">
        <w:rPr>
          <w:rFonts w:ascii="Myriad Pro" w:hAnsi="Myriad Pro" w:cstheme="majorBidi"/>
          <w:b w:val="0"/>
          <w:i w:val="0"/>
          <w:sz w:val="22"/>
          <w:szCs w:val="22"/>
        </w:rPr>
        <w:t xml:space="preserve">for the Contracting Authority </w:t>
      </w:r>
      <w:r w:rsidRPr="00F42294">
        <w:rPr>
          <w:rFonts w:ascii="Myriad Pro" w:hAnsi="Myriad Pro" w:cstheme="majorBidi"/>
          <w:b w:val="0"/>
          <w:i w:val="0"/>
          <w:sz w:val="22"/>
          <w:szCs w:val="22"/>
        </w:rPr>
        <w:t>to open and read the document</w:t>
      </w:r>
      <w:r w:rsidR="00BF0136" w:rsidRPr="00F42294">
        <w:rPr>
          <w:rFonts w:ascii="Myriad Pro" w:hAnsi="Myriad Pro" w:cstheme="majorBidi"/>
          <w:b w:val="0"/>
          <w:i w:val="0"/>
          <w:sz w:val="22"/>
          <w:szCs w:val="22"/>
        </w:rPr>
        <w:t>).</w:t>
      </w:r>
    </w:p>
    <w:p w14:paraId="11460D1F" w14:textId="4FD5531E" w:rsidR="00AD4CDE" w:rsidRPr="00F42294" w:rsidRDefault="00AD4CDE" w:rsidP="00AA76FD">
      <w:pPr>
        <w:pStyle w:val="2ndlevelheading"/>
        <w:numPr>
          <w:ilvl w:val="1"/>
          <w:numId w:val="47"/>
        </w:numPr>
        <w:tabs>
          <w:tab w:val="num" w:pos="1390"/>
        </w:tabs>
        <w:spacing w:before="120" w:after="120"/>
        <w:ind w:left="993" w:hanging="993"/>
        <w:rPr>
          <w:rFonts w:ascii="Myriad Pro" w:hAnsi="Myriad Pro" w:cstheme="majorBidi"/>
          <w:b w:val="0"/>
          <w:sz w:val="22"/>
          <w:szCs w:val="22"/>
        </w:rPr>
      </w:pPr>
      <w:bookmarkStart w:id="197" w:name="_Toc493844685"/>
      <w:bookmarkStart w:id="198" w:name="_Toc493844686"/>
      <w:bookmarkEnd w:id="196"/>
      <w:r w:rsidRPr="00F42294">
        <w:rPr>
          <w:rFonts w:ascii="Myriad Pro" w:hAnsi="Myriad Pro" w:cstheme="majorBidi"/>
          <w:b w:val="0"/>
          <w:sz w:val="22"/>
          <w:szCs w:val="22"/>
        </w:rPr>
        <w:t xml:space="preserve">During preparation of the </w:t>
      </w:r>
      <w:r w:rsidR="001E0D92" w:rsidRPr="00F42294">
        <w:rPr>
          <w:rFonts w:ascii="Myriad Pro" w:hAnsi="Myriad Pro" w:cstheme="majorBidi"/>
          <w:b w:val="0"/>
          <w:sz w:val="22"/>
          <w:szCs w:val="22"/>
        </w:rPr>
        <w:t>a</w:t>
      </w:r>
      <w:r w:rsidRPr="00F42294">
        <w:rPr>
          <w:rFonts w:ascii="Myriad Pro" w:hAnsi="Myriad Pro" w:cstheme="majorBidi"/>
          <w:b w:val="0"/>
          <w:sz w:val="22"/>
          <w:szCs w:val="22"/>
        </w:rPr>
        <w:t>pplication, the</w:t>
      </w:r>
      <w:r w:rsidR="005E667C" w:rsidRPr="00F42294">
        <w:rPr>
          <w:rFonts w:ascii="Myriad Pro" w:hAnsi="Myriad Pro" w:cstheme="majorBidi"/>
          <w:b w:val="0"/>
          <w:sz w:val="22"/>
          <w:szCs w:val="22"/>
        </w:rPr>
        <w:t xml:space="preserve"> </w:t>
      </w:r>
      <w:r w:rsidR="00B95CA5" w:rsidRPr="00F42294">
        <w:rPr>
          <w:rFonts w:ascii="Myriad Pro" w:hAnsi="Myriad Pro" w:cstheme="majorBidi"/>
          <w:b w:val="0"/>
          <w:sz w:val="22"/>
          <w:szCs w:val="22"/>
        </w:rPr>
        <w:t>Candidate</w:t>
      </w:r>
      <w:r w:rsidR="005E667C" w:rsidRPr="00F42294">
        <w:rPr>
          <w:rFonts w:ascii="Myriad Pro" w:hAnsi="Myriad Pro" w:cstheme="majorBidi"/>
          <w:b w:val="0"/>
          <w:sz w:val="22"/>
          <w:szCs w:val="22"/>
        </w:rPr>
        <w:t xml:space="preserve"> </w:t>
      </w:r>
      <w:r w:rsidRPr="00F42294">
        <w:rPr>
          <w:rFonts w:ascii="Myriad Pro" w:hAnsi="Myriad Pro" w:cstheme="majorBidi"/>
          <w:b w:val="0"/>
          <w:sz w:val="22"/>
          <w:szCs w:val="22"/>
        </w:rPr>
        <w:t>respects</w:t>
      </w:r>
      <w:r w:rsidR="00BA5FDB" w:rsidRPr="00F42294">
        <w:rPr>
          <w:rFonts w:ascii="Myriad Pro" w:hAnsi="Myriad Pro" w:cstheme="majorBidi"/>
          <w:b w:val="0"/>
          <w:sz w:val="22"/>
          <w:szCs w:val="22"/>
        </w:rPr>
        <w:t xml:space="preserve"> the following</w:t>
      </w:r>
      <w:r w:rsidRPr="00F42294">
        <w:rPr>
          <w:rFonts w:ascii="Myriad Pro" w:hAnsi="Myriad Pro" w:cstheme="majorBidi"/>
          <w:b w:val="0"/>
          <w:sz w:val="22"/>
          <w:szCs w:val="22"/>
        </w:rPr>
        <w:t>:</w:t>
      </w:r>
    </w:p>
    <w:p w14:paraId="477205F9" w14:textId="22FBC237" w:rsidR="00AD4CDE" w:rsidRPr="00F42294" w:rsidRDefault="00AD4CDE" w:rsidP="00AA76FD">
      <w:pPr>
        <w:pStyle w:val="3rdlevelheading"/>
        <w:numPr>
          <w:ilvl w:val="2"/>
          <w:numId w:val="47"/>
        </w:numPr>
        <w:spacing w:before="120" w:after="120"/>
        <w:ind w:left="993" w:hanging="993"/>
        <w:rPr>
          <w:rFonts w:ascii="Myriad Pro" w:hAnsi="Myriad Pro" w:cstheme="majorBidi"/>
          <w:b w:val="0"/>
          <w:i w:val="0"/>
          <w:sz w:val="22"/>
          <w:szCs w:val="22"/>
        </w:rPr>
      </w:pPr>
      <w:r w:rsidRPr="00F42294">
        <w:rPr>
          <w:rFonts w:ascii="Myriad Pro" w:hAnsi="Myriad Pro" w:cstheme="majorBidi"/>
          <w:b w:val="0"/>
          <w:i w:val="0"/>
          <w:sz w:val="22"/>
          <w:szCs w:val="22"/>
        </w:rPr>
        <w:t xml:space="preserve">Application form must be filled in a separate electronic document, in line with </w:t>
      </w:r>
      <w:r w:rsidR="00BE153D" w:rsidRPr="00F42294">
        <w:rPr>
          <w:rFonts w:ascii="Myriad Pro" w:hAnsi="Myriad Pro" w:cstheme="majorBidi"/>
          <w:b w:val="0"/>
          <w:i w:val="0"/>
          <w:sz w:val="22"/>
          <w:szCs w:val="22"/>
        </w:rPr>
        <w:t xml:space="preserve">the </w:t>
      </w:r>
      <w:r w:rsidRPr="00F42294">
        <w:rPr>
          <w:rFonts w:ascii="Myriad Pro" w:hAnsi="Myriad Pro" w:cstheme="majorBidi"/>
          <w:b w:val="0"/>
          <w:i w:val="0"/>
          <w:sz w:val="22"/>
          <w:szCs w:val="22"/>
        </w:rPr>
        <w:t xml:space="preserve">forms attached to </w:t>
      </w:r>
      <w:r w:rsidR="00BE153D" w:rsidRPr="00F42294">
        <w:rPr>
          <w:rFonts w:ascii="Myriad Pro" w:hAnsi="Myriad Pro" w:cstheme="majorBidi"/>
          <w:b w:val="0"/>
          <w:i w:val="0"/>
          <w:sz w:val="22"/>
          <w:szCs w:val="22"/>
        </w:rPr>
        <w:t xml:space="preserve">the </w:t>
      </w:r>
      <w:r w:rsidRPr="00F42294">
        <w:rPr>
          <w:rFonts w:ascii="Myriad Pro" w:hAnsi="Myriad Pro" w:cstheme="majorBidi"/>
          <w:b w:val="0"/>
          <w:i w:val="0"/>
          <w:sz w:val="22"/>
          <w:szCs w:val="22"/>
        </w:rPr>
        <w:t xml:space="preserve">procurement process of </w:t>
      </w:r>
      <w:r w:rsidR="00BA5FDB" w:rsidRPr="00F42294">
        <w:rPr>
          <w:rFonts w:ascii="Myriad Pro" w:hAnsi="Myriad Pro" w:cstheme="majorBidi"/>
          <w:b w:val="0"/>
          <w:i w:val="0"/>
          <w:sz w:val="22"/>
          <w:szCs w:val="22"/>
        </w:rPr>
        <w:t xml:space="preserve">the </w:t>
      </w:r>
      <w:r w:rsidRPr="00F42294">
        <w:rPr>
          <w:rFonts w:ascii="Myriad Pro" w:hAnsi="Myriad Pro" w:cstheme="majorBidi"/>
          <w:b w:val="0"/>
          <w:i w:val="0"/>
          <w:sz w:val="22"/>
          <w:szCs w:val="22"/>
        </w:rPr>
        <w:t>E-Tenders subsystem in a Microsoft Office 2010 (or later) format and attached to the designated part of the procurement procedure;</w:t>
      </w:r>
    </w:p>
    <w:p w14:paraId="5B3C3303" w14:textId="77777777" w:rsidR="00D936EB" w:rsidRPr="00D936EB" w:rsidRDefault="00AD4CDE" w:rsidP="00AA76FD">
      <w:pPr>
        <w:numPr>
          <w:ilvl w:val="2"/>
          <w:numId w:val="47"/>
        </w:numPr>
        <w:spacing w:before="120" w:after="120"/>
        <w:ind w:left="993" w:hanging="993"/>
        <w:jc w:val="both"/>
        <w:outlineLvl w:val="1"/>
        <w:rPr>
          <w:rFonts w:ascii="Myriad Pro" w:eastAsia="Times New Roman" w:hAnsi="Myriad Pro" w:cstheme="majorBidi"/>
          <w:kern w:val="24"/>
          <w:lang w:val="en-GB"/>
        </w:rPr>
      </w:pPr>
      <w:r w:rsidRPr="00F42294">
        <w:rPr>
          <w:rFonts w:ascii="Myriad Pro" w:hAnsi="Myriad Pro" w:cstheme="majorBidi"/>
          <w:lang w:val="en-GB"/>
        </w:rPr>
        <w:lastRenderedPageBreak/>
        <w:t xml:space="preserve">Upon submission, the </w:t>
      </w:r>
      <w:r w:rsidR="00B95CA5" w:rsidRPr="00F42294">
        <w:rPr>
          <w:rFonts w:ascii="Myriad Pro" w:hAnsi="Myriad Pro" w:cstheme="majorBidi"/>
          <w:lang w:val="en-GB"/>
        </w:rPr>
        <w:t>Candidate</w:t>
      </w:r>
      <w:r w:rsidRPr="00F42294">
        <w:rPr>
          <w:rFonts w:ascii="Myriad Pro" w:hAnsi="Myriad Pro" w:cstheme="majorBidi"/>
          <w:lang w:val="en-GB"/>
        </w:rPr>
        <w:t xml:space="preserve"> signs the </w:t>
      </w:r>
      <w:r w:rsidR="001E0D92" w:rsidRPr="00F42294">
        <w:rPr>
          <w:rFonts w:ascii="Myriad Pro" w:hAnsi="Myriad Pro" w:cstheme="majorBidi"/>
          <w:lang w:val="en-GB"/>
        </w:rPr>
        <w:t>a</w:t>
      </w:r>
      <w:r w:rsidRPr="00F42294">
        <w:rPr>
          <w:rFonts w:ascii="Myriad Pro" w:hAnsi="Myriad Pro" w:cstheme="majorBidi"/>
          <w:lang w:val="en-GB"/>
        </w:rPr>
        <w:t xml:space="preserve">pplication with </w:t>
      </w:r>
      <w:r w:rsidR="004A7027" w:rsidRPr="00F42294">
        <w:rPr>
          <w:rFonts w:ascii="Myriad Pro" w:hAnsi="Myriad Pro" w:cstheme="majorBidi"/>
          <w:lang w:val="en-GB"/>
        </w:rPr>
        <w:t xml:space="preserve">a </w:t>
      </w:r>
      <w:r w:rsidRPr="00F42294">
        <w:rPr>
          <w:rFonts w:ascii="Myriad Pro" w:hAnsi="Myriad Pro" w:cstheme="majorBidi"/>
          <w:lang w:val="en-GB"/>
        </w:rPr>
        <w:t xml:space="preserve">secure electronic signature and time-stamp or with </w:t>
      </w:r>
      <w:r w:rsidR="004A7027" w:rsidRPr="00F42294">
        <w:rPr>
          <w:rFonts w:ascii="Myriad Pro" w:hAnsi="Myriad Pro" w:cstheme="majorBidi"/>
          <w:lang w:val="en-GB"/>
        </w:rPr>
        <w:t xml:space="preserve">an </w:t>
      </w:r>
      <w:r w:rsidRPr="00F42294">
        <w:rPr>
          <w:rFonts w:ascii="Myriad Pro" w:hAnsi="Myriad Pro" w:cstheme="majorBidi"/>
          <w:lang w:val="en-GB"/>
        </w:rPr>
        <w:t xml:space="preserve">electronic signature provided by </w:t>
      </w:r>
      <w:r w:rsidR="004A7027" w:rsidRPr="00F42294">
        <w:rPr>
          <w:rFonts w:ascii="Myriad Pro" w:hAnsi="Myriad Pro" w:cstheme="majorBidi"/>
          <w:lang w:val="en-GB"/>
        </w:rPr>
        <w:t xml:space="preserve">the </w:t>
      </w:r>
      <w:r w:rsidRPr="00F42294">
        <w:rPr>
          <w:rFonts w:ascii="Myriad Pro" w:hAnsi="Myriad Pro" w:cstheme="majorBidi"/>
          <w:lang w:val="en-GB"/>
        </w:rPr>
        <w:t xml:space="preserve">Electronic Procurement System. The </w:t>
      </w:r>
      <w:r w:rsidR="00B95CA5" w:rsidRPr="00F42294">
        <w:rPr>
          <w:rFonts w:ascii="Myriad Pro" w:hAnsi="Myriad Pro" w:cstheme="majorBidi"/>
          <w:lang w:val="en-GB"/>
        </w:rPr>
        <w:t>Candidate</w:t>
      </w:r>
      <w:r w:rsidR="005E667C" w:rsidRPr="00F42294">
        <w:rPr>
          <w:rFonts w:ascii="Myriad Pro" w:hAnsi="Myriad Pro" w:cstheme="majorBidi"/>
          <w:lang w:val="en-GB"/>
        </w:rPr>
        <w:t xml:space="preserve"> </w:t>
      </w:r>
      <w:r w:rsidRPr="00F42294">
        <w:rPr>
          <w:rFonts w:ascii="Myriad Pro" w:hAnsi="Myriad Pro" w:cstheme="majorBidi"/>
          <w:lang w:val="en-GB"/>
        </w:rPr>
        <w:t xml:space="preserve">can use </w:t>
      </w:r>
      <w:r w:rsidR="004A7027" w:rsidRPr="00F42294">
        <w:rPr>
          <w:rFonts w:ascii="Myriad Pro" w:hAnsi="Myriad Pro" w:cstheme="majorBidi"/>
          <w:lang w:val="en-GB"/>
        </w:rPr>
        <w:t xml:space="preserve">a </w:t>
      </w:r>
      <w:r w:rsidRPr="00F42294">
        <w:rPr>
          <w:rFonts w:ascii="Myriad Pro" w:hAnsi="Myriad Pro" w:cstheme="majorBidi"/>
          <w:lang w:val="en-GB"/>
        </w:rPr>
        <w:t xml:space="preserve">secure electronic signature and time-stamp and sign </w:t>
      </w:r>
      <w:r w:rsidR="004A7027" w:rsidRPr="00F42294">
        <w:rPr>
          <w:rFonts w:ascii="Myriad Pro" w:hAnsi="Myriad Pro" w:cstheme="majorBidi"/>
          <w:lang w:val="en-GB"/>
        </w:rPr>
        <w:t xml:space="preserve">their </w:t>
      </w:r>
      <w:r w:rsidR="001E0D92" w:rsidRPr="00F42294">
        <w:rPr>
          <w:rFonts w:ascii="Myriad Pro" w:hAnsi="Myriad Pro" w:cstheme="majorBidi"/>
          <w:lang w:val="en-GB"/>
        </w:rPr>
        <w:t>a</w:t>
      </w:r>
      <w:r w:rsidRPr="00F42294">
        <w:rPr>
          <w:rFonts w:ascii="Myriad Pro" w:hAnsi="Myriad Pro" w:cstheme="majorBidi"/>
          <w:lang w:val="en-GB"/>
        </w:rPr>
        <w:t xml:space="preserve">pplication form separately. </w:t>
      </w:r>
    </w:p>
    <w:bookmarkEnd w:id="197"/>
    <w:bookmarkEnd w:id="198"/>
    <w:p w14:paraId="3D6EF127" w14:textId="00D04720" w:rsidR="00F53DCB" w:rsidRPr="00F53DCB" w:rsidRDefault="00F53DCB" w:rsidP="00AA76FD">
      <w:pPr>
        <w:numPr>
          <w:ilvl w:val="1"/>
          <w:numId w:val="47"/>
        </w:numPr>
        <w:tabs>
          <w:tab w:val="num" w:pos="1390"/>
        </w:tabs>
        <w:spacing w:before="120" w:after="120"/>
        <w:ind w:left="993" w:hanging="993"/>
        <w:jc w:val="both"/>
        <w:outlineLvl w:val="2"/>
        <w:rPr>
          <w:rFonts w:ascii="Myriad Pro" w:eastAsia="Times New Roman" w:hAnsi="Myriad Pro" w:cstheme="majorBidi"/>
          <w:lang w:val="en-GB"/>
        </w:rPr>
      </w:pPr>
      <w:r w:rsidRPr="00F53DCB">
        <w:rPr>
          <w:rFonts w:ascii="Myriad Pro" w:eastAsia="Times New Roman" w:hAnsi="Myriad Pro" w:cstheme="majorBidi"/>
          <w:lang w:val="en-GB"/>
        </w:rPr>
        <w:t xml:space="preserve">The Application (its parts, if signed separately) are signed by an authorised person, including their authorisation document (e.g. power of attorney) </w:t>
      </w:r>
      <w:proofErr w:type="spellStart"/>
      <w:r w:rsidRPr="00AA76FD">
        <w:rPr>
          <w:rFonts w:ascii="Myriad Pro" w:eastAsia="Times New Roman" w:hAnsi="Myriad Pro" w:cstheme="majorBidi"/>
          <w:i/>
          <w:iCs/>
          <w:lang w:val="en-US"/>
        </w:rPr>
        <w:t>expressis</w:t>
      </w:r>
      <w:proofErr w:type="spellEnd"/>
      <w:r w:rsidRPr="00AA76FD">
        <w:rPr>
          <w:rFonts w:ascii="Myriad Pro" w:eastAsia="Times New Roman" w:hAnsi="Myriad Pro" w:cstheme="majorBidi"/>
          <w:i/>
          <w:iCs/>
          <w:lang w:val="en-US"/>
        </w:rPr>
        <w:t xml:space="preserve"> </w:t>
      </w:r>
      <w:proofErr w:type="spellStart"/>
      <w:r w:rsidRPr="00AA76FD">
        <w:rPr>
          <w:rFonts w:ascii="Myriad Pro" w:eastAsia="Times New Roman" w:hAnsi="Myriad Pro" w:cstheme="majorBidi"/>
          <w:i/>
          <w:iCs/>
          <w:lang w:val="en-US"/>
        </w:rPr>
        <w:t>verbis</w:t>
      </w:r>
      <w:proofErr w:type="spellEnd"/>
      <w:r w:rsidRPr="00F53DCB">
        <w:rPr>
          <w:rFonts w:ascii="Myriad Pro" w:eastAsia="Times New Roman" w:hAnsi="Myriad Pro" w:cstheme="majorBidi"/>
          <w:lang w:val="en-GB"/>
        </w:rPr>
        <w:t xml:space="preserve"> stating the authorisations to sign, submit and otherwise manage the </w:t>
      </w:r>
      <w:r>
        <w:rPr>
          <w:rFonts w:ascii="Myriad Pro" w:eastAsia="Times New Roman" w:hAnsi="Myriad Pro" w:cstheme="majorBidi"/>
          <w:lang w:val="en-GB"/>
        </w:rPr>
        <w:t>Application</w:t>
      </w:r>
      <w:r w:rsidRPr="00F53DCB">
        <w:rPr>
          <w:rFonts w:ascii="Myriad Pro" w:eastAsia="Times New Roman" w:hAnsi="Myriad Pro" w:cstheme="majorBidi"/>
          <w:lang w:val="en-GB"/>
        </w:rPr>
        <w:t>.</w:t>
      </w:r>
    </w:p>
    <w:p w14:paraId="0AAE5018" w14:textId="5E0F1344" w:rsidR="00AD4CDE" w:rsidRPr="00F42294" w:rsidRDefault="00AD4CDE" w:rsidP="00AA76FD">
      <w:pPr>
        <w:numPr>
          <w:ilvl w:val="1"/>
          <w:numId w:val="47"/>
        </w:numPr>
        <w:tabs>
          <w:tab w:val="num" w:pos="1390"/>
        </w:tabs>
        <w:spacing w:before="120" w:after="120"/>
        <w:ind w:left="993" w:hanging="993"/>
        <w:jc w:val="both"/>
        <w:outlineLvl w:val="2"/>
        <w:rPr>
          <w:rFonts w:ascii="Myriad Pro" w:eastAsia="Times New Roman" w:hAnsi="Myriad Pro" w:cstheme="majorBidi"/>
          <w:lang w:val="en-GB"/>
        </w:rPr>
      </w:pPr>
      <w:r w:rsidRPr="00F42294">
        <w:rPr>
          <w:rFonts w:ascii="Myriad Pro" w:hAnsi="Myriad Pro" w:cstheme="majorBidi"/>
          <w:lang w:val="en-GB"/>
        </w:rPr>
        <w:t xml:space="preserve">The </w:t>
      </w:r>
      <w:r w:rsidR="00D04379" w:rsidRPr="00F42294">
        <w:rPr>
          <w:rFonts w:ascii="Myriad Pro" w:hAnsi="Myriad Pro" w:cstheme="majorBidi"/>
          <w:lang w:val="en-GB"/>
        </w:rPr>
        <w:t xml:space="preserve">following </w:t>
      </w:r>
      <w:r w:rsidRPr="00F42294">
        <w:rPr>
          <w:rFonts w:ascii="Myriad Pro" w:hAnsi="Myriad Pro" w:cstheme="majorBidi"/>
          <w:lang w:val="en-GB"/>
        </w:rPr>
        <w:t xml:space="preserve">documents shall be included in the </w:t>
      </w:r>
      <w:r w:rsidR="00F53DCB">
        <w:rPr>
          <w:rFonts w:ascii="Myriad Pro" w:hAnsi="Myriad Pro" w:cstheme="majorBidi"/>
          <w:lang w:val="en-GB"/>
        </w:rPr>
        <w:t>A</w:t>
      </w:r>
      <w:r w:rsidRPr="00F42294">
        <w:rPr>
          <w:rFonts w:ascii="Myriad Pro" w:hAnsi="Myriad Pro" w:cstheme="majorBidi"/>
          <w:lang w:val="en-GB"/>
        </w:rPr>
        <w:t>pplication:</w:t>
      </w:r>
    </w:p>
    <w:tbl>
      <w:tblPr>
        <w:tblStyle w:val="TableGrid"/>
        <w:tblW w:w="8817" w:type="dxa"/>
        <w:tblInd w:w="694" w:type="dxa"/>
        <w:tblLayout w:type="fixed"/>
        <w:tblLook w:val="04A0" w:firstRow="1" w:lastRow="0" w:firstColumn="1" w:lastColumn="0" w:noHBand="0" w:noVBand="1"/>
      </w:tblPr>
      <w:tblGrid>
        <w:gridCol w:w="936"/>
        <w:gridCol w:w="4461"/>
        <w:gridCol w:w="3420"/>
      </w:tblGrid>
      <w:tr w:rsidR="00D44435" w:rsidRPr="00F42294" w14:paraId="1385CCD9" w14:textId="77777777" w:rsidTr="00161930">
        <w:tc>
          <w:tcPr>
            <w:tcW w:w="936" w:type="dxa"/>
            <w:shd w:val="clear" w:color="auto" w:fill="4472C4" w:themeFill="accent1"/>
          </w:tcPr>
          <w:p w14:paraId="7BFF36AB" w14:textId="77777777" w:rsidR="00D44435" w:rsidRPr="00F42294" w:rsidRDefault="00D44435" w:rsidP="001356E2">
            <w:pPr>
              <w:spacing w:before="120" w:after="120"/>
              <w:ind w:right="-2"/>
              <w:jc w:val="center"/>
              <w:outlineLvl w:val="2"/>
              <w:rPr>
                <w:rFonts w:ascii="Myriad Pro" w:hAnsi="Myriad Pro" w:cstheme="majorBidi"/>
                <w:b/>
                <w:bCs/>
                <w:color w:val="FFFFFF" w:themeColor="background1"/>
                <w:sz w:val="22"/>
                <w:szCs w:val="22"/>
                <w:lang w:val="en-GB"/>
              </w:rPr>
            </w:pPr>
            <w:r w:rsidRPr="00F42294">
              <w:rPr>
                <w:rFonts w:ascii="Myriad Pro" w:hAnsi="Myriad Pro" w:cstheme="majorBidi"/>
                <w:b/>
                <w:bCs/>
                <w:color w:val="FFFFFF" w:themeColor="background1"/>
                <w:sz w:val="22"/>
                <w:szCs w:val="22"/>
                <w:lang w:val="en-GB"/>
              </w:rPr>
              <w:t>No</w:t>
            </w:r>
          </w:p>
        </w:tc>
        <w:tc>
          <w:tcPr>
            <w:tcW w:w="4461" w:type="dxa"/>
            <w:shd w:val="clear" w:color="auto" w:fill="4472C4" w:themeFill="accent1"/>
          </w:tcPr>
          <w:p w14:paraId="08E1320A" w14:textId="77777777" w:rsidR="00D44435" w:rsidRPr="00F42294" w:rsidRDefault="00D44435" w:rsidP="001356E2">
            <w:pPr>
              <w:spacing w:before="120" w:after="120"/>
              <w:ind w:right="-2"/>
              <w:jc w:val="center"/>
              <w:outlineLvl w:val="2"/>
              <w:rPr>
                <w:rFonts w:ascii="Myriad Pro" w:hAnsi="Myriad Pro" w:cstheme="majorBidi"/>
                <w:b/>
                <w:bCs/>
                <w:color w:val="FFFFFF" w:themeColor="background1"/>
                <w:sz w:val="22"/>
                <w:szCs w:val="22"/>
                <w:lang w:val="en-GB"/>
              </w:rPr>
            </w:pPr>
            <w:r w:rsidRPr="00F42294">
              <w:rPr>
                <w:rFonts w:ascii="Myriad Pro" w:hAnsi="Myriad Pro" w:cstheme="majorBidi"/>
                <w:b/>
                <w:bCs/>
                <w:color w:val="FFFFFF" w:themeColor="background1"/>
                <w:sz w:val="22"/>
                <w:szCs w:val="22"/>
                <w:lang w:val="en-GB"/>
              </w:rPr>
              <w:t>Document</w:t>
            </w:r>
          </w:p>
        </w:tc>
        <w:tc>
          <w:tcPr>
            <w:tcW w:w="3420" w:type="dxa"/>
            <w:shd w:val="clear" w:color="auto" w:fill="4472C4" w:themeFill="accent1"/>
          </w:tcPr>
          <w:p w14:paraId="42495D1C" w14:textId="77777777" w:rsidR="00D44435" w:rsidRPr="00F42294" w:rsidRDefault="00D44435" w:rsidP="001356E2">
            <w:pPr>
              <w:spacing w:before="120" w:after="120"/>
              <w:ind w:right="-2"/>
              <w:jc w:val="center"/>
              <w:outlineLvl w:val="2"/>
              <w:rPr>
                <w:rFonts w:ascii="Myriad Pro" w:hAnsi="Myriad Pro" w:cstheme="majorBidi"/>
                <w:b/>
                <w:bCs/>
                <w:color w:val="FFFFFF" w:themeColor="background1"/>
                <w:sz w:val="22"/>
                <w:szCs w:val="22"/>
                <w:lang w:val="en-GB"/>
              </w:rPr>
            </w:pPr>
            <w:r w:rsidRPr="00F42294">
              <w:rPr>
                <w:rFonts w:ascii="Myriad Pro" w:hAnsi="Myriad Pro" w:cstheme="majorBidi"/>
                <w:b/>
                <w:bCs/>
                <w:color w:val="FFFFFF" w:themeColor="background1"/>
                <w:sz w:val="22"/>
                <w:szCs w:val="22"/>
                <w:lang w:val="en-GB"/>
              </w:rPr>
              <w:t>Corresponding section in E-Tenders system (</w:t>
            </w:r>
            <w:r w:rsidRPr="00F42294">
              <w:rPr>
                <w:rFonts w:ascii="Myriad Pro" w:hAnsi="Myriad Pro" w:cstheme="majorBidi"/>
                <w:b/>
                <w:bCs/>
                <w:i/>
                <w:iCs/>
                <w:color w:val="FFFFFF" w:themeColor="background1"/>
                <w:sz w:val="22"/>
                <w:szCs w:val="22"/>
                <w:lang w:val="en-GB"/>
              </w:rPr>
              <w:t>https://www.eis.gov.lv/EKEIS/Supplier/</w:t>
            </w:r>
            <w:r w:rsidRPr="00F42294">
              <w:rPr>
                <w:rFonts w:ascii="Myriad Pro" w:hAnsi="Myriad Pro" w:cstheme="majorBidi"/>
                <w:b/>
                <w:bCs/>
                <w:color w:val="FFFFFF" w:themeColor="background1"/>
                <w:sz w:val="22"/>
                <w:szCs w:val="22"/>
                <w:lang w:val="en-GB"/>
              </w:rPr>
              <w:t>) where document shall be uploaded</w:t>
            </w:r>
          </w:p>
        </w:tc>
      </w:tr>
      <w:tr w:rsidR="00D44435" w:rsidRPr="00F42294" w14:paraId="00AFB7EF" w14:textId="77777777" w:rsidTr="00161930">
        <w:trPr>
          <w:hidden/>
        </w:trPr>
        <w:tc>
          <w:tcPr>
            <w:tcW w:w="936" w:type="dxa"/>
          </w:tcPr>
          <w:p w14:paraId="37340311" w14:textId="77777777" w:rsidR="008A46FE" w:rsidRPr="008A46FE" w:rsidRDefault="008A46FE" w:rsidP="003F0893">
            <w:pPr>
              <w:pStyle w:val="ListParagraph"/>
              <w:numPr>
                <w:ilvl w:val="0"/>
                <w:numId w:val="40"/>
              </w:numPr>
              <w:spacing w:before="120" w:after="120"/>
              <w:ind w:right="-2"/>
              <w:contextualSpacing w:val="0"/>
              <w:jc w:val="both"/>
              <w:outlineLvl w:val="1"/>
              <w:rPr>
                <w:rFonts w:ascii="Myriad Pro" w:hAnsi="Myriad Pro" w:cstheme="majorBidi"/>
                <w:vanish/>
                <w:sz w:val="22"/>
                <w:szCs w:val="22"/>
                <w:lang w:val="en-GB"/>
              </w:rPr>
            </w:pPr>
          </w:p>
          <w:p w14:paraId="3401F230" w14:textId="77777777" w:rsidR="008A46FE" w:rsidRPr="008A46FE" w:rsidRDefault="008A46FE" w:rsidP="003F0893">
            <w:pPr>
              <w:pStyle w:val="ListParagraph"/>
              <w:numPr>
                <w:ilvl w:val="0"/>
                <w:numId w:val="40"/>
              </w:numPr>
              <w:spacing w:before="120" w:after="120"/>
              <w:ind w:right="-2"/>
              <w:contextualSpacing w:val="0"/>
              <w:jc w:val="both"/>
              <w:outlineLvl w:val="1"/>
              <w:rPr>
                <w:rFonts w:ascii="Myriad Pro" w:hAnsi="Myriad Pro" w:cstheme="majorBidi"/>
                <w:vanish/>
                <w:sz w:val="22"/>
                <w:szCs w:val="22"/>
                <w:lang w:val="en-GB"/>
              </w:rPr>
            </w:pPr>
          </w:p>
          <w:p w14:paraId="3A9D7FB8" w14:textId="77777777" w:rsidR="008A46FE" w:rsidRPr="008A46FE" w:rsidRDefault="008A46FE" w:rsidP="003F0893">
            <w:pPr>
              <w:pStyle w:val="ListParagraph"/>
              <w:numPr>
                <w:ilvl w:val="1"/>
                <w:numId w:val="40"/>
              </w:numPr>
              <w:spacing w:before="120" w:after="120"/>
              <w:ind w:right="-2"/>
              <w:contextualSpacing w:val="0"/>
              <w:jc w:val="both"/>
              <w:outlineLvl w:val="1"/>
              <w:rPr>
                <w:rFonts w:ascii="Myriad Pro" w:hAnsi="Myriad Pro" w:cstheme="majorBidi"/>
                <w:vanish/>
                <w:sz w:val="22"/>
                <w:szCs w:val="22"/>
                <w:lang w:val="en-GB"/>
              </w:rPr>
            </w:pPr>
          </w:p>
          <w:p w14:paraId="07C28D4F" w14:textId="77777777" w:rsidR="008A46FE" w:rsidRPr="008A46FE" w:rsidRDefault="008A46FE" w:rsidP="003F0893">
            <w:pPr>
              <w:pStyle w:val="ListParagraph"/>
              <w:numPr>
                <w:ilvl w:val="1"/>
                <w:numId w:val="40"/>
              </w:numPr>
              <w:spacing w:before="120" w:after="120"/>
              <w:ind w:right="-2"/>
              <w:contextualSpacing w:val="0"/>
              <w:jc w:val="both"/>
              <w:outlineLvl w:val="1"/>
              <w:rPr>
                <w:rFonts w:ascii="Myriad Pro" w:hAnsi="Myriad Pro" w:cstheme="majorBidi"/>
                <w:vanish/>
                <w:sz w:val="22"/>
                <w:szCs w:val="22"/>
                <w:lang w:val="en-GB"/>
              </w:rPr>
            </w:pPr>
          </w:p>
          <w:p w14:paraId="03D7CC96" w14:textId="77777777" w:rsidR="008A46FE" w:rsidRPr="008A46FE" w:rsidRDefault="008A46FE" w:rsidP="003F0893">
            <w:pPr>
              <w:pStyle w:val="ListParagraph"/>
              <w:numPr>
                <w:ilvl w:val="1"/>
                <w:numId w:val="40"/>
              </w:numPr>
              <w:spacing w:before="120" w:after="120"/>
              <w:ind w:right="-2"/>
              <w:contextualSpacing w:val="0"/>
              <w:jc w:val="both"/>
              <w:outlineLvl w:val="1"/>
              <w:rPr>
                <w:rFonts w:ascii="Myriad Pro" w:hAnsi="Myriad Pro" w:cstheme="majorBidi"/>
                <w:vanish/>
                <w:sz w:val="22"/>
                <w:szCs w:val="22"/>
                <w:lang w:val="en-GB"/>
              </w:rPr>
            </w:pPr>
          </w:p>
          <w:p w14:paraId="3770BAC3" w14:textId="77777777" w:rsidR="008A46FE" w:rsidRPr="008A46FE" w:rsidRDefault="008A46FE" w:rsidP="003F0893">
            <w:pPr>
              <w:pStyle w:val="ListParagraph"/>
              <w:numPr>
                <w:ilvl w:val="1"/>
                <w:numId w:val="40"/>
              </w:numPr>
              <w:spacing w:before="120" w:after="120"/>
              <w:ind w:right="-2"/>
              <w:contextualSpacing w:val="0"/>
              <w:jc w:val="both"/>
              <w:outlineLvl w:val="1"/>
              <w:rPr>
                <w:rFonts w:ascii="Myriad Pro" w:hAnsi="Myriad Pro" w:cstheme="majorBidi"/>
                <w:vanish/>
                <w:sz w:val="22"/>
                <w:szCs w:val="22"/>
                <w:lang w:val="en-GB"/>
              </w:rPr>
            </w:pPr>
          </w:p>
          <w:p w14:paraId="0F1053DD" w14:textId="08D03AE9" w:rsidR="00D44435" w:rsidRPr="00F42294" w:rsidRDefault="00D44435" w:rsidP="003F0893">
            <w:pPr>
              <w:numPr>
                <w:ilvl w:val="2"/>
                <w:numId w:val="40"/>
              </w:numPr>
              <w:spacing w:before="120" w:after="120"/>
              <w:ind w:right="-2"/>
              <w:jc w:val="both"/>
              <w:outlineLvl w:val="1"/>
              <w:rPr>
                <w:rFonts w:ascii="Myriad Pro" w:hAnsi="Myriad Pro" w:cstheme="majorBidi"/>
                <w:sz w:val="22"/>
                <w:szCs w:val="22"/>
                <w:lang w:val="en-GB"/>
              </w:rPr>
            </w:pPr>
          </w:p>
        </w:tc>
        <w:tc>
          <w:tcPr>
            <w:tcW w:w="4461" w:type="dxa"/>
          </w:tcPr>
          <w:p w14:paraId="006DED27" w14:textId="6A4805C2" w:rsidR="00D44435" w:rsidRPr="00F42294" w:rsidRDefault="00D44435" w:rsidP="001356E2">
            <w:pPr>
              <w:spacing w:before="120" w:after="120"/>
              <w:ind w:right="-2"/>
              <w:jc w:val="both"/>
              <w:outlineLvl w:val="2"/>
              <w:rPr>
                <w:rFonts w:ascii="Myriad Pro" w:hAnsi="Myriad Pro" w:cstheme="majorBidi"/>
                <w:kern w:val="24"/>
                <w:sz w:val="22"/>
                <w:szCs w:val="22"/>
                <w:lang w:val="en-GB"/>
              </w:rPr>
            </w:pPr>
            <w:r w:rsidRPr="00F42294">
              <w:rPr>
                <w:rFonts w:ascii="Myriad Pro" w:hAnsi="Myriad Pro" w:cstheme="majorBidi"/>
                <w:kern w:val="24"/>
                <w:sz w:val="22"/>
                <w:szCs w:val="22"/>
                <w:lang w:val="en-GB"/>
              </w:rPr>
              <w:t>Filled application form in accordance with Annex No 1.</w:t>
            </w:r>
          </w:p>
        </w:tc>
        <w:tc>
          <w:tcPr>
            <w:tcW w:w="3420" w:type="dxa"/>
          </w:tcPr>
          <w:p w14:paraId="142F968F" w14:textId="77777777" w:rsidR="00D44435" w:rsidRPr="00F42294" w:rsidRDefault="00D44435" w:rsidP="001356E2">
            <w:pPr>
              <w:spacing w:before="120" w:after="120"/>
              <w:ind w:right="-2"/>
              <w:jc w:val="center"/>
              <w:outlineLvl w:val="2"/>
              <w:rPr>
                <w:rFonts w:ascii="Myriad Pro" w:hAnsi="Myriad Pro" w:cstheme="majorBidi"/>
                <w:sz w:val="22"/>
                <w:szCs w:val="22"/>
                <w:lang w:val="en-GB"/>
              </w:rPr>
            </w:pPr>
            <w:r w:rsidRPr="00F42294">
              <w:rPr>
                <w:rFonts w:ascii="Myriad Pro" w:hAnsi="Myriad Pro" w:cstheme="majorBidi"/>
                <w:sz w:val="22"/>
                <w:szCs w:val="22"/>
                <w:lang w:val="en-GB"/>
              </w:rPr>
              <w:t>Selection requirements</w:t>
            </w:r>
          </w:p>
        </w:tc>
      </w:tr>
      <w:tr w:rsidR="00D44435" w:rsidRPr="00F42294" w14:paraId="6ACA8BC1" w14:textId="77777777" w:rsidTr="00161930">
        <w:trPr>
          <w:trHeight w:val="984"/>
        </w:trPr>
        <w:tc>
          <w:tcPr>
            <w:tcW w:w="936" w:type="dxa"/>
          </w:tcPr>
          <w:p w14:paraId="702FEB7B" w14:textId="77777777" w:rsidR="00D44435" w:rsidRPr="00F42294" w:rsidRDefault="00D44435" w:rsidP="003F0893">
            <w:pPr>
              <w:numPr>
                <w:ilvl w:val="2"/>
                <w:numId w:val="40"/>
              </w:numPr>
              <w:spacing w:before="120" w:after="120"/>
              <w:ind w:right="-2"/>
              <w:jc w:val="both"/>
              <w:outlineLvl w:val="1"/>
              <w:rPr>
                <w:rFonts w:ascii="Myriad Pro" w:hAnsi="Myriad Pro" w:cstheme="majorBidi"/>
                <w:sz w:val="22"/>
                <w:szCs w:val="22"/>
                <w:lang w:val="en-GB"/>
              </w:rPr>
            </w:pPr>
          </w:p>
        </w:tc>
        <w:tc>
          <w:tcPr>
            <w:tcW w:w="4461" w:type="dxa"/>
          </w:tcPr>
          <w:p w14:paraId="7969B0D9" w14:textId="77777777" w:rsidR="00D44435" w:rsidRPr="00F42294" w:rsidRDefault="00D44435" w:rsidP="001356E2">
            <w:pPr>
              <w:spacing w:before="120" w:after="120"/>
              <w:ind w:right="-2"/>
              <w:jc w:val="both"/>
              <w:outlineLvl w:val="2"/>
              <w:rPr>
                <w:rFonts w:ascii="Myriad Pro" w:hAnsi="Myriad Pro"/>
                <w:b/>
                <w:bCs/>
                <w:sz w:val="22"/>
                <w:szCs w:val="22"/>
                <w:lang w:eastAsia="lv-LV"/>
              </w:rPr>
            </w:pPr>
            <w:r w:rsidRPr="00F42294">
              <w:rPr>
                <w:rFonts w:ascii="Myriad Pro" w:hAnsi="Myriad Pro"/>
                <w:b/>
                <w:bCs/>
                <w:sz w:val="22"/>
                <w:szCs w:val="22"/>
                <w:lang w:eastAsia="lv-LV"/>
              </w:rPr>
              <w:t>Documents confirming right of signature (representation):</w:t>
            </w:r>
          </w:p>
          <w:p w14:paraId="66B27CD3" w14:textId="77777777" w:rsidR="00D44435" w:rsidRPr="00F42294" w:rsidRDefault="00D44435" w:rsidP="001356E2">
            <w:pPr>
              <w:spacing w:before="120" w:after="120"/>
              <w:ind w:right="-2"/>
              <w:jc w:val="both"/>
              <w:outlineLvl w:val="2"/>
              <w:rPr>
                <w:rFonts w:ascii="Myriad Pro" w:hAnsi="Myriad Pro"/>
                <w:sz w:val="22"/>
                <w:szCs w:val="22"/>
                <w:lang w:eastAsia="lv-LV"/>
              </w:rPr>
            </w:pPr>
            <w:r w:rsidRPr="00F42294">
              <w:rPr>
                <w:rFonts w:ascii="Myriad Pro" w:hAnsi="Myriad Pro"/>
                <w:sz w:val="22"/>
                <w:szCs w:val="22"/>
                <w:lang w:eastAsia="lv-LV"/>
              </w:rPr>
              <w:t xml:space="preserve">A document confirming the right of signature (representation) of the representative of the </w:t>
            </w:r>
            <w:r w:rsidRPr="00F42294">
              <w:rPr>
                <w:rFonts w:ascii="Myriad Pro" w:hAnsi="Myriad Pro" w:cstheme="majorBidi"/>
                <w:sz w:val="22"/>
                <w:szCs w:val="22"/>
              </w:rPr>
              <w:t>Candidate</w:t>
            </w:r>
            <w:r w:rsidRPr="00F42294">
              <w:rPr>
                <w:rFonts w:ascii="Myriad Pro" w:hAnsi="Myriad Pro"/>
                <w:sz w:val="22"/>
                <w:szCs w:val="22"/>
                <w:lang w:eastAsia="lv-LV"/>
              </w:rPr>
              <w:t xml:space="preserve"> or each member of a partnership (if Candidate is a partnership) who has signed Application for this Competition and any other document (e.g. partnership agreement, agreement on cooperation, letter of intent etc.) included in the Application.</w:t>
            </w:r>
          </w:p>
          <w:p w14:paraId="686B9E90" w14:textId="77777777" w:rsidR="00D44435" w:rsidRPr="00F42294" w:rsidRDefault="00D44435" w:rsidP="001356E2">
            <w:pPr>
              <w:spacing w:before="120" w:after="120"/>
              <w:ind w:right="-2"/>
              <w:jc w:val="both"/>
              <w:outlineLvl w:val="2"/>
              <w:rPr>
                <w:rFonts w:ascii="Myriad Pro" w:hAnsi="Myriad Pro" w:cstheme="majorBidi"/>
                <w:sz w:val="22"/>
                <w:szCs w:val="22"/>
              </w:rPr>
            </w:pPr>
            <w:r w:rsidRPr="00F42294">
              <w:rPr>
                <w:rFonts w:ascii="Myriad Pro" w:hAnsi="Myriad Pro"/>
                <w:sz w:val="22"/>
                <w:szCs w:val="22"/>
                <w:lang w:eastAsia="lv-LV"/>
              </w:rPr>
              <w:t xml:space="preserve">A document confirming the right of signature (representation) of the representative of the person on whose capabilities the </w:t>
            </w:r>
            <w:r w:rsidRPr="00F42294">
              <w:rPr>
                <w:rFonts w:ascii="Myriad Pro" w:hAnsi="Myriad Pro" w:cstheme="majorBidi"/>
                <w:sz w:val="22"/>
                <w:szCs w:val="22"/>
              </w:rPr>
              <w:t>Candidate</w:t>
            </w:r>
            <w:r w:rsidRPr="00F42294">
              <w:rPr>
                <w:rFonts w:ascii="Myriad Pro" w:hAnsi="Myriad Pro"/>
                <w:sz w:val="22"/>
                <w:szCs w:val="22"/>
                <w:lang w:eastAsia="lv-LV"/>
              </w:rPr>
              <w:t xml:space="preserve"> is relying to meet qualification criteria stipulated in Regulation and who has signed any documents (agreement on corporation, letter of intent etc.) included in Application.</w:t>
            </w:r>
          </w:p>
        </w:tc>
        <w:tc>
          <w:tcPr>
            <w:tcW w:w="3420" w:type="dxa"/>
          </w:tcPr>
          <w:p w14:paraId="03AEFA72" w14:textId="77777777" w:rsidR="00D44435" w:rsidRPr="00F42294" w:rsidRDefault="00D44435" w:rsidP="001356E2">
            <w:pPr>
              <w:spacing w:before="120" w:after="120"/>
              <w:ind w:right="-2"/>
              <w:jc w:val="center"/>
              <w:outlineLvl w:val="2"/>
              <w:rPr>
                <w:rFonts w:ascii="Myriad Pro" w:hAnsi="Myriad Pro" w:cstheme="majorBidi"/>
                <w:sz w:val="22"/>
                <w:szCs w:val="22"/>
                <w:lang w:val="en-GB"/>
              </w:rPr>
            </w:pPr>
            <w:r w:rsidRPr="00F42294">
              <w:rPr>
                <w:rFonts w:ascii="Myriad Pro" w:hAnsi="Myriad Pro" w:cstheme="majorBidi"/>
                <w:sz w:val="22"/>
                <w:szCs w:val="22"/>
                <w:lang w:val="en-GB"/>
              </w:rPr>
              <w:t>Other requirements</w:t>
            </w:r>
          </w:p>
        </w:tc>
      </w:tr>
      <w:tr w:rsidR="00D44435" w:rsidRPr="00F42294" w14:paraId="412A76F1" w14:textId="77777777" w:rsidTr="00161930">
        <w:tc>
          <w:tcPr>
            <w:tcW w:w="936" w:type="dxa"/>
          </w:tcPr>
          <w:p w14:paraId="7760489F" w14:textId="77777777" w:rsidR="00D44435" w:rsidRPr="00F42294" w:rsidRDefault="00D44435" w:rsidP="003F0893">
            <w:pPr>
              <w:numPr>
                <w:ilvl w:val="2"/>
                <w:numId w:val="40"/>
              </w:numPr>
              <w:spacing w:before="120" w:after="120"/>
              <w:ind w:right="-2"/>
              <w:jc w:val="both"/>
              <w:outlineLvl w:val="1"/>
              <w:rPr>
                <w:rFonts w:ascii="Myriad Pro" w:hAnsi="Myriad Pro" w:cstheme="majorBidi"/>
                <w:sz w:val="22"/>
                <w:szCs w:val="22"/>
                <w:lang w:val="en-GB"/>
              </w:rPr>
            </w:pPr>
          </w:p>
        </w:tc>
        <w:tc>
          <w:tcPr>
            <w:tcW w:w="4461" w:type="dxa"/>
          </w:tcPr>
          <w:p w14:paraId="43CEEFFA" w14:textId="77777777" w:rsidR="00D44435" w:rsidRPr="00F42294" w:rsidRDefault="00D44435" w:rsidP="001356E2">
            <w:pPr>
              <w:spacing w:before="120" w:after="120"/>
              <w:ind w:right="-2"/>
              <w:jc w:val="both"/>
              <w:outlineLvl w:val="2"/>
              <w:rPr>
                <w:rFonts w:ascii="Myriad Pro" w:hAnsi="Myriad Pro" w:cstheme="majorBidi"/>
                <w:b/>
                <w:bCs/>
                <w:sz w:val="22"/>
                <w:szCs w:val="22"/>
              </w:rPr>
            </w:pPr>
            <w:r w:rsidRPr="00F42294">
              <w:rPr>
                <w:rFonts w:ascii="Myriad Pro" w:hAnsi="Myriad Pro" w:cstheme="majorBidi"/>
                <w:b/>
                <w:bCs/>
                <w:sz w:val="22"/>
                <w:szCs w:val="22"/>
              </w:rPr>
              <w:t>Documents confirming establishment of partnership (consortium)</w:t>
            </w:r>
          </w:p>
          <w:p w14:paraId="74D9192B" w14:textId="77777777" w:rsidR="00D44435" w:rsidRPr="00F42294" w:rsidRDefault="00D44435" w:rsidP="001356E2">
            <w:pPr>
              <w:spacing w:before="120" w:after="120"/>
              <w:ind w:right="-2"/>
              <w:jc w:val="both"/>
              <w:outlineLvl w:val="2"/>
              <w:rPr>
                <w:rFonts w:ascii="Myriad Pro" w:hAnsi="Myriad Pro" w:cstheme="majorBidi"/>
                <w:sz w:val="22"/>
                <w:szCs w:val="22"/>
              </w:rPr>
            </w:pPr>
            <w:r w:rsidRPr="00F42294">
              <w:rPr>
                <w:rFonts w:ascii="Myriad Pro" w:hAnsi="Myriad Pro" w:cstheme="majorBidi"/>
                <w:sz w:val="22"/>
                <w:szCs w:val="22"/>
              </w:rPr>
              <w:t>If an Application is submitted by a partnership, the Application shall include an agreement (or letter of intent to enter into agreement or any similar document</w:t>
            </w:r>
            <w:r w:rsidRPr="00F42294">
              <w:rPr>
                <w:rFonts w:ascii="Myriad Pro" w:hAnsi="Myriad Pro" w:cstheme="majorBidi"/>
                <w:b/>
                <w:bCs/>
                <w:sz w:val="22"/>
                <w:szCs w:val="22"/>
              </w:rPr>
              <w:t>)</w:t>
            </w:r>
            <w:r w:rsidRPr="00F42294">
              <w:rPr>
                <w:rFonts w:ascii="Myriad Pro" w:hAnsi="Myriad Pro" w:cstheme="majorBidi"/>
                <w:sz w:val="22"/>
                <w:szCs w:val="22"/>
              </w:rPr>
              <w:t xml:space="preserve"> signed by all members of the partnership on the participation in the C</w:t>
            </w:r>
            <w:r w:rsidRPr="00F42294">
              <w:rPr>
                <w:rFonts w:ascii="Myriad Pro" w:hAnsi="Myriad Pro"/>
                <w:sz w:val="22"/>
                <w:szCs w:val="22"/>
              </w:rPr>
              <w:t>ompetition</w:t>
            </w:r>
            <w:r w:rsidRPr="00F42294">
              <w:rPr>
                <w:rFonts w:ascii="Myriad Pro" w:hAnsi="Myriad Pro" w:cstheme="majorBidi"/>
                <w:sz w:val="22"/>
                <w:szCs w:val="22"/>
              </w:rPr>
              <w:t>, which:</w:t>
            </w:r>
          </w:p>
          <w:p w14:paraId="47A76E2C" w14:textId="77777777" w:rsidR="00D44435" w:rsidRPr="00F42294" w:rsidRDefault="00D44435" w:rsidP="003F0893">
            <w:pPr>
              <w:pStyle w:val="SLOList"/>
              <w:numPr>
                <w:ilvl w:val="0"/>
                <w:numId w:val="39"/>
              </w:numPr>
              <w:ind w:left="354"/>
              <w:rPr>
                <w:rFonts w:ascii="Myriad Pro" w:hAnsi="Myriad Pro" w:cstheme="majorBidi"/>
                <w:sz w:val="22"/>
                <w:szCs w:val="22"/>
              </w:rPr>
            </w:pPr>
            <w:r w:rsidRPr="00F42294">
              <w:rPr>
                <w:rFonts w:ascii="Myriad Pro" w:hAnsi="Myriad Pro" w:cstheme="majorBidi"/>
                <w:sz w:val="22"/>
                <w:szCs w:val="22"/>
              </w:rPr>
              <w:t>lists responsibilities of each and every partnership member and a joint commitment to fulfil the Framework Agreement;</w:t>
            </w:r>
          </w:p>
          <w:p w14:paraId="7D3A6905" w14:textId="77777777" w:rsidR="00D44435" w:rsidRPr="00F42294" w:rsidRDefault="00D44435" w:rsidP="003F0893">
            <w:pPr>
              <w:pStyle w:val="SLOList"/>
              <w:numPr>
                <w:ilvl w:val="0"/>
                <w:numId w:val="39"/>
              </w:numPr>
              <w:ind w:left="354"/>
              <w:rPr>
                <w:rFonts w:ascii="Myriad Pro" w:hAnsi="Myriad Pro" w:cstheme="majorBidi"/>
                <w:sz w:val="22"/>
                <w:szCs w:val="22"/>
              </w:rPr>
            </w:pPr>
            <w:r w:rsidRPr="00F42294">
              <w:rPr>
                <w:rFonts w:ascii="Myriad Pro" w:hAnsi="Myriad Pro" w:cstheme="majorBidi"/>
                <w:sz w:val="22"/>
                <w:szCs w:val="22"/>
              </w:rPr>
              <w:t>authorises one key member to sign the Application and other documents, to receive and issue orders on behalf of the partnership members, and with whom all payments will be made.</w:t>
            </w:r>
          </w:p>
        </w:tc>
        <w:tc>
          <w:tcPr>
            <w:tcW w:w="3420" w:type="dxa"/>
          </w:tcPr>
          <w:p w14:paraId="44DBD941" w14:textId="77777777" w:rsidR="00D44435" w:rsidRPr="00F42294" w:rsidRDefault="00D44435" w:rsidP="001356E2">
            <w:pPr>
              <w:spacing w:before="120" w:after="120"/>
              <w:ind w:right="-2"/>
              <w:jc w:val="center"/>
              <w:outlineLvl w:val="2"/>
              <w:rPr>
                <w:rFonts w:ascii="Myriad Pro" w:hAnsi="Myriad Pro" w:cstheme="majorBidi"/>
                <w:sz w:val="22"/>
                <w:szCs w:val="22"/>
                <w:lang w:val="en-GB"/>
              </w:rPr>
            </w:pPr>
            <w:r w:rsidRPr="00F42294">
              <w:rPr>
                <w:rFonts w:ascii="Myriad Pro" w:hAnsi="Myriad Pro" w:cstheme="majorBidi"/>
                <w:sz w:val="22"/>
                <w:szCs w:val="22"/>
                <w:lang w:val="en-GB"/>
              </w:rPr>
              <w:t>Other requirements</w:t>
            </w:r>
          </w:p>
        </w:tc>
      </w:tr>
      <w:tr w:rsidR="00D44435" w:rsidRPr="00F42294" w14:paraId="2E0F4D10" w14:textId="77777777" w:rsidTr="00161930">
        <w:tc>
          <w:tcPr>
            <w:tcW w:w="936" w:type="dxa"/>
          </w:tcPr>
          <w:p w14:paraId="1521DDB6" w14:textId="77777777" w:rsidR="00D44435" w:rsidRPr="00F42294" w:rsidRDefault="00D44435" w:rsidP="003F0893">
            <w:pPr>
              <w:numPr>
                <w:ilvl w:val="2"/>
                <w:numId w:val="40"/>
              </w:numPr>
              <w:spacing w:before="120" w:after="120"/>
              <w:ind w:right="-2"/>
              <w:jc w:val="both"/>
              <w:outlineLvl w:val="1"/>
              <w:rPr>
                <w:rFonts w:ascii="Myriad Pro" w:hAnsi="Myriad Pro" w:cstheme="majorBidi"/>
                <w:sz w:val="22"/>
                <w:szCs w:val="22"/>
                <w:lang w:val="en-GB"/>
              </w:rPr>
            </w:pPr>
          </w:p>
        </w:tc>
        <w:tc>
          <w:tcPr>
            <w:tcW w:w="4461" w:type="dxa"/>
          </w:tcPr>
          <w:p w14:paraId="4F4340A5" w14:textId="4D4B6802" w:rsidR="00D44435" w:rsidRPr="003075E0" w:rsidRDefault="00D44435" w:rsidP="001356E2">
            <w:pPr>
              <w:spacing w:before="120" w:after="120"/>
              <w:ind w:right="-2"/>
              <w:jc w:val="both"/>
              <w:outlineLvl w:val="2"/>
              <w:rPr>
                <w:rFonts w:ascii="Myriad Pro" w:hAnsi="Myriad Pro" w:cstheme="majorBidi"/>
                <w:sz w:val="22"/>
                <w:szCs w:val="22"/>
                <w:lang w:val="en-GB"/>
              </w:rPr>
            </w:pPr>
            <w:r w:rsidRPr="006E2D60">
              <w:rPr>
                <w:rFonts w:ascii="Myriad Pro" w:hAnsi="Myriad Pro"/>
                <w:sz w:val="22"/>
                <w:szCs w:val="22"/>
                <w:lang w:val="en-GB"/>
              </w:rPr>
              <w:t xml:space="preserve">Information and documents (including documents, but not limited to, according to Section </w:t>
            </w:r>
            <w:r w:rsidRPr="00385CFC">
              <w:rPr>
                <w:rFonts w:ascii="Myriad Pro" w:hAnsi="Myriad Pro"/>
                <w:lang w:val="en-GB"/>
              </w:rPr>
              <w:t>4.1. – 4.</w:t>
            </w:r>
            <w:r w:rsidR="00C715FA" w:rsidRPr="00385CFC">
              <w:rPr>
                <w:rFonts w:ascii="Myriad Pro" w:hAnsi="Myriad Pro"/>
                <w:lang w:val="en-GB"/>
              </w:rPr>
              <w:t>2</w:t>
            </w:r>
            <w:r w:rsidRPr="00385CFC">
              <w:rPr>
                <w:rFonts w:ascii="Myriad Pro" w:hAnsi="Myriad Pro"/>
                <w:lang w:val="en-GB"/>
              </w:rPr>
              <w:t>.</w:t>
            </w:r>
            <w:r w:rsidR="00E42CA6" w:rsidRPr="00385CFC">
              <w:rPr>
                <w:rFonts w:ascii="Myriad Pro" w:hAnsi="Myriad Pro"/>
                <w:lang w:val="en-GB"/>
              </w:rPr>
              <w:t>, 4.</w:t>
            </w:r>
            <w:r w:rsidR="00C715FA" w:rsidRPr="00385CFC">
              <w:rPr>
                <w:rFonts w:ascii="Myriad Pro" w:hAnsi="Myriad Pro"/>
                <w:lang w:val="en-GB"/>
              </w:rPr>
              <w:t>6</w:t>
            </w:r>
            <w:r w:rsidR="00E42CA6" w:rsidRPr="00385CFC">
              <w:rPr>
                <w:rFonts w:ascii="Myriad Pro" w:hAnsi="Myriad Pro"/>
                <w:lang w:val="en-GB"/>
              </w:rPr>
              <w:t>. – 4.</w:t>
            </w:r>
            <w:r w:rsidR="00402005">
              <w:rPr>
                <w:rFonts w:ascii="Myriad Pro" w:hAnsi="Myriad Pro"/>
                <w:lang w:val="en-GB"/>
              </w:rPr>
              <w:t>8.</w:t>
            </w:r>
            <w:r w:rsidRPr="00385CFC">
              <w:rPr>
                <w:rFonts w:ascii="Myriad Pro" w:hAnsi="Myriad Pro"/>
                <w:lang w:val="en-GB"/>
              </w:rPr>
              <w:t>),</w:t>
            </w:r>
            <w:r w:rsidRPr="006E2D60">
              <w:rPr>
                <w:rFonts w:ascii="Myriad Pro" w:hAnsi="Myriad Pro"/>
                <w:sz w:val="22"/>
                <w:szCs w:val="22"/>
                <w:lang w:val="en-GB"/>
              </w:rPr>
              <w:t xml:space="preserve"> confirming compliance of the Candidate with the selection criteria for the candidates, and/or the corresponding ESPD;</w:t>
            </w:r>
          </w:p>
        </w:tc>
        <w:tc>
          <w:tcPr>
            <w:tcW w:w="3420" w:type="dxa"/>
          </w:tcPr>
          <w:p w14:paraId="6213D640" w14:textId="77777777" w:rsidR="00D44435" w:rsidRPr="00F42294" w:rsidRDefault="00D44435" w:rsidP="001356E2">
            <w:pPr>
              <w:spacing w:before="120" w:after="120"/>
              <w:ind w:right="-2"/>
              <w:jc w:val="center"/>
              <w:outlineLvl w:val="2"/>
              <w:rPr>
                <w:rFonts w:ascii="Myriad Pro" w:hAnsi="Myriad Pro" w:cstheme="majorBidi"/>
                <w:sz w:val="22"/>
                <w:szCs w:val="22"/>
                <w:lang w:val="en-GB"/>
              </w:rPr>
            </w:pPr>
            <w:r w:rsidRPr="00F42294">
              <w:rPr>
                <w:rFonts w:ascii="Myriad Pro" w:hAnsi="Myriad Pro" w:cstheme="majorBidi"/>
                <w:sz w:val="22"/>
                <w:szCs w:val="22"/>
                <w:lang w:val="en-GB"/>
              </w:rPr>
              <w:t>Selection requirements/ Other requirements</w:t>
            </w:r>
          </w:p>
        </w:tc>
      </w:tr>
      <w:tr w:rsidR="00D44435" w:rsidRPr="00F42294" w14:paraId="485C8513" w14:textId="77777777" w:rsidTr="00161930">
        <w:tc>
          <w:tcPr>
            <w:tcW w:w="936" w:type="dxa"/>
          </w:tcPr>
          <w:p w14:paraId="1C0C234D" w14:textId="77777777" w:rsidR="00D44435" w:rsidRPr="00F42294" w:rsidRDefault="00D44435" w:rsidP="003F0893">
            <w:pPr>
              <w:numPr>
                <w:ilvl w:val="2"/>
                <w:numId w:val="40"/>
              </w:numPr>
              <w:spacing w:before="120" w:after="120"/>
              <w:ind w:right="-2"/>
              <w:jc w:val="both"/>
              <w:outlineLvl w:val="1"/>
              <w:rPr>
                <w:rFonts w:ascii="Myriad Pro" w:hAnsi="Myriad Pro" w:cstheme="majorBidi"/>
                <w:sz w:val="22"/>
                <w:szCs w:val="22"/>
                <w:lang w:val="en-GB"/>
              </w:rPr>
            </w:pPr>
          </w:p>
        </w:tc>
        <w:tc>
          <w:tcPr>
            <w:tcW w:w="4461" w:type="dxa"/>
          </w:tcPr>
          <w:p w14:paraId="18B2F533" w14:textId="36465138" w:rsidR="00D44435" w:rsidRPr="006E2D60" w:rsidRDefault="00D44435" w:rsidP="001356E2">
            <w:pPr>
              <w:spacing w:before="120" w:after="120"/>
              <w:ind w:right="-2"/>
              <w:jc w:val="both"/>
              <w:outlineLvl w:val="2"/>
              <w:rPr>
                <w:rFonts w:ascii="Myriad Pro" w:hAnsi="Myriad Pro" w:cstheme="majorBidi"/>
                <w:sz w:val="22"/>
                <w:szCs w:val="22"/>
                <w:lang w:val="en-GB"/>
              </w:rPr>
            </w:pPr>
            <w:r w:rsidRPr="00D17182">
              <w:rPr>
                <w:rFonts w:ascii="Myriad Pro" w:hAnsi="Myriad Pro" w:cstheme="majorBidi"/>
                <w:kern w:val="24"/>
                <w:sz w:val="22"/>
                <w:szCs w:val="22"/>
                <w:lang w:val="en-GB"/>
              </w:rPr>
              <w:t xml:space="preserve">Information and documents relating to the entities on whose capabilities the Candidate is relying (according to </w:t>
            </w:r>
            <w:r w:rsidRPr="00385CFC">
              <w:rPr>
                <w:rFonts w:ascii="Myriad Pro" w:hAnsi="Myriad Pro" w:cstheme="majorBidi"/>
                <w:kern w:val="24"/>
                <w:lang w:val="en-GB"/>
              </w:rPr>
              <w:t xml:space="preserve">Section </w:t>
            </w:r>
            <w:r w:rsidR="00416E98" w:rsidRPr="006E2D60">
              <w:rPr>
                <w:rFonts w:ascii="Myriad Pro" w:hAnsi="Myriad Pro" w:cstheme="majorBidi"/>
                <w:kern w:val="24"/>
                <w:sz w:val="22"/>
                <w:szCs w:val="22"/>
                <w:lang w:val="en-GB"/>
              </w:rPr>
              <w:t>4.</w:t>
            </w:r>
            <w:r w:rsidR="001C6650" w:rsidRPr="00D17182">
              <w:rPr>
                <w:rFonts w:ascii="Myriad Pro" w:hAnsi="Myriad Pro" w:cstheme="majorBidi"/>
                <w:kern w:val="24"/>
                <w:sz w:val="22"/>
                <w:szCs w:val="22"/>
                <w:lang w:val="en-GB"/>
              </w:rPr>
              <w:t>10</w:t>
            </w:r>
            <w:r w:rsidRPr="006E2D60">
              <w:rPr>
                <w:rFonts w:ascii="Myriad Pro" w:hAnsi="Myriad Pro" w:cstheme="majorBidi"/>
                <w:kern w:val="24"/>
                <w:lang w:val="en-GB"/>
              </w:rPr>
              <w:t>), and/or the corresponding ESPD (If applicable)</w:t>
            </w:r>
          </w:p>
        </w:tc>
        <w:tc>
          <w:tcPr>
            <w:tcW w:w="3420" w:type="dxa"/>
          </w:tcPr>
          <w:p w14:paraId="24757028" w14:textId="77777777" w:rsidR="00D44435" w:rsidRPr="00F42294" w:rsidRDefault="00D44435" w:rsidP="001356E2">
            <w:pPr>
              <w:spacing w:before="120" w:after="120"/>
              <w:ind w:right="-2"/>
              <w:jc w:val="center"/>
              <w:outlineLvl w:val="2"/>
              <w:rPr>
                <w:rFonts w:ascii="Myriad Pro" w:hAnsi="Myriad Pro" w:cstheme="majorBidi"/>
                <w:sz w:val="22"/>
                <w:szCs w:val="22"/>
                <w:lang w:val="en-GB"/>
              </w:rPr>
            </w:pPr>
            <w:r w:rsidRPr="00F42294">
              <w:rPr>
                <w:rFonts w:ascii="Myriad Pro" w:hAnsi="Myriad Pro" w:cstheme="majorBidi"/>
                <w:sz w:val="22"/>
                <w:szCs w:val="22"/>
                <w:lang w:val="en-GB"/>
              </w:rPr>
              <w:t>Other requirements</w:t>
            </w:r>
          </w:p>
        </w:tc>
      </w:tr>
      <w:tr w:rsidR="00D44435" w:rsidRPr="00F42294" w14:paraId="6E78D905" w14:textId="77777777" w:rsidTr="00161930">
        <w:tc>
          <w:tcPr>
            <w:tcW w:w="936" w:type="dxa"/>
          </w:tcPr>
          <w:p w14:paraId="2069FBE0" w14:textId="77777777" w:rsidR="00D44435" w:rsidRPr="00F42294" w:rsidRDefault="00D44435" w:rsidP="003F0893">
            <w:pPr>
              <w:numPr>
                <w:ilvl w:val="2"/>
                <w:numId w:val="40"/>
              </w:numPr>
              <w:spacing w:before="120" w:after="120"/>
              <w:ind w:right="-2"/>
              <w:jc w:val="both"/>
              <w:outlineLvl w:val="1"/>
              <w:rPr>
                <w:rFonts w:ascii="Myriad Pro" w:hAnsi="Myriad Pro" w:cstheme="majorBidi"/>
                <w:sz w:val="22"/>
                <w:szCs w:val="22"/>
                <w:lang w:val="en-GB"/>
              </w:rPr>
            </w:pPr>
          </w:p>
        </w:tc>
        <w:tc>
          <w:tcPr>
            <w:tcW w:w="4461" w:type="dxa"/>
          </w:tcPr>
          <w:p w14:paraId="1CF08F47" w14:textId="77777777" w:rsidR="00D44435" w:rsidRPr="00D17182" w:rsidRDefault="00D44435" w:rsidP="001356E2">
            <w:pPr>
              <w:spacing w:before="120" w:after="120"/>
              <w:ind w:right="-2"/>
              <w:jc w:val="both"/>
              <w:outlineLvl w:val="2"/>
              <w:rPr>
                <w:rFonts w:ascii="Myriad Pro" w:hAnsi="Myriad Pro" w:cstheme="majorBidi"/>
                <w:kern w:val="24"/>
                <w:sz w:val="22"/>
                <w:szCs w:val="22"/>
                <w:lang w:val="en-GB"/>
              </w:rPr>
            </w:pPr>
            <w:r w:rsidRPr="006E2D60">
              <w:rPr>
                <w:rFonts w:ascii="Myriad Pro" w:hAnsi="Myriad Pro" w:cstheme="majorBidi"/>
                <w:kern w:val="24"/>
                <w:sz w:val="22"/>
                <w:szCs w:val="22"/>
                <w:lang w:val="en-GB"/>
              </w:rPr>
              <w:t xml:space="preserve">Information and documents according to Section </w:t>
            </w:r>
            <w:r w:rsidRPr="00385CFC">
              <w:rPr>
                <w:rFonts w:ascii="Myriad Pro" w:hAnsi="Myriad Pro" w:cstheme="majorBidi"/>
                <w:kern w:val="24"/>
                <w:lang w:val="en-GB"/>
              </w:rPr>
              <w:t>10.3.</w:t>
            </w:r>
            <w:r w:rsidRPr="006E2D60">
              <w:rPr>
                <w:rFonts w:ascii="Myriad Pro" w:hAnsi="Myriad Pro" w:cstheme="majorBidi"/>
                <w:kern w:val="24"/>
                <w:sz w:val="22"/>
                <w:szCs w:val="22"/>
                <w:lang w:val="en-GB"/>
              </w:rPr>
              <w:t xml:space="preserve"> (if applicable)</w:t>
            </w:r>
          </w:p>
        </w:tc>
        <w:tc>
          <w:tcPr>
            <w:tcW w:w="3420" w:type="dxa"/>
          </w:tcPr>
          <w:p w14:paraId="53B55488" w14:textId="77777777" w:rsidR="00D44435" w:rsidRPr="00F42294" w:rsidRDefault="00D44435" w:rsidP="001356E2">
            <w:pPr>
              <w:spacing w:before="120" w:after="120"/>
              <w:ind w:right="-2"/>
              <w:jc w:val="center"/>
              <w:outlineLvl w:val="2"/>
              <w:rPr>
                <w:rFonts w:ascii="Myriad Pro" w:hAnsi="Myriad Pro" w:cstheme="majorBidi"/>
                <w:sz w:val="22"/>
                <w:szCs w:val="22"/>
                <w:lang w:val="en-GB"/>
              </w:rPr>
            </w:pPr>
            <w:r w:rsidRPr="00F42294">
              <w:rPr>
                <w:rFonts w:ascii="Myriad Pro" w:hAnsi="Myriad Pro" w:cstheme="majorBidi"/>
                <w:sz w:val="22"/>
                <w:szCs w:val="22"/>
                <w:lang w:val="en-GB"/>
              </w:rPr>
              <w:t>Other requirements</w:t>
            </w:r>
          </w:p>
        </w:tc>
      </w:tr>
    </w:tbl>
    <w:p w14:paraId="5691E883" w14:textId="77777777" w:rsidR="00D44435" w:rsidRPr="00F42294" w:rsidRDefault="00D44435" w:rsidP="00D44435">
      <w:pPr>
        <w:spacing w:before="120" w:after="120"/>
        <w:ind w:left="1674"/>
        <w:jc w:val="both"/>
        <w:outlineLvl w:val="2"/>
        <w:rPr>
          <w:rFonts w:ascii="Myriad Pro" w:eastAsia="Times New Roman" w:hAnsi="Myriad Pro" w:cstheme="majorBidi"/>
          <w:lang w:val="en-GB"/>
        </w:rPr>
      </w:pPr>
    </w:p>
    <w:p w14:paraId="2A753B17" w14:textId="1007E1C2" w:rsidR="005C16C2" w:rsidRPr="00F42294" w:rsidRDefault="005C16C2" w:rsidP="00AA76FD">
      <w:pPr>
        <w:numPr>
          <w:ilvl w:val="1"/>
          <w:numId w:val="47"/>
        </w:numPr>
        <w:tabs>
          <w:tab w:val="num" w:pos="1390"/>
        </w:tabs>
        <w:spacing w:before="120" w:after="120"/>
        <w:ind w:left="993" w:hanging="993"/>
        <w:jc w:val="both"/>
        <w:outlineLvl w:val="1"/>
        <w:rPr>
          <w:rFonts w:ascii="Myriad Pro" w:eastAsia="Times New Roman" w:hAnsi="Myriad Pro" w:cstheme="majorBidi"/>
          <w:lang w:val="en-GB"/>
        </w:rPr>
      </w:pPr>
      <w:bookmarkStart w:id="199" w:name="_Toc493844691"/>
      <w:r w:rsidRPr="00F42294">
        <w:rPr>
          <w:rFonts w:ascii="Myriad Pro" w:eastAsia="Times New Roman" w:hAnsi="Myriad Pro" w:cstheme="majorBidi"/>
          <w:kern w:val="24"/>
          <w:lang w:val="en-GB"/>
        </w:rPr>
        <w:t xml:space="preserve">The </w:t>
      </w:r>
      <w:r w:rsidR="00BA595B" w:rsidRPr="00F42294">
        <w:rPr>
          <w:rFonts w:ascii="Myriad Pro" w:eastAsia="Times New Roman" w:hAnsi="Myriad Pro" w:cstheme="majorBidi"/>
          <w:kern w:val="24"/>
          <w:lang w:val="en-GB"/>
        </w:rPr>
        <w:t>A</w:t>
      </w:r>
      <w:r w:rsidR="007F78DD" w:rsidRPr="00F42294">
        <w:rPr>
          <w:rFonts w:ascii="Myriad Pro" w:eastAsia="Times New Roman" w:hAnsi="Myriad Pro" w:cstheme="majorBidi"/>
          <w:kern w:val="24"/>
          <w:lang w:val="en-GB"/>
        </w:rPr>
        <w:t xml:space="preserve">pplication </w:t>
      </w:r>
      <w:r w:rsidRPr="00F42294">
        <w:rPr>
          <w:rFonts w:ascii="Myriad Pro" w:eastAsia="Times New Roman" w:hAnsi="Myriad Pro" w:cstheme="majorBidi"/>
          <w:kern w:val="24"/>
          <w:lang w:val="en-GB"/>
        </w:rPr>
        <w:t>must be submitted in</w:t>
      </w:r>
      <w:r w:rsidR="005372B9" w:rsidRPr="00F42294">
        <w:rPr>
          <w:rFonts w:ascii="Myriad Pro" w:eastAsia="Times New Roman" w:hAnsi="Myriad Pro" w:cstheme="majorBidi"/>
          <w:kern w:val="24"/>
          <w:lang w:val="en-GB"/>
        </w:rPr>
        <w:t xml:space="preserve"> a</w:t>
      </w:r>
      <w:r w:rsidRPr="00F42294">
        <w:rPr>
          <w:rFonts w:ascii="Myriad Pro" w:eastAsia="Times New Roman" w:hAnsi="Myriad Pro" w:cstheme="majorBidi"/>
          <w:kern w:val="24"/>
          <w:lang w:val="en-GB"/>
        </w:rPr>
        <w:t xml:space="preserve"> written form</w:t>
      </w:r>
      <w:r w:rsidR="005372B9" w:rsidRPr="00F42294">
        <w:rPr>
          <w:rFonts w:ascii="Myriad Pro" w:eastAsia="Times New Roman" w:hAnsi="Myriad Pro" w:cstheme="majorBidi"/>
          <w:kern w:val="24"/>
          <w:lang w:val="en-GB"/>
        </w:rPr>
        <w:t>,</w:t>
      </w:r>
      <w:r w:rsidR="00E20A66" w:rsidRPr="00F42294">
        <w:rPr>
          <w:rFonts w:ascii="Myriad Pro" w:eastAsia="Times New Roman" w:hAnsi="Myriad Pro" w:cstheme="majorBidi"/>
          <w:lang w:val="en-GB"/>
        </w:rPr>
        <w:t xml:space="preserve"> </w:t>
      </w:r>
      <w:r w:rsidR="00F80537" w:rsidRPr="00F42294">
        <w:rPr>
          <w:rFonts w:ascii="Myriad Pro" w:eastAsia="Times New Roman" w:hAnsi="Myriad Pro" w:cstheme="majorBidi"/>
          <w:kern w:val="24"/>
          <w:lang w:val="en-GB"/>
        </w:rPr>
        <w:t xml:space="preserve">in accordance with </w:t>
      </w:r>
      <w:r w:rsidR="003E5953" w:rsidRPr="00F42294">
        <w:rPr>
          <w:rFonts w:ascii="Myriad Pro" w:eastAsia="Times New Roman" w:hAnsi="Myriad Pro" w:cstheme="majorBidi"/>
          <w:kern w:val="24"/>
          <w:lang w:val="en-GB"/>
        </w:rPr>
        <w:t>this Regulation</w:t>
      </w:r>
      <w:r w:rsidR="005372B9" w:rsidRPr="00F42294">
        <w:rPr>
          <w:rFonts w:ascii="Myriad Pro" w:eastAsia="Times New Roman" w:hAnsi="Myriad Pro" w:cstheme="majorBidi"/>
          <w:kern w:val="24"/>
          <w:lang w:val="en-GB"/>
        </w:rPr>
        <w:t>,</w:t>
      </w:r>
      <w:r w:rsidR="003E5953" w:rsidRPr="00F42294">
        <w:rPr>
          <w:rFonts w:ascii="Myriad Pro" w:eastAsia="Times New Roman" w:hAnsi="Myriad Pro" w:cstheme="majorBidi"/>
          <w:kern w:val="24"/>
          <w:lang w:val="en-GB"/>
        </w:rPr>
        <w:t xml:space="preserve"> </w:t>
      </w:r>
      <w:r w:rsidRPr="00F42294">
        <w:rPr>
          <w:rFonts w:ascii="Myriad Pro" w:eastAsia="Times New Roman" w:hAnsi="Myriad Pro" w:cstheme="majorBidi"/>
          <w:kern w:val="24"/>
          <w:lang w:val="en-GB"/>
        </w:rPr>
        <w:t>in English or Latvian</w:t>
      </w:r>
      <w:r w:rsidR="001E0D92" w:rsidRPr="00F42294">
        <w:rPr>
          <w:rFonts w:ascii="Myriad Pro" w:eastAsia="Times New Roman" w:hAnsi="Myriad Pro" w:cstheme="majorBidi"/>
          <w:kern w:val="24"/>
          <w:lang w:val="en-GB"/>
        </w:rPr>
        <w:t xml:space="preserve"> language</w:t>
      </w:r>
      <w:r w:rsidRPr="00F42294">
        <w:rPr>
          <w:rFonts w:ascii="Myriad Pro" w:eastAsia="Times New Roman" w:hAnsi="Myriad Pro" w:cstheme="majorBidi"/>
          <w:kern w:val="24"/>
          <w:lang w:val="en-GB"/>
        </w:rPr>
        <w:t xml:space="preserve">. If the </w:t>
      </w:r>
      <w:r w:rsidR="00BA595B" w:rsidRPr="00F42294">
        <w:rPr>
          <w:rFonts w:ascii="Myriad Pro" w:eastAsia="Times New Roman" w:hAnsi="Myriad Pro" w:cstheme="majorBidi"/>
          <w:kern w:val="24"/>
          <w:lang w:val="en-GB"/>
        </w:rPr>
        <w:t xml:space="preserve">application </w:t>
      </w:r>
      <w:r w:rsidRPr="00F42294">
        <w:rPr>
          <w:rFonts w:ascii="Myriad Pro" w:eastAsia="Times New Roman" w:hAnsi="Myriad Pro" w:cstheme="majorBidi"/>
          <w:kern w:val="24"/>
          <w:lang w:val="en-GB"/>
        </w:rPr>
        <w:t>is submitted in Latvian</w:t>
      </w:r>
      <w:r w:rsidR="001E0D92" w:rsidRPr="00F42294">
        <w:rPr>
          <w:rFonts w:ascii="Myriad Pro" w:eastAsia="Times New Roman" w:hAnsi="Myriad Pro" w:cstheme="majorBidi"/>
          <w:kern w:val="24"/>
          <w:lang w:val="en-GB"/>
        </w:rPr>
        <w:t xml:space="preserve"> language</w:t>
      </w:r>
      <w:r w:rsidRPr="00F42294">
        <w:rPr>
          <w:rFonts w:ascii="Myriad Pro" w:eastAsia="Times New Roman" w:hAnsi="Myriad Pro" w:cstheme="majorBidi"/>
          <w:kern w:val="24"/>
          <w:lang w:val="en-GB"/>
        </w:rPr>
        <w:t xml:space="preserve">, </w:t>
      </w:r>
      <w:r w:rsidR="006C2076" w:rsidRPr="00F42294">
        <w:rPr>
          <w:rFonts w:ascii="Myriad Pro" w:eastAsia="Times New Roman" w:hAnsi="Myriad Pro" w:cstheme="majorBidi"/>
          <w:kern w:val="24"/>
          <w:lang w:val="en-GB"/>
        </w:rPr>
        <w:t xml:space="preserve">then </w:t>
      </w:r>
      <w:r w:rsidRPr="00F42294">
        <w:rPr>
          <w:rFonts w:ascii="Myriad Pro" w:eastAsia="Times New Roman" w:hAnsi="Myriad Pro" w:cstheme="majorBidi"/>
          <w:kern w:val="24"/>
          <w:lang w:val="en-GB"/>
        </w:rPr>
        <w:t xml:space="preserve">upon </w:t>
      </w:r>
      <w:r w:rsidR="006C2076" w:rsidRPr="00F42294">
        <w:rPr>
          <w:rFonts w:ascii="Myriad Pro" w:eastAsia="Times New Roman" w:hAnsi="Myriad Pro" w:cstheme="majorBidi"/>
          <w:kern w:val="24"/>
          <w:lang w:val="en-GB"/>
        </w:rPr>
        <w:t xml:space="preserve">a </w:t>
      </w:r>
      <w:r w:rsidRPr="00F42294">
        <w:rPr>
          <w:rFonts w:ascii="Myriad Pro" w:eastAsia="Times New Roman" w:hAnsi="Myriad Pro" w:cstheme="majorBidi"/>
          <w:kern w:val="24"/>
          <w:lang w:val="en-GB"/>
        </w:rPr>
        <w:t>request by the procurement com</w:t>
      </w:r>
      <w:r w:rsidR="007F78DD" w:rsidRPr="00F42294">
        <w:rPr>
          <w:rFonts w:ascii="Myriad Pro" w:eastAsia="Times New Roman" w:hAnsi="Myriad Pro" w:cstheme="majorBidi"/>
          <w:kern w:val="24"/>
          <w:lang w:val="en-GB"/>
        </w:rPr>
        <w:t>m</w:t>
      </w:r>
      <w:r w:rsidRPr="00F42294">
        <w:rPr>
          <w:rFonts w:ascii="Myriad Pro" w:eastAsia="Times New Roman" w:hAnsi="Myriad Pro" w:cstheme="majorBidi"/>
          <w:kern w:val="24"/>
          <w:lang w:val="en-GB"/>
        </w:rPr>
        <w:t xml:space="preserve">ission the </w:t>
      </w:r>
      <w:r w:rsidR="00B95CA5" w:rsidRPr="00F42294">
        <w:rPr>
          <w:rFonts w:ascii="Myriad Pro" w:eastAsia="Times New Roman" w:hAnsi="Myriad Pro" w:cstheme="majorBidi"/>
          <w:kern w:val="24"/>
          <w:lang w:val="en-GB"/>
        </w:rPr>
        <w:t>Candidate</w:t>
      </w:r>
      <w:r w:rsidR="007F78DD" w:rsidRPr="00F42294">
        <w:rPr>
          <w:rFonts w:ascii="Myriad Pro" w:eastAsia="Times New Roman" w:hAnsi="Myriad Pro" w:cstheme="majorBidi"/>
          <w:kern w:val="24"/>
          <w:lang w:val="en-GB"/>
        </w:rPr>
        <w:t xml:space="preserve"> </w:t>
      </w:r>
      <w:r w:rsidRPr="00F42294">
        <w:rPr>
          <w:rFonts w:ascii="Myriad Pro" w:eastAsia="Times New Roman" w:hAnsi="Myriad Pro" w:cstheme="majorBidi"/>
          <w:kern w:val="24"/>
          <w:lang w:val="en-GB"/>
        </w:rPr>
        <w:t>shall provide a translation in English</w:t>
      </w:r>
      <w:r w:rsidR="001E0D92" w:rsidRPr="00F42294">
        <w:rPr>
          <w:rFonts w:ascii="Myriad Pro" w:eastAsia="Times New Roman" w:hAnsi="Myriad Pro" w:cstheme="majorBidi"/>
          <w:kern w:val="24"/>
          <w:lang w:val="en-GB"/>
        </w:rPr>
        <w:t xml:space="preserve"> language</w:t>
      </w:r>
      <w:r w:rsidRPr="00F42294">
        <w:rPr>
          <w:rFonts w:ascii="Myriad Pro" w:eastAsia="Times New Roman" w:hAnsi="Myriad Pro" w:cstheme="majorBidi"/>
          <w:kern w:val="24"/>
          <w:lang w:val="en-GB"/>
        </w:rPr>
        <w:t xml:space="preserve"> within the deadline requested by the </w:t>
      </w:r>
      <w:r w:rsidR="00BD4E8B" w:rsidRPr="00F42294">
        <w:rPr>
          <w:rFonts w:ascii="Myriad Pro" w:eastAsia="Times New Roman" w:hAnsi="Myriad Pro" w:cstheme="majorBidi"/>
          <w:kern w:val="24"/>
          <w:lang w:val="en-GB"/>
        </w:rPr>
        <w:t xml:space="preserve">Contracting Authority’s </w:t>
      </w:r>
      <w:r w:rsidRPr="00F42294">
        <w:rPr>
          <w:rFonts w:ascii="Myriad Pro" w:eastAsia="Times New Roman" w:hAnsi="Myriad Pro" w:cstheme="majorBidi"/>
          <w:kern w:val="24"/>
          <w:lang w:val="en-GB"/>
        </w:rPr>
        <w:t xml:space="preserve">procurement commission. If the </w:t>
      </w:r>
      <w:r w:rsidR="007F78DD" w:rsidRPr="00F42294">
        <w:rPr>
          <w:rFonts w:ascii="Myriad Pro" w:eastAsia="Times New Roman" w:hAnsi="Myriad Pro" w:cstheme="majorBidi"/>
          <w:kern w:val="24"/>
          <w:lang w:val="en-GB"/>
        </w:rPr>
        <w:t xml:space="preserve">application </w:t>
      </w:r>
      <w:r w:rsidRPr="00F42294">
        <w:rPr>
          <w:rFonts w:ascii="Myriad Pro" w:eastAsia="Times New Roman" w:hAnsi="Myriad Pro" w:cstheme="majorBidi"/>
          <w:kern w:val="24"/>
          <w:lang w:val="en-GB"/>
        </w:rPr>
        <w:t>is submitted in English</w:t>
      </w:r>
      <w:r w:rsidR="001E0D92" w:rsidRPr="00F42294">
        <w:rPr>
          <w:rFonts w:ascii="Myriad Pro" w:eastAsia="Times New Roman" w:hAnsi="Myriad Pro" w:cstheme="majorBidi"/>
          <w:kern w:val="24"/>
          <w:lang w:val="en-GB"/>
        </w:rPr>
        <w:t xml:space="preserve"> language</w:t>
      </w:r>
      <w:r w:rsidRPr="00F42294">
        <w:rPr>
          <w:rFonts w:ascii="Myriad Pro" w:eastAsia="Times New Roman" w:hAnsi="Myriad Pro" w:cstheme="majorBidi"/>
          <w:kern w:val="24"/>
          <w:lang w:val="en-GB"/>
        </w:rPr>
        <w:t>, upon</w:t>
      </w:r>
      <w:r w:rsidR="00BD4E8B" w:rsidRPr="00F42294">
        <w:rPr>
          <w:rFonts w:ascii="Myriad Pro" w:eastAsia="Times New Roman" w:hAnsi="Myriad Pro" w:cstheme="majorBidi"/>
          <w:kern w:val="24"/>
          <w:lang w:val="en-GB"/>
        </w:rPr>
        <w:t xml:space="preserve"> a</w:t>
      </w:r>
      <w:r w:rsidRPr="00F42294">
        <w:rPr>
          <w:rFonts w:ascii="Myriad Pro" w:eastAsia="Times New Roman" w:hAnsi="Myriad Pro" w:cstheme="majorBidi"/>
          <w:kern w:val="24"/>
          <w:lang w:val="en-GB"/>
        </w:rPr>
        <w:t xml:space="preserve"> request by the procurement com</w:t>
      </w:r>
      <w:r w:rsidR="007F78DD" w:rsidRPr="00F42294">
        <w:rPr>
          <w:rFonts w:ascii="Myriad Pro" w:eastAsia="Times New Roman" w:hAnsi="Myriad Pro" w:cstheme="majorBidi"/>
          <w:kern w:val="24"/>
          <w:lang w:val="en-GB"/>
        </w:rPr>
        <w:t>m</w:t>
      </w:r>
      <w:r w:rsidRPr="00F42294">
        <w:rPr>
          <w:rFonts w:ascii="Myriad Pro" w:eastAsia="Times New Roman" w:hAnsi="Myriad Pro" w:cstheme="majorBidi"/>
          <w:kern w:val="24"/>
          <w:lang w:val="en-GB"/>
        </w:rPr>
        <w:t xml:space="preserve">ission the </w:t>
      </w:r>
      <w:r w:rsidR="00B95CA5" w:rsidRPr="00F42294">
        <w:rPr>
          <w:rFonts w:ascii="Myriad Pro" w:eastAsia="Times New Roman" w:hAnsi="Myriad Pro" w:cstheme="majorBidi"/>
          <w:kern w:val="24"/>
          <w:lang w:val="en-GB"/>
        </w:rPr>
        <w:t>Candidate</w:t>
      </w:r>
      <w:r w:rsidR="007F78DD" w:rsidRPr="00F42294">
        <w:rPr>
          <w:rFonts w:ascii="Myriad Pro" w:eastAsia="Times New Roman" w:hAnsi="Myriad Pro" w:cstheme="majorBidi"/>
          <w:kern w:val="24"/>
          <w:lang w:val="en-GB"/>
        </w:rPr>
        <w:t xml:space="preserve"> </w:t>
      </w:r>
      <w:r w:rsidRPr="00F42294">
        <w:rPr>
          <w:rFonts w:ascii="Myriad Pro" w:eastAsia="Times New Roman" w:hAnsi="Myriad Pro" w:cstheme="majorBidi"/>
          <w:kern w:val="24"/>
          <w:lang w:val="en-GB"/>
        </w:rPr>
        <w:t>shall provide a translation in Latvian</w:t>
      </w:r>
      <w:r w:rsidR="001E0D92" w:rsidRPr="00F42294">
        <w:rPr>
          <w:rFonts w:ascii="Myriad Pro" w:eastAsia="Times New Roman" w:hAnsi="Myriad Pro" w:cstheme="majorBidi"/>
          <w:kern w:val="24"/>
          <w:lang w:val="en-GB"/>
        </w:rPr>
        <w:t xml:space="preserve"> language</w:t>
      </w:r>
      <w:r w:rsidRPr="00F42294">
        <w:rPr>
          <w:rFonts w:ascii="Myriad Pro" w:eastAsia="Times New Roman" w:hAnsi="Myriad Pro" w:cstheme="majorBidi"/>
          <w:kern w:val="24"/>
          <w:lang w:val="en-GB"/>
        </w:rPr>
        <w:t xml:space="preserve"> within the deadline requested by the</w:t>
      </w:r>
      <w:r w:rsidR="00D8474F" w:rsidRPr="00F42294">
        <w:rPr>
          <w:rFonts w:ascii="Myriad Pro" w:eastAsia="Times New Roman" w:hAnsi="Myriad Pro" w:cstheme="majorBidi"/>
          <w:kern w:val="24"/>
          <w:lang w:val="en-GB"/>
        </w:rPr>
        <w:t xml:space="preserve"> Contracting Authority’s</w:t>
      </w:r>
      <w:r w:rsidRPr="00F42294">
        <w:rPr>
          <w:rFonts w:ascii="Myriad Pro" w:eastAsia="Times New Roman" w:hAnsi="Myriad Pro" w:cstheme="majorBidi"/>
          <w:kern w:val="24"/>
          <w:lang w:val="en-GB"/>
        </w:rPr>
        <w:t xml:space="preserve"> procurement commission.</w:t>
      </w:r>
      <w:bookmarkEnd w:id="199"/>
    </w:p>
    <w:p w14:paraId="6E689B46" w14:textId="0A6ECDAF" w:rsidR="005C16C2" w:rsidRPr="00F42294" w:rsidRDefault="005C16C2" w:rsidP="00AA76FD">
      <w:pPr>
        <w:numPr>
          <w:ilvl w:val="1"/>
          <w:numId w:val="47"/>
        </w:numPr>
        <w:tabs>
          <w:tab w:val="num" w:pos="1390"/>
        </w:tabs>
        <w:spacing w:before="120" w:after="120"/>
        <w:ind w:left="993" w:hanging="993"/>
        <w:jc w:val="both"/>
        <w:outlineLvl w:val="1"/>
        <w:rPr>
          <w:rFonts w:ascii="Myriad Pro" w:eastAsia="Times New Roman" w:hAnsi="Myriad Pro" w:cstheme="majorBidi"/>
          <w:lang w:val="en-GB"/>
        </w:rPr>
      </w:pPr>
      <w:bookmarkStart w:id="200" w:name="_Toc493844692"/>
      <w:r w:rsidRPr="00F42294">
        <w:rPr>
          <w:rFonts w:ascii="Myriad Pro" w:eastAsia="Times New Roman" w:hAnsi="Myriad Pro" w:cstheme="majorBidi"/>
          <w:kern w:val="24"/>
          <w:lang w:val="en-GB"/>
        </w:rPr>
        <w:t xml:space="preserve">The </w:t>
      </w:r>
      <w:r w:rsidR="00601C66" w:rsidRPr="00F42294">
        <w:rPr>
          <w:rFonts w:ascii="Myriad Pro" w:eastAsia="Times New Roman" w:hAnsi="Myriad Pro" w:cstheme="majorBidi"/>
          <w:kern w:val="24"/>
          <w:lang w:val="en-GB"/>
        </w:rPr>
        <w:t xml:space="preserve">application </w:t>
      </w:r>
      <w:r w:rsidRPr="00F42294">
        <w:rPr>
          <w:rFonts w:ascii="Myriad Pro" w:eastAsia="Times New Roman" w:hAnsi="Myriad Pro" w:cstheme="majorBidi"/>
          <w:kern w:val="24"/>
          <w:lang w:val="en-GB"/>
        </w:rPr>
        <w:t xml:space="preserve">may contain original documents or their derivatives (e.g. copies). In the </w:t>
      </w:r>
      <w:r w:rsidR="00F66723" w:rsidRPr="00F42294">
        <w:rPr>
          <w:rFonts w:ascii="Myriad Pro" w:eastAsia="Times New Roman" w:hAnsi="Myriad Pro" w:cstheme="majorBidi"/>
          <w:kern w:val="24"/>
          <w:lang w:val="en-GB"/>
        </w:rPr>
        <w:t>A</w:t>
      </w:r>
      <w:r w:rsidR="00601C66" w:rsidRPr="00F42294">
        <w:rPr>
          <w:rFonts w:ascii="Myriad Pro" w:eastAsia="Times New Roman" w:hAnsi="Myriad Pro" w:cstheme="majorBidi"/>
          <w:kern w:val="24"/>
          <w:lang w:val="en-GB"/>
        </w:rPr>
        <w:t xml:space="preserve">pplication </w:t>
      </w:r>
      <w:r w:rsidRPr="00F42294">
        <w:rPr>
          <w:rFonts w:ascii="Myriad Pro" w:eastAsia="Times New Roman" w:hAnsi="Myriad Pro" w:cstheme="majorBidi"/>
          <w:kern w:val="24"/>
          <w:lang w:val="en-GB"/>
        </w:rPr>
        <w:t xml:space="preserve">or in </w:t>
      </w:r>
      <w:r w:rsidR="00FA081A" w:rsidRPr="00F42294">
        <w:rPr>
          <w:rFonts w:ascii="Myriad Pro" w:eastAsia="Times New Roman" w:hAnsi="Myriad Pro" w:cstheme="majorBidi"/>
          <w:kern w:val="24"/>
          <w:lang w:val="en-GB"/>
        </w:rPr>
        <w:t xml:space="preserve">the </w:t>
      </w:r>
      <w:r w:rsidRPr="00F42294">
        <w:rPr>
          <w:rFonts w:ascii="Myriad Pro" w:eastAsia="Times New Roman" w:hAnsi="Myriad Pro" w:cstheme="majorBidi"/>
          <w:kern w:val="24"/>
          <w:lang w:val="en-GB"/>
        </w:rPr>
        <w:t xml:space="preserve">reply to a request of the procurement commission the </w:t>
      </w:r>
      <w:r w:rsidR="00B95CA5" w:rsidRPr="00F42294">
        <w:rPr>
          <w:rFonts w:ascii="Myriad Pro" w:eastAsia="Times New Roman" w:hAnsi="Myriad Pro" w:cstheme="majorBidi"/>
          <w:kern w:val="24"/>
          <w:lang w:val="en-GB"/>
        </w:rPr>
        <w:t>Candidate</w:t>
      </w:r>
      <w:r w:rsidR="00601C66" w:rsidRPr="00F42294">
        <w:rPr>
          <w:rFonts w:ascii="Myriad Pro" w:eastAsia="Times New Roman" w:hAnsi="Myriad Pro" w:cstheme="majorBidi"/>
          <w:kern w:val="24"/>
          <w:lang w:val="en-GB"/>
        </w:rPr>
        <w:t xml:space="preserve"> </w:t>
      </w:r>
      <w:r w:rsidRPr="00F42294">
        <w:rPr>
          <w:rFonts w:ascii="Myriad Pro" w:eastAsia="Times New Roman" w:hAnsi="Myriad Pro" w:cstheme="majorBidi"/>
          <w:kern w:val="24"/>
          <w:lang w:val="en-GB"/>
        </w:rPr>
        <w:t>shall submit only such original documents which have legal force. For the document to gain legal force it has to be issued and formatted in accordance with the Law on Legal Force of Documents</w:t>
      </w:r>
      <w:r w:rsidR="0045676B" w:rsidRPr="00F42294">
        <w:rPr>
          <w:rFonts w:ascii="Myriad Pro" w:eastAsia="Times New Roman" w:hAnsi="Myriad Pro" w:cstheme="majorBidi"/>
          <w:kern w:val="24"/>
          <w:lang w:val="en-GB"/>
        </w:rPr>
        <w:t xml:space="preserve"> and Law on Electronic Documents</w:t>
      </w:r>
      <w:r w:rsidR="337658D6" w:rsidRPr="00F42294">
        <w:rPr>
          <w:rFonts w:ascii="Myriad Pro" w:eastAsia="Times New Roman" w:hAnsi="Myriad Pro" w:cstheme="majorBidi"/>
          <w:kern w:val="24"/>
          <w:lang w:val="en-GB"/>
        </w:rPr>
        <w:t xml:space="preserve"> </w:t>
      </w:r>
      <w:r w:rsidR="226C7897" w:rsidRPr="00F42294">
        <w:rPr>
          <w:rFonts w:ascii="Myriad Pro" w:eastAsia="Times New Roman" w:hAnsi="Myriad Pro" w:cstheme="majorBidi"/>
          <w:kern w:val="24"/>
          <w:lang w:val="en-GB"/>
        </w:rPr>
        <w:t xml:space="preserve">of the </w:t>
      </w:r>
      <w:r w:rsidR="63949AE2" w:rsidRPr="00F42294">
        <w:rPr>
          <w:rFonts w:ascii="Myriad Pro" w:eastAsia="Times New Roman" w:hAnsi="Myriad Pro" w:cstheme="majorBidi"/>
          <w:kern w:val="24"/>
          <w:lang w:val="en-GB"/>
        </w:rPr>
        <w:t>R</w:t>
      </w:r>
      <w:r w:rsidR="337658D6" w:rsidRPr="00F42294">
        <w:rPr>
          <w:rFonts w:ascii="Myriad Pro" w:eastAsia="Times New Roman" w:hAnsi="Myriad Pro" w:cstheme="majorBidi"/>
          <w:kern w:val="24"/>
          <w:lang w:val="en-GB"/>
        </w:rPr>
        <w:t xml:space="preserve">epublic of </w:t>
      </w:r>
      <w:r w:rsidR="2D5EFDB5" w:rsidRPr="00F42294">
        <w:rPr>
          <w:rFonts w:ascii="Myriad Pro" w:eastAsia="Times New Roman" w:hAnsi="Myriad Pro" w:cstheme="majorBidi"/>
          <w:kern w:val="24"/>
          <w:lang w:val="en-GB"/>
        </w:rPr>
        <w:t>Latvia</w:t>
      </w:r>
      <w:r w:rsidRPr="00F42294">
        <w:rPr>
          <w:rFonts w:ascii="Myriad Pro" w:eastAsia="Times New Roman" w:hAnsi="Myriad Pro" w:cstheme="majorBidi"/>
          <w:kern w:val="24"/>
          <w:lang w:val="en-GB"/>
        </w:rPr>
        <w:t xml:space="preserve">, but public documents issued abroad shall be formatted and </w:t>
      </w:r>
      <w:r w:rsidR="009D3CB3" w:rsidRPr="00F42294">
        <w:rPr>
          <w:rFonts w:ascii="Myriad Pro" w:eastAsia="Times New Roman" w:hAnsi="Myriad Pro" w:cstheme="majorBidi"/>
          <w:kern w:val="24"/>
          <w:lang w:val="en-GB"/>
        </w:rPr>
        <w:t xml:space="preserve">legalised </w:t>
      </w:r>
      <w:r w:rsidRPr="00F42294">
        <w:rPr>
          <w:rFonts w:ascii="Myriad Pro" w:eastAsia="Times New Roman" w:hAnsi="Myriad Pro" w:cstheme="majorBidi"/>
          <w:kern w:val="24"/>
          <w:lang w:val="en-GB"/>
        </w:rPr>
        <w:t xml:space="preserve">in accordance with the requirements of the Document Legalization Law. When submitting the </w:t>
      </w:r>
      <w:r w:rsidR="00F66723" w:rsidRPr="00F42294">
        <w:rPr>
          <w:rFonts w:ascii="Myriad Pro" w:eastAsia="Times New Roman" w:hAnsi="Myriad Pro" w:cstheme="majorBidi"/>
          <w:kern w:val="24"/>
          <w:lang w:val="en-GB"/>
        </w:rPr>
        <w:t>A</w:t>
      </w:r>
      <w:r w:rsidR="00601C66" w:rsidRPr="00F42294">
        <w:rPr>
          <w:rFonts w:ascii="Myriad Pro" w:eastAsia="Times New Roman" w:hAnsi="Myriad Pro" w:cstheme="majorBidi"/>
          <w:kern w:val="24"/>
          <w:lang w:val="en-GB"/>
        </w:rPr>
        <w:t>pplication</w:t>
      </w:r>
      <w:r w:rsidRPr="00F42294">
        <w:rPr>
          <w:rFonts w:ascii="Myriad Pro" w:eastAsia="Times New Roman" w:hAnsi="Myriad Pro" w:cstheme="majorBidi"/>
          <w:kern w:val="24"/>
          <w:lang w:val="en-GB"/>
        </w:rPr>
        <w:t xml:space="preserve">, the </w:t>
      </w:r>
      <w:r w:rsidR="00B95CA5" w:rsidRPr="00F42294">
        <w:rPr>
          <w:rFonts w:ascii="Myriad Pro" w:eastAsia="Times New Roman" w:hAnsi="Myriad Pro" w:cstheme="majorBidi"/>
          <w:kern w:val="24"/>
          <w:lang w:val="en-GB"/>
        </w:rPr>
        <w:t>Candidate</w:t>
      </w:r>
      <w:r w:rsidR="00150584" w:rsidRPr="00F42294">
        <w:rPr>
          <w:rFonts w:ascii="Myriad Pro" w:eastAsia="Times New Roman" w:hAnsi="Myriad Pro" w:cstheme="majorBidi"/>
          <w:kern w:val="24"/>
          <w:lang w:val="en-GB"/>
        </w:rPr>
        <w:t xml:space="preserve"> </w:t>
      </w:r>
      <w:r w:rsidRPr="00F42294">
        <w:rPr>
          <w:rFonts w:ascii="Myriad Pro" w:eastAsia="Times New Roman" w:hAnsi="Myriad Pro" w:cstheme="majorBidi"/>
          <w:kern w:val="24"/>
          <w:lang w:val="en-GB"/>
        </w:rPr>
        <w:t>has the right to certify the correctness of all submitted documents’ derivatives and translations with one certification.</w:t>
      </w:r>
      <w:bookmarkEnd w:id="200"/>
    </w:p>
    <w:p w14:paraId="553C890A" w14:textId="769E6FC6" w:rsidR="00FB32A4" w:rsidRPr="00F42294" w:rsidRDefault="00FB32A4" w:rsidP="00AA76FD">
      <w:pPr>
        <w:pStyle w:val="2ndlevelprovision"/>
        <w:numPr>
          <w:ilvl w:val="1"/>
          <w:numId w:val="47"/>
        </w:numPr>
        <w:tabs>
          <w:tab w:val="num" w:pos="1390"/>
        </w:tabs>
        <w:ind w:left="993" w:hanging="993"/>
        <w:rPr>
          <w:rFonts w:ascii="Myriad Pro" w:hAnsi="Myriad Pro" w:cstheme="majorBidi"/>
          <w:sz w:val="22"/>
          <w:szCs w:val="22"/>
        </w:rPr>
      </w:pPr>
      <w:bookmarkStart w:id="201" w:name="_Toc493844696"/>
      <w:r w:rsidRPr="00F42294">
        <w:rPr>
          <w:rFonts w:ascii="Myriad Pro" w:hAnsi="Myriad Pro" w:cstheme="majorBidi"/>
          <w:sz w:val="22"/>
          <w:szCs w:val="22"/>
        </w:rPr>
        <w:t xml:space="preserve">The Application must be signed using an electronic signature according to regulatory acts on </w:t>
      </w:r>
      <w:r w:rsidR="000A29FB" w:rsidRPr="00F42294">
        <w:rPr>
          <w:rFonts w:ascii="Myriad Pro" w:hAnsi="Myriad Pro" w:cstheme="majorBidi"/>
          <w:sz w:val="22"/>
          <w:szCs w:val="22"/>
        </w:rPr>
        <w:t xml:space="preserve">the </w:t>
      </w:r>
      <w:r w:rsidRPr="00F42294">
        <w:rPr>
          <w:rFonts w:ascii="Myriad Pro" w:hAnsi="Myriad Pro" w:cstheme="majorBidi"/>
          <w:sz w:val="22"/>
          <w:szCs w:val="22"/>
        </w:rPr>
        <w:t xml:space="preserve">status of electronic documents and electronic signature or tools provided by </w:t>
      </w:r>
      <w:r w:rsidR="000A29FB" w:rsidRPr="00F42294">
        <w:rPr>
          <w:rFonts w:ascii="Myriad Pro" w:hAnsi="Myriad Pro" w:cstheme="majorBidi"/>
          <w:sz w:val="22"/>
          <w:szCs w:val="22"/>
        </w:rPr>
        <w:t xml:space="preserve">the </w:t>
      </w:r>
      <w:r w:rsidRPr="00F42294">
        <w:rPr>
          <w:rFonts w:ascii="Myriad Pro" w:hAnsi="Myriad Pro" w:cstheme="majorBidi"/>
          <w:sz w:val="22"/>
          <w:szCs w:val="22"/>
        </w:rPr>
        <w:t xml:space="preserve">E-Tender system or using </w:t>
      </w:r>
      <w:r w:rsidR="000A29FB" w:rsidRPr="00F42294">
        <w:rPr>
          <w:rFonts w:ascii="Myriad Pro" w:hAnsi="Myriad Pro" w:cstheme="majorBidi"/>
          <w:sz w:val="22"/>
          <w:szCs w:val="22"/>
        </w:rPr>
        <w:t xml:space="preserve">a </w:t>
      </w:r>
      <w:r w:rsidRPr="00F42294">
        <w:rPr>
          <w:rFonts w:ascii="Myriad Pro" w:hAnsi="Myriad Pro" w:cstheme="majorBidi"/>
          <w:sz w:val="22"/>
          <w:szCs w:val="22"/>
        </w:rPr>
        <w:t>signature tool which provides confirmation of</w:t>
      </w:r>
      <w:r w:rsidR="005A01B6" w:rsidRPr="00F42294">
        <w:rPr>
          <w:rFonts w:ascii="Myriad Pro" w:hAnsi="Myriad Pro" w:cstheme="majorBidi"/>
          <w:sz w:val="22"/>
          <w:szCs w:val="22"/>
        </w:rPr>
        <w:t xml:space="preserve"> the</w:t>
      </w:r>
      <w:r w:rsidRPr="00F42294">
        <w:rPr>
          <w:rFonts w:ascii="Myriad Pro" w:hAnsi="Myriad Pro" w:cstheme="majorBidi"/>
          <w:sz w:val="22"/>
          <w:szCs w:val="22"/>
        </w:rPr>
        <w:t xml:space="preserve"> identity of the document’s signer by a person who is legally representing the </w:t>
      </w:r>
      <w:r w:rsidR="00B95CA5" w:rsidRPr="00F42294">
        <w:rPr>
          <w:rFonts w:ascii="Myriad Pro" w:hAnsi="Myriad Pro" w:cstheme="majorBidi"/>
          <w:sz w:val="22"/>
          <w:szCs w:val="22"/>
        </w:rPr>
        <w:t>Candidate</w:t>
      </w:r>
      <w:r w:rsidRPr="00F42294">
        <w:rPr>
          <w:rFonts w:ascii="Myriad Pro" w:hAnsi="Myriad Pro" w:cstheme="majorBidi"/>
          <w:sz w:val="22"/>
          <w:szCs w:val="22"/>
        </w:rPr>
        <w:t xml:space="preserve"> or is </w:t>
      </w:r>
      <w:r w:rsidR="005A01B6" w:rsidRPr="00F42294">
        <w:rPr>
          <w:rFonts w:ascii="Myriad Pro" w:hAnsi="Myriad Pro" w:cstheme="majorBidi"/>
          <w:sz w:val="22"/>
          <w:szCs w:val="22"/>
        </w:rPr>
        <w:t xml:space="preserve">authorised </w:t>
      </w:r>
      <w:r w:rsidRPr="00F42294">
        <w:rPr>
          <w:rFonts w:ascii="Myriad Pro" w:hAnsi="Myriad Pro" w:cstheme="majorBidi"/>
          <w:sz w:val="22"/>
          <w:szCs w:val="22"/>
        </w:rPr>
        <w:t xml:space="preserve">to represent the </w:t>
      </w:r>
      <w:r w:rsidR="00B95CA5" w:rsidRPr="00F42294">
        <w:rPr>
          <w:rFonts w:ascii="Myriad Pro" w:hAnsi="Myriad Pro" w:cstheme="majorBidi"/>
          <w:sz w:val="22"/>
          <w:szCs w:val="22"/>
        </w:rPr>
        <w:t>Candidate</w:t>
      </w:r>
      <w:r w:rsidRPr="00F42294">
        <w:rPr>
          <w:rFonts w:ascii="Myriad Pro" w:hAnsi="Myriad Pro" w:cstheme="majorBidi"/>
          <w:sz w:val="22"/>
          <w:szCs w:val="22"/>
        </w:rPr>
        <w:t xml:space="preserve"> in this </w:t>
      </w:r>
      <w:r w:rsidR="00C91F6C" w:rsidRPr="00F42294">
        <w:rPr>
          <w:rFonts w:ascii="Myriad Pro" w:hAnsi="Myriad Pro" w:cstheme="majorBidi"/>
          <w:sz w:val="22"/>
          <w:szCs w:val="22"/>
        </w:rPr>
        <w:t>C</w:t>
      </w:r>
      <w:r w:rsidRPr="00F42294">
        <w:rPr>
          <w:rFonts w:ascii="Myriad Pro" w:hAnsi="Myriad Pro" w:cstheme="majorBidi"/>
          <w:sz w:val="22"/>
          <w:szCs w:val="22"/>
        </w:rPr>
        <w:t xml:space="preserve">ompetition procedure. </w:t>
      </w:r>
    </w:p>
    <w:p w14:paraId="0EBFDD7B" w14:textId="386C0C61" w:rsidR="005C16C2" w:rsidRPr="00F42294" w:rsidRDefault="0079517E" w:rsidP="00AA76FD">
      <w:pPr>
        <w:numPr>
          <w:ilvl w:val="1"/>
          <w:numId w:val="47"/>
        </w:numPr>
        <w:tabs>
          <w:tab w:val="num" w:pos="1390"/>
        </w:tabs>
        <w:spacing w:before="120" w:after="120"/>
        <w:ind w:left="993" w:hanging="993"/>
        <w:jc w:val="both"/>
        <w:outlineLvl w:val="1"/>
        <w:rPr>
          <w:rFonts w:ascii="Myriad Pro" w:eastAsia="Times New Roman" w:hAnsi="Myriad Pro" w:cstheme="majorBidi"/>
          <w:kern w:val="24"/>
          <w:lang w:val="en-GB"/>
        </w:rPr>
      </w:pPr>
      <w:r w:rsidRPr="00F42294">
        <w:rPr>
          <w:rFonts w:ascii="Myriad Pro" w:eastAsia="Times New Roman" w:hAnsi="Myriad Pro" w:cstheme="majorBidi"/>
          <w:kern w:val="24"/>
          <w:lang w:val="en-GB"/>
        </w:rPr>
        <w:t xml:space="preserve">Applications </w:t>
      </w:r>
      <w:r w:rsidR="005C16C2" w:rsidRPr="00F42294">
        <w:rPr>
          <w:rFonts w:ascii="Myriad Pro" w:eastAsia="Times New Roman" w:hAnsi="Myriad Pro" w:cstheme="majorBidi"/>
          <w:kern w:val="24"/>
          <w:lang w:val="en-GB"/>
        </w:rPr>
        <w:t xml:space="preserve">submitted after the expiry of the deadline for the submission of </w:t>
      </w:r>
      <w:r w:rsidR="00222A2E" w:rsidRPr="00F42294">
        <w:rPr>
          <w:rFonts w:ascii="Myriad Pro" w:eastAsia="Times New Roman" w:hAnsi="Myriad Pro" w:cstheme="majorBidi"/>
          <w:kern w:val="24"/>
          <w:lang w:val="en-GB"/>
        </w:rPr>
        <w:t>A</w:t>
      </w:r>
      <w:r w:rsidRPr="00F42294">
        <w:rPr>
          <w:rFonts w:ascii="Myriad Pro" w:eastAsia="Times New Roman" w:hAnsi="Myriad Pro" w:cstheme="majorBidi"/>
          <w:kern w:val="24"/>
          <w:lang w:val="en-GB"/>
        </w:rPr>
        <w:t xml:space="preserve">pplications </w:t>
      </w:r>
      <w:r w:rsidR="005C16C2" w:rsidRPr="00F42294">
        <w:rPr>
          <w:rFonts w:ascii="Myriad Pro" w:eastAsia="Times New Roman" w:hAnsi="Myriad Pro" w:cstheme="majorBidi"/>
          <w:kern w:val="24"/>
          <w:lang w:val="en-GB"/>
        </w:rPr>
        <w:t>shall not be reviewed.</w:t>
      </w:r>
      <w:bookmarkEnd w:id="201"/>
    </w:p>
    <w:p w14:paraId="21F855AB" w14:textId="77777777" w:rsidR="00F706D9" w:rsidRPr="00F42294" w:rsidRDefault="00F706D9" w:rsidP="006B6B1A">
      <w:pPr>
        <w:pStyle w:val="1stlevelheading"/>
        <w:numPr>
          <w:ilvl w:val="0"/>
          <w:numId w:val="47"/>
        </w:numPr>
        <w:ind w:left="993" w:hanging="993"/>
        <w:rPr>
          <w:rFonts w:ascii="Myriad Pro" w:hAnsi="Myriad Pro" w:cstheme="majorBidi"/>
          <w:sz w:val="22"/>
          <w:szCs w:val="22"/>
        </w:rPr>
      </w:pPr>
      <w:bookmarkStart w:id="202" w:name="_Toc471214452"/>
      <w:bookmarkStart w:id="203" w:name="_Toc471229323"/>
      <w:bookmarkStart w:id="204" w:name="_Toc471229476"/>
      <w:bookmarkStart w:id="205" w:name="_Toc471229629"/>
      <w:bookmarkStart w:id="206" w:name="_Toc471232229"/>
      <w:bookmarkStart w:id="207" w:name="_Toc471252300"/>
      <w:bookmarkStart w:id="208" w:name="_Toc471229324"/>
      <w:bookmarkStart w:id="209" w:name="_Toc471229477"/>
      <w:bookmarkStart w:id="210" w:name="_Toc471229630"/>
      <w:bookmarkStart w:id="211" w:name="_Toc471232230"/>
      <w:bookmarkStart w:id="212" w:name="_Toc471252301"/>
      <w:bookmarkStart w:id="213" w:name="_Toc471229326"/>
      <w:bookmarkStart w:id="214" w:name="_Toc471229479"/>
      <w:bookmarkStart w:id="215" w:name="_Toc471229632"/>
      <w:bookmarkStart w:id="216" w:name="_Toc471232232"/>
      <w:bookmarkStart w:id="217" w:name="_Toc471252303"/>
      <w:bookmarkStart w:id="218" w:name="_Toc471229368"/>
      <w:bookmarkStart w:id="219" w:name="_Toc471229521"/>
      <w:bookmarkStart w:id="220" w:name="_Toc471229674"/>
      <w:bookmarkStart w:id="221" w:name="_Toc471232274"/>
      <w:bookmarkStart w:id="222" w:name="_Toc471252345"/>
      <w:bookmarkStart w:id="223" w:name="_Toc471214455"/>
      <w:bookmarkStart w:id="224" w:name="_Toc471229371"/>
      <w:bookmarkStart w:id="225" w:name="_Toc471229524"/>
      <w:bookmarkStart w:id="226" w:name="_Toc471229677"/>
      <w:bookmarkStart w:id="227" w:name="_Toc471232277"/>
      <w:bookmarkStart w:id="228" w:name="_Toc471252367"/>
      <w:bookmarkStart w:id="229" w:name="_Toc497920661"/>
      <w:bookmarkStart w:id="230" w:name="_Toc530482708"/>
      <w:bookmarkStart w:id="231" w:name="_Hlk497915920"/>
      <w:bookmarkStart w:id="232" w:name="_Toc471229377"/>
      <w:bookmarkStart w:id="233" w:name="_Toc471229683"/>
      <w:bookmarkStart w:id="234" w:name="_Toc485284009"/>
      <w:bookmarkStart w:id="235" w:name="_Toc485809599"/>
      <w:bookmarkStart w:id="236" w:name="_Toc96586997"/>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sidRPr="00F42294">
        <w:rPr>
          <w:rFonts w:ascii="Myriad Pro" w:hAnsi="Myriad Pro" w:cstheme="majorBidi"/>
          <w:color w:val="000000"/>
          <w:sz w:val="22"/>
          <w:szCs w:val="22"/>
          <w:shd w:val="clear" w:color="auto" w:fill="FFFFFF"/>
        </w:rPr>
        <w:t>encryption of the Application information</w:t>
      </w:r>
      <w:bookmarkEnd w:id="229"/>
      <w:bookmarkEnd w:id="230"/>
      <w:bookmarkEnd w:id="236"/>
    </w:p>
    <w:p w14:paraId="4EFB368B" w14:textId="162F41F1" w:rsidR="00F706D9" w:rsidRPr="00F42294" w:rsidRDefault="00B71257" w:rsidP="007D44A7">
      <w:pPr>
        <w:pStyle w:val="2ndlevelheading"/>
        <w:numPr>
          <w:ilvl w:val="1"/>
          <w:numId w:val="47"/>
        </w:numPr>
        <w:tabs>
          <w:tab w:val="num" w:pos="1390"/>
        </w:tabs>
        <w:spacing w:before="120" w:after="120"/>
        <w:ind w:left="993" w:hanging="993"/>
        <w:rPr>
          <w:rFonts w:ascii="Myriad Pro" w:hAnsi="Myriad Pro" w:cstheme="majorBidi"/>
          <w:b w:val="0"/>
          <w:sz w:val="22"/>
          <w:szCs w:val="22"/>
        </w:rPr>
      </w:pPr>
      <w:bookmarkStart w:id="237" w:name="_Ref530001124"/>
      <w:r w:rsidRPr="00F42294">
        <w:rPr>
          <w:rFonts w:ascii="Myriad Pro" w:hAnsi="Myriad Pro" w:cstheme="majorBidi"/>
          <w:b w:val="0"/>
          <w:sz w:val="22"/>
          <w:szCs w:val="22"/>
        </w:rPr>
        <w:t xml:space="preserve">The </w:t>
      </w:r>
      <w:r w:rsidR="00F706D9" w:rsidRPr="00F42294">
        <w:rPr>
          <w:rFonts w:ascii="Myriad Pro" w:hAnsi="Myriad Pro" w:cstheme="majorBidi"/>
          <w:b w:val="0"/>
          <w:sz w:val="22"/>
          <w:szCs w:val="22"/>
        </w:rPr>
        <w:t xml:space="preserve">E-Tender system which is </w:t>
      </w:r>
      <w:r w:rsidRPr="00F42294">
        <w:rPr>
          <w:rFonts w:ascii="Myriad Pro" w:hAnsi="Myriad Pro" w:cstheme="majorBidi"/>
          <w:b w:val="0"/>
          <w:sz w:val="22"/>
          <w:szCs w:val="22"/>
        </w:rPr>
        <w:t xml:space="preserve">a </w:t>
      </w:r>
      <w:r w:rsidR="00F706D9" w:rsidRPr="00F42294">
        <w:rPr>
          <w:rFonts w:ascii="Myriad Pro" w:hAnsi="Myriad Pro" w:cstheme="majorBidi"/>
          <w:b w:val="0"/>
          <w:sz w:val="22"/>
          <w:szCs w:val="22"/>
        </w:rPr>
        <w:t>subsystem of the Electronic Procurement System</w:t>
      </w:r>
      <w:r w:rsidR="005C1AC1" w:rsidRPr="00F42294">
        <w:rPr>
          <w:rFonts w:ascii="Myriad Pro" w:hAnsi="Myriad Pro" w:cstheme="majorBidi"/>
          <w:b w:val="0"/>
          <w:sz w:val="22"/>
          <w:szCs w:val="22"/>
        </w:rPr>
        <w:t>,</w:t>
      </w:r>
      <w:r w:rsidR="00F706D9" w:rsidRPr="00F42294">
        <w:rPr>
          <w:rFonts w:ascii="Myriad Pro" w:hAnsi="Myriad Pro" w:cstheme="majorBidi"/>
          <w:b w:val="0"/>
          <w:sz w:val="22"/>
          <w:szCs w:val="22"/>
        </w:rPr>
        <w:t xml:space="preserve"> ensures </w:t>
      </w:r>
      <w:r w:rsidRPr="00F42294">
        <w:rPr>
          <w:rFonts w:ascii="Myriad Pro" w:hAnsi="Myriad Pro" w:cstheme="majorBidi"/>
          <w:b w:val="0"/>
          <w:sz w:val="22"/>
          <w:szCs w:val="22"/>
        </w:rPr>
        <w:t xml:space="preserve">the </w:t>
      </w:r>
      <w:r w:rsidR="00F706D9" w:rsidRPr="00F42294">
        <w:rPr>
          <w:rFonts w:ascii="Myriad Pro" w:hAnsi="Myriad Pro" w:cstheme="majorBidi"/>
          <w:b w:val="0"/>
          <w:sz w:val="22"/>
          <w:szCs w:val="22"/>
        </w:rPr>
        <w:t xml:space="preserve">first level encryption of the information provided in the </w:t>
      </w:r>
      <w:r w:rsidR="00507A92" w:rsidRPr="00F42294">
        <w:rPr>
          <w:rFonts w:ascii="Myriad Pro" w:hAnsi="Myriad Pro" w:cstheme="majorBidi"/>
          <w:b w:val="0"/>
          <w:sz w:val="22"/>
          <w:szCs w:val="22"/>
        </w:rPr>
        <w:t>Ap</w:t>
      </w:r>
      <w:r w:rsidR="002208DF">
        <w:rPr>
          <w:rFonts w:ascii="Myriad Pro" w:hAnsi="Myriad Pro" w:cstheme="majorBidi"/>
          <w:b w:val="0"/>
          <w:sz w:val="22"/>
          <w:szCs w:val="22"/>
        </w:rPr>
        <w:t>p</w:t>
      </w:r>
      <w:r w:rsidR="00507A92" w:rsidRPr="00F42294">
        <w:rPr>
          <w:rFonts w:ascii="Myriad Pro" w:hAnsi="Myriad Pro" w:cstheme="majorBidi"/>
          <w:b w:val="0"/>
          <w:sz w:val="22"/>
          <w:szCs w:val="22"/>
        </w:rPr>
        <w:t>lication</w:t>
      </w:r>
      <w:r w:rsidR="00947586" w:rsidRPr="00F42294">
        <w:rPr>
          <w:rFonts w:ascii="Myriad Pro" w:hAnsi="Myriad Pro" w:cstheme="majorBidi"/>
          <w:b w:val="0"/>
          <w:sz w:val="22"/>
          <w:szCs w:val="22"/>
        </w:rPr>
        <w:t xml:space="preserve"> </w:t>
      </w:r>
      <w:r w:rsidR="00F706D9" w:rsidRPr="00F42294">
        <w:rPr>
          <w:rFonts w:ascii="Myriad Pro" w:hAnsi="Myriad Pro" w:cstheme="majorBidi"/>
          <w:b w:val="0"/>
          <w:sz w:val="22"/>
          <w:szCs w:val="22"/>
        </w:rPr>
        <w:t>documents.</w:t>
      </w:r>
      <w:bookmarkEnd w:id="237"/>
    </w:p>
    <w:p w14:paraId="16685FE5" w14:textId="79448E9A" w:rsidR="00F706D9" w:rsidRPr="00F42294" w:rsidRDefault="00F706D9" w:rsidP="007D44A7">
      <w:pPr>
        <w:pStyle w:val="2ndlevelheading"/>
        <w:numPr>
          <w:ilvl w:val="1"/>
          <w:numId w:val="47"/>
        </w:numPr>
        <w:tabs>
          <w:tab w:val="num" w:pos="1390"/>
        </w:tabs>
        <w:spacing w:before="120" w:after="120"/>
        <w:ind w:left="993" w:hanging="993"/>
        <w:rPr>
          <w:rFonts w:ascii="Myriad Pro" w:hAnsi="Myriad Pro" w:cstheme="majorBidi"/>
          <w:b w:val="0"/>
          <w:sz w:val="22"/>
          <w:szCs w:val="22"/>
        </w:rPr>
      </w:pPr>
      <w:r w:rsidRPr="00F42294">
        <w:rPr>
          <w:rFonts w:ascii="Myriad Pro" w:hAnsi="Myriad Pro" w:cstheme="majorBidi"/>
          <w:b w:val="0"/>
          <w:sz w:val="22"/>
          <w:szCs w:val="22"/>
        </w:rPr>
        <w:t xml:space="preserve">If the </w:t>
      </w:r>
      <w:r w:rsidR="00747757" w:rsidRPr="00F42294">
        <w:rPr>
          <w:rFonts w:ascii="Myriad Pro" w:hAnsi="Myriad Pro" w:cstheme="majorBidi"/>
          <w:b w:val="0"/>
          <w:sz w:val="22"/>
          <w:szCs w:val="22"/>
        </w:rPr>
        <w:t>Candidate</w:t>
      </w:r>
      <w:r w:rsidRPr="00F42294">
        <w:rPr>
          <w:rFonts w:ascii="Myriad Pro" w:hAnsi="Myriad Pro" w:cstheme="majorBidi"/>
          <w:b w:val="0"/>
          <w:sz w:val="22"/>
          <w:szCs w:val="22"/>
        </w:rPr>
        <w:t xml:space="preserve"> applied additional encryption to the information in the </w:t>
      </w:r>
      <w:r w:rsidR="00507A92" w:rsidRPr="00F42294">
        <w:rPr>
          <w:rFonts w:ascii="Myriad Pro" w:hAnsi="Myriad Pro" w:cstheme="majorBidi"/>
          <w:b w:val="0"/>
          <w:sz w:val="22"/>
          <w:szCs w:val="22"/>
        </w:rPr>
        <w:t>Ap</w:t>
      </w:r>
      <w:r w:rsidR="002208DF">
        <w:rPr>
          <w:rFonts w:ascii="Myriad Pro" w:hAnsi="Myriad Pro" w:cstheme="majorBidi"/>
          <w:b w:val="0"/>
          <w:sz w:val="22"/>
          <w:szCs w:val="22"/>
        </w:rPr>
        <w:t>p</w:t>
      </w:r>
      <w:r w:rsidR="00507A92" w:rsidRPr="00F42294">
        <w:rPr>
          <w:rFonts w:ascii="Myriad Pro" w:hAnsi="Myriad Pro" w:cstheme="majorBidi"/>
          <w:b w:val="0"/>
          <w:sz w:val="22"/>
          <w:szCs w:val="22"/>
        </w:rPr>
        <w:t>lication</w:t>
      </w:r>
      <w:r w:rsidR="00947586" w:rsidRPr="00F42294">
        <w:rPr>
          <w:rFonts w:ascii="Myriad Pro" w:hAnsi="Myriad Pro" w:cstheme="majorBidi"/>
          <w:b w:val="0"/>
          <w:sz w:val="22"/>
          <w:szCs w:val="22"/>
        </w:rPr>
        <w:t xml:space="preserve"> </w:t>
      </w:r>
      <w:r w:rsidRPr="00F42294">
        <w:rPr>
          <w:rFonts w:ascii="Myriad Pro" w:hAnsi="Myriad Pro" w:cstheme="majorBidi"/>
          <w:b w:val="0"/>
          <w:sz w:val="22"/>
          <w:szCs w:val="22"/>
        </w:rPr>
        <w:t xml:space="preserve">(according to Section </w:t>
      </w:r>
      <w:r w:rsidR="001C579B" w:rsidRPr="00F42294">
        <w:rPr>
          <w:rFonts w:ascii="Myriad Pro" w:hAnsi="Myriad Pro"/>
          <w:sz w:val="22"/>
          <w:szCs w:val="22"/>
        </w:rPr>
        <w:fldChar w:fldCharType="begin"/>
      </w:r>
      <w:r w:rsidR="001C579B" w:rsidRPr="00F42294">
        <w:rPr>
          <w:rFonts w:ascii="Myriad Pro" w:hAnsi="Myriad Pro" w:cstheme="majorBidi"/>
          <w:b w:val="0"/>
          <w:sz w:val="22"/>
          <w:szCs w:val="22"/>
        </w:rPr>
        <w:instrText xml:space="preserve"> REF _Ref530001124 \r \h </w:instrText>
      </w:r>
      <w:r w:rsidR="001E0D92" w:rsidRPr="00F42294">
        <w:rPr>
          <w:rFonts w:ascii="Myriad Pro" w:hAnsi="Myriad Pro" w:cstheme="majorBidi"/>
          <w:b w:val="0"/>
          <w:sz w:val="22"/>
          <w:szCs w:val="22"/>
        </w:rPr>
        <w:instrText xml:space="preserve"> \* MERGEFORMAT </w:instrText>
      </w:r>
      <w:r w:rsidR="001C579B" w:rsidRPr="00F42294">
        <w:rPr>
          <w:rFonts w:ascii="Myriad Pro" w:hAnsi="Myriad Pro"/>
          <w:sz w:val="22"/>
          <w:szCs w:val="22"/>
        </w:rPr>
      </w:r>
      <w:r w:rsidR="001C579B" w:rsidRPr="00F42294">
        <w:rPr>
          <w:rFonts w:ascii="Myriad Pro" w:hAnsi="Myriad Pro" w:cstheme="majorBidi"/>
          <w:b w:val="0"/>
          <w:sz w:val="22"/>
          <w:szCs w:val="22"/>
        </w:rPr>
        <w:fldChar w:fldCharType="separate"/>
      </w:r>
      <w:r w:rsidR="00B54D19">
        <w:rPr>
          <w:rFonts w:ascii="Myriad Pro" w:hAnsi="Myriad Pro" w:cstheme="majorBidi"/>
          <w:b w:val="0"/>
          <w:sz w:val="22"/>
          <w:szCs w:val="22"/>
        </w:rPr>
        <w:t>7.1</w:t>
      </w:r>
      <w:r w:rsidR="001C579B" w:rsidRPr="00F42294">
        <w:rPr>
          <w:rFonts w:ascii="Myriad Pro" w:hAnsi="Myriad Pro"/>
          <w:sz w:val="22"/>
          <w:szCs w:val="22"/>
        </w:rPr>
        <w:fldChar w:fldCharType="end"/>
      </w:r>
      <w:r w:rsidR="008A4B58" w:rsidRPr="00F42294">
        <w:rPr>
          <w:rFonts w:ascii="Myriad Pro" w:hAnsi="Myriad Pro"/>
          <w:sz w:val="22"/>
          <w:szCs w:val="22"/>
        </w:rPr>
        <w:t>.</w:t>
      </w:r>
      <w:r w:rsidRPr="00F42294">
        <w:rPr>
          <w:rFonts w:ascii="Myriad Pro" w:hAnsi="Myriad Pro" w:cstheme="majorBidi"/>
          <w:b w:val="0"/>
          <w:sz w:val="22"/>
          <w:szCs w:val="22"/>
        </w:rPr>
        <w:t xml:space="preserve">), </w:t>
      </w:r>
      <w:r w:rsidR="001E0D92" w:rsidRPr="00F42294">
        <w:rPr>
          <w:rFonts w:ascii="Myriad Pro" w:hAnsi="Myriad Pro" w:cstheme="majorBidi"/>
          <w:b w:val="0"/>
          <w:sz w:val="22"/>
          <w:szCs w:val="22"/>
        </w:rPr>
        <w:t xml:space="preserve">the Candidate </w:t>
      </w:r>
      <w:proofErr w:type="gramStart"/>
      <w:r w:rsidRPr="00F42294">
        <w:rPr>
          <w:rFonts w:ascii="Myriad Pro" w:hAnsi="Myriad Pro" w:cstheme="majorBidi"/>
          <w:b w:val="0"/>
          <w:sz w:val="22"/>
          <w:szCs w:val="22"/>
        </w:rPr>
        <w:t>has to</w:t>
      </w:r>
      <w:proofErr w:type="gramEnd"/>
      <w:r w:rsidRPr="00F42294">
        <w:rPr>
          <w:rFonts w:ascii="Myriad Pro" w:hAnsi="Myriad Pro" w:cstheme="majorBidi"/>
          <w:b w:val="0"/>
          <w:sz w:val="22"/>
          <w:szCs w:val="22"/>
        </w:rPr>
        <w:t xml:space="preserve"> provide </w:t>
      </w:r>
      <w:r w:rsidR="001E0D92" w:rsidRPr="00F42294">
        <w:rPr>
          <w:rFonts w:ascii="Myriad Pro" w:hAnsi="Myriad Pro" w:cstheme="majorBidi"/>
          <w:b w:val="0"/>
          <w:sz w:val="22"/>
          <w:szCs w:val="22"/>
        </w:rPr>
        <w:t xml:space="preserve">the </w:t>
      </w:r>
      <w:r w:rsidR="00B71257" w:rsidRPr="00F42294">
        <w:rPr>
          <w:rFonts w:ascii="Myriad Pro" w:hAnsi="Myriad Pro" w:cstheme="majorBidi"/>
          <w:b w:val="0"/>
          <w:sz w:val="22"/>
          <w:szCs w:val="22"/>
        </w:rPr>
        <w:t xml:space="preserve">Contracting Authority’s </w:t>
      </w:r>
      <w:r w:rsidR="001E0D92" w:rsidRPr="00F42294">
        <w:rPr>
          <w:rFonts w:ascii="Myriad Pro" w:hAnsi="Myriad Pro" w:cstheme="majorBidi"/>
          <w:b w:val="0"/>
          <w:sz w:val="22"/>
          <w:szCs w:val="22"/>
        </w:rPr>
        <w:t>p</w:t>
      </w:r>
      <w:r w:rsidRPr="00F42294">
        <w:rPr>
          <w:rFonts w:ascii="Myriad Pro" w:hAnsi="Myriad Pro" w:cstheme="majorBidi"/>
          <w:b w:val="0"/>
          <w:sz w:val="22"/>
          <w:szCs w:val="22"/>
        </w:rPr>
        <w:t xml:space="preserve">rocurement </w:t>
      </w:r>
      <w:r w:rsidR="001E0D92" w:rsidRPr="00F42294">
        <w:rPr>
          <w:rFonts w:ascii="Myriad Pro" w:hAnsi="Myriad Pro" w:cstheme="majorBidi"/>
          <w:b w:val="0"/>
          <w:sz w:val="22"/>
          <w:szCs w:val="22"/>
        </w:rPr>
        <w:t>c</w:t>
      </w:r>
      <w:r w:rsidRPr="00F42294">
        <w:rPr>
          <w:rFonts w:ascii="Myriad Pro" w:hAnsi="Myriad Pro" w:cstheme="majorBidi"/>
          <w:b w:val="0"/>
          <w:sz w:val="22"/>
          <w:szCs w:val="22"/>
        </w:rPr>
        <w:t>ommission</w:t>
      </w:r>
      <w:r w:rsidR="00AE59EA" w:rsidRPr="00F42294">
        <w:rPr>
          <w:rFonts w:ascii="Myriad Pro" w:hAnsi="Myriad Pro" w:cstheme="majorBidi"/>
          <w:b w:val="0"/>
          <w:sz w:val="22"/>
          <w:szCs w:val="22"/>
        </w:rPr>
        <w:t xml:space="preserve"> representative listed in </w:t>
      </w:r>
      <w:r w:rsidR="00C92B00" w:rsidRPr="00F42294">
        <w:rPr>
          <w:rFonts w:ascii="Myriad Pro" w:hAnsi="Myriad Pro" w:cstheme="majorBidi"/>
          <w:b w:val="0"/>
          <w:sz w:val="22"/>
          <w:szCs w:val="22"/>
        </w:rPr>
        <w:t>Section</w:t>
      </w:r>
      <w:r w:rsidR="00AE59EA" w:rsidRPr="00F42294">
        <w:rPr>
          <w:rFonts w:ascii="Myriad Pro" w:hAnsi="Myriad Pro" w:cstheme="majorBidi"/>
          <w:b w:val="0"/>
          <w:sz w:val="22"/>
          <w:szCs w:val="22"/>
        </w:rPr>
        <w:t xml:space="preserve"> </w:t>
      </w:r>
      <w:r w:rsidR="00507A92" w:rsidRPr="00F42294">
        <w:rPr>
          <w:rFonts w:ascii="Myriad Pro" w:hAnsi="Myriad Pro"/>
          <w:b w:val="0"/>
          <w:bCs/>
          <w:sz w:val="22"/>
          <w:szCs w:val="22"/>
        </w:rPr>
        <w:t>1.</w:t>
      </w:r>
      <w:r w:rsidR="003075E0">
        <w:rPr>
          <w:rFonts w:ascii="Myriad Pro" w:hAnsi="Myriad Pro"/>
          <w:b w:val="0"/>
          <w:bCs/>
          <w:sz w:val="22"/>
          <w:szCs w:val="22"/>
        </w:rPr>
        <w:t>19</w:t>
      </w:r>
      <w:r w:rsidR="00507A92" w:rsidRPr="00F42294">
        <w:rPr>
          <w:rFonts w:ascii="Myriad Pro" w:hAnsi="Myriad Pro"/>
          <w:b w:val="0"/>
          <w:bCs/>
          <w:sz w:val="22"/>
          <w:szCs w:val="22"/>
        </w:rPr>
        <w:t>.</w:t>
      </w:r>
      <w:r w:rsidRPr="00F42294">
        <w:rPr>
          <w:rFonts w:ascii="Myriad Pro" w:hAnsi="Myriad Pro" w:cstheme="majorBidi"/>
          <w:b w:val="0"/>
          <w:sz w:val="22"/>
          <w:szCs w:val="22"/>
        </w:rPr>
        <w:t xml:space="preserve"> with electronic key with the password to unlock the information not later than </w:t>
      </w:r>
      <w:r w:rsidR="42AB270E" w:rsidRPr="00F42294">
        <w:rPr>
          <w:rFonts w:ascii="Myriad Pro" w:hAnsi="Myriad Pro" w:cstheme="majorBidi"/>
          <w:b w:val="0"/>
          <w:sz w:val="22"/>
          <w:szCs w:val="22"/>
        </w:rPr>
        <w:t>the</w:t>
      </w:r>
      <w:r w:rsidRPr="00F42294">
        <w:rPr>
          <w:rFonts w:ascii="Myriad Pro" w:hAnsi="Myriad Pro" w:cstheme="majorBidi"/>
          <w:b w:val="0"/>
          <w:sz w:val="22"/>
          <w:szCs w:val="22"/>
        </w:rPr>
        <w:t xml:space="preserve"> deadline of the </w:t>
      </w:r>
      <w:r w:rsidR="00507A92" w:rsidRPr="00F42294">
        <w:rPr>
          <w:rFonts w:ascii="Myriad Pro" w:hAnsi="Myriad Pro" w:cstheme="majorBidi"/>
          <w:b w:val="0"/>
          <w:sz w:val="22"/>
          <w:szCs w:val="22"/>
        </w:rPr>
        <w:t>Ap</w:t>
      </w:r>
      <w:r w:rsidR="002208DF">
        <w:rPr>
          <w:rFonts w:ascii="Myriad Pro" w:hAnsi="Myriad Pro" w:cstheme="majorBidi"/>
          <w:b w:val="0"/>
          <w:sz w:val="22"/>
          <w:szCs w:val="22"/>
        </w:rPr>
        <w:t>p</w:t>
      </w:r>
      <w:r w:rsidR="00507A92" w:rsidRPr="00F42294">
        <w:rPr>
          <w:rFonts w:ascii="Myriad Pro" w:hAnsi="Myriad Pro" w:cstheme="majorBidi"/>
          <w:b w:val="0"/>
          <w:sz w:val="22"/>
          <w:szCs w:val="22"/>
        </w:rPr>
        <w:t>lication</w:t>
      </w:r>
      <w:r w:rsidR="00947586" w:rsidRPr="00F42294">
        <w:rPr>
          <w:rFonts w:ascii="Myriad Pro" w:hAnsi="Myriad Pro" w:cstheme="majorBidi"/>
          <w:b w:val="0"/>
          <w:sz w:val="22"/>
          <w:szCs w:val="22"/>
        </w:rPr>
        <w:t xml:space="preserve"> </w:t>
      </w:r>
      <w:r w:rsidRPr="00F42294">
        <w:rPr>
          <w:rFonts w:ascii="Myriad Pro" w:hAnsi="Myriad Pro" w:cstheme="majorBidi"/>
          <w:b w:val="0"/>
          <w:sz w:val="22"/>
          <w:szCs w:val="22"/>
        </w:rPr>
        <w:t>submission.</w:t>
      </w:r>
      <w:bookmarkEnd w:id="231"/>
    </w:p>
    <w:p w14:paraId="3D338F29" w14:textId="77777777" w:rsidR="00F706D9" w:rsidRPr="00F42294" w:rsidRDefault="00F706D9" w:rsidP="006B6B1A">
      <w:pPr>
        <w:pStyle w:val="1stlevelheading"/>
        <w:numPr>
          <w:ilvl w:val="0"/>
          <w:numId w:val="47"/>
        </w:numPr>
        <w:ind w:left="993" w:hanging="993"/>
        <w:rPr>
          <w:rFonts w:ascii="Myriad Pro" w:hAnsi="Myriad Pro" w:cstheme="majorBidi"/>
          <w:sz w:val="22"/>
          <w:szCs w:val="22"/>
        </w:rPr>
      </w:pPr>
      <w:bookmarkStart w:id="238" w:name="_Toc471229321"/>
      <w:bookmarkStart w:id="239" w:name="_Toc471229627"/>
      <w:bookmarkStart w:id="240" w:name="_Toc497920662"/>
      <w:bookmarkStart w:id="241" w:name="_Toc530482709"/>
      <w:bookmarkStart w:id="242" w:name="_Toc96586998"/>
      <w:r w:rsidRPr="00F42294">
        <w:rPr>
          <w:rFonts w:ascii="Myriad Pro" w:hAnsi="Myriad Pro" w:cstheme="majorBidi"/>
          <w:sz w:val="22"/>
          <w:szCs w:val="22"/>
        </w:rPr>
        <w:lastRenderedPageBreak/>
        <w:t xml:space="preserve">Submission of </w:t>
      </w:r>
      <w:bookmarkEnd w:id="238"/>
      <w:bookmarkEnd w:id="239"/>
      <w:bookmarkEnd w:id="240"/>
      <w:r w:rsidRPr="00F42294">
        <w:rPr>
          <w:rFonts w:ascii="Myriad Pro" w:hAnsi="Myriad Pro" w:cstheme="majorBidi"/>
          <w:sz w:val="22"/>
          <w:szCs w:val="22"/>
        </w:rPr>
        <w:t>the application</w:t>
      </w:r>
      <w:bookmarkEnd w:id="241"/>
      <w:bookmarkEnd w:id="242"/>
    </w:p>
    <w:p w14:paraId="7E07EFDB" w14:textId="35BB97C4" w:rsidR="00F706D9" w:rsidRPr="005B2A66" w:rsidRDefault="00FD772F" w:rsidP="00DA4AE9">
      <w:pPr>
        <w:pStyle w:val="2ndlevelprovision"/>
        <w:numPr>
          <w:ilvl w:val="1"/>
          <w:numId w:val="47"/>
        </w:numPr>
        <w:tabs>
          <w:tab w:val="num" w:pos="1390"/>
          <w:tab w:val="num" w:pos="1418"/>
        </w:tabs>
        <w:ind w:left="993" w:hanging="993"/>
        <w:rPr>
          <w:rFonts w:ascii="Myriad Pro" w:hAnsi="Myriad Pro" w:cstheme="majorBidi"/>
          <w:sz w:val="22"/>
          <w:szCs w:val="22"/>
        </w:rPr>
      </w:pPr>
      <w:r w:rsidRPr="005B2A66">
        <w:rPr>
          <w:rFonts w:ascii="Myriad Pro" w:hAnsi="Myriad Pro" w:cstheme="majorBidi"/>
          <w:sz w:val="22"/>
          <w:szCs w:val="22"/>
        </w:rPr>
        <w:t>Application</w:t>
      </w:r>
      <w:r w:rsidR="00F706D9" w:rsidRPr="005B2A66">
        <w:rPr>
          <w:rFonts w:ascii="Myriad Pro" w:hAnsi="Myriad Pro" w:cstheme="majorBidi"/>
          <w:sz w:val="22"/>
          <w:szCs w:val="22"/>
        </w:rPr>
        <w:t xml:space="preserve"> (documents referred to in the Section</w:t>
      </w:r>
      <w:r w:rsidRPr="005B2A66">
        <w:rPr>
          <w:rFonts w:ascii="Myriad Pro" w:hAnsi="Myriad Pro" w:cstheme="majorBidi"/>
          <w:sz w:val="22"/>
          <w:szCs w:val="22"/>
        </w:rPr>
        <w:t xml:space="preserve"> </w:t>
      </w:r>
      <w:r w:rsidR="00D827A1" w:rsidRPr="005B2A66">
        <w:rPr>
          <w:rFonts w:ascii="Myriad Pro" w:hAnsi="Myriad Pro" w:cstheme="majorBidi"/>
          <w:sz w:val="22"/>
          <w:szCs w:val="22"/>
        </w:rPr>
        <w:t>6</w:t>
      </w:r>
      <w:r w:rsidR="00F706D9" w:rsidRPr="005B2A66">
        <w:rPr>
          <w:rFonts w:ascii="Myriad Pro" w:hAnsi="Myriad Pro" w:cstheme="majorBidi"/>
          <w:sz w:val="22"/>
          <w:szCs w:val="22"/>
        </w:rPr>
        <w:t>) shall be submitted electronically using the tools offered by</w:t>
      </w:r>
      <w:r w:rsidR="00F706D9" w:rsidRPr="005B2A66">
        <w:rPr>
          <w:rFonts w:ascii="Myriad Pro" w:hAnsi="Myriad Pro" w:cstheme="majorBidi"/>
          <w:b/>
          <w:bCs/>
          <w:sz w:val="22"/>
          <w:szCs w:val="22"/>
        </w:rPr>
        <w:t xml:space="preserve"> </w:t>
      </w:r>
      <w:r w:rsidR="00F706D9" w:rsidRPr="005B2A66">
        <w:rPr>
          <w:rFonts w:ascii="Myriad Pro" w:hAnsi="Myriad Pro" w:cstheme="majorBidi"/>
          <w:sz w:val="22"/>
          <w:szCs w:val="22"/>
        </w:rPr>
        <w:t xml:space="preserve">the E-Tenders system available at </w:t>
      </w:r>
      <w:hyperlink r:id="rId22" w:history="1">
        <w:r w:rsidR="005B2A66" w:rsidRPr="005B2A66">
          <w:rPr>
            <w:rStyle w:val="Hyperlink"/>
            <w:rFonts w:ascii="Myriad Pro" w:hAnsi="Myriad Pro" w:cstheme="majorBidi"/>
            <w:sz w:val="22"/>
            <w:szCs w:val="22"/>
          </w:rPr>
          <w:t>https://www.eis.gov.lv/EKEIS/Procurement/Edit/68138</w:t>
        </w:r>
      </w:hyperlink>
      <w:r w:rsidR="005B2A66" w:rsidRPr="005B2A66">
        <w:rPr>
          <w:rFonts w:ascii="Myriad Pro" w:hAnsi="Myriad Pro" w:cstheme="majorBidi"/>
          <w:sz w:val="22"/>
          <w:szCs w:val="22"/>
        </w:rPr>
        <w:t xml:space="preserve"> </w:t>
      </w:r>
      <w:r w:rsidR="00F706D9" w:rsidRPr="00DA4AE9">
        <w:rPr>
          <w:rFonts w:ascii="Myriad Pro" w:hAnsi="Myriad Pro" w:cstheme="majorBidi"/>
          <w:b/>
          <w:sz w:val="22"/>
          <w:szCs w:val="22"/>
        </w:rPr>
        <w:t>by</w:t>
      </w:r>
      <w:r w:rsidR="00226303" w:rsidRPr="00DA4AE9">
        <w:rPr>
          <w:rFonts w:ascii="Myriad Pro" w:hAnsi="Myriad Pro" w:cstheme="majorBidi"/>
          <w:sz w:val="22"/>
          <w:szCs w:val="22"/>
        </w:rPr>
        <w:t xml:space="preserve"> </w:t>
      </w:r>
      <w:r w:rsidR="00B1747D" w:rsidRPr="00DA4AE9">
        <w:rPr>
          <w:rFonts w:ascii="Myriad Pro" w:hAnsi="Myriad Pro" w:cstheme="majorBidi"/>
          <w:b/>
          <w:color w:val="000000" w:themeColor="text1"/>
          <w:sz w:val="22"/>
          <w:szCs w:val="22"/>
        </w:rPr>
        <w:t>1</w:t>
      </w:r>
      <w:r w:rsidR="005D4652" w:rsidRPr="00DA4AE9">
        <w:rPr>
          <w:rFonts w:ascii="Myriad Pro" w:hAnsi="Myriad Pro" w:cstheme="majorBidi"/>
          <w:b/>
          <w:color w:val="000000" w:themeColor="text1"/>
          <w:sz w:val="22"/>
          <w:szCs w:val="22"/>
        </w:rPr>
        <w:t>4</w:t>
      </w:r>
      <w:r w:rsidR="002826DA" w:rsidRPr="00DA4AE9">
        <w:rPr>
          <w:rFonts w:ascii="Myriad Pro" w:hAnsi="Myriad Pro" w:cstheme="majorBidi"/>
          <w:b/>
          <w:color w:val="000000" w:themeColor="text1"/>
          <w:sz w:val="22"/>
          <w:szCs w:val="22"/>
        </w:rPr>
        <w:t>.</w:t>
      </w:r>
      <w:r w:rsidR="007D44A7" w:rsidRPr="00DA4AE9">
        <w:rPr>
          <w:rFonts w:ascii="Myriad Pro" w:hAnsi="Myriad Pro" w:cstheme="majorBidi"/>
          <w:b/>
          <w:color w:val="000000" w:themeColor="text1"/>
          <w:sz w:val="22"/>
          <w:szCs w:val="22"/>
        </w:rPr>
        <w:t>0</w:t>
      </w:r>
      <w:r w:rsidR="00D70FC6" w:rsidRPr="00DA4AE9">
        <w:rPr>
          <w:rFonts w:ascii="Myriad Pro" w:hAnsi="Myriad Pro" w:cstheme="majorBidi"/>
          <w:b/>
          <w:color w:val="000000" w:themeColor="text1"/>
          <w:sz w:val="22"/>
          <w:szCs w:val="22"/>
        </w:rPr>
        <w:t>4</w:t>
      </w:r>
      <w:r w:rsidR="002826DA" w:rsidRPr="00DA4AE9">
        <w:rPr>
          <w:rFonts w:ascii="Myriad Pro" w:hAnsi="Myriad Pro" w:cstheme="majorBidi"/>
          <w:b/>
          <w:color w:val="000000" w:themeColor="text1"/>
          <w:sz w:val="22"/>
          <w:szCs w:val="22"/>
        </w:rPr>
        <w:t>.20</w:t>
      </w:r>
      <w:r w:rsidR="007D44A7" w:rsidRPr="00DA4AE9">
        <w:rPr>
          <w:rFonts w:ascii="Myriad Pro" w:hAnsi="Myriad Pro" w:cstheme="majorBidi"/>
          <w:b/>
          <w:color w:val="000000" w:themeColor="text1"/>
          <w:sz w:val="22"/>
          <w:szCs w:val="22"/>
          <w:lang w:val="en-US"/>
        </w:rPr>
        <w:t>22</w:t>
      </w:r>
      <w:r w:rsidR="002826DA" w:rsidRPr="00DA4AE9">
        <w:rPr>
          <w:rFonts w:ascii="Myriad Pro" w:hAnsi="Myriad Pro" w:cstheme="majorBidi"/>
          <w:b/>
          <w:color w:val="000000" w:themeColor="text1"/>
          <w:sz w:val="22"/>
          <w:szCs w:val="22"/>
        </w:rPr>
        <w:t>.</w:t>
      </w:r>
      <w:r w:rsidR="00F706D9" w:rsidRPr="00DA4AE9">
        <w:rPr>
          <w:rFonts w:ascii="Myriad Pro" w:hAnsi="Myriad Pro" w:cstheme="majorBidi"/>
          <w:b/>
          <w:color w:val="000000" w:themeColor="text1"/>
          <w:sz w:val="22"/>
          <w:szCs w:val="22"/>
        </w:rPr>
        <w:t xml:space="preserve"> </w:t>
      </w:r>
      <w:r w:rsidR="00843C80" w:rsidRPr="00DA4AE9">
        <w:rPr>
          <w:rFonts w:ascii="Myriad Pro" w:hAnsi="Myriad Pro" w:cstheme="majorBidi"/>
          <w:b/>
          <w:color w:val="000000" w:themeColor="text1"/>
          <w:sz w:val="22"/>
          <w:szCs w:val="22"/>
        </w:rPr>
        <w:t xml:space="preserve">before </w:t>
      </w:r>
      <w:r w:rsidR="00E958AF" w:rsidRPr="00DA4AE9">
        <w:rPr>
          <w:rFonts w:ascii="Myriad Pro" w:hAnsi="Myriad Pro" w:cstheme="majorBidi"/>
          <w:b/>
          <w:color w:val="000000" w:themeColor="text1"/>
          <w:sz w:val="22"/>
          <w:szCs w:val="22"/>
        </w:rPr>
        <w:t>1</w:t>
      </w:r>
      <w:r w:rsidR="005D4652" w:rsidRPr="00DA4AE9">
        <w:rPr>
          <w:rFonts w:ascii="Myriad Pro" w:hAnsi="Myriad Pro" w:cstheme="majorBidi"/>
          <w:b/>
          <w:color w:val="000000" w:themeColor="text1"/>
          <w:sz w:val="22"/>
          <w:szCs w:val="22"/>
        </w:rPr>
        <w:t>4</w:t>
      </w:r>
      <w:r w:rsidR="00F706D9" w:rsidRPr="00DA4AE9">
        <w:rPr>
          <w:rFonts w:ascii="Myriad Pro" w:hAnsi="Myriad Pro" w:cstheme="majorBidi"/>
          <w:b/>
          <w:color w:val="000000" w:themeColor="text1"/>
          <w:sz w:val="22"/>
          <w:szCs w:val="22"/>
        </w:rPr>
        <w:t>:00 o'clock</w:t>
      </w:r>
      <w:r w:rsidR="001E0D92" w:rsidRPr="00DA4AE9">
        <w:rPr>
          <w:rFonts w:ascii="Myriad Pro" w:hAnsi="Myriad Pro" w:cstheme="majorBidi"/>
          <w:b/>
          <w:color w:val="000000" w:themeColor="text1"/>
          <w:sz w:val="22"/>
          <w:szCs w:val="22"/>
        </w:rPr>
        <w:t xml:space="preserve"> (</w:t>
      </w:r>
      <w:r w:rsidR="00A64C8E" w:rsidRPr="00DA4AE9">
        <w:rPr>
          <w:rFonts w:ascii="Myriad Pro" w:hAnsi="Myriad Pro" w:cstheme="majorBidi"/>
          <w:b/>
          <w:color w:val="000000" w:themeColor="text1"/>
          <w:sz w:val="22"/>
          <w:szCs w:val="22"/>
        </w:rPr>
        <w:t>Time Zone EEST (Eastern European Summer Time</w:t>
      </w:r>
      <w:r w:rsidR="00935123" w:rsidRPr="00DA4AE9">
        <w:rPr>
          <w:rFonts w:ascii="Myriad Pro" w:hAnsi="Myriad Pro" w:cstheme="majorBidi"/>
          <w:b/>
          <w:color w:val="000000" w:themeColor="text1"/>
          <w:sz w:val="22"/>
          <w:szCs w:val="22"/>
        </w:rPr>
        <w:t>), Riga (</w:t>
      </w:r>
      <w:r w:rsidR="00935123" w:rsidRPr="005B2A66">
        <w:rPr>
          <w:rFonts w:ascii="Myriad Pro" w:hAnsi="Myriad Pro" w:cstheme="majorBidi"/>
          <w:b/>
          <w:color w:val="000000" w:themeColor="text1"/>
          <w:sz w:val="22"/>
          <w:szCs w:val="22"/>
        </w:rPr>
        <w:t>Latvia)</w:t>
      </w:r>
      <w:r w:rsidR="001E0D92" w:rsidRPr="005B2A66">
        <w:rPr>
          <w:rFonts w:ascii="Myriad Pro" w:hAnsi="Myriad Pro" w:cstheme="majorBidi"/>
          <w:b/>
          <w:color w:val="000000" w:themeColor="text1"/>
          <w:sz w:val="22"/>
          <w:szCs w:val="22"/>
        </w:rPr>
        <w:t>)</w:t>
      </w:r>
      <w:r w:rsidR="00F706D9" w:rsidRPr="005B2A66">
        <w:rPr>
          <w:rStyle w:val="BodytextBold"/>
          <w:rFonts w:ascii="Myriad Pro" w:hAnsi="Myriad Pro" w:cstheme="majorBidi"/>
          <w:b w:val="0"/>
          <w:sz w:val="22"/>
          <w:szCs w:val="22"/>
        </w:rPr>
        <w:t>.</w:t>
      </w:r>
    </w:p>
    <w:p w14:paraId="1189AE34" w14:textId="6C276438" w:rsidR="00F706D9" w:rsidRPr="00F42294" w:rsidRDefault="00F706D9" w:rsidP="00AA76FD">
      <w:pPr>
        <w:pStyle w:val="2ndlevelprovision"/>
        <w:numPr>
          <w:ilvl w:val="1"/>
          <w:numId w:val="47"/>
        </w:numPr>
        <w:tabs>
          <w:tab w:val="num" w:pos="1390"/>
        </w:tabs>
        <w:ind w:left="993" w:hanging="993"/>
        <w:rPr>
          <w:rFonts w:ascii="Myriad Pro" w:hAnsi="Myriad Pro" w:cstheme="majorBidi"/>
          <w:sz w:val="22"/>
          <w:szCs w:val="22"/>
        </w:rPr>
      </w:pPr>
      <w:bookmarkStart w:id="243" w:name="_Hlk497920600"/>
      <w:r w:rsidRPr="00F42294">
        <w:rPr>
          <w:rFonts w:ascii="Myriad Pro" w:hAnsi="Myriad Pro" w:cstheme="majorBidi"/>
          <w:sz w:val="22"/>
          <w:szCs w:val="22"/>
        </w:rPr>
        <w:t xml:space="preserve">The </w:t>
      </w:r>
      <w:r w:rsidR="001E0D92" w:rsidRPr="00F42294">
        <w:rPr>
          <w:rFonts w:ascii="Myriad Pro" w:hAnsi="Myriad Pro" w:cstheme="majorBidi"/>
          <w:sz w:val="22"/>
          <w:szCs w:val="22"/>
        </w:rPr>
        <w:t>Candidate</w:t>
      </w:r>
      <w:r w:rsidRPr="00F42294">
        <w:rPr>
          <w:rFonts w:ascii="Myriad Pro" w:hAnsi="Myriad Pro" w:cstheme="majorBidi"/>
          <w:sz w:val="22"/>
          <w:szCs w:val="22"/>
        </w:rPr>
        <w:t xml:space="preserve"> may recall or amend its submitted </w:t>
      </w:r>
      <w:r w:rsidR="00FD772F" w:rsidRPr="00F42294">
        <w:rPr>
          <w:rFonts w:ascii="Myriad Pro" w:hAnsi="Myriad Pro" w:cstheme="majorBidi"/>
          <w:sz w:val="22"/>
          <w:szCs w:val="22"/>
        </w:rPr>
        <w:t xml:space="preserve">Application </w:t>
      </w:r>
      <w:r w:rsidRPr="00F42294">
        <w:rPr>
          <w:rFonts w:ascii="Myriad Pro" w:hAnsi="Myriad Pro" w:cstheme="majorBidi"/>
          <w:sz w:val="22"/>
          <w:szCs w:val="22"/>
        </w:rPr>
        <w:t xml:space="preserve">before the expiry of the deadline for the submission of </w:t>
      </w:r>
      <w:r w:rsidR="00FD772F" w:rsidRPr="00F42294">
        <w:rPr>
          <w:rFonts w:ascii="Myriad Pro" w:hAnsi="Myriad Pro" w:cstheme="majorBidi"/>
          <w:sz w:val="22"/>
          <w:szCs w:val="22"/>
        </w:rPr>
        <w:t>Applications</w:t>
      </w:r>
      <w:r w:rsidRPr="00F42294">
        <w:rPr>
          <w:rFonts w:ascii="Myriad Pro" w:hAnsi="Myriad Pro" w:cstheme="majorBidi"/>
          <w:sz w:val="22"/>
          <w:szCs w:val="22"/>
        </w:rPr>
        <w:t xml:space="preserve"> by using the tools </w:t>
      </w:r>
      <w:r w:rsidR="0069767F" w:rsidRPr="00F42294">
        <w:rPr>
          <w:rFonts w:ascii="Myriad Pro" w:hAnsi="Myriad Pro" w:cstheme="majorBidi"/>
          <w:sz w:val="22"/>
          <w:szCs w:val="22"/>
        </w:rPr>
        <w:t>provided in</w:t>
      </w:r>
      <w:r w:rsidRPr="00F42294">
        <w:rPr>
          <w:rFonts w:ascii="Myriad Pro" w:hAnsi="Myriad Pro" w:cstheme="majorBidi"/>
          <w:sz w:val="22"/>
          <w:szCs w:val="22"/>
        </w:rPr>
        <w:t xml:space="preserve"> </w:t>
      </w:r>
      <w:r w:rsidR="00843C80" w:rsidRPr="00F42294">
        <w:rPr>
          <w:rFonts w:ascii="Myriad Pro" w:hAnsi="Myriad Pro" w:cstheme="majorBidi"/>
          <w:sz w:val="22"/>
          <w:szCs w:val="22"/>
        </w:rPr>
        <w:t xml:space="preserve">the </w:t>
      </w:r>
      <w:r w:rsidRPr="00F42294">
        <w:rPr>
          <w:rFonts w:ascii="Myriad Pro" w:hAnsi="Myriad Pro" w:cstheme="majorBidi"/>
          <w:sz w:val="22"/>
          <w:szCs w:val="22"/>
        </w:rPr>
        <w:t>E-Tenders system.</w:t>
      </w:r>
    </w:p>
    <w:p w14:paraId="1784A72A" w14:textId="58E60AFC" w:rsidR="00F706D9" w:rsidRPr="00F42294" w:rsidRDefault="00F706D9" w:rsidP="00AA76FD">
      <w:pPr>
        <w:pStyle w:val="2ndlevelprovision"/>
        <w:numPr>
          <w:ilvl w:val="1"/>
          <w:numId w:val="47"/>
        </w:numPr>
        <w:tabs>
          <w:tab w:val="num" w:pos="1390"/>
        </w:tabs>
        <w:ind w:left="993" w:hanging="993"/>
        <w:rPr>
          <w:rFonts w:ascii="Myriad Pro" w:hAnsi="Myriad Pro" w:cstheme="majorBidi"/>
          <w:sz w:val="22"/>
          <w:szCs w:val="22"/>
        </w:rPr>
      </w:pPr>
      <w:r w:rsidRPr="00F42294">
        <w:rPr>
          <w:rFonts w:ascii="Myriad Pro" w:hAnsi="Myriad Pro" w:cstheme="majorBidi"/>
          <w:sz w:val="22"/>
          <w:szCs w:val="22"/>
        </w:rPr>
        <w:t xml:space="preserve">Only </w:t>
      </w:r>
      <w:r w:rsidR="00FD772F" w:rsidRPr="00F42294">
        <w:rPr>
          <w:rFonts w:ascii="Myriad Pro" w:hAnsi="Myriad Pro" w:cstheme="majorBidi"/>
          <w:sz w:val="22"/>
          <w:szCs w:val="22"/>
        </w:rPr>
        <w:t>Applications</w:t>
      </w:r>
      <w:r w:rsidRPr="00F42294">
        <w:rPr>
          <w:rFonts w:ascii="Myriad Pro" w:hAnsi="Myriad Pro" w:cstheme="majorBidi"/>
          <w:sz w:val="22"/>
          <w:szCs w:val="22"/>
        </w:rPr>
        <w:t xml:space="preserve"> submitted to the E-Tenders system will be accepted and evaluated for participation in the procurement procedure. Any </w:t>
      </w:r>
      <w:r w:rsidR="00FD772F" w:rsidRPr="00F42294">
        <w:rPr>
          <w:rFonts w:ascii="Myriad Pro" w:hAnsi="Myriad Pro" w:cstheme="majorBidi"/>
          <w:sz w:val="22"/>
          <w:szCs w:val="22"/>
        </w:rPr>
        <w:t>Application</w:t>
      </w:r>
      <w:r w:rsidRPr="00F42294">
        <w:rPr>
          <w:rFonts w:ascii="Myriad Pro" w:hAnsi="Myriad Pro" w:cstheme="majorBidi"/>
          <w:sz w:val="22"/>
          <w:szCs w:val="22"/>
        </w:rPr>
        <w:t xml:space="preserve"> submitted outside the E-Tenders system will be declared as submitted in a non-compliant manner and will not participate in the procurement procedure.</w:t>
      </w:r>
      <w:bookmarkEnd w:id="243"/>
    </w:p>
    <w:p w14:paraId="71A063F7" w14:textId="05B2B44E" w:rsidR="005C16C2" w:rsidRPr="00F42294" w:rsidRDefault="005C16C2" w:rsidP="006B6B1A">
      <w:pPr>
        <w:keepNext/>
        <w:numPr>
          <w:ilvl w:val="0"/>
          <w:numId w:val="47"/>
        </w:numPr>
        <w:spacing w:before="360" w:after="240"/>
        <w:ind w:left="993" w:hanging="993"/>
        <w:jc w:val="both"/>
        <w:outlineLvl w:val="0"/>
        <w:rPr>
          <w:rFonts w:ascii="Myriad Pro" w:eastAsia="Times New Roman" w:hAnsi="Myriad Pro" w:cstheme="majorBidi"/>
          <w:b/>
          <w:bCs/>
          <w:caps/>
          <w:spacing w:val="25"/>
          <w:kern w:val="24"/>
          <w:lang w:val="en-GB"/>
        </w:rPr>
      </w:pPr>
      <w:bookmarkStart w:id="244" w:name="_Toc530482710"/>
      <w:bookmarkStart w:id="245" w:name="_Toc96586999"/>
      <w:r w:rsidRPr="00F42294">
        <w:rPr>
          <w:rFonts w:ascii="Myriad Pro" w:eastAsia="Times New Roman" w:hAnsi="Myriad Pro" w:cstheme="majorBidi"/>
          <w:b/>
          <w:bCs/>
          <w:caps/>
          <w:spacing w:val="25"/>
          <w:kern w:val="24"/>
          <w:lang w:val="en-GB"/>
        </w:rPr>
        <w:t xml:space="preserve">Opening of </w:t>
      </w:r>
      <w:bookmarkEnd w:id="232"/>
      <w:bookmarkEnd w:id="233"/>
      <w:bookmarkEnd w:id="234"/>
      <w:bookmarkEnd w:id="235"/>
      <w:r w:rsidR="000D5801" w:rsidRPr="00F42294">
        <w:rPr>
          <w:rFonts w:ascii="Myriad Pro" w:eastAsia="Times New Roman" w:hAnsi="Myriad Pro" w:cstheme="majorBidi"/>
          <w:b/>
          <w:bCs/>
          <w:caps/>
          <w:spacing w:val="25"/>
          <w:kern w:val="24"/>
          <w:lang w:val="en-GB"/>
        </w:rPr>
        <w:t>applications</w:t>
      </w:r>
      <w:bookmarkEnd w:id="244"/>
      <w:bookmarkEnd w:id="245"/>
    </w:p>
    <w:p w14:paraId="3127E1FC" w14:textId="6DAD1797" w:rsidR="00A828A4" w:rsidRPr="00F42294" w:rsidRDefault="00A828A4" w:rsidP="00AA76FD">
      <w:pPr>
        <w:pStyle w:val="2ndlevelheading"/>
        <w:numPr>
          <w:ilvl w:val="1"/>
          <w:numId w:val="47"/>
        </w:numPr>
        <w:tabs>
          <w:tab w:val="num" w:pos="1390"/>
        </w:tabs>
        <w:spacing w:before="120" w:after="120"/>
        <w:ind w:left="993" w:hanging="993"/>
        <w:rPr>
          <w:rFonts w:ascii="Myriad Pro" w:hAnsi="Myriad Pro" w:cstheme="majorBidi"/>
          <w:b w:val="0"/>
          <w:sz w:val="22"/>
          <w:szCs w:val="22"/>
        </w:rPr>
      </w:pPr>
      <w:bookmarkStart w:id="246" w:name="_Toc493844698"/>
      <w:r w:rsidRPr="00F42294">
        <w:rPr>
          <w:rFonts w:ascii="Myriad Pro" w:hAnsi="Myriad Pro" w:cstheme="majorBidi"/>
          <w:b w:val="0"/>
          <w:sz w:val="22"/>
          <w:szCs w:val="22"/>
        </w:rPr>
        <w:t xml:space="preserve">The opening of </w:t>
      </w:r>
      <w:r w:rsidR="00FD772F" w:rsidRPr="00F42294">
        <w:rPr>
          <w:rFonts w:ascii="Myriad Pro" w:hAnsi="Myriad Pro" w:cstheme="majorBidi"/>
          <w:b w:val="0"/>
          <w:sz w:val="22"/>
          <w:szCs w:val="22"/>
        </w:rPr>
        <w:t>A</w:t>
      </w:r>
      <w:r w:rsidRPr="00F42294">
        <w:rPr>
          <w:rFonts w:ascii="Myriad Pro" w:hAnsi="Myriad Pro" w:cstheme="majorBidi"/>
          <w:b w:val="0"/>
          <w:sz w:val="22"/>
          <w:szCs w:val="22"/>
        </w:rPr>
        <w:t xml:space="preserve">pplications will be </w:t>
      </w:r>
      <w:r w:rsidR="00853657" w:rsidRPr="00F42294">
        <w:rPr>
          <w:rFonts w:ascii="Myriad Pro" w:hAnsi="Myriad Pro" w:cstheme="majorBidi"/>
          <w:b w:val="0"/>
          <w:sz w:val="22"/>
          <w:szCs w:val="22"/>
        </w:rPr>
        <w:t xml:space="preserve">held </w:t>
      </w:r>
      <w:r w:rsidRPr="00F42294">
        <w:rPr>
          <w:rFonts w:ascii="Myriad Pro" w:hAnsi="Myriad Pro" w:cstheme="majorBidi"/>
          <w:b w:val="0"/>
          <w:sz w:val="22"/>
          <w:szCs w:val="22"/>
        </w:rPr>
        <w:t xml:space="preserve">in the E-Tenders system </w:t>
      </w:r>
      <w:r w:rsidR="001E0D92" w:rsidRPr="00F42294">
        <w:rPr>
          <w:rFonts w:ascii="Myriad Pro" w:hAnsi="Myriad Pro" w:cstheme="majorBidi"/>
          <w:b w:val="0"/>
          <w:sz w:val="22"/>
          <w:szCs w:val="22"/>
        </w:rPr>
        <w:t xml:space="preserve">on </w:t>
      </w:r>
      <w:r w:rsidR="00E608F9" w:rsidRPr="00DA4AE9">
        <w:rPr>
          <w:rFonts w:ascii="Myriad Pro" w:hAnsi="Myriad Pro" w:cstheme="majorBidi"/>
          <w:color w:val="000000" w:themeColor="text1"/>
          <w:sz w:val="22"/>
          <w:szCs w:val="22"/>
        </w:rPr>
        <w:t>1</w:t>
      </w:r>
      <w:r w:rsidR="005D4652" w:rsidRPr="00DA4AE9">
        <w:rPr>
          <w:rFonts w:ascii="Myriad Pro" w:hAnsi="Myriad Pro" w:cstheme="majorBidi"/>
          <w:color w:val="000000" w:themeColor="text1"/>
          <w:sz w:val="22"/>
          <w:szCs w:val="22"/>
        </w:rPr>
        <w:t>4</w:t>
      </w:r>
      <w:r w:rsidR="00D40B76" w:rsidRPr="00DA4AE9">
        <w:rPr>
          <w:rFonts w:ascii="Myriad Pro" w:hAnsi="Myriad Pro" w:cstheme="majorBidi"/>
          <w:color w:val="000000" w:themeColor="text1"/>
          <w:sz w:val="22"/>
          <w:szCs w:val="22"/>
        </w:rPr>
        <w:t>.0</w:t>
      </w:r>
      <w:r w:rsidR="00D70FC6" w:rsidRPr="00DA4AE9">
        <w:rPr>
          <w:rFonts w:ascii="Myriad Pro" w:hAnsi="Myriad Pro" w:cstheme="majorBidi"/>
          <w:color w:val="000000" w:themeColor="text1"/>
          <w:sz w:val="22"/>
          <w:szCs w:val="22"/>
        </w:rPr>
        <w:t>4</w:t>
      </w:r>
      <w:r w:rsidR="00D40B76" w:rsidRPr="00DA4AE9">
        <w:rPr>
          <w:rFonts w:ascii="Myriad Pro" w:hAnsi="Myriad Pro" w:cstheme="majorBidi"/>
          <w:color w:val="000000" w:themeColor="text1"/>
          <w:sz w:val="22"/>
          <w:szCs w:val="22"/>
        </w:rPr>
        <w:t>.20</w:t>
      </w:r>
      <w:r w:rsidR="00D40B76" w:rsidRPr="00DA4AE9">
        <w:rPr>
          <w:rFonts w:ascii="Myriad Pro" w:hAnsi="Myriad Pro" w:cstheme="majorBidi"/>
          <w:color w:val="000000" w:themeColor="text1"/>
          <w:sz w:val="22"/>
          <w:szCs w:val="22"/>
          <w:lang w:val="en-US"/>
        </w:rPr>
        <w:t>22</w:t>
      </w:r>
      <w:r w:rsidR="00D40B76" w:rsidRPr="00DA4AE9">
        <w:rPr>
          <w:rFonts w:ascii="Myriad Pro" w:hAnsi="Myriad Pro" w:cstheme="majorBidi"/>
          <w:color w:val="000000" w:themeColor="text1"/>
          <w:sz w:val="22"/>
          <w:szCs w:val="22"/>
        </w:rPr>
        <w:t>. before 1</w:t>
      </w:r>
      <w:r w:rsidR="005D4652" w:rsidRPr="00DA4AE9">
        <w:rPr>
          <w:rFonts w:ascii="Myriad Pro" w:hAnsi="Myriad Pro" w:cstheme="majorBidi"/>
          <w:color w:val="000000" w:themeColor="text1"/>
          <w:sz w:val="22"/>
          <w:szCs w:val="22"/>
        </w:rPr>
        <w:t>4</w:t>
      </w:r>
      <w:r w:rsidR="00D40B76" w:rsidRPr="00DA4AE9">
        <w:rPr>
          <w:rFonts w:ascii="Myriad Pro" w:hAnsi="Myriad Pro" w:cstheme="majorBidi"/>
          <w:color w:val="000000" w:themeColor="text1"/>
          <w:sz w:val="22"/>
          <w:szCs w:val="22"/>
        </w:rPr>
        <w:t>:00 o'clock</w:t>
      </w:r>
      <w:r w:rsidR="001E0D92" w:rsidRPr="00DA4AE9">
        <w:rPr>
          <w:rFonts w:ascii="Myriad Pro" w:hAnsi="Myriad Pro" w:cstheme="majorBidi"/>
          <w:sz w:val="22"/>
          <w:szCs w:val="22"/>
        </w:rPr>
        <w:t xml:space="preserve"> (</w:t>
      </w:r>
      <w:r w:rsidR="00A91C7E" w:rsidRPr="00DA4AE9">
        <w:rPr>
          <w:rFonts w:ascii="Myriad Pro" w:hAnsi="Myriad Pro" w:cstheme="majorBidi"/>
          <w:sz w:val="22"/>
          <w:szCs w:val="22"/>
        </w:rPr>
        <w:t>Time Zone EEST (Eastern Europe</w:t>
      </w:r>
      <w:r w:rsidR="000F2EB8" w:rsidRPr="00DA4AE9">
        <w:rPr>
          <w:rFonts w:ascii="Myriad Pro" w:hAnsi="Myriad Pro" w:cstheme="majorBidi"/>
          <w:sz w:val="22"/>
          <w:szCs w:val="22"/>
        </w:rPr>
        <w:t>a</w:t>
      </w:r>
      <w:r w:rsidR="00A91C7E" w:rsidRPr="00DA4AE9">
        <w:rPr>
          <w:rFonts w:ascii="Myriad Pro" w:hAnsi="Myriad Pro" w:cstheme="majorBidi"/>
          <w:sz w:val="22"/>
          <w:szCs w:val="22"/>
        </w:rPr>
        <w:t>n Summer Time)</w:t>
      </w:r>
      <w:r w:rsidR="000F2EB8" w:rsidRPr="00DA4AE9">
        <w:rPr>
          <w:rFonts w:ascii="Myriad Pro" w:hAnsi="Myriad Pro" w:cstheme="majorBidi"/>
          <w:sz w:val="22"/>
          <w:szCs w:val="22"/>
        </w:rPr>
        <w:t>, Riga (Latvia)</w:t>
      </w:r>
      <w:r w:rsidR="001C541D" w:rsidRPr="00DA4AE9">
        <w:rPr>
          <w:rFonts w:ascii="Myriad Pro" w:hAnsi="Myriad Pro" w:cstheme="majorBidi"/>
          <w:sz w:val="22"/>
          <w:szCs w:val="22"/>
        </w:rPr>
        <w:t>)</w:t>
      </w:r>
      <w:r w:rsidR="000F2EB8" w:rsidRPr="00DA4AE9">
        <w:rPr>
          <w:rFonts w:ascii="Myriad Pro" w:hAnsi="Myriad Pro" w:cstheme="majorBidi"/>
          <w:sz w:val="22"/>
          <w:szCs w:val="22"/>
        </w:rPr>
        <w:t>.</w:t>
      </w:r>
      <w:r w:rsidRPr="00F42294">
        <w:rPr>
          <w:rFonts w:ascii="Myriad Pro" w:hAnsi="Myriad Pro" w:cstheme="majorBidi"/>
          <w:b w:val="0"/>
          <w:sz w:val="22"/>
          <w:szCs w:val="22"/>
        </w:rPr>
        <w:t xml:space="preserve"> during the open meeting. It is possible to follow th</w:t>
      </w:r>
      <w:r w:rsidR="00F42E3E" w:rsidRPr="00F42294">
        <w:rPr>
          <w:rFonts w:ascii="Myriad Pro" w:hAnsi="Myriad Pro" w:cstheme="majorBidi"/>
          <w:b w:val="0"/>
          <w:sz w:val="22"/>
          <w:szCs w:val="22"/>
        </w:rPr>
        <w:t xml:space="preserve">e opening of submitted </w:t>
      </w:r>
      <w:r w:rsidR="00FD772F" w:rsidRPr="00F42294">
        <w:rPr>
          <w:rFonts w:ascii="Myriad Pro" w:hAnsi="Myriad Pro" w:cstheme="majorBidi"/>
          <w:b w:val="0"/>
          <w:sz w:val="22"/>
          <w:szCs w:val="22"/>
        </w:rPr>
        <w:t>A</w:t>
      </w:r>
      <w:r w:rsidR="00F42E3E" w:rsidRPr="00F42294">
        <w:rPr>
          <w:rFonts w:ascii="Myriad Pro" w:hAnsi="Myriad Pro" w:cstheme="majorBidi"/>
          <w:b w:val="0"/>
          <w:sz w:val="22"/>
          <w:szCs w:val="22"/>
        </w:rPr>
        <w:t>pplications</w:t>
      </w:r>
      <w:r w:rsidRPr="00F42294">
        <w:rPr>
          <w:rFonts w:ascii="Myriad Pro" w:hAnsi="Myriad Pro" w:cstheme="majorBidi"/>
          <w:b w:val="0"/>
          <w:sz w:val="22"/>
          <w:szCs w:val="22"/>
        </w:rPr>
        <w:t xml:space="preserve"> online in the E-Tenders system.</w:t>
      </w:r>
    </w:p>
    <w:p w14:paraId="64F6E48D" w14:textId="3C73F540" w:rsidR="00F706D9" w:rsidRPr="00F42294" w:rsidRDefault="00F706D9" w:rsidP="00AA76FD">
      <w:pPr>
        <w:pStyle w:val="2ndlevelprovision"/>
        <w:numPr>
          <w:ilvl w:val="1"/>
          <w:numId w:val="47"/>
        </w:numPr>
        <w:tabs>
          <w:tab w:val="num" w:pos="1390"/>
        </w:tabs>
        <w:ind w:left="993" w:hanging="993"/>
        <w:rPr>
          <w:rFonts w:ascii="Myriad Pro" w:hAnsi="Myriad Pro" w:cstheme="majorBidi"/>
          <w:sz w:val="22"/>
          <w:szCs w:val="22"/>
        </w:rPr>
      </w:pPr>
      <w:r w:rsidRPr="00F42294">
        <w:rPr>
          <w:rFonts w:ascii="Myriad Pro" w:hAnsi="Myriad Pro" w:cstheme="majorBidi"/>
          <w:sz w:val="22"/>
          <w:szCs w:val="22"/>
        </w:rPr>
        <w:t>The Applications are opened by using the tools offered by</w:t>
      </w:r>
      <w:r w:rsidR="00DB27EA" w:rsidRPr="00F42294">
        <w:rPr>
          <w:rFonts w:ascii="Myriad Pro" w:hAnsi="Myriad Pro" w:cstheme="majorBidi"/>
          <w:sz w:val="22"/>
          <w:szCs w:val="22"/>
        </w:rPr>
        <w:t xml:space="preserve"> the</w:t>
      </w:r>
      <w:r w:rsidRPr="00F42294">
        <w:rPr>
          <w:rFonts w:ascii="Myriad Pro" w:hAnsi="Myriad Pro" w:cstheme="majorBidi"/>
          <w:sz w:val="22"/>
          <w:szCs w:val="22"/>
        </w:rPr>
        <w:t xml:space="preserve"> E-Tenders system, the public information of the Applications shall be published in </w:t>
      </w:r>
      <w:r w:rsidR="00DB27EA" w:rsidRPr="00F42294">
        <w:rPr>
          <w:rFonts w:ascii="Myriad Pro" w:hAnsi="Myriad Pro" w:cstheme="majorBidi"/>
          <w:sz w:val="22"/>
          <w:szCs w:val="22"/>
        </w:rPr>
        <w:t xml:space="preserve">the </w:t>
      </w:r>
      <w:r w:rsidRPr="00F42294">
        <w:rPr>
          <w:rFonts w:ascii="Myriad Pro" w:hAnsi="Myriad Pro" w:cstheme="majorBidi"/>
          <w:sz w:val="22"/>
          <w:szCs w:val="22"/>
        </w:rPr>
        <w:t>E-Tenders system.</w:t>
      </w:r>
    </w:p>
    <w:p w14:paraId="3F350738" w14:textId="61E4C0FD" w:rsidR="00F706D9" w:rsidRPr="00F42294" w:rsidRDefault="00F706D9" w:rsidP="00AA76FD">
      <w:pPr>
        <w:pStyle w:val="2ndlevelprovision"/>
        <w:numPr>
          <w:ilvl w:val="1"/>
          <w:numId w:val="47"/>
        </w:numPr>
        <w:tabs>
          <w:tab w:val="num" w:pos="1390"/>
        </w:tabs>
        <w:ind w:left="993" w:hanging="993"/>
        <w:rPr>
          <w:rFonts w:ascii="Myriad Pro" w:hAnsi="Myriad Pro" w:cstheme="majorBidi"/>
          <w:sz w:val="22"/>
          <w:szCs w:val="22"/>
        </w:rPr>
      </w:pPr>
      <w:r w:rsidRPr="00F42294">
        <w:rPr>
          <w:rFonts w:ascii="Myriad Pro" w:hAnsi="Myriad Pro" w:cstheme="majorBidi"/>
          <w:sz w:val="22"/>
          <w:szCs w:val="22"/>
        </w:rPr>
        <w:t xml:space="preserve">The information regarding the </w:t>
      </w:r>
      <w:r w:rsidR="001E0D92" w:rsidRPr="00F42294">
        <w:rPr>
          <w:rFonts w:ascii="Myriad Pro" w:hAnsi="Myriad Pro" w:cstheme="majorBidi"/>
          <w:sz w:val="22"/>
          <w:szCs w:val="22"/>
        </w:rPr>
        <w:t>Candidate</w:t>
      </w:r>
      <w:r w:rsidRPr="00F42294">
        <w:rPr>
          <w:rFonts w:ascii="Myriad Pro" w:hAnsi="Myriad Pro" w:cstheme="majorBidi"/>
          <w:sz w:val="22"/>
          <w:szCs w:val="22"/>
        </w:rPr>
        <w:t>, the time of Application submission</w:t>
      </w:r>
      <w:r w:rsidR="00FD772F" w:rsidRPr="00F42294">
        <w:rPr>
          <w:rFonts w:ascii="Myriad Pro" w:hAnsi="Myriad Pro" w:cstheme="majorBidi"/>
          <w:sz w:val="22"/>
          <w:szCs w:val="22"/>
        </w:rPr>
        <w:t xml:space="preserve"> </w:t>
      </w:r>
      <w:r w:rsidRPr="00F42294">
        <w:rPr>
          <w:rFonts w:ascii="Myriad Pro" w:hAnsi="Myriad Pro" w:cstheme="majorBidi"/>
          <w:sz w:val="22"/>
          <w:szCs w:val="22"/>
        </w:rPr>
        <w:t xml:space="preserve">and other information that </w:t>
      </w:r>
      <w:r w:rsidR="00720646" w:rsidRPr="00F42294">
        <w:rPr>
          <w:rFonts w:ascii="Myriad Pro" w:hAnsi="Myriad Pro" w:cstheme="majorBidi"/>
          <w:sz w:val="22"/>
          <w:szCs w:val="22"/>
        </w:rPr>
        <w:t xml:space="preserve">characterises </w:t>
      </w:r>
      <w:r w:rsidRPr="00F42294">
        <w:rPr>
          <w:rFonts w:ascii="Myriad Pro" w:hAnsi="Myriad Pro" w:cstheme="majorBidi"/>
          <w:sz w:val="22"/>
          <w:szCs w:val="22"/>
        </w:rPr>
        <w:t xml:space="preserve">the </w:t>
      </w:r>
      <w:r w:rsidR="00FD772F" w:rsidRPr="00F42294">
        <w:rPr>
          <w:rFonts w:ascii="Myriad Pro" w:hAnsi="Myriad Pro" w:cstheme="majorBidi"/>
          <w:sz w:val="22"/>
          <w:szCs w:val="22"/>
        </w:rPr>
        <w:t>Application</w:t>
      </w:r>
      <w:r w:rsidRPr="00F42294">
        <w:rPr>
          <w:rFonts w:ascii="Myriad Pro" w:hAnsi="Myriad Pro" w:cstheme="majorBidi"/>
          <w:sz w:val="22"/>
          <w:szCs w:val="22"/>
        </w:rPr>
        <w:t xml:space="preserve"> is generated at the opening of the </w:t>
      </w:r>
      <w:r w:rsidR="00FD772F" w:rsidRPr="00F42294">
        <w:rPr>
          <w:rFonts w:ascii="Myriad Pro" w:hAnsi="Myriad Pro" w:cstheme="majorBidi"/>
          <w:sz w:val="22"/>
          <w:szCs w:val="22"/>
        </w:rPr>
        <w:t>Applications</w:t>
      </w:r>
      <w:r w:rsidRPr="00F42294">
        <w:rPr>
          <w:rFonts w:ascii="Myriad Pro" w:hAnsi="Myriad Pro" w:cstheme="majorBidi"/>
          <w:sz w:val="22"/>
          <w:szCs w:val="22"/>
        </w:rPr>
        <w:t xml:space="preserve"> by </w:t>
      </w:r>
      <w:r w:rsidR="00F94155" w:rsidRPr="00F42294">
        <w:rPr>
          <w:rFonts w:ascii="Myriad Pro" w:hAnsi="Myriad Pro" w:cstheme="majorBidi"/>
          <w:sz w:val="22"/>
          <w:szCs w:val="22"/>
        </w:rPr>
        <w:t xml:space="preserve">the </w:t>
      </w:r>
      <w:r w:rsidRPr="00F42294">
        <w:rPr>
          <w:rFonts w:ascii="Myriad Pro" w:hAnsi="Myriad Pro" w:cstheme="majorBidi"/>
          <w:sz w:val="22"/>
          <w:szCs w:val="22"/>
        </w:rPr>
        <w:t xml:space="preserve">E-Tenders system and written down in the </w:t>
      </w:r>
      <w:r w:rsidR="00FD772F" w:rsidRPr="00F42294">
        <w:rPr>
          <w:rFonts w:ascii="Myriad Pro" w:hAnsi="Myriad Pro" w:cstheme="majorBidi"/>
          <w:sz w:val="22"/>
          <w:szCs w:val="22"/>
        </w:rPr>
        <w:t xml:space="preserve">Application </w:t>
      </w:r>
      <w:r w:rsidRPr="00F42294">
        <w:rPr>
          <w:rFonts w:ascii="Myriad Pro" w:hAnsi="Myriad Pro" w:cstheme="majorBidi"/>
          <w:sz w:val="22"/>
          <w:szCs w:val="22"/>
        </w:rPr>
        <w:t xml:space="preserve">opening sheet, which shall be published in </w:t>
      </w:r>
      <w:r w:rsidR="00883E87" w:rsidRPr="00F42294">
        <w:rPr>
          <w:rFonts w:ascii="Myriad Pro" w:hAnsi="Myriad Pro" w:cstheme="majorBidi"/>
          <w:sz w:val="22"/>
          <w:szCs w:val="22"/>
        </w:rPr>
        <w:t xml:space="preserve">the </w:t>
      </w:r>
      <w:r w:rsidRPr="00F42294">
        <w:rPr>
          <w:rFonts w:ascii="Myriad Pro" w:hAnsi="Myriad Pro" w:cstheme="majorBidi"/>
          <w:sz w:val="22"/>
          <w:szCs w:val="22"/>
        </w:rPr>
        <w:t xml:space="preserve">E-Tenders system and </w:t>
      </w:r>
      <w:r w:rsidR="00883E87" w:rsidRPr="00F42294">
        <w:rPr>
          <w:rFonts w:ascii="Myriad Pro" w:hAnsi="Myriad Pro" w:cstheme="majorBidi"/>
          <w:sz w:val="22"/>
          <w:szCs w:val="22"/>
        </w:rPr>
        <w:t xml:space="preserve">the </w:t>
      </w:r>
      <w:r w:rsidRPr="00F42294">
        <w:rPr>
          <w:rFonts w:ascii="Myriad Pro" w:hAnsi="Myriad Pro" w:cstheme="majorBidi"/>
          <w:sz w:val="22"/>
          <w:szCs w:val="22"/>
        </w:rPr>
        <w:t xml:space="preserve">Contracting </w:t>
      </w:r>
      <w:r w:rsidR="001E0D92" w:rsidRPr="00F42294">
        <w:rPr>
          <w:rFonts w:ascii="Myriad Pro" w:hAnsi="Myriad Pro" w:cstheme="majorBidi"/>
          <w:sz w:val="22"/>
          <w:szCs w:val="22"/>
        </w:rPr>
        <w:t>A</w:t>
      </w:r>
      <w:r w:rsidRPr="00F42294">
        <w:rPr>
          <w:rFonts w:ascii="Myriad Pro" w:hAnsi="Myriad Pro" w:cstheme="majorBidi"/>
          <w:sz w:val="22"/>
          <w:szCs w:val="22"/>
        </w:rPr>
        <w:t>uthorit</w:t>
      </w:r>
      <w:r w:rsidR="001E0D92" w:rsidRPr="00F42294">
        <w:rPr>
          <w:rFonts w:ascii="Myriad Pro" w:hAnsi="Myriad Pro" w:cstheme="majorBidi"/>
          <w:sz w:val="22"/>
          <w:szCs w:val="22"/>
        </w:rPr>
        <w:t>y’s</w:t>
      </w:r>
      <w:r w:rsidRPr="00F42294">
        <w:rPr>
          <w:rFonts w:ascii="Myriad Pro" w:hAnsi="Myriad Pro" w:cstheme="majorBidi"/>
          <w:sz w:val="22"/>
          <w:szCs w:val="22"/>
        </w:rPr>
        <w:t xml:space="preserve"> webpage. </w:t>
      </w:r>
    </w:p>
    <w:p w14:paraId="7CAECF58" w14:textId="38D8B319" w:rsidR="005C16C2" w:rsidRPr="00F42294" w:rsidRDefault="005C16C2" w:rsidP="00114488">
      <w:pPr>
        <w:keepNext/>
        <w:numPr>
          <w:ilvl w:val="0"/>
          <w:numId w:val="47"/>
        </w:numPr>
        <w:spacing w:before="360" w:after="240"/>
        <w:ind w:left="993" w:hanging="993"/>
        <w:jc w:val="both"/>
        <w:outlineLvl w:val="0"/>
        <w:rPr>
          <w:rFonts w:ascii="Myriad Pro" w:eastAsia="Times New Roman" w:hAnsi="Myriad Pro" w:cstheme="majorBidi"/>
          <w:b/>
          <w:bCs/>
          <w:caps/>
          <w:spacing w:val="25"/>
          <w:kern w:val="24"/>
          <w:lang w:val="en-GB"/>
        </w:rPr>
      </w:pPr>
      <w:bookmarkStart w:id="247" w:name="_Toc484526203"/>
      <w:bookmarkStart w:id="248" w:name="_Toc485284010"/>
      <w:bookmarkStart w:id="249" w:name="_Toc485809600"/>
      <w:bookmarkStart w:id="250" w:name="_Toc530482711"/>
      <w:bookmarkStart w:id="251" w:name="_Toc96587000"/>
      <w:bookmarkEnd w:id="246"/>
      <w:bookmarkEnd w:id="247"/>
      <w:r w:rsidRPr="00F42294">
        <w:rPr>
          <w:rFonts w:ascii="Myriad Pro" w:eastAsia="Times New Roman" w:hAnsi="Myriad Pro" w:cstheme="majorBidi"/>
          <w:b/>
          <w:bCs/>
          <w:caps/>
          <w:spacing w:val="25"/>
          <w:kern w:val="24"/>
          <w:lang w:val="en-GB"/>
        </w:rPr>
        <w:t xml:space="preserve">Verification of </w:t>
      </w:r>
      <w:bookmarkEnd w:id="248"/>
      <w:bookmarkEnd w:id="249"/>
      <w:r w:rsidR="00015B82" w:rsidRPr="00F42294">
        <w:rPr>
          <w:rFonts w:ascii="Myriad Pro" w:eastAsia="Times New Roman" w:hAnsi="Myriad Pro" w:cstheme="majorBidi"/>
          <w:b/>
          <w:bCs/>
          <w:caps/>
          <w:spacing w:val="25"/>
          <w:kern w:val="24"/>
          <w:lang w:val="en-GB"/>
        </w:rPr>
        <w:t>applications</w:t>
      </w:r>
      <w:bookmarkEnd w:id="250"/>
      <w:bookmarkEnd w:id="251"/>
    </w:p>
    <w:p w14:paraId="59556F29" w14:textId="396FCB02" w:rsidR="00FC2D11" w:rsidRPr="00F42294" w:rsidRDefault="005C16C2" w:rsidP="00AA76FD">
      <w:pPr>
        <w:pStyle w:val="ListParagraph"/>
        <w:numPr>
          <w:ilvl w:val="1"/>
          <w:numId w:val="47"/>
        </w:numPr>
        <w:tabs>
          <w:tab w:val="num" w:pos="1390"/>
        </w:tabs>
        <w:spacing w:before="120" w:after="120"/>
        <w:ind w:left="993" w:hanging="993"/>
        <w:jc w:val="both"/>
        <w:outlineLvl w:val="1"/>
        <w:rPr>
          <w:rFonts w:ascii="Myriad Pro" w:hAnsi="Myriad Pro"/>
          <w:lang w:val="en-GB"/>
        </w:rPr>
      </w:pPr>
      <w:bookmarkStart w:id="252" w:name="_Toc493844702"/>
      <w:r w:rsidRPr="00F42294">
        <w:rPr>
          <w:rFonts w:ascii="Myriad Pro" w:hAnsi="Myriad Pro" w:cstheme="majorBidi"/>
          <w:kern w:val="24"/>
          <w:lang w:val="en-GB"/>
        </w:rPr>
        <w:t xml:space="preserve">The </w:t>
      </w:r>
      <w:r w:rsidR="23D71690" w:rsidRPr="00F42294">
        <w:rPr>
          <w:rFonts w:ascii="Myriad Pro" w:hAnsi="Myriad Pro" w:cstheme="majorBidi"/>
          <w:lang w:val="en-GB"/>
        </w:rPr>
        <w:t xml:space="preserve">Contracting Authority’s </w:t>
      </w:r>
      <w:r w:rsidRPr="00F42294">
        <w:rPr>
          <w:rFonts w:ascii="Myriad Pro" w:hAnsi="Myriad Pro" w:cstheme="majorBidi"/>
          <w:kern w:val="24"/>
          <w:lang w:val="en-GB"/>
        </w:rPr>
        <w:t xml:space="preserve">procurement commission verifies whether </w:t>
      </w:r>
      <w:r w:rsidR="00C80E7A" w:rsidRPr="00F42294">
        <w:rPr>
          <w:rFonts w:ascii="Myriad Pro" w:hAnsi="Myriad Pro" w:cstheme="majorBidi"/>
          <w:kern w:val="24"/>
          <w:lang w:val="en-GB"/>
        </w:rPr>
        <w:t xml:space="preserve">the </w:t>
      </w:r>
      <w:r w:rsidR="00CD53F4" w:rsidRPr="00F42294">
        <w:rPr>
          <w:rFonts w:ascii="Myriad Pro" w:hAnsi="Myriad Pro" w:cstheme="majorBidi"/>
          <w:kern w:val="24"/>
          <w:lang w:val="en-GB"/>
        </w:rPr>
        <w:t xml:space="preserve">submitted </w:t>
      </w:r>
      <w:r w:rsidR="0022589F" w:rsidRPr="00F42294">
        <w:rPr>
          <w:rFonts w:ascii="Myriad Pro" w:hAnsi="Myriad Pro" w:cstheme="majorBidi"/>
          <w:kern w:val="24"/>
          <w:lang w:val="en-GB"/>
        </w:rPr>
        <w:t>A</w:t>
      </w:r>
      <w:r w:rsidR="00CD53F4" w:rsidRPr="00F42294">
        <w:rPr>
          <w:rFonts w:ascii="Myriad Pro" w:hAnsi="Myriad Pro" w:cstheme="majorBidi"/>
          <w:kern w:val="24"/>
          <w:lang w:val="en-GB"/>
        </w:rPr>
        <w:t xml:space="preserve">pplications comply </w:t>
      </w:r>
      <w:r w:rsidRPr="00F42294">
        <w:rPr>
          <w:rFonts w:ascii="Myriad Pro" w:hAnsi="Myriad Pro" w:cstheme="majorBidi"/>
          <w:kern w:val="24"/>
          <w:lang w:val="en-GB"/>
        </w:rPr>
        <w:t>with the requirements</w:t>
      </w:r>
      <w:r w:rsidR="00AC4344" w:rsidRPr="00F42294">
        <w:rPr>
          <w:rFonts w:ascii="Myriad Pro" w:hAnsi="Myriad Pro" w:cstheme="majorBidi"/>
          <w:kern w:val="24"/>
          <w:lang w:val="en-GB"/>
        </w:rPr>
        <w:t xml:space="preserve"> of th</w:t>
      </w:r>
      <w:r w:rsidR="00700526" w:rsidRPr="00F42294">
        <w:rPr>
          <w:rFonts w:ascii="Myriad Pro" w:hAnsi="Myriad Pro" w:cstheme="majorBidi"/>
          <w:kern w:val="24"/>
          <w:lang w:val="en-GB"/>
        </w:rPr>
        <w:t>is</w:t>
      </w:r>
      <w:r w:rsidR="00AC4344" w:rsidRPr="00F42294">
        <w:rPr>
          <w:rFonts w:ascii="Myriad Pro" w:hAnsi="Myriad Pro" w:cstheme="majorBidi"/>
          <w:kern w:val="24"/>
          <w:lang w:val="en-GB"/>
        </w:rPr>
        <w:t xml:space="preserve"> Regulation</w:t>
      </w:r>
      <w:r w:rsidRPr="00F42294">
        <w:rPr>
          <w:rFonts w:ascii="Myriad Pro" w:hAnsi="Myriad Pro" w:cstheme="majorBidi"/>
          <w:kern w:val="24"/>
          <w:lang w:val="en-GB"/>
        </w:rPr>
        <w:t xml:space="preserve">. </w:t>
      </w:r>
      <w:r w:rsidR="00FC2D11" w:rsidRPr="00F42294">
        <w:rPr>
          <w:rFonts w:ascii="Myriad Pro" w:hAnsi="Myriad Pro" w:cstheme="majorBidi"/>
          <w:kern w:val="24"/>
          <w:lang w:val="en-GB"/>
        </w:rPr>
        <w:t xml:space="preserve">If the </w:t>
      </w:r>
      <w:r w:rsidR="0022589F" w:rsidRPr="00F42294">
        <w:rPr>
          <w:rFonts w:ascii="Myriad Pro" w:hAnsi="Myriad Pro" w:cstheme="majorBidi"/>
          <w:kern w:val="24"/>
          <w:lang w:val="en-GB"/>
        </w:rPr>
        <w:t>A</w:t>
      </w:r>
      <w:r w:rsidR="00362B6F" w:rsidRPr="00F42294">
        <w:rPr>
          <w:rFonts w:ascii="Myriad Pro" w:hAnsi="Myriad Pro" w:cstheme="majorBidi"/>
          <w:kern w:val="24"/>
          <w:lang w:val="en-GB"/>
        </w:rPr>
        <w:t>pplication does not comply with some of the requirements of th</w:t>
      </w:r>
      <w:r w:rsidR="00700526" w:rsidRPr="00F42294">
        <w:rPr>
          <w:rFonts w:ascii="Myriad Pro" w:hAnsi="Myriad Pro" w:cstheme="majorBidi"/>
          <w:kern w:val="24"/>
          <w:lang w:val="en-GB"/>
        </w:rPr>
        <w:t>is</w:t>
      </w:r>
      <w:r w:rsidR="00362B6F" w:rsidRPr="00F42294">
        <w:rPr>
          <w:rFonts w:ascii="Myriad Pro" w:hAnsi="Myriad Pro" w:cstheme="majorBidi"/>
          <w:kern w:val="24"/>
          <w:lang w:val="en-GB"/>
        </w:rPr>
        <w:t xml:space="preserve"> Regulation, the procurement commission </w:t>
      </w:r>
      <w:r w:rsidR="00015B82" w:rsidRPr="00F42294">
        <w:rPr>
          <w:rFonts w:ascii="Myriad Pro" w:hAnsi="Myriad Pro" w:cstheme="majorBidi"/>
          <w:kern w:val="24"/>
          <w:lang w:val="en-GB"/>
        </w:rPr>
        <w:t>decide</w:t>
      </w:r>
      <w:r w:rsidR="00387389" w:rsidRPr="00F42294">
        <w:rPr>
          <w:rFonts w:ascii="Myriad Pro" w:hAnsi="Myriad Pro" w:cstheme="majorBidi"/>
          <w:kern w:val="24"/>
          <w:lang w:val="en-GB"/>
        </w:rPr>
        <w:t>s</w:t>
      </w:r>
      <w:r w:rsidR="00015B82" w:rsidRPr="00F42294">
        <w:rPr>
          <w:rFonts w:ascii="Myriad Pro" w:hAnsi="Myriad Pro" w:cstheme="majorBidi"/>
          <w:kern w:val="24"/>
          <w:lang w:val="en-GB"/>
        </w:rPr>
        <w:t xml:space="preserve"> on</w:t>
      </w:r>
      <w:r w:rsidR="00387389" w:rsidRPr="00F42294">
        <w:rPr>
          <w:rFonts w:ascii="Myriad Pro" w:hAnsi="Myriad Pro" w:cstheme="majorBidi"/>
          <w:kern w:val="24"/>
          <w:lang w:val="en-GB"/>
        </w:rPr>
        <w:t xml:space="preserve"> the possibility of</w:t>
      </w:r>
      <w:r w:rsidR="00015B82" w:rsidRPr="00F42294">
        <w:rPr>
          <w:rFonts w:ascii="Myriad Pro" w:hAnsi="Myriad Pro" w:cstheme="majorBidi"/>
          <w:kern w:val="24"/>
          <w:lang w:val="en-GB"/>
        </w:rPr>
        <w:t xml:space="preserve"> further evaluation of the </w:t>
      </w:r>
      <w:r w:rsidR="00387389" w:rsidRPr="00F42294">
        <w:rPr>
          <w:rFonts w:ascii="Myriad Pro" w:hAnsi="Myriad Pro" w:cstheme="majorBidi"/>
          <w:kern w:val="24"/>
          <w:lang w:val="en-GB"/>
        </w:rPr>
        <w:t>A</w:t>
      </w:r>
      <w:r w:rsidR="00015B82" w:rsidRPr="00F42294">
        <w:rPr>
          <w:rFonts w:ascii="Myriad Pro" w:hAnsi="Myriad Pro" w:cstheme="majorBidi"/>
          <w:kern w:val="24"/>
          <w:lang w:val="en-GB"/>
        </w:rPr>
        <w:t>pplication.</w:t>
      </w:r>
      <w:bookmarkEnd w:id="252"/>
    </w:p>
    <w:p w14:paraId="3D964C0A" w14:textId="0B133E7D" w:rsidR="002C39D2" w:rsidRPr="00F42294" w:rsidRDefault="00020CF8" w:rsidP="00AA76FD">
      <w:pPr>
        <w:numPr>
          <w:ilvl w:val="1"/>
          <w:numId w:val="47"/>
        </w:numPr>
        <w:tabs>
          <w:tab w:val="num" w:pos="1390"/>
        </w:tabs>
        <w:spacing w:before="120" w:after="120"/>
        <w:ind w:left="993" w:hanging="993"/>
        <w:jc w:val="both"/>
        <w:outlineLvl w:val="1"/>
        <w:rPr>
          <w:rFonts w:ascii="Myriad Pro" w:eastAsia="Times New Roman" w:hAnsi="Myriad Pro" w:cstheme="majorBidi"/>
          <w:lang w:val="en-GB"/>
        </w:rPr>
      </w:pPr>
      <w:bookmarkStart w:id="253" w:name="_Toc493844703"/>
      <w:r w:rsidRPr="00F42294">
        <w:rPr>
          <w:rFonts w:ascii="Myriad Pro" w:eastAsia="Times New Roman" w:hAnsi="Myriad Pro" w:cstheme="majorBidi"/>
          <w:kern w:val="24"/>
          <w:lang w:val="en-GB"/>
        </w:rPr>
        <w:t xml:space="preserve">The </w:t>
      </w:r>
      <w:r w:rsidR="00E03F43" w:rsidRPr="00F42294">
        <w:rPr>
          <w:rFonts w:ascii="Myriad Pro" w:eastAsia="Times New Roman" w:hAnsi="Myriad Pro" w:cstheme="majorBidi"/>
          <w:kern w:val="24"/>
          <w:lang w:val="en-GB"/>
        </w:rPr>
        <w:t xml:space="preserve">Contracting Authority’s </w:t>
      </w:r>
      <w:r w:rsidRPr="00F42294">
        <w:rPr>
          <w:rFonts w:ascii="Myriad Pro" w:eastAsia="Times New Roman" w:hAnsi="Myriad Pro" w:cstheme="majorBidi"/>
          <w:kern w:val="24"/>
          <w:lang w:val="en-GB"/>
        </w:rPr>
        <w:t>procurement commission</w:t>
      </w:r>
      <w:r w:rsidR="002C39D2" w:rsidRPr="00F42294">
        <w:rPr>
          <w:rFonts w:ascii="Myriad Pro" w:eastAsia="Times New Roman" w:hAnsi="Myriad Pro" w:cstheme="majorBidi"/>
          <w:kern w:val="24"/>
          <w:lang w:val="en-GB"/>
        </w:rPr>
        <w:t>:</w:t>
      </w:r>
      <w:bookmarkEnd w:id="253"/>
    </w:p>
    <w:p w14:paraId="1CCDB92F" w14:textId="77777777" w:rsidR="00863E97" w:rsidRPr="00F42294" w:rsidRDefault="001C4841" w:rsidP="00AA76FD">
      <w:pPr>
        <w:pStyle w:val="3rdlevelheading"/>
        <w:numPr>
          <w:ilvl w:val="2"/>
          <w:numId w:val="47"/>
        </w:numPr>
        <w:spacing w:before="120" w:after="120"/>
        <w:ind w:left="993" w:hanging="992"/>
        <w:outlineLvl w:val="1"/>
        <w:rPr>
          <w:rFonts w:ascii="Myriad Pro" w:hAnsi="Myriad Pro" w:cstheme="majorBidi"/>
          <w:b w:val="0"/>
          <w:i w:val="0"/>
          <w:sz w:val="22"/>
          <w:szCs w:val="22"/>
        </w:rPr>
      </w:pPr>
      <w:bookmarkStart w:id="254" w:name="_Toc493844704"/>
      <w:r w:rsidRPr="00F42294">
        <w:rPr>
          <w:rFonts w:ascii="Myriad Pro" w:hAnsi="Myriad Pro" w:cstheme="majorBidi"/>
          <w:b w:val="0"/>
          <w:i w:val="0"/>
          <w:sz w:val="22"/>
          <w:szCs w:val="22"/>
        </w:rPr>
        <w:t xml:space="preserve">Verifies </w:t>
      </w:r>
      <w:r w:rsidR="00863E97" w:rsidRPr="00F42294">
        <w:rPr>
          <w:rFonts w:ascii="Myriad Pro" w:hAnsi="Myriad Pro" w:cstheme="majorBidi"/>
          <w:b w:val="0"/>
          <w:i w:val="0"/>
          <w:sz w:val="22"/>
          <w:szCs w:val="22"/>
        </w:rPr>
        <w:t>whether all documents according to Section 6.4. are included in Application.</w:t>
      </w:r>
    </w:p>
    <w:p w14:paraId="23E8D01E" w14:textId="5300BCFF" w:rsidR="0046346D" w:rsidRDefault="006C4FAF" w:rsidP="00AA76FD">
      <w:pPr>
        <w:pStyle w:val="3rdlevelheading"/>
        <w:numPr>
          <w:ilvl w:val="2"/>
          <w:numId w:val="47"/>
        </w:numPr>
        <w:spacing w:before="120" w:after="120"/>
        <w:ind w:left="993" w:hanging="992"/>
        <w:outlineLvl w:val="1"/>
        <w:rPr>
          <w:rFonts w:ascii="Myriad Pro" w:hAnsi="Myriad Pro" w:cstheme="majorBidi"/>
          <w:b w:val="0"/>
          <w:i w:val="0"/>
          <w:sz w:val="22"/>
          <w:szCs w:val="22"/>
        </w:rPr>
      </w:pPr>
      <w:r w:rsidRPr="00F42294">
        <w:rPr>
          <w:rFonts w:ascii="Myriad Pro" w:hAnsi="Myriad Pro" w:cstheme="majorBidi"/>
          <w:b w:val="0"/>
          <w:i w:val="0"/>
          <w:sz w:val="22"/>
          <w:szCs w:val="22"/>
        </w:rPr>
        <w:t xml:space="preserve">Verifies whether the Candidate complies with the Candidate selection requirements specified in </w:t>
      </w:r>
      <w:r w:rsidRPr="006C0142">
        <w:rPr>
          <w:rFonts w:ascii="Myriad Pro" w:hAnsi="Myriad Pro" w:cstheme="majorBidi"/>
          <w:b w:val="0"/>
          <w:i w:val="0"/>
          <w:sz w:val="22"/>
          <w:szCs w:val="22"/>
        </w:rPr>
        <w:t xml:space="preserve">Section </w:t>
      </w:r>
      <w:r w:rsidRPr="006C0142">
        <w:rPr>
          <w:rFonts w:ascii="Myriad Pro" w:hAnsi="Myriad Pro" w:cstheme="majorBidi"/>
          <w:b w:val="0"/>
          <w:i w:val="0"/>
          <w:kern w:val="24"/>
          <w:sz w:val="22"/>
          <w:szCs w:val="22"/>
        </w:rPr>
        <w:t>4</w:t>
      </w:r>
      <w:r w:rsidR="00E07176">
        <w:rPr>
          <w:rFonts w:ascii="Myriad Pro" w:hAnsi="Myriad Pro" w:cstheme="majorBidi"/>
          <w:b w:val="0"/>
          <w:i w:val="0"/>
          <w:kern w:val="24"/>
          <w:sz w:val="22"/>
          <w:szCs w:val="22"/>
        </w:rPr>
        <w:t xml:space="preserve"> </w:t>
      </w:r>
      <w:r w:rsidRPr="00F42294">
        <w:rPr>
          <w:rFonts w:ascii="Myriad Pro" w:hAnsi="Myriad Pro" w:cstheme="majorBidi"/>
          <w:b w:val="0"/>
          <w:i w:val="0"/>
          <w:sz w:val="22"/>
          <w:szCs w:val="22"/>
        </w:rPr>
        <w:t xml:space="preserve"> of the Regulation. </w:t>
      </w:r>
      <w:bookmarkStart w:id="255" w:name="_Toc493844705"/>
      <w:bookmarkEnd w:id="254"/>
    </w:p>
    <w:p w14:paraId="466BD9B1" w14:textId="712D7A07" w:rsidR="00BE2033" w:rsidRPr="0046346D" w:rsidRDefault="001C101F" w:rsidP="00AA76FD">
      <w:pPr>
        <w:pStyle w:val="3rdlevelheading"/>
        <w:numPr>
          <w:ilvl w:val="2"/>
          <w:numId w:val="47"/>
        </w:numPr>
        <w:spacing w:before="120" w:after="120"/>
        <w:ind w:left="993" w:hanging="992"/>
        <w:outlineLvl w:val="1"/>
        <w:rPr>
          <w:rFonts w:ascii="Myriad Pro" w:hAnsi="Myriad Pro" w:cstheme="majorBidi"/>
          <w:b w:val="0"/>
          <w:i w:val="0"/>
          <w:sz w:val="22"/>
          <w:szCs w:val="22"/>
        </w:rPr>
      </w:pPr>
      <w:r w:rsidRPr="0046346D">
        <w:rPr>
          <w:rFonts w:ascii="Myriad Pro" w:hAnsi="Myriad Pro" w:cstheme="majorBidi"/>
          <w:b w:val="0"/>
          <w:bCs/>
          <w:i w:val="0"/>
          <w:iCs/>
          <w:kern w:val="24"/>
          <w:sz w:val="22"/>
          <w:szCs w:val="22"/>
        </w:rPr>
        <w:t>According to Article 42 of the Public Procurement Law v</w:t>
      </w:r>
      <w:r w:rsidR="006B203F" w:rsidRPr="0046346D">
        <w:rPr>
          <w:rFonts w:ascii="Myriad Pro" w:hAnsi="Myriad Pro" w:cstheme="majorBidi"/>
          <w:b w:val="0"/>
          <w:bCs/>
          <w:i w:val="0"/>
          <w:iCs/>
          <w:kern w:val="24"/>
          <w:sz w:val="22"/>
          <w:szCs w:val="22"/>
        </w:rPr>
        <w:t xml:space="preserve">erifies whether the exclusion grounds mentioned in </w:t>
      </w:r>
      <w:r w:rsidR="006B203F" w:rsidRPr="00C109FD">
        <w:rPr>
          <w:rFonts w:ascii="Myriad Pro" w:hAnsi="Myriad Pro" w:cstheme="majorBidi"/>
          <w:b w:val="0"/>
          <w:bCs/>
          <w:i w:val="0"/>
          <w:iCs/>
          <w:kern w:val="24"/>
          <w:sz w:val="22"/>
          <w:szCs w:val="22"/>
        </w:rPr>
        <w:t>Section 4.</w:t>
      </w:r>
      <w:r w:rsidR="00E43F8C">
        <w:rPr>
          <w:rFonts w:ascii="Myriad Pro" w:hAnsi="Myriad Pro" w:cstheme="majorBidi"/>
          <w:b w:val="0"/>
          <w:bCs/>
          <w:i w:val="0"/>
          <w:iCs/>
          <w:kern w:val="24"/>
          <w:sz w:val="22"/>
          <w:szCs w:val="22"/>
        </w:rPr>
        <w:t>9</w:t>
      </w:r>
      <w:r w:rsidR="006B203F" w:rsidRPr="00C109FD">
        <w:rPr>
          <w:rFonts w:ascii="Myriad Pro" w:hAnsi="Myriad Pro" w:cstheme="majorBidi"/>
          <w:b w:val="0"/>
          <w:bCs/>
          <w:i w:val="0"/>
          <w:iCs/>
          <w:kern w:val="24"/>
          <w:sz w:val="22"/>
          <w:szCs w:val="22"/>
        </w:rPr>
        <w:t>.</w:t>
      </w:r>
      <w:bookmarkStart w:id="256" w:name="_Toc493844706"/>
      <w:bookmarkEnd w:id="255"/>
      <w:r w:rsidR="00C109FD">
        <w:rPr>
          <w:rFonts w:ascii="Myriad Pro" w:hAnsi="Myriad Pro" w:cstheme="majorBidi"/>
          <w:b w:val="0"/>
          <w:bCs/>
          <w:i w:val="0"/>
          <w:iCs/>
          <w:kern w:val="24"/>
          <w:sz w:val="22"/>
          <w:szCs w:val="22"/>
        </w:rPr>
        <w:t>1 – 4.</w:t>
      </w:r>
      <w:r w:rsidR="00E43F8C">
        <w:rPr>
          <w:rFonts w:ascii="Myriad Pro" w:hAnsi="Myriad Pro" w:cstheme="majorBidi"/>
          <w:b w:val="0"/>
          <w:bCs/>
          <w:i w:val="0"/>
          <w:iCs/>
          <w:kern w:val="24"/>
          <w:sz w:val="22"/>
          <w:szCs w:val="22"/>
        </w:rPr>
        <w:t>9</w:t>
      </w:r>
      <w:r w:rsidR="00C109FD">
        <w:rPr>
          <w:rFonts w:ascii="Myriad Pro" w:hAnsi="Myriad Pro" w:cstheme="majorBidi"/>
          <w:b w:val="0"/>
          <w:bCs/>
          <w:i w:val="0"/>
          <w:iCs/>
          <w:kern w:val="24"/>
          <w:sz w:val="22"/>
          <w:szCs w:val="22"/>
        </w:rPr>
        <w:t xml:space="preserve">.12 </w:t>
      </w:r>
      <w:r w:rsidR="0009181F" w:rsidRPr="0046346D">
        <w:rPr>
          <w:rFonts w:ascii="Myriad Pro" w:hAnsi="Myriad Pro" w:cstheme="majorBidi"/>
          <w:b w:val="0"/>
          <w:bCs/>
          <w:i w:val="0"/>
          <w:iCs/>
          <w:kern w:val="24"/>
          <w:sz w:val="22"/>
          <w:szCs w:val="22"/>
        </w:rPr>
        <w:t>(Article 42, Paragraph 1 of the Public Procurement Law)</w:t>
      </w:r>
      <w:r w:rsidR="000F4226">
        <w:rPr>
          <w:rFonts w:ascii="Myriad Pro" w:hAnsi="Myriad Pro" w:cstheme="majorBidi"/>
          <w:b w:val="0"/>
          <w:bCs/>
          <w:i w:val="0"/>
          <w:iCs/>
          <w:kern w:val="24"/>
          <w:sz w:val="22"/>
          <w:szCs w:val="22"/>
        </w:rPr>
        <w:t xml:space="preserve"> </w:t>
      </w:r>
      <w:r w:rsidR="00BE2033" w:rsidRPr="0046346D">
        <w:rPr>
          <w:rFonts w:ascii="Myriad Pro" w:hAnsi="Myriad Pro" w:cstheme="majorBidi"/>
          <w:b w:val="0"/>
          <w:bCs/>
          <w:i w:val="0"/>
          <w:iCs/>
          <w:kern w:val="24"/>
          <w:sz w:val="22"/>
          <w:szCs w:val="22"/>
          <w:lang w:val="et-EE"/>
        </w:rPr>
        <w:t xml:space="preserve">are </w:t>
      </w:r>
      <w:r w:rsidR="00BE2033" w:rsidRPr="00AA76FD">
        <w:rPr>
          <w:rFonts w:ascii="Myriad Pro" w:hAnsi="Myriad Pro" w:cstheme="majorBidi"/>
          <w:b w:val="0"/>
          <w:bCs/>
          <w:i w:val="0"/>
          <w:iCs/>
          <w:kern w:val="24"/>
          <w:sz w:val="22"/>
          <w:szCs w:val="22"/>
          <w:lang w:val="en-US"/>
        </w:rPr>
        <w:t xml:space="preserve">applicable to the qualified Candidates (including persons on whose capabilities the Candidate is relying to meet qualification requirements) and which may be invited to submit proposal in </w:t>
      </w:r>
      <w:r w:rsidR="008238B9" w:rsidRPr="00AA76FD">
        <w:rPr>
          <w:rFonts w:ascii="Myriad Pro" w:hAnsi="Myriad Pro" w:cstheme="majorBidi"/>
          <w:b w:val="0"/>
          <w:bCs/>
          <w:i w:val="0"/>
          <w:iCs/>
          <w:kern w:val="24"/>
          <w:sz w:val="22"/>
          <w:szCs w:val="22"/>
          <w:lang w:val="en-US"/>
        </w:rPr>
        <w:t>Second Stage</w:t>
      </w:r>
      <w:r w:rsidR="00BE2033" w:rsidRPr="00AA76FD">
        <w:rPr>
          <w:rFonts w:ascii="Myriad Pro" w:hAnsi="Myriad Pro" w:cstheme="majorBidi"/>
          <w:b w:val="0"/>
          <w:bCs/>
          <w:i w:val="0"/>
          <w:iCs/>
          <w:kern w:val="24"/>
          <w:sz w:val="22"/>
          <w:szCs w:val="22"/>
          <w:lang w:val="en-US"/>
        </w:rPr>
        <w:t xml:space="preserve"> of this Competition.</w:t>
      </w:r>
      <w:r w:rsidR="00BE2033" w:rsidRPr="0046346D">
        <w:rPr>
          <w:rFonts w:ascii="Myriad Pro" w:hAnsi="Myriad Pro" w:cstheme="majorBidi"/>
          <w:b w:val="0"/>
          <w:bCs/>
          <w:i w:val="0"/>
          <w:iCs/>
          <w:kern w:val="24"/>
          <w:sz w:val="22"/>
          <w:szCs w:val="22"/>
          <w:lang w:val="et-EE"/>
        </w:rPr>
        <w:t xml:space="preserve"> </w:t>
      </w:r>
    </w:p>
    <w:p w14:paraId="4B98FA31" w14:textId="5615B3C8" w:rsidR="00097AAF" w:rsidRPr="00F42294" w:rsidRDefault="00097AAF" w:rsidP="00AA76FD">
      <w:pPr>
        <w:pStyle w:val="3rdlevelheading"/>
        <w:numPr>
          <w:ilvl w:val="1"/>
          <w:numId w:val="47"/>
        </w:numPr>
        <w:spacing w:before="120" w:after="120"/>
        <w:ind w:left="993" w:hanging="993"/>
        <w:outlineLvl w:val="1"/>
        <w:rPr>
          <w:rFonts w:ascii="Myriad Pro" w:hAnsi="Myriad Pro" w:cstheme="majorBidi"/>
          <w:b w:val="0"/>
          <w:bCs/>
          <w:i w:val="0"/>
          <w:iCs/>
          <w:kern w:val="24"/>
          <w:sz w:val="22"/>
          <w:szCs w:val="22"/>
        </w:rPr>
      </w:pPr>
      <w:bookmarkStart w:id="257" w:name="_Toc484526216"/>
      <w:bookmarkStart w:id="258" w:name="_Toc484526217"/>
      <w:bookmarkStart w:id="259" w:name="_Toc484526220"/>
      <w:bookmarkStart w:id="260" w:name="_Toc484526221"/>
      <w:bookmarkStart w:id="261" w:name="_Toc471229428"/>
      <w:bookmarkStart w:id="262" w:name="_Toc471229581"/>
      <w:bookmarkStart w:id="263" w:name="_Toc471229734"/>
      <w:bookmarkStart w:id="264" w:name="_Toc471232335"/>
      <w:bookmarkStart w:id="265" w:name="_Toc471252428"/>
      <w:bookmarkStart w:id="266" w:name="_Toc471229429"/>
      <w:bookmarkStart w:id="267" w:name="_Toc471229582"/>
      <w:bookmarkStart w:id="268" w:name="_Toc471229735"/>
      <w:bookmarkStart w:id="269" w:name="_Toc471232336"/>
      <w:bookmarkStart w:id="270" w:name="_Toc471252429"/>
      <w:bookmarkStart w:id="271" w:name="_Toc471214465"/>
      <w:bookmarkStart w:id="272" w:name="_Toc471229432"/>
      <w:bookmarkStart w:id="273" w:name="_Toc471229585"/>
      <w:bookmarkStart w:id="274" w:name="_Toc471229738"/>
      <w:bookmarkStart w:id="275" w:name="_Toc471232339"/>
      <w:bookmarkStart w:id="276" w:name="_Toc471252432"/>
      <w:bookmarkStart w:id="277" w:name="_Toc471229433"/>
      <w:bookmarkStart w:id="278" w:name="_Toc471229586"/>
      <w:bookmarkStart w:id="279" w:name="_Toc471229739"/>
      <w:bookmarkStart w:id="280" w:name="_Toc471232340"/>
      <w:bookmarkStart w:id="281" w:name="_Toc471252433"/>
      <w:bookmarkStart w:id="282" w:name="_Toc471229434"/>
      <w:bookmarkStart w:id="283" w:name="_Toc471229587"/>
      <w:bookmarkStart w:id="284" w:name="_Toc471229740"/>
      <w:bookmarkStart w:id="285" w:name="_Toc471232341"/>
      <w:bookmarkStart w:id="286" w:name="_Toc471252434"/>
      <w:bookmarkStart w:id="287" w:name="_Toc471229435"/>
      <w:bookmarkStart w:id="288" w:name="_Toc471229588"/>
      <w:bookmarkStart w:id="289" w:name="_Toc471229741"/>
      <w:bookmarkStart w:id="290" w:name="_Toc471232342"/>
      <w:bookmarkStart w:id="291" w:name="_Toc471252435"/>
      <w:bookmarkStart w:id="292" w:name="_Toc471214467"/>
      <w:bookmarkStart w:id="293" w:name="_Toc471229436"/>
      <w:bookmarkStart w:id="294" w:name="_Toc471229589"/>
      <w:bookmarkStart w:id="295" w:name="_Toc471229742"/>
      <w:bookmarkStart w:id="296" w:name="_Toc471232343"/>
      <w:bookmarkStart w:id="297" w:name="_Toc471252436"/>
      <w:bookmarkStart w:id="298" w:name="_Toc471229437"/>
      <w:bookmarkStart w:id="299" w:name="_Toc471229590"/>
      <w:bookmarkStart w:id="300" w:name="_Toc471229743"/>
      <w:bookmarkStart w:id="301" w:name="_Toc471232344"/>
      <w:bookmarkStart w:id="302" w:name="_Toc471252437"/>
      <w:bookmarkStart w:id="303" w:name="_Toc471229440"/>
      <w:bookmarkStart w:id="304" w:name="_Toc471229593"/>
      <w:bookmarkStart w:id="305" w:name="_Toc471229746"/>
      <w:bookmarkStart w:id="306" w:name="_Toc471232347"/>
      <w:bookmarkStart w:id="307" w:name="_Toc471252440"/>
      <w:bookmarkStart w:id="308" w:name="_Toc471229443"/>
      <w:bookmarkStart w:id="309" w:name="_Toc471229596"/>
      <w:bookmarkStart w:id="310" w:name="_Toc471229749"/>
      <w:bookmarkStart w:id="311" w:name="_Toc471232350"/>
      <w:bookmarkStart w:id="312" w:name="_Toc471252443"/>
      <w:bookmarkStart w:id="313" w:name="_Toc471214469"/>
      <w:bookmarkStart w:id="314" w:name="_Toc471229444"/>
      <w:bookmarkStart w:id="315" w:name="_Toc471229597"/>
      <w:bookmarkStart w:id="316" w:name="_Toc471229750"/>
      <w:bookmarkStart w:id="317" w:name="_Toc471232351"/>
      <w:bookmarkStart w:id="318" w:name="_Toc471252444"/>
      <w:bookmarkStart w:id="319" w:name="_Toc530482712"/>
      <w:bookmarkStart w:id="320" w:name="_Toc471229445"/>
      <w:bookmarkStart w:id="321" w:name="_Toc471229751"/>
      <w:bookmarkStart w:id="322" w:name="_Toc485284013"/>
      <w:bookmarkStart w:id="323" w:name="_Toc485809603"/>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r w:rsidRPr="00F42294">
        <w:rPr>
          <w:rFonts w:ascii="Myriad Pro" w:hAnsi="Myriad Pro" w:cstheme="majorBidi"/>
          <w:b w:val="0"/>
          <w:bCs/>
          <w:i w:val="0"/>
          <w:iCs/>
          <w:kern w:val="24"/>
          <w:sz w:val="22"/>
          <w:szCs w:val="22"/>
        </w:rPr>
        <w:t xml:space="preserve">If the Candidate is subject to any of the exclusion grounds under </w:t>
      </w:r>
      <w:r w:rsidRPr="00C109FD">
        <w:rPr>
          <w:rFonts w:ascii="Myriad Pro" w:hAnsi="Myriad Pro" w:cstheme="majorBidi"/>
          <w:b w:val="0"/>
          <w:bCs/>
          <w:i w:val="0"/>
          <w:iCs/>
          <w:kern w:val="24"/>
          <w:sz w:val="22"/>
          <w:szCs w:val="22"/>
        </w:rPr>
        <w:t>Section 4.</w:t>
      </w:r>
      <w:r w:rsidR="00E43F8C">
        <w:rPr>
          <w:rFonts w:ascii="Myriad Pro" w:hAnsi="Myriad Pro" w:cstheme="majorBidi"/>
          <w:b w:val="0"/>
          <w:bCs/>
          <w:i w:val="0"/>
          <w:iCs/>
          <w:kern w:val="24"/>
          <w:sz w:val="22"/>
          <w:szCs w:val="22"/>
        </w:rPr>
        <w:t>9</w:t>
      </w:r>
      <w:r w:rsidRPr="00C109FD">
        <w:rPr>
          <w:rFonts w:ascii="Myriad Pro" w:hAnsi="Myriad Pro" w:cstheme="majorBidi"/>
          <w:b w:val="0"/>
          <w:bCs/>
          <w:i w:val="0"/>
          <w:iCs/>
          <w:kern w:val="24"/>
          <w:sz w:val="22"/>
          <w:szCs w:val="22"/>
        </w:rPr>
        <w:t>.1 and 4.</w:t>
      </w:r>
      <w:r w:rsidR="00E43F8C">
        <w:rPr>
          <w:rFonts w:ascii="Myriad Pro" w:hAnsi="Myriad Pro" w:cstheme="majorBidi"/>
          <w:b w:val="0"/>
          <w:bCs/>
          <w:i w:val="0"/>
          <w:iCs/>
          <w:kern w:val="24"/>
          <w:sz w:val="22"/>
          <w:szCs w:val="22"/>
        </w:rPr>
        <w:t>9</w:t>
      </w:r>
      <w:r w:rsidRPr="00C109FD">
        <w:rPr>
          <w:rFonts w:ascii="Myriad Pro" w:hAnsi="Myriad Pro" w:cstheme="majorBidi"/>
          <w:b w:val="0"/>
          <w:bCs/>
          <w:i w:val="0"/>
          <w:iCs/>
          <w:kern w:val="24"/>
          <w:sz w:val="22"/>
          <w:szCs w:val="22"/>
        </w:rPr>
        <w:t>.3. – 4.</w:t>
      </w:r>
      <w:r w:rsidR="00E43F8C">
        <w:rPr>
          <w:rFonts w:ascii="Myriad Pro" w:hAnsi="Myriad Pro" w:cstheme="majorBidi"/>
          <w:b w:val="0"/>
          <w:bCs/>
          <w:i w:val="0"/>
          <w:iCs/>
          <w:kern w:val="24"/>
          <w:sz w:val="22"/>
          <w:szCs w:val="22"/>
        </w:rPr>
        <w:t>9</w:t>
      </w:r>
      <w:r w:rsidRPr="00C109FD">
        <w:rPr>
          <w:rFonts w:ascii="Myriad Pro" w:hAnsi="Myriad Pro" w:cstheme="majorBidi"/>
          <w:b w:val="0"/>
          <w:bCs/>
          <w:i w:val="0"/>
          <w:iCs/>
          <w:kern w:val="24"/>
          <w:sz w:val="22"/>
          <w:szCs w:val="22"/>
        </w:rPr>
        <w:t>.8.,</w:t>
      </w:r>
      <w:r w:rsidRPr="00F42294">
        <w:rPr>
          <w:rFonts w:ascii="Myriad Pro" w:hAnsi="Myriad Pro" w:cstheme="majorBidi"/>
          <w:b w:val="0"/>
          <w:bCs/>
          <w:i w:val="0"/>
          <w:iCs/>
          <w:sz w:val="22"/>
          <w:szCs w:val="22"/>
        </w:rPr>
        <w:t xml:space="preserve"> </w:t>
      </w:r>
      <w:r w:rsidRPr="00F42294">
        <w:rPr>
          <w:rFonts w:ascii="Myriad Pro" w:hAnsi="Myriad Pro" w:cstheme="majorBidi"/>
          <w:b w:val="0"/>
          <w:bCs/>
          <w:i w:val="0"/>
          <w:iCs/>
          <w:kern w:val="24"/>
          <w:sz w:val="22"/>
          <w:szCs w:val="22"/>
        </w:rPr>
        <w:t>the Candidate shall indicate this fact in Application (Annex No 1) and provide explanations and evidence regarding the reimbursement of the damage caused or an agreement on the reimbursement of the damage caused, cooperation with the investigating authorities and the technical, organisational or personal management measures taken to demonstrate their reliability and prevent recurrence of the same and similar cases in the future.</w:t>
      </w:r>
    </w:p>
    <w:p w14:paraId="46C30CB5" w14:textId="7EE0483D" w:rsidR="00097AAF" w:rsidRPr="00F42294" w:rsidRDefault="00097AAF" w:rsidP="00AA76FD">
      <w:pPr>
        <w:pStyle w:val="3rdlevelheading"/>
        <w:numPr>
          <w:ilvl w:val="1"/>
          <w:numId w:val="47"/>
        </w:numPr>
        <w:spacing w:before="120" w:after="120"/>
        <w:ind w:left="993" w:hanging="993"/>
        <w:outlineLvl w:val="1"/>
        <w:rPr>
          <w:rFonts w:ascii="Myriad Pro" w:hAnsi="Myriad Pro" w:cstheme="majorBidi"/>
          <w:b w:val="0"/>
          <w:bCs/>
          <w:i w:val="0"/>
          <w:iCs/>
          <w:kern w:val="24"/>
          <w:sz w:val="22"/>
          <w:szCs w:val="22"/>
        </w:rPr>
      </w:pPr>
      <w:r w:rsidRPr="00F42294" w:rsidDel="00D90A95">
        <w:rPr>
          <w:rFonts w:ascii="Myriad Pro" w:hAnsi="Myriad Pro" w:cstheme="majorBidi"/>
          <w:b w:val="0"/>
          <w:bCs/>
          <w:i w:val="0"/>
          <w:iCs/>
          <w:kern w:val="24"/>
          <w:sz w:val="22"/>
          <w:szCs w:val="22"/>
        </w:rPr>
        <w:t xml:space="preserve">If the Candidate doesn’t submit explanations and evidence, Contracting </w:t>
      </w:r>
      <w:r w:rsidRPr="00F42294">
        <w:rPr>
          <w:rFonts w:ascii="Myriad Pro" w:hAnsi="Myriad Pro" w:cstheme="majorBidi"/>
          <w:b w:val="0"/>
          <w:bCs/>
          <w:i w:val="0"/>
          <w:iCs/>
          <w:kern w:val="24"/>
          <w:sz w:val="22"/>
          <w:szCs w:val="22"/>
        </w:rPr>
        <w:t>A</w:t>
      </w:r>
      <w:r w:rsidRPr="00F42294" w:rsidDel="00D90A95">
        <w:rPr>
          <w:rFonts w:ascii="Myriad Pro" w:hAnsi="Myriad Pro" w:cstheme="majorBidi"/>
          <w:b w:val="0"/>
          <w:bCs/>
          <w:i w:val="0"/>
          <w:iCs/>
          <w:kern w:val="24"/>
          <w:sz w:val="22"/>
          <w:szCs w:val="22"/>
        </w:rPr>
        <w:t xml:space="preserve">uthority shall exclude the Candidate from participating in the procurement procedure as compliant to the exclusion grounds stipulated in </w:t>
      </w:r>
      <w:r w:rsidRPr="00C109FD" w:rsidDel="00D90A95">
        <w:rPr>
          <w:rFonts w:ascii="Myriad Pro" w:hAnsi="Myriad Pro" w:cstheme="majorBidi"/>
          <w:b w:val="0"/>
          <w:bCs/>
          <w:i w:val="0"/>
          <w:iCs/>
          <w:kern w:val="24"/>
          <w:sz w:val="22"/>
          <w:szCs w:val="22"/>
        </w:rPr>
        <w:t>Sections 4.</w:t>
      </w:r>
      <w:r w:rsidR="00D008F2">
        <w:rPr>
          <w:rFonts w:ascii="Myriad Pro" w:hAnsi="Myriad Pro" w:cstheme="majorBidi"/>
          <w:b w:val="0"/>
          <w:bCs/>
          <w:i w:val="0"/>
          <w:iCs/>
          <w:kern w:val="24"/>
          <w:sz w:val="22"/>
          <w:szCs w:val="22"/>
        </w:rPr>
        <w:t>9</w:t>
      </w:r>
      <w:r w:rsidRPr="00C109FD" w:rsidDel="00D90A95">
        <w:rPr>
          <w:rFonts w:ascii="Myriad Pro" w:hAnsi="Myriad Pro" w:cstheme="majorBidi"/>
          <w:b w:val="0"/>
          <w:bCs/>
          <w:i w:val="0"/>
          <w:iCs/>
          <w:kern w:val="24"/>
          <w:sz w:val="22"/>
          <w:szCs w:val="22"/>
        </w:rPr>
        <w:t>.1</w:t>
      </w:r>
      <w:r w:rsidRPr="00C109FD">
        <w:rPr>
          <w:rFonts w:ascii="Myriad Pro" w:hAnsi="Myriad Pro" w:cstheme="majorBidi"/>
          <w:b w:val="0"/>
          <w:bCs/>
          <w:i w:val="0"/>
          <w:iCs/>
          <w:kern w:val="24"/>
          <w:sz w:val="22"/>
          <w:szCs w:val="22"/>
        </w:rPr>
        <w:t>.</w:t>
      </w:r>
      <w:r w:rsidRPr="00C109FD" w:rsidDel="00D90A95">
        <w:rPr>
          <w:rFonts w:ascii="Myriad Pro" w:hAnsi="Myriad Pro" w:cstheme="majorBidi"/>
          <w:b w:val="0"/>
          <w:bCs/>
          <w:i w:val="0"/>
          <w:iCs/>
          <w:kern w:val="24"/>
          <w:sz w:val="22"/>
          <w:szCs w:val="22"/>
        </w:rPr>
        <w:t xml:space="preserve"> and 4.</w:t>
      </w:r>
      <w:r w:rsidR="00D008F2">
        <w:rPr>
          <w:rFonts w:ascii="Myriad Pro" w:hAnsi="Myriad Pro" w:cstheme="majorBidi"/>
          <w:b w:val="0"/>
          <w:bCs/>
          <w:i w:val="0"/>
          <w:iCs/>
          <w:kern w:val="24"/>
          <w:sz w:val="22"/>
          <w:szCs w:val="22"/>
        </w:rPr>
        <w:t>9</w:t>
      </w:r>
      <w:r w:rsidRPr="00C109FD">
        <w:rPr>
          <w:rFonts w:ascii="Myriad Pro" w:hAnsi="Myriad Pro" w:cstheme="majorBidi"/>
          <w:b w:val="0"/>
          <w:bCs/>
          <w:i w:val="0"/>
          <w:iCs/>
          <w:kern w:val="24"/>
          <w:sz w:val="22"/>
          <w:szCs w:val="22"/>
        </w:rPr>
        <w:t>.</w:t>
      </w:r>
      <w:r w:rsidRPr="00C109FD" w:rsidDel="00D90A95">
        <w:rPr>
          <w:rFonts w:ascii="Myriad Pro" w:hAnsi="Myriad Pro" w:cstheme="majorBidi"/>
          <w:b w:val="0"/>
          <w:bCs/>
          <w:i w:val="0"/>
          <w:iCs/>
          <w:kern w:val="24"/>
          <w:sz w:val="22"/>
          <w:szCs w:val="22"/>
        </w:rPr>
        <w:t>3</w:t>
      </w:r>
      <w:r w:rsidRPr="00C109FD">
        <w:rPr>
          <w:rFonts w:ascii="Myriad Pro" w:hAnsi="Myriad Pro" w:cstheme="majorBidi"/>
          <w:b w:val="0"/>
          <w:bCs/>
          <w:i w:val="0"/>
          <w:iCs/>
          <w:kern w:val="24"/>
          <w:sz w:val="22"/>
          <w:szCs w:val="22"/>
        </w:rPr>
        <w:t>.</w:t>
      </w:r>
      <w:r w:rsidRPr="00C109FD" w:rsidDel="00D90A95">
        <w:rPr>
          <w:rFonts w:ascii="Myriad Pro" w:hAnsi="Myriad Pro" w:cstheme="majorBidi"/>
          <w:b w:val="0"/>
          <w:bCs/>
          <w:i w:val="0"/>
          <w:iCs/>
          <w:kern w:val="24"/>
          <w:sz w:val="22"/>
          <w:szCs w:val="22"/>
        </w:rPr>
        <w:t xml:space="preserve"> – 4.</w:t>
      </w:r>
      <w:r w:rsidR="00D008F2">
        <w:rPr>
          <w:rFonts w:ascii="Myriad Pro" w:hAnsi="Myriad Pro" w:cstheme="majorBidi"/>
          <w:b w:val="0"/>
          <w:bCs/>
          <w:i w:val="0"/>
          <w:iCs/>
          <w:kern w:val="24"/>
          <w:sz w:val="22"/>
          <w:szCs w:val="22"/>
        </w:rPr>
        <w:t>9</w:t>
      </w:r>
      <w:r w:rsidRPr="00C109FD">
        <w:rPr>
          <w:rFonts w:ascii="Myriad Pro" w:hAnsi="Myriad Pro" w:cstheme="majorBidi"/>
          <w:b w:val="0"/>
          <w:bCs/>
          <w:i w:val="0"/>
          <w:iCs/>
          <w:kern w:val="24"/>
          <w:sz w:val="22"/>
          <w:szCs w:val="22"/>
        </w:rPr>
        <w:t>.8</w:t>
      </w:r>
      <w:r w:rsidRPr="00C109FD" w:rsidDel="00D90A95">
        <w:rPr>
          <w:rFonts w:ascii="Myriad Pro" w:hAnsi="Myriad Pro" w:cstheme="majorBidi"/>
          <w:b w:val="0"/>
          <w:bCs/>
          <w:i w:val="0"/>
          <w:iCs/>
          <w:kern w:val="24"/>
          <w:sz w:val="22"/>
          <w:szCs w:val="22"/>
        </w:rPr>
        <w:t>.</w:t>
      </w:r>
    </w:p>
    <w:p w14:paraId="43CB4C9A" w14:textId="7D4056A0" w:rsidR="00097AAF" w:rsidRPr="00F42294" w:rsidRDefault="00097AAF" w:rsidP="00AA76FD">
      <w:pPr>
        <w:pStyle w:val="3rdlevelheading"/>
        <w:numPr>
          <w:ilvl w:val="1"/>
          <w:numId w:val="47"/>
        </w:numPr>
        <w:spacing w:before="120" w:after="120"/>
        <w:ind w:left="993" w:hanging="993"/>
        <w:outlineLvl w:val="1"/>
        <w:rPr>
          <w:rFonts w:ascii="Myriad Pro" w:hAnsi="Myriad Pro" w:cstheme="majorBidi"/>
          <w:sz w:val="22"/>
          <w:szCs w:val="22"/>
        </w:rPr>
      </w:pPr>
      <w:r w:rsidRPr="00F42294">
        <w:rPr>
          <w:rFonts w:ascii="Myriad Pro" w:hAnsi="Myriad Pro" w:cstheme="majorBidi"/>
          <w:b w:val="0"/>
          <w:bCs/>
          <w:i w:val="0"/>
          <w:iCs/>
          <w:kern w:val="24"/>
          <w:sz w:val="22"/>
          <w:szCs w:val="22"/>
        </w:rPr>
        <w:lastRenderedPageBreak/>
        <w:t>Contracting authority shall evaluate the measures taken by the Candidate, member of the partnership (if the Candidate is a partnership) and evidence thereof, taking into account the severity of the criminal offence or infringement and the specific circumstances. The Contracting authority may request from the competent authorities in the relevant field of criminal offence or infringement concerned opinions whether the measures taken by the Candidate are sufficient to restore reliability and to prevent the same or similar cases in the future. The opinion shall not be requested if it is already available for the Contracting authority or the Candidate has submitted an opinion of the relevant authority in the field of criminal offence or infringement regarding the sufficiency of the measures taken by the relevant Candidate for the restoration or reliability and for the prevention of the same and similar cases in the future</w:t>
      </w:r>
      <w:r w:rsidRPr="00F42294">
        <w:rPr>
          <w:rFonts w:ascii="Myriad Pro" w:hAnsi="Myriad Pro" w:cstheme="majorBidi"/>
          <w:kern w:val="24"/>
          <w:sz w:val="22"/>
          <w:szCs w:val="22"/>
        </w:rPr>
        <w:t>.</w:t>
      </w:r>
    </w:p>
    <w:p w14:paraId="69468968" w14:textId="77777777" w:rsidR="00097AAF" w:rsidRPr="00F42294" w:rsidRDefault="00097AAF" w:rsidP="00AA76FD">
      <w:pPr>
        <w:pStyle w:val="3rdlevelheading"/>
        <w:numPr>
          <w:ilvl w:val="1"/>
          <w:numId w:val="47"/>
        </w:numPr>
        <w:spacing w:before="120" w:after="120"/>
        <w:ind w:left="993" w:hanging="993"/>
        <w:outlineLvl w:val="1"/>
        <w:rPr>
          <w:rFonts w:ascii="Myriad Pro" w:hAnsi="Myriad Pro" w:cstheme="majorBidi"/>
          <w:b w:val="0"/>
          <w:bCs/>
          <w:i w:val="0"/>
          <w:iCs/>
          <w:kern w:val="24"/>
          <w:sz w:val="22"/>
          <w:szCs w:val="22"/>
        </w:rPr>
      </w:pPr>
      <w:r w:rsidRPr="00F42294">
        <w:rPr>
          <w:rFonts w:ascii="Myriad Pro" w:hAnsi="Myriad Pro" w:cstheme="majorBidi"/>
          <w:b w:val="0"/>
          <w:bCs/>
          <w:i w:val="0"/>
          <w:iCs/>
          <w:kern w:val="24"/>
          <w:sz w:val="22"/>
          <w:szCs w:val="22"/>
        </w:rPr>
        <w:t>If the Contracting authority considers the measures taken to be sufficient to restore reliability and prevent similar cases in the future, Contracting authority shall take a decision not to exclude the relevant Candidate from participating in the procurement procedure. If the measures taken are insufficient, the Contracting authority shall take a decision to exclude the Candidate from further participating in the procurement procedure.</w:t>
      </w:r>
    </w:p>
    <w:p w14:paraId="52125656" w14:textId="0906A526" w:rsidR="00097AAF" w:rsidRPr="00AA76FD" w:rsidRDefault="00097AAF" w:rsidP="00AA76FD">
      <w:pPr>
        <w:widowControl w:val="0"/>
        <w:numPr>
          <w:ilvl w:val="1"/>
          <w:numId w:val="47"/>
        </w:numPr>
        <w:spacing w:before="120" w:after="120"/>
        <w:ind w:left="993" w:hanging="993"/>
        <w:jc w:val="both"/>
        <w:outlineLvl w:val="1"/>
        <w:rPr>
          <w:rFonts w:ascii="Myriad Pro" w:hAnsi="Myriad Pro" w:cstheme="majorBidi"/>
          <w:lang w:val="en-US"/>
        </w:rPr>
      </w:pPr>
      <w:bookmarkStart w:id="324" w:name="_Toc493844707"/>
      <w:r w:rsidRPr="00AA76FD">
        <w:rPr>
          <w:rFonts w:ascii="Myriad Pro" w:hAnsi="Myriad Pro" w:cstheme="majorBidi"/>
          <w:lang w:val="en-US"/>
        </w:rPr>
        <w:t xml:space="preserve">The Contracting Authority shall request the Candidate to change person on whose capabilities the Candidate is relying to meet qualification requirements for the Candidates stipulated in Regulation if such person is subject to any of exclusion grounds </w:t>
      </w:r>
      <w:r w:rsidR="006A130A" w:rsidRPr="006A130A">
        <w:rPr>
          <w:rFonts w:ascii="Myriad Pro" w:hAnsi="Myriad Pro" w:cstheme="majorBidi"/>
          <w:lang w:val="en-US"/>
        </w:rPr>
        <w:t>referred</w:t>
      </w:r>
      <w:r w:rsidRPr="00AA76FD">
        <w:rPr>
          <w:rFonts w:ascii="Myriad Pro" w:hAnsi="Myriad Pro" w:cstheme="majorBidi"/>
          <w:lang w:val="en-US"/>
        </w:rPr>
        <w:t xml:space="preserve"> in Section 4.</w:t>
      </w:r>
      <w:r w:rsidR="00D008F2" w:rsidRPr="00AA76FD">
        <w:rPr>
          <w:rFonts w:ascii="Myriad Pro" w:hAnsi="Myriad Pro" w:cstheme="majorBidi"/>
          <w:lang w:val="en-US"/>
        </w:rPr>
        <w:t>9</w:t>
      </w:r>
      <w:r w:rsidRPr="00AA76FD">
        <w:rPr>
          <w:rFonts w:ascii="Myriad Pro" w:hAnsi="Myriad Pro" w:cstheme="majorBidi"/>
          <w:lang w:val="en-US"/>
        </w:rPr>
        <w:t>.1. – 4.</w:t>
      </w:r>
      <w:r w:rsidR="00D008F2" w:rsidRPr="00AA76FD">
        <w:rPr>
          <w:rFonts w:ascii="Myriad Pro" w:hAnsi="Myriad Pro" w:cstheme="majorBidi"/>
          <w:lang w:val="en-US"/>
        </w:rPr>
        <w:t>9</w:t>
      </w:r>
      <w:r w:rsidRPr="00AA76FD">
        <w:rPr>
          <w:rFonts w:ascii="Myriad Pro" w:hAnsi="Myriad Pro" w:cstheme="majorBidi"/>
          <w:lang w:val="en-US"/>
        </w:rPr>
        <w:t>.8. and 4.</w:t>
      </w:r>
      <w:r w:rsidR="00E01908" w:rsidRPr="00AA76FD">
        <w:rPr>
          <w:rFonts w:ascii="Myriad Pro" w:hAnsi="Myriad Pro" w:cstheme="majorBidi"/>
          <w:lang w:val="en-US"/>
        </w:rPr>
        <w:t>9</w:t>
      </w:r>
      <w:r w:rsidRPr="00AA76FD">
        <w:rPr>
          <w:rFonts w:ascii="Myriad Pro" w:hAnsi="Myriad Pro" w:cstheme="majorBidi"/>
          <w:lang w:val="en-US"/>
        </w:rPr>
        <w:t>.12. If the Candidate will not submit documents about another person on whose capabilities the Candidate is relying to meet qualification requirements which complies with the selection criteria within 10 (ten) business days from the date when the request was issued or sent to the Candidate, the Contracting authority shall exclude such Candidate from further participation in the Competition.</w:t>
      </w:r>
    </w:p>
    <w:p w14:paraId="24870F3D" w14:textId="2D05BD38" w:rsidR="00097AAF" w:rsidRPr="00F42294" w:rsidRDefault="00097AAF" w:rsidP="00AA76FD">
      <w:pPr>
        <w:widowControl w:val="0"/>
        <w:numPr>
          <w:ilvl w:val="1"/>
          <w:numId w:val="47"/>
        </w:numPr>
        <w:spacing w:before="120" w:after="120"/>
        <w:ind w:left="993" w:hanging="993"/>
        <w:jc w:val="both"/>
        <w:outlineLvl w:val="1"/>
        <w:rPr>
          <w:rFonts w:ascii="Myriad Pro" w:hAnsi="Myriad Pro" w:cstheme="majorBidi"/>
          <w:lang w:val="en-GB"/>
        </w:rPr>
      </w:pPr>
      <w:r w:rsidRPr="00F42294">
        <w:rPr>
          <w:rFonts w:ascii="Myriad Pro" w:hAnsi="Myriad Pro" w:cstheme="majorBidi"/>
          <w:lang w:val="en-GB"/>
        </w:rPr>
        <w:t>If the Candidate has failed to submit some of the documents which shall be submitted according to the Regulation (including evidence required by the Contracting authority in order to verify non-existence of exclusion grounds) or the contents of the submitted documents do not comply with the Regulation, the Procurement Commission decides to exclude the Candidate from further participation in the Competition.</w:t>
      </w:r>
      <w:bookmarkEnd w:id="324"/>
    </w:p>
    <w:p w14:paraId="6C606382" w14:textId="77777777" w:rsidR="00097AAF" w:rsidRPr="00F42294" w:rsidRDefault="00097AAF" w:rsidP="00AA76FD">
      <w:pPr>
        <w:widowControl w:val="0"/>
        <w:numPr>
          <w:ilvl w:val="1"/>
          <w:numId w:val="47"/>
        </w:numPr>
        <w:spacing w:before="120" w:after="120"/>
        <w:ind w:left="993" w:hanging="993"/>
        <w:jc w:val="both"/>
        <w:outlineLvl w:val="1"/>
        <w:rPr>
          <w:rFonts w:ascii="Myriad Pro" w:hAnsi="Myriad Pro" w:cstheme="majorBidi"/>
          <w:lang w:val="en-GB"/>
        </w:rPr>
      </w:pPr>
      <w:bookmarkStart w:id="325" w:name="_Toc493844709"/>
      <w:r w:rsidRPr="00F42294">
        <w:rPr>
          <w:rFonts w:ascii="Myriad Pro" w:hAnsi="Myriad Pro" w:cstheme="majorBidi"/>
          <w:kern w:val="24"/>
          <w:lang w:val="en-GB"/>
        </w:rPr>
        <w:t>Notices and other documents which are issued by Latvian</w:t>
      </w:r>
      <w:r w:rsidRPr="00F42294">
        <w:rPr>
          <w:rFonts w:ascii="Myriad Pro" w:hAnsi="Myriad Pro" w:cstheme="majorBidi"/>
          <w:lang w:val="en-GB"/>
        </w:rPr>
        <w:t xml:space="preserve"> </w:t>
      </w:r>
      <w:r w:rsidRPr="00F42294">
        <w:rPr>
          <w:rFonts w:ascii="Myriad Pro" w:hAnsi="Myriad Pro" w:cstheme="majorBidi"/>
          <w:kern w:val="24"/>
          <w:lang w:val="en-GB"/>
        </w:rPr>
        <w:t>competent institutions in cases referred to check of non-existence of exclusion grounds, are accepted and recognised by the Procurement Commission, if they are issued no earlier than 1 (one) month prior to submission thereof or if the notice contains a shorter validity term. Notices and other documents, which are issued by foreign competent institutions in cases referred to check of non-existence of exclusion grounds, are accepted and recognized by the Procurement Commission, if they are issued no earlier than 6 (six) months prior to submission thereof or if the notice contains a shorter validity term. The Candidate must verify the latter. This rule does not apply to fact of registration supporting documents, copies of ID cards, passports, marriage certificates or documents certifying economic standing of the Candidate.</w:t>
      </w:r>
    </w:p>
    <w:p w14:paraId="48D675F3" w14:textId="1D2BFA52" w:rsidR="00097AAF" w:rsidRPr="00F42294" w:rsidRDefault="00097AAF" w:rsidP="00AA76FD">
      <w:pPr>
        <w:numPr>
          <w:ilvl w:val="1"/>
          <w:numId w:val="47"/>
        </w:numPr>
        <w:spacing w:before="120" w:after="120"/>
        <w:ind w:left="993" w:hanging="993"/>
        <w:jc w:val="both"/>
        <w:outlineLvl w:val="1"/>
        <w:rPr>
          <w:rFonts w:ascii="Myriad Pro" w:hAnsi="Myriad Pro" w:cstheme="majorBidi"/>
          <w:lang w:val="en-GB"/>
        </w:rPr>
      </w:pPr>
      <w:r w:rsidRPr="00F42294">
        <w:rPr>
          <w:rFonts w:ascii="Myriad Pro" w:hAnsi="Myriad Pro" w:cstheme="majorBidi"/>
          <w:kern w:val="24"/>
          <w:lang w:val="en-GB"/>
        </w:rPr>
        <w:t xml:space="preserve">If the documents, with which a Candidate registered or permanently residing abroad (outside Latvia) can certify its compliance with the requirements of Section </w:t>
      </w:r>
      <w:r w:rsidRPr="00F42294">
        <w:rPr>
          <w:rFonts w:ascii="Myriad Pro" w:hAnsi="Myriad Pro" w:cstheme="majorBidi"/>
          <w:kern w:val="24"/>
          <w:lang w:val="en-GB"/>
        </w:rPr>
        <w:fldChar w:fldCharType="begin"/>
      </w:r>
      <w:r w:rsidRPr="00F42294">
        <w:rPr>
          <w:rFonts w:ascii="Myriad Pro" w:hAnsi="Myriad Pro" w:cstheme="majorBidi"/>
          <w:kern w:val="24"/>
          <w:lang w:val="en-GB"/>
        </w:rPr>
        <w:instrText xml:space="preserve"> REF _Ref530001064 \r \h  \* MERGEFORMAT </w:instrText>
      </w:r>
      <w:r w:rsidRPr="00F42294">
        <w:rPr>
          <w:rFonts w:ascii="Myriad Pro" w:hAnsi="Myriad Pro" w:cstheme="majorBidi"/>
          <w:kern w:val="24"/>
          <w:lang w:val="en-GB"/>
        </w:rPr>
      </w:r>
      <w:r w:rsidRPr="00F42294">
        <w:rPr>
          <w:rFonts w:ascii="Myriad Pro" w:hAnsi="Myriad Pro" w:cstheme="majorBidi"/>
          <w:kern w:val="24"/>
          <w:lang w:val="en-GB"/>
        </w:rPr>
        <w:fldChar w:fldCharType="separate"/>
      </w:r>
      <w:r w:rsidR="00B54D19">
        <w:rPr>
          <w:rFonts w:ascii="Myriad Pro" w:hAnsi="Myriad Pro" w:cstheme="majorBidi"/>
          <w:kern w:val="24"/>
          <w:lang w:val="en-GB"/>
        </w:rPr>
        <w:t>4</w:t>
      </w:r>
      <w:r w:rsidRPr="00F42294">
        <w:rPr>
          <w:rFonts w:ascii="Myriad Pro" w:hAnsi="Myriad Pro" w:cstheme="majorBidi"/>
          <w:kern w:val="24"/>
          <w:lang w:val="en-GB"/>
        </w:rPr>
        <w:fldChar w:fldCharType="end"/>
      </w:r>
      <w:r w:rsidRPr="00F42294">
        <w:rPr>
          <w:rFonts w:ascii="Myriad Pro" w:hAnsi="Myriad Pro" w:cstheme="majorBidi"/>
          <w:kern w:val="24"/>
          <w:lang w:val="en-GB"/>
        </w:rPr>
        <w:t>.</w:t>
      </w:r>
      <w:r w:rsidR="00E01908">
        <w:rPr>
          <w:rFonts w:ascii="Myriad Pro" w:hAnsi="Myriad Pro" w:cstheme="majorBidi"/>
          <w:kern w:val="24"/>
          <w:lang w:val="en-GB"/>
        </w:rPr>
        <w:t>9</w:t>
      </w:r>
      <w:r w:rsidRPr="00F42294">
        <w:rPr>
          <w:rFonts w:ascii="Myriad Pro" w:hAnsi="Myriad Pro" w:cstheme="majorBidi"/>
          <w:kern w:val="24"/>
          <w:lang w:val="en-GB"/>
        </w:rPr>
        <w:t>. (Exclusion grounds), are not issued or these documents are insufficient, such documents can be replaced with an oath or, if the regulatory enactments of the country in question do not allow for an oath, - with a certification by the Candidate or by another person mentioned in Section 4.</w:t>
      </w:r>
      <w:r w:rsidR="00761452">
        <w:rPr>
          <w:rFonts w:ascii="Myriad Pro" w:hAnsi="Myriad Pro" w:cstheme="majorBidi"/>
          <w:kern w:val="24"/>
          <w:lang w:val="en-GB"/>
        </w:rPr>
        <w:t>9</w:t>
      </w:r>
      <w:r w:rsidR="003A51E8">
        <w:rPr>
          <w:rFonts w:ascii="Myriad Pro" w:hAnsi="Myriad Pro" w:cstheme="majorBidi"/>
          <w:kern w:val="24"/>
          <w:lang w:val="en-GB"/>
        </w:rPr>
        <w:t>.1.</w:t>
      </w:r>
      <w:r w:rsidRPr="00F42294">
        <w:rPr>
          <w:rFonts w:ascii="Myriad Pro" w:hAnsi="Myriad Pro" w:cstheme="majorBidi"/>
          <w:kern w:val="24"/>
          <w:lang w:val="en-GB"/>
        </w:rPr>
        <w:t xml:space="preserve"> before a competent executive governmental or judicial institution, a sworn notary or a competent organisation of a corresponding industry in their country of registration (permanent residence). </w:t>
      </w:r>
    </w:p>
    <w:p w14:paraId="6677D1B4" w14:textId="48781B01" w:rsidR="00097AAF" w:rsidRPr="00F42294" w:rsidRDefault="00097AAF" w:rsidP="00AA76FD">
      <w:pPr>
        <w:numPr>
          <w:ilvl w:val="1"/>
          <w:numId w:val="47"/>
        </w:numPr>
        <w:spacing w:before="120" w:after="120"/>
        <w:ind w:left="993" w:hanging="993"/>
        <w:jc w:val="both"/>
        <w:outlineLvl w:val="1"/>
        <w:rPr>
          <w:rFonts w:ascii="Myriad Pro" w:hAnsi="Myriad Pro" w:cstheme="majorBidi"/>
          <w:lang w:val="en-GB"/>
        </w:rPr>
      </w:pPr>
      <w:r w:rsidRPr="00F42294">
        <w:rPr>
          <w:rFonts w:ascii="Myriad Pro" w:hAnsi="Myriad Pro" w:cstheme="majorBidi"/>
          <w:lang w:val="en-GB"/>
        </w:rPr>
        <w:t xml:space="preserve">Only those Candidates who have been qualified, will be invited to submit the proposal in the </w:t>
      </w:r>
      <w:r w:rsidR="001D0BA4" w:rsidRPr="00F42294">
        <w:rPr>
          <w:rFonts w:ascii="Myriad Pro" w:hAnsi="Myriad Pro" w:cstheme="majorBidi"/>
          <w:lang w:val="en-GB"/>
        </w:rPr>
        <w:t xml:space="preserve">Second Stage </w:t>
      </w:r>
      <w:r w:rsidRPr="00F42294">
        <w:rPr>
          <w:rFonts w:ascii="Myriad Pro" w:hAnsi="Myriad Pro" w:cstheme="majorBidi"/>
          <w:lang w:val="en-GB"/>
        </w:rPr>
        <w:t>of the Competition.</w:t>
      </w:r>
      <w:bookmarkEnd w:id="325"/>
    </w:p>
    <w:p w14:paraId="7BD68FAB" w14:textId="03F6F997" w:rsidR="005C16C2" w:rsidRPr="00F42294" w:rsidRDefault="005C16C2" w:rsidP="0034539E">
      <w:pPr>
        <w:keepNext/>
        <w:numPr>
          <w:ilvl w:val="0"/>
          <w:numId w:val="47"/>
        </w:numPr>
        <w:spacing w:before="360" w:after="240"/>
        <w:ind w:left="993" w:hanging="993"/>
        <w:jc w:val="both"/>
        <w:outlineLvl w:val="0"/>
        <w:rPr>
          <w:rFonts w:ascii="Myriad Pro" w:eastAsia="Times New Roman" w:hAnsi="Myriad Pro" w:cstheme="majorBidi"/>
          <w:b/>
          <w:bCs/>
          <w:caps/>
          <w:spacing w:val="25"/>
          <w:kern w:val="24"/>
          <w:lang w:val="en-GB"/>
        </w:rPr>
      </w:pPr>
      <w:bookmarkStart w:id="326" w:name="_Toc96587001"/>
      <w:r w:rsidRPr="00F42294">
        <w:rPr>
          <w:rFonts w:ascii="Myriad Pro" w:eastAsia="Times New Roman" w:hAnsi="Myriad Pro" w:cstheme="majorBidi"/>
          <w:b/>
          <w:bCs/>
          <w:caps/>
          <w:spacing w:val="25"/>
          <w:kern w:val="24"/>
          <w:lang w:val="en-GB"/>
        </w:rPr>
        <w:lastRenderedPageBreak/>
        <w:t>Decision making, Announcement of results</w:t>
      </w:r>
      <w:bookmarkEnd w:id="319"/>
      <w:bookmarkEnd w:id="326"/>
      <w:r w:rsidRPr="00F42294">
        <w:rPr>
          <w:rFonts w:ascii="Myriad Pro" w:eastAsia="Times New Roman" w:hAnsi="Myriad Pro" w:cstheme="majorBidi"/>
          <w:b/>
          <w:bCs/>
          <w:caps/>
          <w:spacing w:val="25"/>
          <w:kern w:val="24"/>
          <w:lang w:val="en-GB"/>
        </w:rPr>
        <w:t xml:space="preserve"> </w:t>
      </w:r>
      <w:bookmarkEnd w:id="320"/>
      <w:bookmarkEnd w:id="321"/>
      <w:bookmarkEnd w:id="322"/>
      <w:bookmarkEnd w:id="323"/>
    </w:p>
    <w:p w14:paraId="71529305" w14:textId="7F1BAD7D" w:rsidR="005C16C2" w:rsidRPr="00F42294" w:rsidRDefault="005C16C2" w:rsidP="00AA76FD">
      <w:pPr>
        <w:numPr>
          <w:ilvl w:val="1"/>
          <w:numId w:val="47"/>
        </w:numPr>
        <w:tabs>
          <w:tab w:val="num" w:pos="1390"/>
        </w:tabs>
        <w:spacing w:before="120" w:after="120"/>
        <w:ind w:left="993" w:hanging="993"/>
        <w:jc w:val="both"/>
        <w:outlineLvl w:val="1"/>
        <w:rPr>
          <w:rFonts w:ascii="Myriad Pro" w:eastAsia="Times New Roman" w:hAnsi="Myriad Pro" w:cstheme="majorBidi"/>
          <w:lang w:val="en-GB"/>
        </w:rPr>
      </w:pPr>
      <w:bookmarkStart w:id="327" w:name="_Toc493844711"/>
      <w:r w:rsidRPr="00F42294">
        <w:rPr>
          <w:rFonts w:ascii="Myriad Pro" w:eastAsia="Times New Roman" w:hAnsi="Myriad Pro" w:cstheme="majorBidi"/>
          <w:kern w:val="24"/>
          <w:lang w:val="en-GB"/>
        </w:rPr>
        <w:t xml:space="preserve">The </w:t>
      </w:r>
      <w:r w:rsidR="000C7DAB" w:rsidRPr="00F42294">
        <w:rPr>
          <w:rFonts w:ascii="Myriad Pro" w:eastAsia="Times New Roman" w:hAnsi="Myriad Pro" w:cstheme="majorBidi"/>
          <w:kern w:val="24"/>
          <w:lang w:val="en-GB"/>
        </w:rPr>
        <w:t xml:space="preserve">Contracting Authority’s </w:t>
      </w:r>
      <w:r w:rsidRPr="00F42294">
        <w:rPr>
          <w:rFonts w:ascii="Myriad Pro" w:eastAsia="Times New Roman" w:hAnsi="Myriad Pro" w:cstheme="majorBidi"/>
          <w:kern w:val="24"/>
          <w:lang w:val="en-GB"/>
        </w:rPr>
        <w:t xml:space="preserve">procurement commission selects the </w:t>
      </w:r>
      <w:r w:rsidR="00B95CA5" w:rsidRPr="00F42294">
        <w:rPr>
          <w:rFonts w:ascii="Myriad Pro" w:eastAsia="Times New Roman" w:hAnsi="Myriad Pro" w:cstheme="majorBidi"/>
          <w:kern w:val="24"/>
          <w:lang w:val="en-GB"/>
        </w:rPr>
        <w:t>Candidate</w:t>
      </w:r>
      <w:r w:rsidR="00E81C31" w:rsidRPr="00F42294">
        <w:rPr>
          <w:rFonts w:ascii="Myriad Pro" w:eastAsia="Times New Roman" w:hAnsi="Myriad Pro" w:cstheme="majorBidi"/>
          <w:kern w:val="24"/>
          <w:lang w:val="en-GB"/>
        </w:rPr>
        <w:t xml:space="preserve">s </w:t>
      </w:r>
      <w:r w:rsidRPr="00F42294">
        <w:rPr>
          <w:rFonts w:ascii="Myriad Pro" w:eastAsia="Times New Roman" w:hAnsi="Myriad Pro" w:cstheme="majorBidi"/>
          <w:kern w:val="24"/>
          <w:lang w:val="en-GB"/>
        </w:rPr>
        <w:t xml:space="preserve">in accordance with the set selection criteria for </w:t>
      </w:r>
      <w:r w:rsidR="00B95CA5" w:rsidRPr="00F42294">
        <w:rPr>
          <w:rFonts w:ascii="Myriad Pro" w:eastAsia="Times New Roman" w:hAnsi="Myriad Pro" w:cstheme="majorBidi"/>
          <w:kern w:val="24"/>
          <w:lang w:val="en-GB"/>
        </w:rPr>
        <w:t>Candidate</w:t>
      </w:r>
      <w:r w:rsidR="00E81C31" w:rsidRPr="00F42294">
        <w:rPr>
          <w:rFonts w:ascii="Myriad Pro" w:eastAsia="Times New Roman" w:hAnsi="Myriad Pro" w:cstheme="majorBidi"/>
          <w:kern w:val="24"/>
          <w:lang w:val="en-GB"/>
        </w:rPr>
        <w:t>s</w:t>
      </w:r>
      <w:r w:rsidRPr="00F42294">
        <w:rPr>
          <w:rFonts w:ascii="Myriad Pro" w:eastAsia="Times New Roman" w:hAnsi="Myriad Pro" w:cstheme="majorBidi"/>
          <w:kern w:val="24"/>
          <w:lang w:val="en-GB"/>
        </w:rPr>
        <w:t xml:space="preserve">, verifies the compliance of the </w:t>
      </w:r>
      <w:r w:rsidR="00700E7A" w:rsidRPr="00F42294">
        <w:rPr>
          <w:rFonts w:ascii="Myriad Pro" w:eastAsia="Times New Roman" w:hAnsi="Myriad Pro" w:cstheme="majorBidi"/>
          <w:kern w:val="24"/>
          <w:lang w:val="en-GB"/>
        </w:rPr>
        <w:t>A</w:t>
      </w:r>
      <w:r w:rsidR="00E81C31" w:rsidRPr="00F42294">
        <w:rPr>
          <w:rFonts w:ascii="Myriad Pro" w:eastAsia="Times New Roman" w:hAnsi="Myriad Pro" w:cstheme="majorBidi"/>
          <w:kern w:val="24"/>
          <w:lang w:val="en-GB"/>
        </w:rPr>
        <w:t>pplication</w:t>
      </w:r>
      <w:r w:rsidRPr="00F42294">
        <w:rPr>
          <w:rFonts w:ascii="Myriad Pro" w:eastAsia="Times New Roman" w:hAnsi="Myriad Pro" w:cstheme="majorBidi"/>
          <w:kern w:val="24"/>
          <w:lang w:val="en-GB"/>
        </w:rPr>
        <w:t>s with the requirements stipulated in the Regulation</w:t>
      </w:r>
      <w:r w:rsidR="00E34AAB" w:rsidRPr="00F42294">
        <w:rPr>
          <w:rFonts w:ascii="Myriad Pro" w:eastAsia="Times New Roman" w:hAnsi="Myriad Pro" w:cstheme="majorBidi"/>
          <w:kern w:val="24"/>
          <w:lang w:val="en-GB"/>
        </w:rPr>
        <w:t>.</w:t>
      </w:r>
      <w:bookmarkEnd w:id="327"/>
      <w:r w:rsidRPr="00F42294">
        <w:rPr>
          <w:rFonts w:ascii="Myriad Pro" w:eastAsia="Times New Roman" w:hAnsi="Myriad Pro" w:cstheme="majorBidi"/>
          <w:kern w:val="24"/>
          <w:lang w:val="en-GB"/>
        </w:rPr>
        <w:t xml:space="preserve"> </w:t>
      </w:r>
    </w:p>
    <w:p w14:paraId="4A048935" w14:textId="77777777" w:rsidR="0025297C" w:rsidRPr="0025297C" w:rsidRDefault="0025297C" w:rsidP="00AA76FD">
      <w:pPr>
        <w:pStyle w:val="ListParagraph"/>
        <w:numPr>
          <w:ilvl w:val="1"/>
          <w:numId w:val="47"/>
        </w:numPr>
        <w:tabs>
          <w:tab w:val="num" w:pos="1390"/>
        </w:tabs>
        <w:ind w:left="993" w:hanging="993"/>
        <w:jc w:val="both"/>
        <w:rPr>
          <w:rFonts w:ascii="Myriad Pro" w:hAnsi="Myriad Pro" w:cstheme="majorBidi"/>
          <w:lang w:val="en-GB"/>
        </w:rPr>
      </w:pPr>
      <w:bookmarkStart w:id="328" w:name="_Toc493844713"/>
      <w:r w:rsidRPr="0025297C">
        <w:rPr>
          <w:rFonts w:ascii="Myriad Pro" w:hAnsi="Myriad Pro" w:cstheme="majorBidi"/>
          <w:lang w:val="en-GB"/>
        </w:rPr>
        <w:t xml:space="preserve">Within 3 (three) business days from the date of the decision about the selection of the Candidates, the Procurement Commission informs all Candidates (to the refused Candidate the reasons for refusing its Application as well) about the decision made by sending the information electronically and keeping the evidence of the date and mode of sending the information, as well as about the deadline by which the Candidate may submit a complaint as foreseen in </w:t>
      </w:r>
      <w:r w:rsidRPr="005E736C">
        <w:rPr>
          <w:rFonts w:ascii="Myriad Pro" w:hAnsi="Myriad Pro" w:cstheme="majorBidi"/>
          <w:lang w:val="en-GB"/>
        </w:rPr>
        <w:t>the Section 5.</w:t>
      </w:r>
    </w:p>
    <w:p w14:paraId="1744B86D" w14:textId="59AA5310" w:rsidR="005C16C2" w:rsidRPr="00F42294" w:rsidRDefault="005C16C2" w:rsidP="00AA76FD">
      <w:pPr>
        <w:numPr>
          <w:ilvl w:val="1"/>
          <w:numId w:val="47"/>
        </w:numPr>
        <w:tabs>
          <w:tab w:val="num" w:pos="1390"/>
        </w:tabs>
        <w:spacing w:before="120" w:after="120"/>
        <w:ind w:left="993" w:hanging="993"/>
        <w:jc w:val="both"/>
        <w:outlineLvl w:val="1"/>
        <w:rPr>
          <w:rFonts w:ascii="Myriad Pro" w:eastAsia="Times New Roman" w:hAnsi="Myriad Pro" w:cstheme="majorBidi"/>
          <w:kern w:val="24"/>
          <w:lang w:val="en-GB"/>
        </w:rPr>
      </w:pPr>
      <w:r w:rsidRPr="00F42294">
        <w:rPr>
          <w:rFonts w:ascii="Myriad Pro" w:eastAsia="Times New Roman" w:hAnsi="Myriad Pro" w:cstheme="majorBidi"/>
          <w:kern w:val="24"/>
          <w:lang w:val="en-GB"/>
        </w:rPr>
        <w:t xml:space="preserve">If only 1 (one) </w:t>
      </w:r>
      <w:r w:rsidR="00B95CA5" w:rsidRPr="00F42294">
        <w:rPr>
          <w:rFonts w:ascii="Myriad Pro" w:eastAsia="Times New Roman" w:hAnsi="Myriad Pro" w:cstheme="majorBidi"/>
          <w:kern w:val="24"/>
          <w:lang w:val="en-GB"/>
        </w:rPr>
        <w:t>Candidate</w:t>
      </w:r>
      <w:r w:rsidR="00BE7376" w:rsidRPr="00F42294">
        <w:rPr>
          <w:rFonts w:ascii="Myriad Pro" w:eastAsia="Times New Roman" w:hAnsi="Myriad Pro" w:cstheme="majorBidi"/>
          <w:kern w:val="24"/>
          <w:lang w:val="en-GB"/>
        </w:rPr>
        <w:t xml:space="preserve"> </w:t>
      </w:r>
      <w:r w:rsidRPr="00F42294">
        <w:rPr>
          <w:rFonts w:ascii="Myriad Pro" w:eastAsia="Times New Roman" w:hAnsi="Myriad Pro" w:cstheme="majorBidi"/>
          <w:kern w:val="24"/>
          <w:lang w:val="en-GB"/>
        </w:rPr>
        <w:t xml:space="preserve">complies with all the </w:t>
      </w:r>
      <w:r w:rsidR="00B95CA5" w:rsidRPr="00F42294">
        <w:rPr>
          <w:rFonts w:ascii="Myriad Pro" w:eastAsia="Times New Roman" w:hAnsi="Myriad Pro" w:cstheme="majorBidi"/>
          <w:kern w:val="24"/>
          <w:lang w:val="en-GB"/>
        </w:rPr>
        <w:t>Candidate</w:t>
      </w:r>
      <w:r w:rsidR="00A142FA" w:rsidRPr="00F42294">
        <w:rPr>
          <w:rFonts w:ascii="Myriad Pro" w:eastAsia="Times New Roman" w:hAnsi="Myriad Pro" w:cstheme="majorBidi"/>
          <w:kern w:val="24"/>
          <w:lang w:val="en-GB"/>
        </w:rPr>
        <w:t xml:space="preserve"> </w:t>
      </w:r>
      <w:r w:rsidRPr="00F42294">
        <w:rPr>
          <w:rFonts w:ascii="Myriad Pro" w:eastAsia="Times New Roman" w:hAnsi="Myriad Pro" w:cstheme="majorBidi"/>
          <w:kern w:val="24"/>
          <w:lang w:val="en-GB"/>
        </w:rPr>
        <w:t>selection requirements, the procurement commission makes the decision to terminate the public procurement procedure.</w:t>
      </w:r>
      <w:bookmarkEnd w:id="328"/>
    </w:p>
    <w:p w14:paraId="34E4BCE1" w14:textId="77777777" w:rsidR="002D0158" w:rsidRPr="002D0158" w:rsidRDefault="002D0158" w:rsidP="00AA76FD">
      <w:pPr>
        <w:pStyle w:val="ListParagraph"/>
        <w:numPr>
          <w:ilvl w:val="1"/>
          <w:numId w:val="47"/>
        </w:numPr>
        <w:tabs>
          <w:tab w:val="num" w:pos="1390"/>
        </w:tabs>
        <w:ind w:left="993" w:hanging="993"/>
        <w:jc w:val="both"/>
        <w:rPr>
          <w:rFonts w:ascii="Myriad Pro" w:hAnsi="Myriad Pro" w:cstheme="majorBidi"/>
          <w:kern w:val="24"/>
          <w:lang w:val="en-GB"/>
        </w:rPr>
      </w:pPr>
      <w:bookmarkStart w:id="329" w:name="_Toc493844715"/>
      <w:r w:rsidRPr="002D0158">
        <w:rPr>
          <w:rFonts w:ascii="Myriad Pro" w:hAnsi="Myriad Pro" w:cstheme="majorBidi"/>
          <w:kern w:val="24"/>
          <w:lang w:val="en-GB"/>
        </w:rPr>
        <w:t xml:space="preserve">If the public procurement procedure is terminated, then within 3 (three) business days of the termination, the Procurement Commission simultaneously informs all the Candidates of all the reasons why the Competition procedure was terminated and informs about the deadline within which a Candidate may submit an complaint to the Institutions referred to in the Section 5. </w:t>
      </w:r>
    </w:p>
    <w:p w14:paraId="64B7A497" w14:textId="2861732F" w:rsidR="00777F91" w:rsidRPr="00F42294" w:rsidRDefault="005C16C2" w:rsidP="00AA76FD">
      <w:pPr>
        <w:numPr>
          <w:ilvl w:val="1"/>
          <w:numId w:val="47"/>
        </w:numPr>
        <w:tabs>
          <w:tab w:val="num" w:pos="1390"/>
        </w:tabs>
        <w:spacing w:before="120" w:after="120"/>
        <w:ind w:left="993" w:hanging="993"/>
        <w:jc w:val="both"/>
        <w:outlineLvl w:val="1"/>
        <w:rPr>
          <w:rStyle w:val="Heading2Char"/>
          <w:rFonts w:ascii="Myriad Pro" w:eastAsiaTheme="minorEastAsia" w:hAnsi="Myriad Pro"/>
          <w:color w:val="auto"/>
          <w:sz w:val="22"/>
          <w:szCs w:val="22"/>
          <w:lang w:val="en-GB"/>
        </w:rPr>
      </w:pPr>
      <w:r w:rsidRPr="00F42294">
        <w:rPr>
          <w:rFonts w:ascii="Myriad Pro" w:eastAsia="Times New Roman" w:hAnsi="Myriad Pro" w:cstheme="majorBidi"/>
          <w:kern w:val="24"/>
          <w:lang w:val="en-GB"/>
        </w:rPr>
        <w:t xml:space="preserve">When informing of the results, the procurement commission has the right not to disclose specific information if it may infringe upon public interests or if the </w:t>
      </w:r>
      <w:r w:rsidR="00B95CA5" w:rsidRPr="00F42294">
        <w:rPr>
          <w:rFonts w:ascii="Myriad Pro" w:eastAsia="Times New Roman" w:hAnsi="Myriad Pro" w:cstheme="majorBidi"/>
          <w:kern w:val="24"/>
          <w:lang w:val="en-GB"/>
        </w:rPr>
        <w:t>Candidate</w:t>
      </w:r>
      <w:r w:rsidR="003C62CD" w:rsidRPr="00F42294">
        <w:rPr>
          <w:rFonts w:ascii="Myriad Pro" w:eastAsia="Times New Roman" w:hAnsi="Myriad Pro" w:cstheme="majorBidi"/>
          <w:kern w:val="24"/>
          <w:lang w:val="en-GB"/>
        </w:rPr>
        <w:t xml:space="preserve">’s </w:t>
      </w:r>
      <w:r w:rsidRPr="00F42294">
        <w:rPr>
          <w:rFonts w:ascii="Myriad Pro" w:eastAsia="Times New Roman" w:hAnsi="Myriad Pro" w:cstheme="majorBidi"/>
          <w:kern w:val="24"/>
          <w:lang w:val="en-GB"/>
        </w:rPr>
        <w:t>legal commercial interests or the conditions of competition would be violated.</w:t>
      </w:r>
      <w:bookmarkStart w:id="330" w:name="_Toc485809604"/>
      <w:bookmarkEnd w:id="329"/>
    </w:p>
    <w:p w14:paraId="586FD947" w14:textId="77777777" w:rsidR="00FE6B84" w:rsidRPr="00F42294" w:rsidRDefault="00FE6B84" w:rsidP="0034539E">
      <w:pPr>
        <w:keepNext/>
        <w:numPr>
          <w:ilvl w:val="0"/>
          <w:numId w:val="47"/>
        </w:numPr>
        <w:spacing w:before="360" w:after="240"/>
        <w:ind w:left="993" w:hanging="993"/>
        <w:jc w:val="both"/>
        <w:outlineLvl w:val="0"/>
        <w:rPr>
          <w:rFonts w:ascii="Myriad Pro" w:eastAsia="Times New Roman" w:hAnsi="Myriad Pro" w:cstheme="majorBidi"/>
          <w:b/>
          <w:bCs/>
          <w:caps/>
          <w:spacing w:val="25"/>
          <w:kern w:val="24"/>
          <w:lang w:val="en-GB"/>
        </w:rPr>
      </w:pPr>
      <w:bookmarkStart w:id="331" w:name="_Toc530482713"/>
      <w:bookmarkStart w:id="332" w:name="_Toc96587002"/>
      <w:r w:rsidRPr="00F42294">
        <w:rPr>
          <w:rFonts w:ascii="Myriad Pro" w:eastAsia="Times New Roman" w:hAnsi="Myriad Pro" w:cstheme="majorBidi"/>
          <w:b/>
          <w:bCs/>
          <w:caps/>
          <w:spacing w:val="25"/>
          <w:kern w:val="24"/>
          <w:lang w:val="en-GB"/>
        </w:rPr>
        <w:t>The rights of the procurement commission</w:t>
      </w:r>
      <w:bookmarkEnd w:id="331"/>
      <w:bookmarkEnd w:id="332"/>
    </w:p>
    <w:p w14:paraId="55EF5D0C" w14:textId="7893A43C" w:rsidR="00FE6B84" w:rsidRPr="00F42294" w:rsidRDefault="00FE6B84" w:rsidP="00AA76FD">
      <w:pPr>
        <w:numPr>
          <w:ilvl w:val="1"/>
          <w:numId w:val="47"/>
        </w:numPr>
        <w:tabs>
          <w:tab w:val="num" w:pos="1390"/>
        </w:tabs>
        <w:spacing w:before="120" w:after="120"/>
        <w:ind w:left="993" w:hanging="993"/>
        <w:jc w:val="both"/>
        <w:outlineLvl w:val="1"/>
        <w:rPr>
          <w:rFonts w:ascii="Myriad Pro" w:eastAsia="Times New Roman" w:hAnsi="Myriad Pro" w:cstheme="majorBidi"/>
          <w:lang w:val="en-GB"/>
        </w:rPr>
      </w:pPr>
      <w:r w:rsidRPr="00F42294">
        <w:rPr>
          <w:rFonts w:ascii="Myriad Pro" w:hAnsi="Myriad Pro" w:cstheme="majorBidi"/>
          <w:lang w:val="en-GB"/>
        </w:rPr>
        <w:t>For the purpose of undertaking the procurement exercise, the Contracting</w:t>
      </w:r>
      <w:r w:rsidR="00B4749D" w:rsidRPr="00F42294">
        <w:rPr>
          <w:rFonts w:ascii="Myriad Pro" w:hAnsi="Myriad Pro" w:cstheme="majorBidi"/>
          <w:lang w:val="en-GB"/>
        </w:rPr>
        <w:t xml:space="preserve"> </w:t>
      </w:r>
      <w:r w:rsidRPr="00F42294">
        <w:rPr>
          <w:rFonts w:ascii="Myriad Pro" w:hAnsi="Myriad Pro" w:cstheme="majorBidi"/>
          <w:lang w:val="en-GB"/>
        </w:rPr>
        <w:t>Authority establishes a procurement commission, in accordance with its applicable procurement policy and the applicable Latvian Public Procurement Law. The procurement commission and the supplier exchange information in writing in English or Latvian</w:t>
      </w:r>
      <w:r w:rsidR="004F1119" w:rsidRPr="00F42294">
        <w:rPr>
          <w:rFonts w:ascii="Myriad Pro" w:hAnsi="Myriad Pro" w:cstheme="majorBidi"/>
          <w:lang w:val="en-GB"/>
        </w:rPr>
        <w:t xml:space="preserve"> language</w:t>
      </w:r>
      <w:r w:rsidRPr="00F42294">
        <w:rPr>
          <w:rFonts w:ascii="Myriad Pro" w:hAnsi="Myriad Pro" w:cstheme="majorBidi"/>
          <w:lang w:val="en-GB"/>
        </w:rPr>
        <w:t xml:space="preserve"> (accompanied by a translation in English), using E-Tenders system. </w:t>
      </w:r>
      <w:r w:rsidR="00515CD4" w:rsidRPr="00F42294">
        <w:rPr>
          <w:rFonts w:ascii="Myriad Pro" w:hAnsi="Myriad Pro" w:cstheme="majorBidi"/>
          <w:lang w:val="en-GB"/>
        </w:rPr>
        <w:t>For the avoidance of doubt, unless specifically stated otherwise, all laws, acts</w:t>
      </w:r>
      <w:r w:rsidR="009745EA" w:rsidRPr="00F42294">
        <w:rPr>
          <w:rFonts w:ascii="Myriad Pro" w:hAnsi="Myriad Pro" w:cstheme="majorBidi"/>
          <w:lang w:val="en-GB"/>
        </w:rPr>
        <w:t xml:space="preserve"> and regulations under which this procurement exercise is undertaken, belong to the jurisdiction of the Republic of Latvia.</w:t>
      </w:r>
    </w:p>
    <w:p w14:paraId="5AD1708C" w14:textId="77777777" w:rsidR="00FE6B84" w:rsidRPr="00F42294" w:rsidRDefault="00FE6B84" w:rsidP="00AA76FD">
      <w:pPr>
        <w:numPr>
          <w:ilvl w:val="1"/>
          <w:numId w:val="47"/>
        </w:numPr>
        <w:tabs>
          <w:tab w:val="num" w:pos="1390"/>
        </w:tabs>
        <w:spacing w:before="120" w:after="120"/>
        <w:ind w:left="993" w:hanging="993"/>
        <w:jc w:val="both"/>
        <w:outlineLvl w:val="1"/>
        <w:rPr>
          <w:rFonts w:ascii="Myriad Pro" w:eastAsia="Times New Roman" w:hAnsi="Myriad Pro" w:cstheme="majorBidi"/>
          <w:kern w:val="24"/>
          <w:lang w:val="en-GB"/>
        </w:rPr>
      </w:pPr>
      <w:r w:rsidRPr="00F42294">
        <w:rPr>
          <w:rFonts w:ascii="Myriad Pro" w:eastAsia="Times New Roman" w:hAnsi="Myriad Pro" w:cstheme="majorBidi"/>
          <w:kern w:val="24"/>
          <w:lang w:val="en-GB"/>
        </w:rPr>
        <w:t>The procurement commission has the right to demand at any stage of the Competition that the Candidate submits all or part of the documents which certify the Candidate’s compliance to the requirements for the selection of Candidates. The procurement commission does not demand such documents or information which are already at its disposal or is publicly available free of charge. At the request of the procurement commission, the Candidate must specify the address and method of access to the public database.</w:t>
      </w:r>
    </w:p>
    <w:p w14:paraId="2FD786DF" w14:textId="77777777" w:rsidR="00FE6B84" w:rsidRPr="00F42294" w:rsidRDefault="00FE6B84" w:rsidP="00AA76FD">
      <w:pPr>
        <w:numPr>
          <w:ilvl w:val="1"/>
          <w:numId w:val="47"/>
        </w:numPr>
        <w:tabs>
          <w:tab w:val="num" w:pos="1390"/>
        </w:tabs>
        <w:spacing w:before="120" w:after="120"/>
        <w:ind w:left="993" w:hanging="993"/>
        <w:jc w:val="both"/>
        <w:outlineLvl w:val="1"/>
        <w:rPr>
          <w:rFonts w:ascii="Myriad Pro" w:eastAsia="Times New Roman" w:hAnsi="Myriad Pro" w:cstheme="majorBidi"/>
          <w:kern w:val="24"/>
          <w:lang w:val="en-GB"/>
        </w:rPr>
      </w:pPr>
      <w:r w:rsidRPr="00F42294">
        <w:rPr>
          <w:rFonts w:ascii="Myriad Pro" w:eastAsia="Times New Roman" w:hAnsi="Myriad Pro" w:cstheme="majorBidi"/>
          <w:kern w:val="24"/>
          <w:lang w:val="en-GB"/>
        </w:rPr>
        <w:t xml:space="preserve">If the Candidate submits document derivatives (e.g. copies) and the authenticity of the submitted document derivation is in doubt, the procurement commission can demand that the Candidate shows the original documents. </w:t>
      </w:r>
    </w:p>
    <w:p w14:paraId="7A5DF4F2" w14:textId="4E570563" w:rsidR="00FE6B84" w:rsidRPr="00F42294" w:rsidRDefault="00FE6B84" w:rsidP="00AA76FD">
      <w:pPr>
        <w:numPr>
          <w:ilvl w:val="1"/>
          <w:numId w:val="47"/>
        </w:numPr>
        <w:tabs>
          <w:tab w:val="num" w:pos="1390"/>
        </w:tabs>
        <w:spacing w:before="120" w:after="120"/>
        <w:ind w:left="993" w:hanging="993"/>
        <w:jc w:val="both"/>
        <w:outlineLvl w:val="1"/>
        <w:rPr>
          <w:rFonts w:ascii="Myriad Pro" w:eastAsia="Times New Roman" w:hAnsi="Myriad Pro" w:cstheme="majorBidi"/>
          <w:lang w:val="en-GB"/>
        </w:rPr>
      </w:pPr>
      <w:r w:rsidRPr="00F42294">
        <w:rPr>
          <w:rFonts w:ascii="Myriad Pro" w:eastAsia="Times New Roman" w:hAnsi="Myriad Pro" w:cstheme="majorBidi"/>
          <w:kern w:val="24"/>
          <w:lang w:val="en-GB"/>
        </w:rPr>
        <w:t xml:space="preserve">During </w:t>
      </w:r>
      <w:r w:rsidR="005C15AF" w:rsidRPr="00F42294">
        <w:rPr>
          <w:rFonts w:ascii="Myriad Pro" w:eastAsia="Times New Roman" w:hAnsi="Myriad Pro" w:cstheme="majorBidi"/>
          <w:kern w:val="24"/>
          <w:lang w:val="en-GB"/>
        </w:rPr>
        <w:t xml:space="preserve">the </w:t>
      </w:r>
      <w:r w:rsidRPr="00F42294">
        <w:rPr>
          <w:rFonts w:ascii="Myriad Pro" w:eastAsia="Times New Roman" w:hAnsi="Myriad Pro" w:cstheme="majorBidi"/>
          <w:kern w:val="24"/>
          <w:lang w:val="en-GB"/>
        </w:rPr>
        <w:t xml:space="preserve">qualitative selection of </w:t>
      </w:r>
      <w:r w:rsidRPr="00F42294" w:rsidDel="001A35A5">
        <w:rPr>
          <w:rFonts w:ascii="Myriad Pro" w:eastAsia="Times New Roman" w:hAnsi="Myriad Pro" w:cstheme="majorBidi"/>
          <w:kern w:val="24"/>
          <w:lang w:val="en-GB"/>
        </w:rPr>
        <w:t>Candidates</w:t>
      </w:r>
      <w:r w:rsidR="001A35A5" w:rsidRPr="00F42294">
        <w:rPr>
          <w:rFonts w:ascii="Myriad Pro" w:eastAsia="Times New Roman" w:hAnsi="Myriad Pro" w:cstheme="majorBidi"/>
          <w:kern w:val="24"/>
          <w:lang w:val="en-GB"/>
        </w:rPr>
        <w:t>,</w:t>
      </w:r>
      <w:r w:rsidRPr="00F42294">
        <w:rPr>
          <w:rFonts w:ascii="Myriad Pro" w:eastAsia="Times New Roman" w:hAnsi="Myriad Pro" w:cstheme="majorBidi"/>
          <w:kern w:val="24"/>
          <w:lang w:val="en-GB"/>
        </w:rPr>
        <w:t xml:space="preserve"> the procurement commission has the right to demand that information included in the application to participate in Competition is clarified. </w:t>
      </w:r>
    </w:p>
    <w:p w14:paraId="018AE340" w14:textId="77777777" w:rsidR="00FE6B84" w:rsidRPr="00F42294" w:rsidRDefault="00FE6B84" w:rsidP="0034539E">
      <w:pPr>
        <w:keepNext/>
        <w:numPr>
          <w:ilvl w:val="0"/>
          <w:numId w:val="47"/>
        </w:numPr>
        <w:spacing w:before="360" w:after="240"/>
        <w:ind w:left="993" w:hanging="993"/>
        <w:outlineLvl w:val="0"/>
        <w:rPr>
          <w:rFonts w:ascii="Myriad Pro" w:eastAsia="Times New Roman" w:hAnsi="Myriad Pro" w:cstheme="majorBidi"/>
          <w:b/>
          <w:bCs/>
          <w:caps/>
          <w:spacing w:val="25"/>
          <w:kern w:val="24"/>
          <w:lang w:val="en-GB"/>
        </w:rPr>
      </w:pPr>
      <w:bookmarkStart w:id="333" w:name="_Toc530482714"/>
      <w:bookmarkStart w:id="334" w:name="_Toc96587003"/>
      <w:r w:rsidRPr="00F42294">
        <w:rPr>
          <w:rFonts w:ascii="Myriad Pro" w:eastAsia="Times New Roman" w:hAnsi="Myriad Pro" w:cstheme="majorBidi"/>
          <w:b/>
          <w:bCs/>
          <w:caps/>
          <w:spacing w:val="25"/>
          <w:kern w:val="24"/>
          <w:lang w:val="en-GB"/>
        </w:rPr>
        <w:t>The obligations of the procurement commission</w:t>
      </w:r>
      <w:bookmarkEnd w:id="333"/>
      <w:bookmarkEnd w:id="334"/>
    </w:p>
    <w:p w14:paraId="483CC120" w14:textId="1C7E5111" w:rsidR="00FE6B84" w:rsidRPr="00F42294" w:rsidRDefault="00FE6B84" w:rsidP="00AA76FD">
      <w:pPr>
        <w:numPr>
          <w:ilvl w:val="1"/>
          <w:numId w:val="47"/>
        </w:numPr>
        <w:tabs>
          <w:tab w:val="num" w:pos="1390"/>
        </w:tabs>
        <w:spacing w:before="120" w:after="120"/>
        <w:ind w:left="993" w:hanging="993"/>
        <w:jc w:val="both"/>
        <w:outlineLvl w:val="1"/>
        <w:rPr>
          <w:rFonts w:ascii="Myriad Pro" w:eastAsia="Times New Roman" w:hAnsi="Myriad Pro" w:cstheme="majorBidi"/>
          <w:kern w:val="24"/>
          <w:lang w:val="en-GB"/>
        </w:rPr>
      </w:pPr>
      <w:r w:rsidRPr="00F42294">
        <w:rPr>
          <w:rFonts w:ascii="Myriad Pro" w:eastAsia="Times New Roman" w:hAnsi="Myriad Pro" w:cstheme="majorBidi"/>
          <w:kern w:val="24"/>
          <w:lang w:val="en-GB"/>
        </w:rPr>
        <w:t>The procurement commission ensures th</w:t>
      </w:r>
      <w:r w:rsidR="00E21E67" w:rsidRPr="00F42294">
        <w:rPr>
          <w:rFonts w:ascii="Myriad Pro" w:eastAsia="Times New Roman" w:hAnsi="Myriad Pro" w:cstheme="majorBidi"/>
          <w:kern w:val="24"/>
          <w:lang w:val="en-GB"/>
        </w:rPr>
        <w:t>at th</w:t>
      </w:r>
      <w:r w:rsidRPr="00F42294">
        <w:rPr>
          <w:rFonts w:ascii="Myriad Pro" w:eastAsia="Times New Roman" w:hAnsi="Myriad Pro" w:cstheme="majorBidi"/>
          <w:kern w:val="24"/>
          <w:lang w:val="en-GB"/>
        </w:rPr>
        <w:t>e process of the Competition procedure</w:t>
      </w:r>
      <w:r w:rsidR="00B967D9" w:rsidRPr="00F42294">
        <w:rPr>
          <w:rFonts w:ascii="Myriad Pro" w:eastAsia="Times New Roman" w:hAnsi="Myriad Pro" w:cstheme="majorBidi"/>
          <w:kern w:val="24"/>
          <w:lang w:val="en-GB"/>
        </w:rPr>
        <w:t xml:space="preserve"> is appropriately documented</w:t>
      </w:r>
      <w:r w:rsidRPr="00F42294">
        <w:rPr>
          <w:rFonts w:ascii="Myriad Pro" w:eastAsia="Times New Roman" w:hAnsi="Myriad Pro" w:cstheme="majorBidi"/>
          <w:kern w:val="24"/>
          <w:lang w:val="en-GB"/>
        </w:rPr>
        <w:t>.</w:t>
      </w:r>
    </w:p>
    <w:p w14:paraId="5DC9CF47" w14:textId="0349A8A9" w:rsidR="00FE6B84" w:rsidRPr="00F42294" w:rsidRDefault="00FE6B84" w:rsidP="00AA76FD">
      <w:pPr>
        <w:numPr>
          <w:ilvl w:val="1"/>
          <w:numId w:val="47"/>
        </w:numPr>
        <w:tabs>
          <w:tab w:val="num" w:pos="1390"/>
        </w:tabs>
        <w:spacing w:before="120" w:after="120"/>
        <w:ind w:left="993" w:hanging="993"/>
        <w:jc w:val="both"/>
        <w:outlineLvl w:val="1"/>
        <w:rPr>
          <w:rFonts w:ascii="Myriad Pro" w:eastAsia="Times New Roman" w:hAnsi="Myriad Pro" w:cstheme="majorBidi"/>
          <w:kern w:val="24"/>
          <w:lang w:val="en-GB"/>
        </w:rPr>
      </w:pPr>
      <w:r w:rsidRPr="00F42294">
        <w:rPr>
          <w:rFonts w:ascii="Myriad Pro" w:eastAsia="Times New Roman" w:hAnsi="Myriad Pro" w:cstheme="majorBidi"/>
          <w:kern w:val="24"/>
          <w:lang w:val="en-GB"/>
        </w:rPr>
        <w:t xml:space="preserve">The procurement commission ensures free and direct electronic access to the Competition procedure documents in the E-Tenders system available at </w:t>
      </w:r>
      <w:hyperlink r:id="rId23" w:history="1">
        <w:r w:rsidR="005B2A66" w:rsidRPr="00C27938">
          <w:rPr>
            <w:rStyle w:val="Hyperlink"/>
            <w:rFonts w:ascii="Myriad Pro" w:eastAsia="Times New Roman" w:hAnsi="Myriad Pro" w:cstheme="majorBidi"/>
            <w:kern w:val="24"/>
            <w:lang w:val="en-GB"/>
          </w:rPr>
          <w:t>https://www.eis.gov.lv/EKEIS/Procurement/Edit/68138</w:t>
        </w:r>
      </w:hyperlink>
      <w:r w:rsidR="005B2A66">
        <w:rPr>
          <w:rFonts w:ascii="Myriad Pro" w:eastAsia="Times New Roman" w:hAnsi="Myriad Pro" w:cstheme="majorBidi"/>
          <w:kern w:val="24"/>
          <w:lang w:val="en-GB"/>
        </w:rPr>
        <w:t xml:space="preserve"> </w:t>
      </w:r>
      <w:r w:rsidRPr="00F42294">
        <w:rPr>
          <w:rStyle w:val="Hyperlink"/>
          <w:rFonts w:ascii="Myriad Pro" w:hAnsi="Myriad Pro" w:cstheme="majorBidi"/>
          <w:color w:val="auto"/>
          <w:u w:val="none"/>
          <w:lang w:val="en-GB"/>
        </w:rPr>
        <w:t>a</w:t>
      </w:r>
      <w:r w:rsidRPr="00F42294">
        <w:rPr>
          <w:rFonts w:ascii="Myriad Pro" w:eastAsia="Times New Roman" w:hAnsi="Myriad Pro" w:cstheme="majorBidi"/>
          <w:kern w:val="24"/>
          <w:lang w:val="en-GB"/>
        </w:rPr>
        <w:t xml:space="preserve">nd at the Internet webpage of the Joint-Stock Company RB Rail AS </w:t>
      </w:r>
      <w:r w:rsidRPr="00F42294">
        <w:rPr>
          <w:rFonts w:ascii="Myriad Pro" w:eastAsia="Times New Roman" w:hAnsi="Myriad Pro" w:cstheme="majorBidi"/>
          <w:color w:val="0000FF"/>
          <w:kern w:val="24"/>
          <w:u w:val="single"/>
          <w:lang w:val="en-GB"/>
        </w:rPr>
        <w:t>http://railbaltica.org/tenders/</w:t>
      </w:r>
      <w:r w:rsidRPr="00F42294">
        <w:rPr>
          <w:rFonts w:ascii="Myriad Pro" w:eastAsia="Times New Roman" w:hAnsi="Myriad Pro" w:cstheme="majorBidi"/>
          <w:kern w:val="24"/>
          <w:lang w:val="en-GB"/>
        </w:rPr>
        <w:t>.</w:t>
      </w:r>
    </w:p>
    <w:p w14:paraId="2221B641" w14:textId="0C9F57C2" w:rsidR="00FE6B84" w:rsidRPr="00F42294" w:rsidRDefault="00FE6B84" w:rsidP="00AA76FD">
      <w:pPr>
        <w:numPr>
          <w:ilvl w:val="1"/>
          <w:numId w:val="47"/>
        </w:numPr>
        <w:tabs>
          <w:tab w:val="num" w:pos="1390"/>
        </w:tabs>
        <w:spacing w:before="120" w:after="120"/>
        <w:ind w:left="993" w:hanging="993"/>
        <w:jc w:val="both"/>
        <w:outlineLvl w:val="1"/>
        <w:rPr>
          <w:rFonts w:ascii="Myriad Pro" w:eastAsia="Times New Roman" w:hAnsi="Myriad Pro" w:cstheme="majorBidi"/>
          <w:lang w:val="en-GB"/>
        </w:rPr>
      </w:pPr>
      <w:r w:rsidRPr="00F42294">
        <w:rPr>
          <w:rFonts w:ascii="Myriad Pro" w:eastAsia="Times New Roman" w:hAnsi="Myriad Pro" w:cstheme="majorBidi"/>
          <w:kern w:val="24"/>
          <w:lang w:val="en-GB"/>
        </w:rPr>
        <w:lastRenderedPageBreak/>
        <w:t>If an interested supplier has requested additional information via</w:t>
      </w:r>
      <w:r w:rsidR="0090169A" w:rsidRPr="00F42294">
        <w:rPr>
          <w:rFonts w:ascii="Myriad Pro" w:eastAsia="Times New Roman" w:hAnsi="Myriad Pro" w:cstheme="majorBidi"/>
          <w:kern w:val="24"/>
          <w:lang w:val="en-GB"/>
        </w:rPr>
        <w:t xml:space="preserve"> the</w:t>
      </w:r>
      <w:r w:rsidRPr="00F42294">
        <w:rPr>
          <w:rFonts w:ascii="Myriad Pro" w:eastAsia="Times New Roman" w:hAnsi="Myriad Pro" w:cstheme="majorBidi"/>
          <w:kern w:val="24"/>
          <w:lang w:val="en-GB"/>
        </w:rPr>
        <w:t xml:space="preserve"> E-Tender system,  the procurement commission provides a response via </w:t>
      </w:r>
      <w:r w:rsidR="006D0FB8" w:rsidRPr="00F42294">
        <w:rPr>
          <w:rFonts w:ascii="Myriad Pro" w:eastAsia="Times New Roman" w:hAnsi="Myriad Pro" w:cstheme="majorBidi"/>
          <w:kern w:val="24"/>
          <w:lang w:val="en-GB"/>
        </w:rPr>
        <w:t xml:space="preserve">the </w:t>
      </w:r>
      <w:r w:rsidRPr="00F42294">
        <w:rPr>
          <w:rFonts w:ascii="Myriad Pro" w:eastAsia="Times New Roman" w:hAnsi="Myriad Pro" w:cstheme="majorBidi"/>
          <w:kern w:val="24"/>
          <w:lang w:val="en-GB"/>
        </w:rPr>
        <w:t xml:space="preserve">E-Tender system  within 5 (five) business days, but not later than 6 (six) days before the deadline for submitting </w:t>
      </w:r>
      <w:r w:rsidR="00947586" w:rsidRPr="00F42294">
        <w:rPr>
          <w:rFonts w:ascii="Myriad Pro" w:eastAsia="Times New Roman" w:hAnsi="Myriad Pro" w:cstheme="majorBidi"/>
          <w:kern w:val="24"/>
          <w:lang w:val="en-GB"/>
        </w:rPr>
        <w:t>Bids</w:t>
      </w:r>
      <w:r w:rsidRPr="00F42294">
        <w:rPr>
          <w:rFonts w:ascii="Myriad Pro" w:eastAsia="Times New Roman" w:hAnsi="Myriad Pro" w:cstheme="majorBidi"/>
          <w:kern w:val="24"/>
          <w:lang w:val="en-GB"/>
        </w:rPr>
        <w:t>. The Contracting Authority publishes this information on the E-Tenders system’s webpage and  on the Contracting</w:t>
      </w:r>
      <w:r w:rsidR="00B4749D" w:rsidRPr="00F42294">
        <w:rPr>
          <w:rFonts w:ascii="Myriad Pro" w:eastAsia="Times New Roman" w:hAnsi="Myriad Pro" w:cstheme="majorBidi"/>
          <w:kern w:val="24"/>
          <w:lang w:val="en-GB"/>
        </w:rPr>
        <w:t xml:space="preserve"> </w:t>
      </w:r>
      <w:r w:rsidRPr="00F42294">
        <w:rPr>
          <w:rFonts w:ascii="Myriad Pro" w:eastAsia="Times New Roman" w:hAnsi="Myriad Pro" w:cstheme="majorBidi"/>
          <w:kern w:val="24"/>
          <w:lang w:val="en-GB"/>
        </w:rPr>
        <w:t xml:space="preserve">Authority's Internet webpage </w:t>
      </w:r>
      <w:hyperlink r:id="rId24" w:history="1">
        <w:r w:rsidRPr="00F42294">
          <w:rPr>
            <w:rStyle w:val="Hyperlink"/>
            <w:rFonts w:ascii="Myriad Pro" w:eastAsia="Times New Roman" w:hAnsi="Myriad Pro" w:cstheme="majorBidi"/>
            <w:kern w:val="24"/>
            <w:lang w:val="en-GB"/>
          </w:rPr>
          <w:t>http://railbaltica.org/tenders/</w:t>
        </w:r>
      </w:hyperlink>
      <w:r w:rsidRPr="00F42294">
        <w:rPr>
          <w:rFonts w:ascii="Myriad Pro" w:eastAsia="Times New Roman" w:hAnsi="Myriad Pro" w:cstheme="majorBidi"/>
          <w:kern w:val="24"/>
          <w:lang w:val="en-GB"/>
        </w:rPr>
        <w:t xml:space="preserve">, under the section of the respective Competition procedure, indicating the question asked. </w:t>
      </w:r>
    </w:p>
    <w:p w14:paraId="02599ED4" w14:textId="58301D08" w:rsidR="00FE6B84" w:rsidRPr="00F42294" w:rsidRDefault="00FE6B84" w:rsidP="00AA76FD">
      <w:pPr>
        <w:numPr>
          <w:ilvl w:val="1"/>
          <w:numId w:val="47"/>
        </w:numPr>
        <w:tabs>
          <w:tab w:val="num" w:pos="1390"/>
        </w:tabs>
        <w:spacing w:before="120" w:after="120"/>
        <w:ind w:left="993" w:hanging="993"/>
        <w:jc w:val="both"/>
        <w:outlineLvl w:val="1"/>
        <w:rPr>
          <w:rFonts w:ascii="Myriad Pro" w:eastAsia="Times New Roman" w:hAnsi="Myriad Pro" w:cstheme="majorBidi"/>
          <w:lang w:val="en-GB"/>
        </w:rPr>
      </w:pPr>
      <w:r w:rsidRPr="00F42294">
        <w:rPr>
          <w:rFonts w:ascii="Myriad Pro" w:eastAsia="Times New Roman" w:hAnsi="Myriad Pro" w:cstheme="majorBidi"/>
          <w:kern w:val="24"/>
          <w:lang w:val="en-GB"/>
        </w:rPr>
        <w:t>If the Contracting</w:t>
      </w:r>
      <w:r w:rsidR="00B4749D" w:rsidRPr="00F42294">
        <w:rPr>
          <w:rFonts w:ascii="Myriad Pro" w:eastAsia="Times New Roman" w:hAnsi="Myriad Pro" w:cstheme="majorBidi"/>
          <w:kern w:val="24"/>
          <w:lang w:val="en-GB"/>
        </w:rPr>
        <w:t xml:space="preserve"> </w:t>
      </w:r>
      <w:r w:rsidRPr="00F42294">
        <w:rPr>
          <w:rFonts w:ascii="Myriad Pro" w:eastAsia="Times New Roman" w:hAnsi="Myriad Pro" w:cstheme="majorBidi"/>
          <w:kern w:val="24"/>
          <w:lang w:val="en-GB"/>
        </w:rPr>
        <w:t xml:space="preserve">Authority has amended the Competition procedure documents, it publishes this information on the E-Tenders system’s webpage </w:t>
      </w:r>
      <w:hyperlink r:id="rId25" w:history="1">
        <w:r w:rsidR="005B2A66" w:rsidRPr="00C27938">
          <w:rPr>
            <w:rStyle w:val="Hyperlink"/>
            <w:rFonts w:ascii="Myriad Pro" w:eastAsia="Times New Roman" w:hAnsi="Myriad Pro" w:cstheme="majorBidi"/>
            <w:kern w:val="24"/>
            <w:lang w:val="en-GB"/>
          </w:rPr>
          <w:t>https://www.eis.gov.lv/EKEIS/Procurement/Edit/68138</w:t>
        </w:r>
      </w:hyperlink>
      <w:r w:rsidR="005B2A66">
        <w:rPr>
          <w:rFonts w:ascii="Myriad Pro" w:eastAsia="Times New Roman" w:hAnsi="Myriad Pro" w:cstheme="majorBidi"/>
          <w:kern w:val="24"/>
          <w:lang w:val="en-GB"/>
        </w:rPr>
        <w:t xml:space="preserve"> </w:t>
      </w:r>
      <w:r w:rsidRPr="00F42294">
        <w:rPr>
          <w:rFonts w:ascii="Myriad Pro" w:eastAsia="Times New Roman" w:hAnsi="Myriad Pro" w:cstheme="majorBidi"/>
          <w:kern w:val="24"/>
          <w:lang w:val="en-GB"/>
        </w:rPr>
        <w:t>and on the Contracting</w:t>
      </w:r>
      <w:r w:rsidR="00B4749D" w:rsidRPr="00F42294">
        <w:rPr>
          <w:rFonts w:ascii="Myriad Pro" w:eastAsia="Times New Roman" w:hAnsi="Myriad Pro" w:cstheme="majorBidi"/>
          <w:kern w:val="24"/>
          <w:lang w:val="en-GB"/>
        </w:rPr>
        <w:t xml:space="preserve"> </w:t>
      </w:r>
      <w:r w:rsidRPr="00F42294">
        <w:rPr>
          <w:rFonts w:ascii="Myriad Pro" w:eastAsia="Times New Roman" w:hAnsi="Myriad Pro" w:cstheme="majorBidi"/>
          <w:kern w:val="24"/>
          <w:lang w:val="en-GB"/>
        </w:rPr>
        <w:t xml:space="preserve">Authority's Internet webpage </w:t>
      </w:r>
      <w:hyperlink r:id="rId26" w:history="1">
        <w:r w:rsidRPr="00F42294">
          <w:rPr>
            <w:rStyle w:val="Hyperlink"/>
            <w:rFonts w:ascii="Myriad Pro" w:eastAsia="Times New Roman" w:hAnsi="Myriad Pro" w:cstheme="majorBidi"/>
            <w:kern w:val="24"/>
            <w:lang w:val="en-GB"/>
          </w:rPr>
          <w:t>http://railbaltica.org/tenders/</w:t>
        </w:r>
      </w:hyperlink>
      <w:r w:rsidRPr="00F42294">
        <w:rPr>
          <w:rFonts w:ascii="Myriad Pro" w:eastAsia="Times New Roman" w:hAnsi="Myriad Pro" w:cstheme="majorBidi"/>
          <w:kern w:val="24"/>
          <w:lang w:val="en-GB"/>
        </w:rPr>
        <w:t>, where Competition procedure documents are available, no later than 1 (one) day after the notification regarding the amendments ha</w:t>
      </w:r>
      <w:r w:rsidR="00D51985" w:rsidRPr="00F42294">
        <w:rPr>
          <w:rFonts w:ascii="Myriad Pro" w:eastAsia="Times New Roman" w:hAnsi="Myriad Pro" w:cstheme="majorBidi"/>
          <w:kern w:val="24"/>
          <w:lang w:val="en-GB"/>
        </w:rPr>
        <w:t>ve</w:t>
      </w:r>
      <w:r w:rsidRPr="00F42294">
        <w:rPr>
          <w:rFonts w:ascii="Myriad Pro" w:eastAsia="Times New Roman" w:hAnsi="Myriad Pro" w:cstheme="majorBidi"/>
          <w:kern w:val="24"/>
          <w:lang w:val="en-GB"/>
        </w:rPr>
        <w:t xml:space="preserve"> been submitted to </w:t>
      </w:r>
      <w:r w:rsidR="00440F3D" w:rsidRPr="00F42294">
        <w:rPr>
          <w:rFonts w:ascii="Myriad Pro" w:eastAsia="Times New Roman" w:hAnsi="Myriad Pro" w:cstheme="majorBidi"/>
          <w:kern w:val="24"/>
          <w:lang w:val="en-GB"/>
        </w:rPr>
        <w:t xml:space="preserve">the </w:t>
      </w:r>
      <w:r w:rsidRPr="00F42294">
        <w:rPr>
          <w:rFonts w:ascii="Myriad Pro" w:eastAsia="Times New Roman" w:hAnsi="Myriad Pro" w:cstheme="majorBidi"/>
          <w:kern w:val="24"/>
          <w:lang w:val="en-GB"/>
        </w:rPr>
        <w:t>Procurement Monitoring Bureau for publication.</w:t>
      </w:r>
    </w:p>
    <w:p w14:paraId="432EDBDE" w14:textId="48B9A81E" w:rsidR="00FE6B84" w:rsidRPr="00F42294" w:rsidRDefault="00FE6B84" w:rsidP="00AA76FD">
      <w:pPr>
        <w:numPr>
          <w:ilvl w:val="1"/>
          <w:numId w:val="47"/>
        </w:numPr>
        <w:tabs>
          <w:tab w:val="num" w:pos="1390"/>
        </w:tabs>
        <w:spacing w:before="120" w:after="120"/>
        <w:ind w:left="993" w:hanging="993"/>
        <w:jc w:val="both"/>
        <w:outlineLvl w:val="1"/>
        <w:rPr>
          <w:rFonts w:ascii="Myriad Pro" w:eastAsia="Times New Roman" w:hAnsi="Myriad Pro" w:cstheme="majorBidi"/>
          <w:lang w:val="en-GB"/>
        </w:rPr>
      </w:pPr>
      <w:r w:rsidRPr="00F42294">
        <w:rPr>
          <w:rFonts w:ascii="Myriad Pro" w:eastAsia="Times New Roman" w:hAnsi="Myriad Pro" w:cstheme="majorBidi"/>
          <w:kern w:val="24"/>
          <w:lang w:val="en-GB"/>
        </w:rPr>
        <w:t xml:space="preserve">The exchange and storage of information in the E-Tenders system is carried out in such a way that all data included in the applications </w:t>
      </w:r>
      <w:r w:rsidR="00872250" w:rsidRPr="00F42294">
        <w:rPr>
          <w:rFonts w:ascii="Myriad Pro" w:eastAsia="Times New Roman" w:hAnsi="Myriad Pro" w:cstheme="majorBidi"/>
          <w:kern w:val="24"/>
          <w:lang w:val="en-GB"/>
        </w:rPr>
        <w:t xml:space="preserve">is </w:t>
      </w:r>
      <w:r w:rsidRPr="00F42294">
        <w:rPr>
          <w:rFonts w:ascii="Myriad Pro" w:eastAsia="Times New Roman" w:hAnsi="Myriad Pro" w:cstheme="majorBidi"/>
          <w:kern w:val="24"/>
          <w:lang w:val="en-GB"/>
        </w:rPr>
        <w:t xml:space="preserve">protected and the Contracting Authority can check the content of the </w:t>
      </w:r>
      <w:r w:rsidR="00B4749D" w:rsidRPr="00F42294">
        <w:rPr>
          <w:rFonts w:ascii="Myriad Pro" w:eastAsia="Times New Roman" w:hAnsi="Myriad Pro" w:cstheme="majorBidi"/>
          <w:kern w:val="24"/>
          <w:lang w:val="en-GB"/>
        </w:rPr>
        <w:t>A</w:t>
      </w:r>
      <w:r w:rsidRPr="00F42294">
        <w:rPr>
          <w:rFonts w:ascii="Myriad Pro" w:eastAsia="Times New Roman" w:hAnsi="Myriad Pro" w:cstheme="majorBidi"/>
          <w:kern w:val="24"/>
          <w:lang w:val="en-GB"/>
        </w:rPr>
        <w:t xml:space="preserve">pplications only after the expiration of the deadline for their submission. </w:t>
      </w:r>
      <w:r w:rsidR="00E15D78" w:rsidRPr="00F42294">
        <w:rPr>
          <w:rFonts w:ascii="Myriad Pro" w:eastAsia="Times New Roman" w:hAnsi="Myriad Pro" w:cstheme="majorBidi"/>
          <w:kern w:val="24"/>
          <w:lang w:val="en-GB"/>
        </w:rPr>
        <w:t xml:space="preserve">During the </w:t>
      </w:r>
      <w:r w:rsidRPr="00F42294">
        <w:rPr>
          <w:rFonts w:ascii="Myriad Pro" w:eastAsia="Times New Roman" w:hAnsi="Myriad Pro" w:cstheme="majorBidi"/>
          <w:kern w:val="24"/>
          <w:lang w:val="en-GB"/>
        </w:rPr>
        <w:t xml:space="preserve">time </w:t>
      </w:r>
      <w:r w:rsidR="005869CE" w:rsidRPr="00F42294">
        <w:rPr>
          <w:rFonts w:ascii="Myriad Pro" w:eastAsia="Times New Roman" w:hAnsi="Myriad Pro" w:cstheme="majorBidi"/>
          <w:kern w:val="24"/>
          <w:lang w:val="en-GB"/>
        </w:rPr>
        <w:t xml:space="preserve">period </w:t>
      </w:r>
      <w:r w:rsidRPr="00F42294">
        <w:rPr>
          <w:rFonts w:ascii="Myriad Pro" w:eastAsia="Times New Roman" w:hAnsi="Myriad Pro" w:cstheme="majorBidi"/>
          <w:kern w:val="24"/>
          <w:lang w:val="en-GB"/>
        </w:rPr>
        <w:t xml:space="preserve">between the day of the submission of </w:t>
      </w:r>
      <w:r w:rsidR="00B4749D" w:rsidRPr="00F42294">
        <w:rPr>
          <w:rFonts w:ascii="Myriad Pro" w:eastAsia="Times New Roman" w:hAnsi="Myriad Pro" w:cstheme="majorBidi"/>
          <w:kern w:val="24"/>
          <w:lang w:val="en-GB"/>
        </w:rPr>
        <w:t>A</w:t>
      </w:r>
      <w:r w:rsidRPr="00F42294">
        <w:rPr>
          <w:rFonts w:ascii="Myriad Pro" w:eastAsia="Times New Roman" w:hAnsi="Myriad Pro" w:cstheme="majorBidi"/>
          <w:kern w:val="24"/>
          <w:lang w:val="en-GB"/>
        </w:rPr>
        <w:t xml:space="preserve">pplications </w:t>
      </w:r>
      <w:r w:rsidR="005869CE" w:rsidRPr="00F42294">
        <w:rPr>
          <w:rFonts w:ascii="Myriad Pro" w:eastAsia="Times New Roman" w:hAnsi="Myriad Pro" w:cstheme="majorBidi"/>
          <w:kern w:val="24"/>
          <w:lang w:val="en-GB"/>
        </w:rPr>
        <w:t xml:space="preserve">until </w:t>
      </w:r>
      <w:r w:rsidRPr="00F42294">
        <w:rPr>
          <w:rFonts w:ascii="Myriad Pro" w:eastAsia="Times New Roman" w:hAnsi="Myriad Pro" w:cstheme="majorBidi"/>
          <w:kern w:val="24"/>
          <w:lang w:val="en-GB"/>
        </w:rPr>
        <w:t>the moment of opening thereof the Contracting</w:t>
      </w:r>
      <w:r w:rsidR="00B4749D" w:rsidRPr="00F42294">
        <w:rPr>
          <w:rFonts w:ascii="Myriad Pro" w:eastAsia="Times New Roman" w:hAnsi="Myriad Pro" w:cstheme="majorBidi"/>
          <w:kern w:val="24"/>
          <w:lang w:val="en-GB"/>
        </w:rPr>
        <w:t xml:space="preserve"> </w:t>
      </w:r>
      <w:r w:rsidRPr="00F42294">
        <w:rPr>
          <w:rFonts w:ascii="Myriad Pro" w:eastAsia="Times New Roman" w:hAnsi="Myriad Pro" w:cstheme="majorBidi"/>
          <w:kern w:val="24"/>
          <w:lang w:val="en-GB"/>
        </w:rPr>
        <w:t xml:space="preserve">Authority does not disclose </w:t>
      </w:r>
      <w:r w:rsidR="00C52C30" w:rsidRPr="00F42294">
        <w:rPr>
          <w:rFonts w:ascii="Myriad Pro" w:eastAsia="Times New Roman" w:hAnsi="Myriad Pro" w:cstheme="majorBidi"/>
          <w:kern w:val="24"/>
          <w:lang w:val="en-GB"/>
        </w:rPr>
        <w:t xml:space="preserve">any </w:t>
      </w:r>
      <w:r w:rsidRPr="00F42294">
        <w:rPr>
          <w:rFonts w:ascii="Myriad Pro" w:eastAsia="Times New Roman" w:hAnsi="Myriad Pro" w:cstheme="majorBidi"/>
          <w:kern w:val="24"/>
          <w:lang w:val="en-GB"/>
        </w:rPr>
        <w:t xml:space="preserve">information regarding the existence of other applications. During the period of Candidate assessment </w:t>
      </w:r>
      <w:r w:rsidR="00C52C30" w:rsidRPr="00F42294">
        <w:rPr>
          <w:rFonts w:ascii="Myriad Pro" w:eastAsia="Times New Roman" w:hAnsi="Myriad Pro" w:cstheme="majorBidi"/>
          <w:kern w:val="24"/>
          <w:lang w:val="en-GB"/>
        </w:rPr>
        <w:t xml:space="preserve">until </w:t>
      </w:r>
      <w:r w:rsidRPr="00F42294">
        <w:rPr>
          <w:rFonts w:ascii="Myriad Pro" w:eastAsia="Times New Roman" w:hAnsi="Myriad Pro" w:cstheme="majorBidi"/>
          <w:kern w:val="24"/>
          <w:lang w:val="en-GB"/>
        </w:rPr>
        <w:t>the moment of the announcement of the results of the Candidate selection the Contracting Authority does not disclose information regarding the assessment process.</w:t>
      </w:r>
    </w:p>
    <w:p w14:paraId="77B5BDF9" w14:textId="52CFD97E" w:rsidR="00FE6B84" w:rsidRPr="00F42294" w:rsidRDefault="00FE6B84" w:rsidP="00AA76FD">
      <w:pPr>
        <w:numPr>
          <w:ilvl w:val="1"/>
          <w:numId w:val="47"/>
        </w:numPr>
        <w:tabs>
          <w:tab w:val="num" w:pos="1390"/>
        </w:tabs>
        <w:spacing w:before="120" w:after="120"/>
        <w:ind w:left="993" w:hanging="993"/>
        <w:jc w:val="both"/>
        <w:outlineLvl w:val="1"/>
        <w:rPr>
          <w:rFonts w:ascii="Myriad Pro" w:eastAsia="Times New Roman" w:hAnsi="Myriad Pro" w:cstheme="majorBidi"/>
          <w:lang w:val="en-GB"/>
        </w:rPr>
      </w:pPr>
      <w:r w:rsidRPr="00F42294">
        <w:rPr>
          <w:rFonts w:ascii="Myriad Pro" w:eastAsia="Times New Roman" w:hAnsi="Myriad Pro" w:cstheme="majorBidi"/>
          <w:kern w:val="24"/>
          <w:lang w:val="en-GB"/>
        </w:rPr>
        <w:t>The procurement commission assesses the Candidates and their submitted applications based on the</w:t>
      </w:r>
      <w:r w:rsidR="00B4749D" w:rsidRPr="00F42294">
        <w:rPr>
          <w:rFonts w:ascii="Myriad Pro" w:eastAsia="Times New Roman" w:hAnsi="Myriad Pro" w:cstheme="majorBidi"/>
          <w:kern w:val="24"/>
          <w:lang w:val="en-GB"/>
        </w:rPr>
        <w:t xml:space="preserve"> Latvian</w:t>
      </w:r>
      <w:r w:rsidRPr="00F42294">
        <w:rPr>
          <w:rFonts w:ascii="Myriad Pro" w:eastAsia="Times New Roman" w:hAnsi="Myriad Pro" w:cstheme="majorBidi"/>
          <w:kern w:val="24"/>
          <w:lang w:val="en-GB"/>
        </w:rPr>
        <w:t xml:space="preserve"> Public Procurement Law, </w:t>
      </w:r>
      <w:r w:rsidR="00BF0136" w:rsidRPr="00F42294">
        <w:rPr>
          <w:rFonts w:ascii="Myriad Pro" w:eastAsia="Times New Roman" w:hAnsi="Myriad Pro" w:cstheme="majorBidi"/>
          <w:kern w:val="24"/>
          <w:lang w:val="en-GB"/>
        </w:rPr>
        <w:t>this</w:t>
      </w:r>
      <w:r w:rsidRPr="00F42294">
        <w:rPr>
          <w:rFonts w:ascii="Myriad Pro" w:eastAsia="Times New Roman" w:hAnsi="Myriad Pro" w:cstheme="majorBidi"/>
          <w:kern w:val="24"/>
          <w:lang w:val="en-GB"/>
        </w:rPr>
        <w:t xml:space="preserve"> </w:t>
      </w:r>
      <w:r w:rsidR="00B4749D" w:rsidRPr="00F42294">
        <w:rPr>
          <w:rFonts w:ascii="Myriad Pro" w:eastAsia="Times New Roman" w:hAnsi="Myriad Pro" w:cstheme="majorBidi"/>
          <w:kern w:val="24"/>
          <w:lang w:val="en-GB"/>
        </w:rPr>
        <w:t>R</w:t>
      </w:r>
      <w:r w:rsidRPr="00F42294">
        <w:rPr>
          <w:rFonts w:ascii="Myriad Pro" w:eastAsia="Times New Roman" w:hAnsi="Myriad Pro" w:cstheme="majorBidi"/>
          <w:kern w:val="24"/>
          <w:lang w:val="en-GB"/>
        </w:rPr>
        <w:t>egulation on competitive procedure with negotiation</w:t>
      </w:r>
      <w:r w:rsidR="00B67229" w:rsidRPr="00F42294">
        <w:rPr>
          <w:rFonts w:ascii="Myriad Pro" w:eastAsia="Times New Roman" w:hAnsi="Myriad Pro" w:cstheme="majorBidi"/>
          <w:kern w:val="24"/>
          <w:lang w:val="en-GB"/>
        </w:rPr>
        <w:t>s</w:t>
      </w:r>
      <w:r w:rsidRPr="00F42294">
        <w:rPr>
          <w:rFonts w:ascii="Myriad Pro" w:eastAsia="Times New Roman" w:hAnsi="Myriad Pro" w:cstheme="majorBidi"/>
          <w:kern w:val="24"/>
          <w:lang w:val="en-GB"/>
        </w:rPr>
        <w:t xml:space="preserve">, as well as </w:t>
      </w:r>
      <w:r w:rsidR="00B67229" w:rsidRPr="00F42294">
        <w:rPr>
          <w:rFonts w:ascii="Myriad Pro" w:eastAsia="Times New Roman" w:hAnsi="Myriad Pro" w:cstheme="majorBidi"/>
          <w:kern w:val="24"/>
          <w:lang w:val="en-GB"/>
        </w:rPr>
        <w:t xml:space="preserve">any </w:t>
      </w:r>
      <w:r w:rsidRPr="00F42294">
        <w:rPr>
          <w:rFonts w:ascii="Myriad Pro" w:eastAsia="Times New Roman" w:hAnsi="Myriad Pro" w:cstheme="majorBidi"/>
          <w:kern w:val="24"/>
          <w:lang w:val="en-GB"/>
        </w:rPr>
        <w:t xml:space="preserve">other </w:t>
      </w:r>
      <w:r w:rsidR="00B67229" w:rsidRPr="00F42294">
        <w:rPr>
          <w:rFonts w:ascii="Myriad Pro" w:eastAsia="Times New Roman" w:hAnsi="Myriad Pro" w:cstheme="majorBidi"/>
          <w:kern w:val="24"/>
          <w:lang w:val="en-GB"/>
        </w:rPr>
        <w:t xml:space="preserve">applicable </w:t>
      </w:r>
      <w:r w:rsidRPr="00F42294">
        <w:rPr>
          <w:rFonts w:ascii="Myriad Pro" w:eastAsia="Times New Roman" w:hAnsi="Myriad Pro" w:cstheme="majorBidi"/>
          <w:kern w:val="24"/>
          <w:lang w:val="en-GB"/>
        </w:rPr>
        <w:t xml:space="preserve">regulatory enactments. </w:t>
      </w:r>
    </w:p>
    <w:p w14:paraId="1245E0A3" w14:textId="08E546B8" w:rsidR="00FE6B84" w:rsidRPr="00F42294" w:rsidRDefault="00FE6B84" w:rsidP="00AA76FD">
      <w:pPr>
        <w:pStyle w:val="5thlevelheading"/>
        <w:numPr>
          <w:ilvl w:val="1"/>
          <w:numId w:val="47"/>
        </w:numPr>
        <w:tabs>
          <w:tab w:val="num" w:pos="1390"/>
        </w:tabs>
        <w:ind w:left="993" w:hanging="993"/>
        <w:rPr>
          <w:rFonts w:ascii="Myriad Pro" w:hAnsi="Myriad Pro" w:cstheme="majorBidi"/>
          <w:sz w:val="22"/>
          <w:szCs w:val="22"/>
          <w:u w:val="none"/>
        </w:rPr>
      </w:pPr>
      <w:r w:rsidRPr="00F42294">
        <w:rPr>
          <w:rFonts w:ascii="Myriad Pro" w:hAnsi="Myriad Pro" w:cstheme="majorBidi"/>
          <w:sz w:val="22"/>
          <w:szCs w:val="22"/>
          <w:u w:val="none"/>
        </w:rPr>
        <w:t xml:space="preserve">If the procurement commission determines that the information included in the submitted documents about the Candidate, its subcontractors and persons upon whose capabilities the Candidate is relying is unclear or incomplete, the procurement commission demands that the Candidate or a competent institution clarifies or expands the information included in the </w:t>
      </w:r>
      <w:r w:rsidR="00B4749D" w:rsidRPr="00F42294">
        <w:rPr>
          <w:rFonts w:ascii="Myriad Pro" w:hAnsi="Myriad Pro" w:cstheme="majorBidi"/>
          <w:sz w:val="22"/>
          <w:szCs w:val="22"/>
          <w:u w:val="none"/>
        </w:rPr>
        <w:t>A</w:t>
      </w:r>
      <w:r w:rsidRPr="00F42294">
        <w:rPr>
          <w:rFonts w:ascii="Myriad Pro" w:hAnsi="Myriad Pro" w:cstheme="majorBidi"/>
          <w:sz w:val="22"/>
          <w:szCs w:val="22"/>
          <w:u w:val="none"/>
        </w:rPr>
        <w:t xml:space="preserve">pplication. The deadline for </w:t>
      </w:r>
      <w:r w:rsidR="009E7A42" w:rsidRPr="00F42294">
        <w:rPr>
          <w:rFonts w:ascii="Myriad Pro" w:hAnsi="Myriad Pro" w:cstheme="majorBidi"/>
          <w:sz w:val="22"/>
          <w:szCs w:val="22"/>
          <w:u w:val="none"/>
        </w:rPr>
        <w:t xml:space="preserve">the </w:t>
      </w:r>
      <w:r w:rsidRPr="00F42294">
        <w:rPr>
          <w:rFonts w:ascii="Myriad Pro" w:hAnsi="Myriad Pro" w:cstheme="majorBidi"/>
          <w:sz w:val="22"/>
          <w:szCs w:val="22"/>
          <w:u w:val="none"/>
        </w:rPr>
        <w:t xml:space="preserve">submission of the necessary information is determined proportionally to the time which is required to prepare and submit such information. If the procurement commission has demanded to clarify or expand upon the submitted documents, but the Candidate has not done this in accordance with the requirements stipulated by the procurement commission, the procurement commission is under no obligation to repeatedly demand that the information included in these documents be clarified or expanded upon and </w:t>
      </w:r>
      <w:r w:rsidR="002D0193" w:rsidRPr="00F42294">
        <w:rPr>
          <w:rFonts w:ascii="Myriad Pro" w:hAnsi="Myriad Pro" w:cstheme="majorBidi"/>
          <w:sz w:val="22"/>
          <w:szCs w:val="22"/>
          <w:u w:val="none"/>
        </w:rPr>
        <w:t xml:space="preserve">the Contracting Authority’s procurement </w:t>
      </w:r>
      <w:r w:rsidRPr="00F42294">
        <w:rPr>
          <w:rFonts w:ascii="Myriad Pro" w:hAnsi="Myriad Pro" w:cstheme="majorBidi"/>
          <w:sz w:val="22"/>
          <w:szCs w:val="22"/>
          <w:u w:val="none"/>
        </w:rPr>
        <w:t xml:space="preserve">commission evaluates </w:t>
      </w:r>
      <w:r w:rsidR="00A57473" w:rsidRPr="00F42294">
        <w:rPr>
          <w:rFonts w:ascii="Myriad Pro" w:hAnsi="Myriad Pro" w:cstheme="majorBidi"/>
          <w:sz w:val="22"/>
          <w:szCs w:val="22"/>
          <w:u w:val="none"/>
        </w:rPr>
        <w:t>A</w:t>
      </w:r>
      <w:r w:rsidRPr="00F42294">
        <w:rPr>
          <w:rFonts w:ascii="Myriad Pro" w:hAnsi="Myriad Pro" w:cstheme="majorBidi"/>
          <w:sz w:val="22"/>
          <w:szCs w:val="22"/>
          <w:u w:val="none"/>
        </w:rPr>
        <w:t>pplication</w:t>
      </w:r>
      <w:r w:rsidR="00A57473" w:rsidRPr="00F42294">
        <w:rPr>
          <w:rFonts w:ascii="Myriad Pro" w:hAnsi="Myriad Pro" w:cstheme="majorBidi"/>
          <w:sz w:val="22"/>
          <w:szCs w:val="22"/>
          <w:u w:val="none"/>
        </w:rPr>
        <w:t>s</w:t>
      </w:r>
      <w:r w:rsidRPr="00F42294">
        <w:rPr>
          <w:rFonts w:ascii="Myriad Pro" w:hAnsi="Myriad Pro" w:cstheme="majorBidi"/>
          <w:sz w:val="22"/>
          <w:szCs w:val="22"/>
          <w:u w:val="none"/>
        </w:rPr>
        <w:t xml:space="preserve"> based on the information available in the </w:t>
      </w:r>
      <w:r w:rsidR="00A57473" w:rsidRPr="00F42294">
        <w:rPr>
          <w:rFonts w:ascii="Myriad Pro" w:hAnsi="Myriad Pro" w:cstheme="majorBidi"/>
          <w:sz w:val="22"/>
          <w:szCs w:val="22"/>
          <w:u w:val="none"/>
        </w:rPr>
        <w:t>such A</w:t>
      </w:r>
      <w:r w:rsidRPr="00F42294">
        <w:rPr>
          <w:rFonts w:ascii="Myriad Pro" w:hAnsi="Myriad Pro" w:cstheme="majorBidi"/>
          <w:sz w:val="22"/>
          <w:szCs w:val="22"/>
          <w:u w:val="none"/>
        </w:rPr>
        <w:t>pplication</w:t>
      </w:r>
      <w:r w:rsidR="00A57473" w:rsidRPr="00F42294">
        <w:rPr>
          <w:rFonts w:ascii="Myriad Pro" w:hAnsi="Myriad Pro" w:cstheme="majorBidi"/>
          <w:sz w:val="22"/>
          <w:szCs w:val="22"/>
          <w:u w:val="none"/>
        </w:rPr>
        <w:t>s</w:t>
      </w:r>
      <w:r w:rsidRPr="00F42294">
        <w:rPr>
          <w:rFonts w:ascii="Myriad Pro" w:hAnsi="Myriad Pro" w:cstheme="majorBidi"/>
          <w:sz w:val="22"/>
          <w:szCs w:val="22"/>
          <w:u w:val="none"/>
        </w:rPr>
        <w:t xml:space="preserve">.   </w:t>
      </w:r>
    </w:p>
    <w:p w14:paraId="1DC78557" w14:textId="2B72FB80" w:rsidR="00FE6B84" w:rsidRPr="00F42294" w:rsidRDefault="00FE6B84" w:rsidP="00AA76FD">
      <w:pPr>
        <w:pStyle w:val="5thlevelheading"/>
        <w:numPr>
          <w:ilvl w:val="1"/>
          <w:numId w:val="47"/>
        </w:numPr>
        <w:tabs>
          <w:tab w:val="num" w:pos="1390"/>
        </w:tabs>
        <w:ind w:left="993" w:hanging="993"/>
        <w:rPr>
          <w:rFonts w:ascii="Myriad Pro" w:hAnsi="Myriad Pro" w:cstheme="majorBidi"/>
          <w:sz w:val="22"/>
          <w:szCs w:val="22"/>
          <w:u w:val="none"/>
        </w:rPr>
      </w:pPr>
      <w:r w:rsidRPr="00F42294">
        <w:rPr>
          <w:rFonts w:ascii="Myriad Pro" w:hAnsi="Myriad Pro" w:cstheme="majorBidi"/>
          <w:sz w:val="22"/>
          <w:szCs w:val="22"/>
          <w:u w:val="none"/>
        </w:rPr>
        <w:t xml:space="preserve">The procurement commission prepares </w:t>
      </w:r>
      <w:r w:rsidR="00A57473" w:rsidRPr="00F42294">
        <w:rPr>
          <w:rFonts w:ascii="Myriad Pro" w:hAnsi="Myriad Pro" w:cstheme="majorBidi"/>
          <w:sz w:val="22"/>
          <w:szCs w:val="22"/>
          <w:u w:val="none"/>
        </w:rPr>
        <w:t xml:space="preserve">the </w:t>
      </w:r>
      <w:r w:rsidRPr="00F42294">
        <w:rPr>
          <w:rFonts w:ascii="Myriad Pro" w:hAnsi="Myriad Pro" w:cstheme="majorBidi"/>
          <w:sz w:val="22"/>
          <w:szCs w:val="22"/>
          <w:u w:val="none"/>
        </w:rPr>
        <w:t xml:space="preserve">invitation to the </w:t>
      </w:r>
      <w:r w:rsidR="00B4749D" w:rsidRPr="00F42294">
        <w:rPr>
          <w:rFonts w:ascii="Myriad Pro" w:hAnsi="Myriad Pro" w:cstheme="majorBidi"/>
          <w:sz w:val="22"/>
          <w:szCs w:val="22"/>
          <w:u w:val="none"/>
        </w:rPr>
        <w:t>S</w:t>
      </w:r>
      <w:r w:rsidRPr="00F42294">
        <w:rPr>
          <w:rFonts w:ascii="Myriad Pro" w:hAnsi="Myriad Pro" w:cstheme="majorBidi"/>
          <w:sz w:val="22"/>
          <w:szCs w:val="22"/>
          <w:u w:val="none"/>
        </w:rPr>
        <w:t xml:space="preserve">econd stage of the </w:t>
      </w:r>
      <w:r w:rsidR="00B4749D" w:rsidRPr="00F42294">
        <w:rPr>
          <w:rFonts w:ascii="Myriad Pro" w:hAnsi="Myriad Pro" w:cstheme="majorBidi"/>
          <w:sz w:val="22"/>
          <w:szCs w:val="22"/>
          <w:u w:val="none"/>
        </w:rPr>
        <w:t>Competition</w:t>
      </w:r>
      <w:r w:rsidRPr="00F42294">
        <w:rPr>
          <w:rFonts w:ascii="Myriad Pro" w:hAnsi="Myriad Pro" w:cstheme="majorBidi"/>
          <w:sz w:val="22"/>
          <w:szCs w:val="22"/>
          <w:u w:val="none"/>
        </w:rPr>
        <w:t xml:space="preserve"> consisting of </w:t>
      </w:r>
      <w:r w:rsidR="00216A49" w:rsidRPr="00F42294">
        <w:rPr>
          <w:rFonts w:ascii="Myriad Pro" w:hAnsi="Myriad Pro" w:cstheme="majorBidi"/>
          <w:sz w:val="22"/>
          <w:szCs w:val="22"/>
          <w:u w:val="none"/>
        </w:rPr>
        <w:t xml:space="preserve">the </w:t>
      </w:r>
      <w:r w:rsidRPr="00F42294">
        <w:rPr>
          <w:rFonts w:ascii="Myriad Pro" w:hAnsi="Myriad Pro" w:cstheme="majorBidi"/>
          <w:sz w:val="22"/>
          <w:szCs w:val="22"/>
          <w:u w:val="none"/>
        </w:rPr>
        <w:t>Regulation</w:t>
      </w:r>
      <w:r w:rsidR="00216A49" w:rsidRPr="00F42294">
        <w:rPr>
          <w:rFonts w:ascii="Myriad Pro" w:hAnsi="Myriad Pro" w:cstheme="majorBidi"/>
          <w:sz w:val="22"/>
          <w:szCs w:val="22"/>
          <w:u w:val="none"/>
        </w:rPr>
        <w:t>s</w:t>
      </w:r>
      <w:r w:rsidRPr="00F42294">
        <w:rPr>
          <w:rFonts w:ascii="Myriad Pro" w:hAnsi="Myriad Pro" w:cstheme="majorBidi"/>
          <w:sz w:val="22"/>
          <w:szCs w:val="22"/>
          <w:u w:val="none"/>
        </w:rPr>
        <w:t xml:space="preserve"> of </w:t>
      </w:r>
      <w:r w:rsidR="00216A49" w:rsidRPr="00F42294">
        <w:rPr>
          <w:rFonts w:ascii="Myriad Pro" w:hAnsi="Myriad Pro" w:cstheme="majorBidi"/>
          <w:sz w:val="22"/>
          <w:szCs w:val="22"/>
          <w:u w:val="none"/>
        </w:rPr>
        <w:t>the S</w:t>
      </w:r>
      <w:r w:rsidRPr="00F42294">
        <w:rPr>
          <w:rFonts w:ascii="Myriad Pro" w:hAnsi="Myriad Pro" w:cstheme="majorBidi"/>
          <w:sz w:val="22"/>
          <w:szCs w:val="22"/>
          <w:u w:val="none"/>
        </w:rPr>
        <w:t xml:space="preserve">econd </w:t>
      </w:r>
      <w:r w:rsidR="00216A49" w:rsidRPr="00F42294">
        <w:rPr>
          <w:rFonts w:ascii="Myriad Pro" w:hAnsi="Myriad Pro" w:cstheme="majorBidi"/>
          <w:sz w:val="22"/>
          <w:szCs w:val="22"/>
          <w:u w:val="none"/>
        </w:rPr>
        <w:t>S</w:t>
      </w:r>
      <w:r w:rsidRPr="00F42294">
        <w:rPr>
          <w:rFonts w:ascii="Myriad Pro" w:hAnsi="Myriad Pro" w:cstheme="majorBidi"/>
          <w:sz w:val="22"/>
          <w:szCs w:val="22"/>
          <w:u w:val="none"/>
        </w:rPr>
        <w:t>tage of the competitive procedure with negotiation</w:t>
      </w:r>
      <w:r w:rsidR="00216A49" w:rsidRPr="00F42294">
        <w:rPr>
          <w:rFonts w:ascii="Myriad Pro" w:hAnsi="Myriad Pro" w:cstheme="majorBidi"/>
          <w:sz w:val="22"/>
          <w:szCs w:val="22"/>
          <w:u w:val="none"/>
        </w:rPr>
        <w:t>s</w:t>
      </w:r>
      <w:r w:rsidRPr="00F42294">
        <w:rPr>
          <w:rFonts w:ascii="Myriad Pro" w:hAnsi="Myriad Pro" w:cstheme="majorBidi"/>
          <w:sz w:val="22"/>
          <w:szCs w:val="22"/>
          <w:u w:val="none"/>
        </w:rPr>
        <w:t xml:space="preserve">, </w:t>
      </w:r>
      <w:r w:rsidR="00216A49" w:rsidRPr="00F42294">
        <w:rPr>
          <w:rFonts w:ascii="Myriad Pro" w:hAnsi="Myriad Pro" w:cstheme="majorBidi"/>
          <w:sz w:val="22"/>
          <w:szCs w:val="22"/>
          <w:u w:val="none"/>
        </w:rPr>
        <w:t xml:space="preserve">the </w:t>
      </w:r>
      <w:r w:rsidRPr="00F42294">
        <w:rPr>
          <w:rFonts w:ascii="Myriad Pro" w:hAnsi="Myriad Pro" w:cstheme="majorBidi"/>
          <w:sz w:val="22"/>
          <w:szCs w:val="22"/>
          <w:u w:val="none"/>
        </w:rPr>
        <w:t xml:space="preserve">Technical Specification and </w:t>
      </w:r>
      <w:r w:rsidR="00216A49" w:rsidRPr="00F42294">
        <w:rPr>
          <w:rFonts w:ascii="Myriad Pro" w:hAnsi="Myriad Pro" w:cstheme="majorBidi"/>
          <w:sz w:val="22"/>
          <w:szCs w:val="22"/>
          <w:u w:val="none"/>
        </w:rPr>
        <w:t xml:space="preserve">the </w:t>
      </w:r>
      <w:r w:rsidR="00B4749D" w:rsidRPr="00F42294">
        <w:rPr>
          <w:rFonts w:ascii="Myriad Pro" w:hAnsi="Myriad Pro" w:cstheme="majorBidi"/>
          <w:sz w:val="22"/>
          <w:szCs w:val="22"/>
          <w:u w:val="none"/>
        </w:rPr>
        <w:t>d</w:t>
      </w:r>
      <w:r w:rsidRPr="00F42294">
        <w:rPr>
          <w:rFonts w:ascii="Myriad Pro" w:hAnsi="Myriad Pro" w:cstheme="majorBidi"/>
          <w:sz w:val="22"/>
          <w:szCs w:val="22"/>
          <w:u w:val="none"/>
        </w:rPr>
        <w:t xml:space="preserve">raft Contract and sends it to the selected Candidates </w:t>
      </w:r>
      <w:r w:rsidR="00012576" w:rsidRPr="00F42294">
        <w:rPr>
          <w:rFonts w:ascii="Myriad Pro" w:hAnsi="Myriad Pro" w:cstheme="majorBidi"/>
          <w:sz w:val="22"/>
          <w:szCs w:val="22"/>
          <w:u w:val="none"/>
        </w:rPr>
        <w:t>that have been qualified</w:t>
      </w:r>
      <w:r w:rsidRPr="00F42294">
        <w:rPr>
          <w:rFonts w:ascii="Myriad Pro" w:hAnsi="Myriad Pro" w:cstheme="majorBidi"/>
          <w:sz w:val="22"/>
          <w:szCs w:val="22"/>
          <w:u w:val="none"/>
        </w:rPr>
        <w:t xml:space="preserve"> for the second stage of the competitive procedure with negotiation</w:t>
      </w:r>
      <w:r w:rsidR="00600855" w:rsidRPr="00F42294">
        <w:rPr>
          <w:rFonts w:ascii="Myriad Pro" w:hAnsi="Myriad Pro" w:cstheme="majorBidi"/>
          <w:sz w:val="22"/>
          <w:szCs w:val="22"/>
          <w:u w:val="none"/>
        </w:rPr>
        <w:t>s</w:t>
      </w:r>
      <w:r w:rsidRPr="00F42294">
        <w:rPr>
          <w:rFonts w:ascii="Myriad Pro" w:hAnsi="Myriad Pro" w:cstheme="majorBidi"/>
          <w:sz w:val="22"/>
          <w:szCs w:val="22"/>
          <w:u w:val="none"/>
        </w:rPr>
        <w:t>.</w:t>
      </w:r>
    </w:p>
    <w:p w14:paraId="356563D9" w14:textId="0632DBEC" w:rsidR="00C4056C" w:rsidRPr="00F42294" w:rsidRDefault="00C4056C" w:rsidP="006A4724">
      <w:pPr>
        <w:pStyle w:val="SLONormal"/>
        <w:ind w:left="964"/>
        <w:rPr>
          <w:rFonts w:ascii="Myriad Pro" w:hAnsi="Myriad Pro"/>
          <w:sz w:val="22"/>
          <w:szCs w:val="22"/>
        </w:rPr>
      </w:pPr>
    </w:p>
    <w:p w14:paraId="3172F78F" w14:textId="46E6770B" w:rsidR="005C16C2" w:rsidRPr="00F42294" w:rsidRDefault="005C16C2" w:rsidP="0034539E">
      <w:pPr>
        <w:keepNext/>
        <w:numPr>
          <w:ilvl w:val="0"/>
          <w:numId w:val="47"/>
        </w:numPr>
        <w:spacing w:before="360" w:after="240"/>
        <w:ind w:left="993" w:hanging="993"/>
        <w:jc w:val="both"/>
        <w:outlineLvl w:val="0"/>
        <w:rPr>
          <w:rFonts w:ascii="Myriad Pro" w:eastAsia="Times New Roman" w:hAnsi="Myriad Pro" w:cstheme="majorBidi"/>
          <w:b/>
          <w:bCs/>
          <w:caps/>
          <w:spacing w:val="25"/>
          <w:kern w:val="24"/>
          <w:lang w:val="en-GB"/>
        </w:rPr>
      </w:pPr>
      <w:bookmarkStart w:id="335" w:name="_Toc530482715"/>
      <w:bookmarkStart w:id="336" w:name="_Toc96587004"/>
      <w:r w:rsidRPr="00F42294">
        <w:rPr>
          <w:rFonts w:ascii="Myriad Pro" w:eastAsia="Times New Roman" w:hAnsi="Myriad Pro" w:cstheme="majorBidi"/>
          <w:b/>
          <w:bCs/>
          <w:caps/>
          <w:spacing w:val="25"/>
          <w:kern w:val="24"/>
          <w:lang w:val="en-GB"/>
        </w:rPr>
        <w:t>Annexes:</w:t>
      </w:r>
      <w:bookmarkEnd w:id="330"/>
      <w:bookmarkEnd w:id="335"/>
      <w:bookmarkEnd w:id="336"/>
    </w:p>
    <w:p w14:paraId="2290093C" w14:textId="695CC357" w:rsidR="005C16C2" w:rsidRDefault="005C16C2" w:rsidP="0034539E">
      <w:pPr>
        <w:pStyle w:val="ListParagraph"/>
        <w:numPr>
          <w:ilvl w:val="0"/>
          <w:numId w:val="34"/>
        </w:numPr>
        <w:spacing w:before="120" w:after="120"/>
        <w:ind w:left="993" w:hanging="993"/>
        <w:jc w:val="both"/>
        <w:rPr>
          <w:rFonts w:ascii="Myriad Pro" w:hAnsi="Myriad Pro" w:cstheme="majorBidi"/>
          <w:kern w:val="24"/>
          <w:lang w:val="en-GB"/>
        </w:rPr>
      </w:pPr>
      <w:r w:rsidRPr="00841C90">
        <w:rPr>
          <w:rFonts w:ascii="Myriad Pro" w:hAnsi="Myriad Pro" w:cstheme="majorBidi"/>
          <w:kern w:val="24"/>
          <w:lang w:val="en-GB"/>
        </w:rPr>
        <w:t xml:space="preserve">Application Form on </w:t>
      </w:r>
      <w:r w:rsidR="0057581E" w:rsidRPr="00841C90">
        <w:rPr>
          <w:rFonts w:ascii="Myriad Pro" w:hAnsi="Myriad Pro" w:cstheme="majorBidi"/>
          <w:kern w:val="24"/>
          <w:lang w:val="en-GB"/>
        </w:rPr>
        <w:t>2</w:t>
      </w:r>
      <w:r w:rsidR="00B4749D" w:rsidRPr="00841C90">
        <w:rPr>
          <w:rFonts w:ascii="Myriad Pro" w:hAnsi="Myriad Pro" w:cstheme="majorBidi"/>
          <w:kern w:val="24"/>
          <w:lang w:val="en-GB"/>
        </w:rPr>
        <w:t xml:space="preserve"> (</w:t>
      </w:r>
      <w:r w:rsidR="0057581E" w:rsidRPr="00841C90">
        <w:rPr>
          <w:rFonts w:ascii="Myriad Pro" w:hAnsi="Myriad Pro" w:cstheme="majorBidi"/>
          <w:kern w:val="24"/>
          <w:lang w:val="en-GB"/>
        </w:rPr>
        <w:t>two</w:t>
      </w:r>
      <w:r w:rsidR="00B4749D" w:rsidRPr="00841C90">
        <w:rPr>
          <w:rFonts w:ascii="Myriad Pro" w:hAnsi="Myriad Pro" w:cstheme="majorBidi"/>
          <w:kern w:val="24"/>
          <w:lang w:val="en-GB"/>
        </w:rPr>
        <w:t>)</w:t>
      </w:r>
      <w:r w:rsidRPr="00841C90">
        <w:rPr>
          <w:rFonts w:ascii="Myriad Pro" w:hAnsi="Myriad Pro" w:cstheme="majorBidi"/>
          <w:kern w:val="24"/>
          <w:lang w:val="en-GB"/>
        </w:rPr>
        <w:t xml:space="preserve"> page</w:t>
      </w:r>
      <w:r w:rsidR="0057581E" w:rsidRPr="00841C90">
        <w:rPr>
          <w:rFonts w:ascii="Myriad Pro" w:hAnsi="Myriad Pro" w:cstheme="majorBidi"/>
          <w:kern w:val="24"/>
          <w:lang w:val="en-GB"/>
        </w:rPr>
        <w:t>s</w:t>
      </w:r>
      <w:r w:rsidRPr="00841C90">
        <w:rPr>
          <w:rFonts w:ascii="Myriad Pro" w:hAnsi="Myriad Pro" w:cstheme="majorBidi"/>
          <w:kern w:val="24"/>
          <w:lang w:val="en-GB"/>
        </w:rPr>
        <w:t>;</w:t>
      </w:r>
    </w:p>
    <w:p w14:paraId="31408C11" w14:textId="51EDEA2B" w:rsidR="00841C90" w:rsidRPr="00B3033C" w:rsidRDefault="00B242A7" w:rsidP="0034539E">
      <w:pPr>
        <w:pStyle w:val="ListParagraph"/>
        <w:numPr>
          <w:ilvl w:val="0"/>
          <w:numId w:val="34"/>
        </w:numPr>
        <w:spacing w:before="120" w:after="120"/>
        <w:ind w:left="993" w:hanging="993"/>
        <w:jc w:val="both"/>
        <w:rPr>
          <w:rFonts w:ascii="Myriad Pro" w:hAnsi="Myriad Pro" w:cstheme="majorBidi"/>
          <w:kern w:val="24"/>
          <w:lang w:val="en-GB"/>
        </w:rPr>
      </w:pPr>
      <w:r w:rsidRPr="00841C90">
        <w:rPr>
          <w:rFonts w:ascii="Myriad Pro" w:hAnsi="Myriad Pro" w:cstheme="majorBidi"/>
          <w:kern w:val="24"/>
          <w:lang w:val="en-GB"/>
        </w:rPr>
        <w:t xml:space="preserve">General terms and the scope of building design in </w:t>
      </w:r>
      <w:r w:rsidR="006430A2" w:rsidRPr="00841C90">
        <w:rPr>
          <w:rFonts w:ascii="Myriad Pro" w:hAnsi="Myriad Pro" w:cstheme="majorBidi"/>
          <w:kern w:val="24"/>
          <w:lang w:val="en-GB"/>
        </w:rPr>
        <w:t>L</w:t>
      </w:r>
      <w:r w:rsidR="008A0E62" w:rsidRPr="00841C90">
        <w:rPr>
          <w:rFonts w:ascii="Myriad Pro" w:hAnsi="Myriad Pro" w:cstheme="majorBidi"/>
          <w:kern w:val="24"/>
          <w:lang w:val="en-GB"/>
        </w:rPr>
        <w:t>ithuania</w:t>
      </w:r>
      <w:r w:rsidR="006430A2" w:rsidRPr="00841C90">
        <w:rPr>
          <w:rFonts w:ascii="Myriad Pro" w:hAnsi="Myriad Pro" w:cstheme="majorBidi"/>
          <w:kern w:val="24"/>
          <w:lang w:val="en-GB"/>
        </w:rPr>
        <w:t xml:space="preserve"> “</w:t>
      </w:r>
      <w:r w:rsidR="00BE0C41" w:rsidRPr="00BE0C41">
        <w:rPr>
          <w:rFonts w:ascii="Myriad Pro" w:hAnsi="Myriad Pro" w:cstheme="majorBidi"/>
          <w:kern w:val="24"/>
          <w:lang w:val="en-GB"/>
        </w:rPr>
        <w:t>Design and design supervision services for the construction of the new line from Vilnius Urban Node to Kaunas Urban Node</w:t>
      </w:r>
      <w:r w:rsidR="006430A2" w:rsidRPr="00BE0C41">
        <w:rPr>
          <w:rFonts w:ascii="Myriad Pro" w:hAnsi="Myriad Pro" w:cstheme="majorBidi"/>
          <w:kern w:val="24"/>
          <w:lang w:val="en-GB"/>
        </w:rPr>
        <w:t>”</w:t>
      </w:r>
      <w:r w:rsidR="006430A2" w:rsidRPr="00841C90">
        <w:rPr>
          <w:rFonts w:ascii="Myriad Pro" w:hAnsi="Myriad Pro" w:cstheme="majorBidi"/>
          <w:kern w:val="24"/>
          <w:lang w:val="en-GB"/>
        </w:rPr>
        <w:t xml:space="preserve"> </w:t>
      </w:r>
      <w:r w:rsidRPr="00841C90">
        <w:rPr>
          <w:rFonts w:ascii="Myriad Pro" w:hAnsi="Myriad Pro" w:cstheme="majorBidi"/>
          <w:kern w:val="24"/>
          <w:lang w:val="en-GB"/>
        </w:rPr>
        <w:t xml:space="preserve">on </w:t>
      </w:r>
      <w:r w:rsidR="00B3033C" w:rsidRPr="00B3033C">
        <w:rPr>
          <w:rFonts w:ascii="Myriad Pro" w:hAnsi="Myriad Pro" w:cstheme="majorBidi"/>
          <w:kern w:val="24"/>
          <w:lang w:val="en-GB"/>
        </w:rPr>
        <w:t>4</w:t>
      </w:r>
      <w:r w:rsidR="007E4F2A" w:rsidRPr="00B3033C">
        <w:rPr>
          <w:rFonts w:ascii="Myriad Pro" w:hAnsi="Myriad Pro" w:cstheme="majorBidi"/>
          <w:kern w:val="24"/>
          <w:lang w:val="en-GB"/>
        </w:rPr>
        <w:t xml:space="preserve"> (</w:t>
      </w:r>
      <w:r w:rsidR="00B3033C" w:rsidRPr="00B3033C">
        <w:rPr>
          <w:rFonts w:ascii="Myriad Pro" w:hAnsi="Myriad Pro" w:cstheme="majorBidi"/>
          <w:kern w:val="24"/>
          <w:lang w:val="en-GB"/>
        </w:rPr>
        <w:t>fo</w:t>
      </w:r>
      <w:r w:rsidR="00CA15FE">
        <w:rPr>
          <w:rFonts w:ascii="Myriad Pro" w:hAnsi="Myriad Pro" w:cstheme="majorBidi"/>
          <w:kern w:val="24"/>
          <w:lang w:val="en-GB"/>
        </w:rPr>
        <w:t>u</w:t>
      </w:r>
      <w:r w:rsidR="00B3033C" w:rsidRPr="00B3033C">
        <w:rPr>
          <w:rFonts w:ascii="Myriad Pro" w:hAnsi="Myriad Pro" w:cstheme="majorBidi"/>
          <w:kern w:val="24"/>
          <w:lang w:val="en-GB"/>
        </w:rPr>
        <w:t>r</w:t>
      </w:r>
      <w:r w:rsidR="007E4F2A" w:rsidRPr="00B3033C">
        <w:rPr>
          <w:rFonts w:ascii="Myriad Pro" w:hAnsi="Myriad Pro" w:cstheme="majorBidi"/>
          <w:kern w:val="24"/>
          <w:lang w:val="en-GB"/>
        </w:rPr>
        <w:t>)</w:t>
      </w:r>
      <w:r w:rsidRPr="00B3033C">
        <w:rPr>
          <w:rFonts w:ascii="Myriad Pro" w:hAnsi="Myriad Pro" w:cstheme="majorBidi"/>
          <w:kern w:val="24"/>
          <w:lang w:val="en-GB"/>
        </w:rPr>
        <w:t xml:space="preserve"> </w:t>
      </w:r>
      <w:proofErr w:type="gramStart"/>
      <w:r w:rsidRPr="00B3033C">
        <w:rPr>
          <w:rFonts w:ascii="Myriad Pro" w:hAnsi="Myriad Pro" w:cstheme="majorBidi"/>
          <w:kern w:val="24"/>
          <w:lang w:val="en-GB"/>
        </w:rPr>
        <w:t>pages;</w:t>
      </w:r>
      <w:proofErr w:type="gramEnd"/>
    </w:p>
    <w:p w14:paraId="6C71427D" w14:textId="1026726E" w:rsidR="00841C90" w:rsidRDefault="00BF79EC" w:rsidP="0034539E">
      <w:pPr>
        <w:pStyle w:val="ListParagraph"/>
        <w:numPr>
          <w:ilvl w:val="0"/>
          <w:numId w:val="34"/>
        </w:numPr>
        <w:spacing w:before="120" w:after="120"/>
        <w:ind w:left="993" w:hanging="993"/>
        <w:jc w:val="both"/>
        <w:rPr>
          <w:rFonts w:ascii="Myriad Pro" w:hAnsi="Myriad Pro" w:cstheme="majorBidi"/>
          <w:kern w:val="24"/>
          <w:lang w:val="en-GB"/>
        </w:rPr>
      </w:pPr>
      <w:r w:rsidRPr="00841C90">
        <w:rPr>
          <w:rFonts w:ascii="Myriad Pro" w:hAnsi="Myriad Pro" w:cstheme="majorBidi"/>
          <w:kern w:val="24"/>
          <w:lang w:val="en-GB"/>
        </w:rPr>
        <w:t xml:space="preserve">Table “Experience of the Candidate” on </w:t>
      </w:r>
      <w:r w:rsidR="00997B57">
        <w:rPr>
          <w:rFonts w:ascii="Myriad Pro" w:hAnsi="Myriad Pro" w:cstheme="majorBidi"/>
          <w:kern w:val="24"/>
          <w:lang w:val="en-US"/>
        </w:rPr>
        <w:t>2</w:t>
      </w:r>
      <w:r w:rsidRPr="00841C90">
        <w:rPr>
          <w:rFonts w:ascii="Myriad Pro" w:hAnsi="Myriad Pro" w:cstheme="majorBidi"/>
          <w:kern w:val="24"/>
          <w:lang w:val="en-GB"/>
        </w:rPr>
        <w:t xml:space="preserve"> (</w:t>
      </w:r>
      <w:r w:rsidR="00FA0AED">
        <w:rPr>
          <w:rFonts w:ascii="Myriad Pro" w:hAnsi="Myriad Pro" w:cstheme="majorBidi"/>
          <w:kern w:val="24"/>
          <w:lang w:val="en-GB"/>
        </w:rPr>
        <w:t>t</w:t>
      </w:r>
      <w:r w:rsidR="00997B57">
        <w:rPr>
          <w:rFonts w:ascii="Myriad Pro" w:hAnsi="Myriad Pro" w:cstheme="majorBidi"/>
          <w:kern w:val="24"/>
          <w:lang w:val="en-GB"/>
        </w:rPr>
        <w:t>wo</w:t>
      </w:r>
      <w:r w:rsidRPr="00841C90">
        <w:rPr>
          <w:rFonts w:ascii="Myriad Pro" w:hAnsi="Myriad Pro" w:cstheme="majorBidi"/>
          <w:kern w:val="24"/>
          <w:lang w:val="en-GB"/>
        </w:rPr>
        <w:t>) page</w:t>
      </w:r>
      <w:r w:rsidR="00FA0AED">
        <w:rPr>
          <w:rFonts w:ascii="Myriad Pro" w:hAnsi="Myriad Pro" w:cstheme="majorBidi"/>
          <w:kern w:val="24"/>
          <w:lang w:val="en-GB"/>
        </w:rPr>
        <w:t>s</w:t>
      </w:r>
      <w:r w:rsidR="00AF7CE2" w:rsidRPr="00841C90">
        <w:rPr>
          <w:rFonts w:ascii="Myriad Pro" w:hAnsi="Myriad Pro" w:cstheme="majorBidi"/>
          <w:kern w:val="24"/>
          <w:lang w:val="en-GB"/>
        </w:rPr>
        <w:t>;</w:t>
      </w:r>
    </w:p>
    <w:p w14:paraId="0413174A" w14:textId="073150C2" w:rsidR="001C42A3" w:rsidRDefault="001C42A3" w:rsidP="0034539E">
      <w:pPr>
        <w:pStyle w:val="ListParagraph"/>
        <w:numPr>
          <w:ilvl w:val="0"/>
          <w:numId w:val="34"/>
        </w:numPr>
        <w:spacing w:before="120" w:after="120"/>
        <w:ind w:left="993" w:hanging="993"/>
        <w:jc w:val="both"/>
        <w:rPr>
          <w:rFonts w:ascii="Myriad Pro" w:hAnsi="Myriad Pro" w:cstheme="majorBidi"/>
          <w:kern w:val="24"/>
          <w:lang w:val="en-GB"/>
        </w:rPr>
      </w:pPr>
      <w:r w:rsidRPr="00841C90">
        <w:rPr>
          <w:rFonts w:ascii="Myriad Pro" w:hAnsi="Myriad Pro" w:cstheme="majorBidi"/>
          <w:kern w:val="24"/>
          <w:lang w:val="en-GB"/>
        </w:rPr>
        <w:t xml:space="preserve">Confirmation of </w:t>
      </w:r>
      <w:r w:rsidR="00B95CA5" w:rsidRPr="00841C90">
        <w:rPr>
          <w:rFonts w:ascii="Myriad Pro" w:hAnsi="Myriad Pro" w:cstheme="majorBidi"/>
          <w:kern w:val="24"/>
          <w:lang w:val="en-GB"/>
        </w:rPr>
        <w:t>Candidate</w:t>
      </w:r>
      <w:r w:rsidRPr="00841C90">
        <w:rPr>
          <w:rFonts w:ascii="Myriad Pro" w:hAnsi="Myriad Pro" w:cstheme="majorBidi"/>
          <w:kern w:val="24"/>
          <w:lang w:val="en-GB"/>
        </w:rPr>
        <w:t xml:space="preserve">s Financial and Economic standing on </w:t>
      </w:r>
      <w:r w:rsidR="00226CCD">
        <w:rPr>
          <w:rFonts w:ascii="Myriad Pro" w:hAnsi="Myriad Pro" w:cstheme="majorBidi"/>
          <w:kern w:val="24"/>
          <w:lang w:val="en-GB"/>
        </w:rPr>
        <w:t>1</w:t>
      </w:r>
      <w:r w:rsidRPr="00841C90">
        <w:rPr>
          <w:rFonts w:ascii="Myriad Pro" w:hAnsi="Myriad Pro" w:cstheme="majorBidi"/>
          <w:kern w:val="24"/>
          <w:lang w:val="en-GB"/>
        </w:rPr>
        <w:t xml:space="preserve"> (</w:t>
      </w:r>
      <w:r w:rsidR="00226CCD">
        <w:rPr>
          <w:rFonts w:ascii="Myriad Pro" w:hAnsi="Myriad Pro" w:cstheme="majorBidi"/>
          <w:kern w:val="24"/>
          <w:lang w:val="en-GB"/>
        </w:rPr>
        <w:t>one</w:t>
      </w:r>
      <w:r w:rsidRPr="00841C90">
        <w:rPr>
          <w:rFonts w:ascii="Myriad Pro" w:hAnsi="Myriad Pro" w:cstheme="majorBidi"/>
          <w:kern w:val="24"/>
          <w:lang w:val="en-GB"/>
        </w:rPr>
        <w:t>) page</w:t>
      </w:r>
      <w:r w:rsidR="006423E7">
        <w:rPr>
          <w:rFonts w:ascii="Myriad Pro" w:hAnsi="Myriad Pro" w:cstheme="majorBidi"/>
          <w:kern w:val="24"/>
          <w:lang w:val="en-GB"/>
        </w:rPr>
        <w:t>;</w:t>
      </w:r>
    </w:p>
    <w:p w14:paraId="515FF744" w14:textId="569C3CB2" w:rsidR="00D44213" w:rsidRDefault="00D44213" w:rsidP="00FB32A4">
      <w:pPr>
        <w:spacing w:before="120" w:after="120"/>
        <w:jc w:val="both"/>
        <w:rPr>
          <w:rFonts w:ascii="Myriad Pro" w:eastAsia="Times New Roman" w:hAnsi="Myriad Pro" w:cstheme="majorBidi"/>
          <w:kern w:val="24"/>
          <w:lang w:val="en-GB"/>
        </w:rPr>
      </w:pPr>
    </w:p>
    <w:p w14:paraId="3563A284" w14:textId="77777777" w:rsidR="00B312D7" w:rsidRPr="00B312D7" w:rsidRDefault="00B312D7" w:rsidP="00B312D7">
      <w:pPr>
        <w:widowControl w:val="0"/>
        <w:ind w:right="85"/>
        <w:jc w:val="right"/>
        <w:rPr>
          <w:rFonts w:ascii="Myriad Pro" w:eastAsia="Times New Roman" w:hAnsi="Myriad Pro" w:cstheme="majorBidi"/>
          <w:b/>
          <w:lang w:val="en-GB"/>
        </w:rPr>
      </w:pPr>
      <w:r w:rsidRPr="00B312D7">
        <w:rPr>
          <w:rFonts w:ascii="Myriad Pro" w:eastAsia="Times New Roman" w:hAnsi="Myriad Pro" w:cstheme="majorBidi"/>
          <w:b/>
          <w:lang w:val="en-GB"/>
        </w:rPr>
        <w:lastRenderedPageBreak/>
        <w:t>Annex No 1.</w:t>
      </w:r>
    </w:p>
    <w:p w14:paraId="4A5E75A6" w14:textId="77777777" w:rsidR="00B312D7" w:rsidRPr="00B312D7" w:rsidRDefault="00B312D7" w:rsidP="00B312D7">
      <w:pPr>
        <w:widowControl w:val="0"/>
        <w:ind w:left="20" w:right="85"/>
        <w:jc w:val="right"/>
        <w:rPr>
          <w:rFonts w:ascii="Myriad Pro" w:eastAsia="Times New Roman" w:hAnsi="Myriad Pro" w:cstheme="majorBidi"/>
          <w:lang w:val="en-GB"/>
        </w:rPr>
      </w:pPr>
      <w:r w:rsidRPr="00B312D7">
        <w:rPr>
          <w:rFonts w:ascii="Myriad Pro" w:eastAsia="Times New Roman" w:hAnsi="Myriad Pro" w:cstheme="majorBidi"/>
          <w:lang w:val="en-GB"/>
        </w:rPr>
        <w:t xml:space="preserve">to the Regulation </w:t>
      </w:r>
    </w:p>
    <w:p w14:paraId="24D43706" w14:textId="77777777" w:rsidR="00B312D7" w:rsidRPr="00B312D7" w:rsidRDefault="00B312D7" w:rsidP="00B312D7">
      <w:pPr>
        <w:widowControl w:val="0"/>
        <w:ind w:left="20" w:right="85"/>
        <w:jc w:val="right"/>
        <w:rPr>
          <w:rFonts w:ascii="Myriad Pro" w:eastAsia="Times New Roman" w:hAnsi="Myriad Pro" w:cstheme="majorBidi"/>
          <w:lang w:val="en-GB"/>
        </w:rPr>
      </w:pPr>
      <w:r w:rsidRPr="00B312D7">
        <w:rPr>
          <w:rFonts w:ascii="Myriad Pro" w:eastAsia="Times New Roman" w:hAnsi="Myriad Pro" w:cstheme="majorBidi"/>
          <w:lang w:val="en-GB"/>
        </w:rPr>
        <w:t xml:space="preserve">for </w:t>
      </w:r>
      <w:bookmarkStart w:id="337" w:name="_Hlk527468060"/>
      <w:r w:rsidRPr="00B312D7">
        <w:rPr>
          <w:rFonts w:ascii="Myriad Pro" w:eastAsia="Times New Roman" w:hAnsi="Myriad Pro" w:cstheme="majorBidi"/>
          <w:lang w:val="en-GB"/>
        </w:rPr>
        <w:t>competitive procurement procedure with negotiation</w:t>
      </w:r>
      <w:bookmarkEnd w:id="337"/>
      <w:r w:rsidRPr="00B312D7">
        <w:rPr>
          <w:rFonts w:ascii="Myriad Pro" w:eastAsia="Times New Roman" w:hAnsi="Myriad Pro" w:cstheme="majorBidi"/>
          <w:lang w:val="en-GB"/>
        </w:rPr>
        <w:t xml:space="preserve"> No RBR 2021/29</w:t>
      </w:r>
    </w:p>
    <w:p w14:paraId="7C4FB339" w14:textId="77777777" w:rsidR="00B312D7" w:rsidRPr="00B312D7" w:rsidRDefault="00B312D7" w:rsidP="00B312D7">
      <w:pPr>
        <w:widowControl w:val="0"/>
        <w:ind w:left="20" w:right="85"/>
        <w:jc w:val="right"/>
        <w:rPr>
          <w:rFonts w:ascii="Myriad Pro" w:eastAsia="Times New Roman" w:hAnsi="Myriad Pro" w:cstheme="majorBidi"/>
          <w:lang w:val="en-GB"/>
        </w:rPr>
      </w:pPr>
      <w:r w:rsidRPr="00B312D7">
        <w:rPr>
          <w:rFonts w:ascii="Myriad Pro" w:eastAsia="Times New Roman" w:hAnsi="Myriad Pro" w:cstheme="majorBidi"/>
          <w:i/>
          <w:iCs/>
          <w:lang w:val="en-GB"/>
        </w:rPr>
        <w:t>“</w:t>
      </w:r>
      <w:r w:rsidRPr="00B312D7">
        <w:rPr>
          <w:rFonts w:ascii="Myriad Pro" w:hAnsi="Myriad Pro" w:cstheme="majorBidi"/>
          <w:i/>
          <w:iCs/>
          <w:lang w:val="en-GB"/>
        </w:rPr>
        <w:t xml:space="preserve">Design and design supervision services for the construction of the new line from Vilnius Urban Node to Kaunas Urban Node” </w:t>
      </w:r>
      <w:r w:rsidRPr="00B312D7">
        <w:rPr>
          <w:rFonts w:ascii="Myriad Pro" w:eastAsia="Times New Roman" w:hAnsi="Myriad Pro" w:cstheme="majorBidi"/>
          <w:i/>
          <w:iCs/>
          <w:lang w:val="en-GB"/>
        </w:rPr>
        <w:t xml:space="preserve"> </w:t>
      </w:r>
    </w:p>
    <w:p w14:paraId="189B8DF1" w14:textId="77777777" w:rsidR="00B312D7" w:rsidRPr="00B312D7" w:rsidRDefault="00B312D7" w:rsidP="00B312D7">
      <w:pPr>
        <w:widowControl w:val="0"/>
        <w:spacing w:line="220" w:lineRule="exact"/>
        <w:ind w:right="84"/>
        <w:jc w:val="center"/>
        <w:rPr>
          <w:rFonts w:ascii="Myriad Pro" w:eastAsia="Times New Roman" w:hAnsi="Myriad Pro" w:cstheme="majorBidi"/>
          <w:highlight w:val="yellow"/>
          <w:lang w:val="en-GB"/>
        </w:rPr>
      </w:pPr>
    </w:p>
    <w:p w14:paraId="22A11053" w14:textId="77777777" w:rsidR="00B312D7" w:rsidRPr="00B312D7" w:rsidRDefault="00B312D7" w:rsidP="00B312D7">
      <w:pPr>
        <w:widowControl w:val="0"/>
        <w:spacing w:line="220" w:lineRule="exact"/>
        <w:ind w:right="84"/>
        <w:jc w:val="center"/>
        <w:rPr>
          <w:rFonts w:ascii="Myriad Pro" w:eastAsia="Times New Roman" w:hAnsi="Myriad Pro" w:cstheme="majorBidi"/>
          <w:lang w:val="en-GB"/>
        </w:rPr>
      </w:pPr>
      <w:r w:rsidRPr="00B312D7">
        <w:rPr>
          <w:rFonts w:ascii="Myriad Pro" w:eastAsia="Times New Roman" w:hAnsi="Myriad Pro" w:cstheme="majorBidi"/>
          <w:lang w:val="en-GB"/>
        </w:rPr>
        <w:t>[letterhead of the Candidate’s company]</w:t>
      </w:r>
    </w:p>
    <w:p w14:paraId="17FBF55B" w14:textId="77777777" w:rsidR="00B312D7" w:rsidRPr="00B312D7" w:rsidRDefault="00B312D7" w:rsidP="00B312D7">
      <w:pPr>
        <w:widowControl w:val="0"/>
        <w:spacing w:line="220" w:lineRule="exact"/>
        <w:ind w:left="200" w:right="84" w:hanging="180"/>
        <w:jc w:val="both"/>
        <w:rPr>
          <w:rFonts w:ascii="Myriad Pro" w:eastAsia="Times New Roman" w:hAnsi="Myriad Pro" w:cstheme="majorBidi"/>
          <w:lang w:val="en-GB"/>
        </w:rPr>
      </w:pPr>
      <w:r w:rsidRPr="00B312D7">
        <w:rPr>
          <w:rFonts w:ascii="Myriad Pro" w:eastAsia="Times New Roman" w:hAnsi="Myriad Pro" w:cstheme="majorBidi"/>
          <w:lang w:val="en-GB"/>
        </w:rPr>
        <w:t>2022.___. _______</w:t>
      </w:r>
    </w:p>
    <w:p w14:paraId="38005630" w14:textId="77777777" w:rsidR="00B312D7" w:rsidRPr="00B312D7" w:rsidRDefault="00B312D7" w:rsidP="00B312D7">
      <w:pPr>
        <w:widowControl w:val="0"/>
        <w:spacing w:after="240" w:line="220" w:lineRule="exact"/>
        <w:ind w:left="200" w:right="84" w:hanging="180"/>
        <w:jc w:val="both"/>
        <w:rPr>
          <w:rFonts w:ascii="Myriad Pro" w:eastAsia="Times New Roman" w:hAnsi="Myriad Pro" w:cstheme="majorBidi"/>
          <w:lang w:val="en-GB"/>
        </w:rPr>
      </w:pPr>
      <w:r w:rsidRPr="00B312D7">
        <w:rPr>
          <w:rFonts w:ascii="Myriad Pro" w:eastAsia="Times New Roman" w:hAnsi="Myriad Pro" w:cstheme="majorBidi"/>
          <w:lang w:val="en-GB"/>
        </w:rPr>
        <w:t>No____________</w:t>
      </w:r>
    </w:p>
    <w:p w14:paraId="7FF736C4" w14:textId="77777777" w:rsidR="00B312D7" w:rsidRPr="00B312D7" w:rsidRDefault="00B312D7" w:rsidP="00B312D7">
      <w:pPr>
        <w:keepNext/>
        <w:spacing w:before="360" w:after="240"/>
        <w:jc w:val="center"/>
        <w:outlineLvl w:val="0"/>
        <w:rPr>
          <w:rFonts w:ascii="Myriad Pro" w:eastAsia="Times New Roman" w:hAnsi="Myriad Pro" w:cstheme="majorBidi"/>
          <w:b/>
          <w:lang w:val="en-GB"/>
        </w:rPr>
      </w:pPr>
      <w:bookmarkStart w:id="338" w:name="bookmark16"/>
      <w:bookmarkStart w:id="339" w:name="_Toc530482716"/>
      <w:bookmarkStart w:id="340" w:name="_Toc11398184"/>
      <w:r w:rsidRPr="00B312D7">
        <w:rPr>
          <w:rFonts w:ascii="Myriad Pro" w:eastAsia="Times New Roman" w:hAnsi="Myriad Pro" w:cstheme="majorBidi"/>
          <w:b/>
          <w:lang w:val="en-GB"/>
        </w:rPr>
        <w:t xml:space="preserve">APPLICATION FOR </w:t>
      </w:r>
      <w:r w:rsidRPr="00B312D7">
        <w:rPr>
          <w:rFonts w:ascii="Myriad Pro" w:eastAsia="Times New Roman" w:hAnsi="Myriad Pro" w:cstheme="majorBidi"/>
          <w:b/>
          <w:bCs/>
          <w:caps/>
          <w:spacing w:val="25"/>
          <w:kern w:val="24"/>
          <w:lang w:val="en-GB"/>
        </w:rPr>
        <w:t>PARTICIPATION</w:t>
      </w:r>
      <w:r w:rsidRPr="00B312D7">
        <w:rPr>
          <w:rFonts w:ascii="Myriad Pro" w:eastAsia="Times New Roman" w:hAnsi="Myriad Pro" w:cstheme="majorBidi"/>
          <w:b/>
          <w:lang w:val="en-GB"/>
        </w:rPr>
        <w:t xml:space="preserve"> IN THE CANDIDATE SELECTION IN THE PROCUREMENT</w:t>
      </w:r>
      <w:bookmarkEnd w:id="338"/>
      <w:bookmarkEnd w:id="339"/>
      <w:bookmarkEnd w:id="340"/>
    </w:p>
    <w:p w14:paraId="49FCFA68" w14:textId="77777777" w:rsidR="00B312D7" w:rsidRPr="00B312D7" w:rsidRDefault="00B312D7" w:rsidP="00B312D7">
      <w:pPr>
        <w:widowControl w:val="0"/>
        <w:ind w:right="85"/>
        <w:jc w:val="center"/>
        <w:rPr>
          <w:rFonts w:ascii="Myriad Pro" w:hAnsi="Myriad Pro" w:cstheme="majorBidi"/>
          <w:lang w:val="en-GB"/>
        </w:rPr>
      </w:pPr>
      <w:r w:rsidRPr="00B312D7">
        <w:rPr>
          <w:rFonts w:ascii="Myriad Pro" w:eastAsia="Times New Roman" w:hAnsi="Myriad Pro" w:cstheme="majorBidi"/>
          <w:lang w:val="en-GB"/>
        </w:rPr>
        <w:t>“</w:t>
      </w:r>
      <w:r w:rsidRPr="00B312D7">
        <w:rPr>
          <w:rFonts w:ascii="Myriad Pro" w:hAnsi="Myriad Pro"/>
          <w:lang w:val="en-GB"/>
        </w:rPr>
        <w:t>Design and design supervision services for the construction of the new line from Vilnius Urban Node to Kaunas Urban Node</w:t>
      </w:r>
      <w:r w:rsidRPr="00B312D7">
        <w:rPr>
          <w:rFonts w:ascii="Myriad Pro" w:hAnsi="Myriad Pro" w:cstheme="majorBidi"/>
          <w:lang w:val="en-GB"/>
        </w:rPr>
        <w:t>”</w:t>
      </w:r>
    </w:p>
    <w:tbl>
      <w:tblPr>
        <w:tblW w:w="8647" w:type="dxa"/>
        <w:jc w:val="center"/>
        <w:tblLook w:val="0000" w:firstRow="0" w:lastRow="0" w:firstColumn="0" w:lastColumn="0" w:noHBand="0" w:noVBand="0"/>
      </w:tblPr>
      <w:tblGrid>
        <w:gridCol w:w="4395"/>
        <w:gridCol w:w="4252"/>
      </w:tblGrid>
      <w:tr w:rsidR="00B312D7" w:rsidRPr="00B312D7" w14:paraId="12279FC7" w14:textId="77777777" w:rsidTr="00073A83">
        <w:trPr>
          <w:trHeight w:val="234"/>
          <w:jc w:val="center"/>
        </w:trPr>
        <w:tc>
          <w:tcPr>
            <w:tcW w:w="8647" w:type="dxa"/>
            <w:gridSpan w:val="2"/>
            <w:tcBorders>
              <w:bottom w:val="single" w:sz="4" w:space="0" w:color="auto"/>
            </w:tcBorders>
          </w:tcPr>
          <w:p w14:paraId="091F55B4" w14:textId="77777777" w:rsidR="00B312D7" w:rsidRPr="00B312D7" w:rsidRDefault="00B312D7" w:rsidP="00B312D7">
            <w:pPr>
              <w:spacing w:after="160" w:line="259" w:lineRule="auto"/>
              <w:ind w:firstLine="450"/>
              <w:jc w:val="both"/>
              <w:rPr>
                <w:rFonts w:ascii="Myriad Pro" w:eastAsia="Calibri" w:hAnsi="Myriad Pro"/>
                <w:lang w:val="en-GB"/>
              </w:rPr>
            </w:pPr>
          </w:p>
        </w:tc>
      </w:tr>
      <w:tr w:rsidR="00B312D7" w:rsidRPr="00B312D7" w14:paraId="6CFEB20B" w14:textId="77777777" w:rsidTr="00073A83">
        <w:trPr>
          <w:trHeight w:val="100"/>
          <w:jc w:val="center"/>
        </w:trPr>
        <w:tc>
          <w:tcPr>
            <w:tcW w:w="8647" w:type="dxa"/>
            <w:gridSpan w:val="2"/>
            <w:tcBorders>
              <w:top w:val="single" w:sz="4" w:space="0" w:color="auto"/>
            </w:tcBorders>
          </w:tcPr>
          <w:p w14:paraId="1529506A" w14:textId="77777777" w:rsidR="00B312D7" w:rsidRPr="00B312D7" w:rsidRDefault="00B312D7" w:rsidP="00B312D7">
            <w:pPr>
              <w:spacing w:after="160" w:line="259" w:lineRule="auto"/>
              <w:ind w:firstLine="450"/>
              <w:jc w:val="center"/>
              <w:rPr>
                <w:rFonts w:ascii="Myriad Pro" w:eastAsia="Calibri" w:hAnsi="Myriad Pro"/>
                <w:lang w:val="en-GB"/>
              </w:rPr>
            </w:pPr>
            <w:r w:rsidRPr="00B312D7">
              <w:rPr>
                <w:rFonts w:ascii="Myriad Pro" w:eastAsia="Calibri" w:hAnsi="Myriad Pro"/>
                <w:lang w:val="en-GB"/>
              </w:rPr>
              <w:t>Name of the Candidate or members of the partnership if Candidate is a partnership</w:t>
            </w:r>
          </w:p>
        </w:tc>
      </w:tr>
      <w:tr w:rsidR="00B312D7" w:rsidRPr="00B312D7" w14:paraId="079C8435" w14:textId="77777777" w:rsidTr="00073A83">
        <w:trPr>
          <w:trHeight w:val="293"/>
          <w:jc w:val="center"/>
        </w:trPr>
        <w:tc>
          <w:tcPr>
            <w:tcW w:w="8647" w:type="dxa"/>
            <w:gridSpan w:val="2"/>
            <w:tcBorders>
              <w:bottom w:val="single" w:sz="4" w:space="0" w:color="auto"/>
            </w:tcBorders>
          </w:tcPr>
          <w:p w14:paraId="02015167" w14:textId="77777777" w:rsidR="00B312D7" w:rsidRPr="00B312D7" w:rsidRDefault="00B312D7" w:rsidP="00B312D7">
            <w:pPr>
              <w:spacing w:after="160" w:line="259" w:lineRule="auto"/>
              <w:ind w:firstLine="450"/>
              <w:jc w:val="center"/>
              <w:rPr>
                <w:rFonts w:ascii="Myriad Pro" w:eastAsia="Calibri" w:hAnsi="Myriad Pro"/>
                <w:lang w:val="en-GB"/>
              </w:rPr>
            </w:pPr>
          </w:p>
        </w:tc>
      </w:tr>
      <w:tr w:rsidR="00B312D7" w:rsidRPr="00B312D7" w14:paraId="07F028BB" w14:textId="77777777" w:rsidTr="00073A83">
        <w:trPr>
          <w:jc w:val="center"/>
        </w:trPr>
        <w:tc>
          <w:tcPr>
            <w:tcW w:w="8647" w:type="dxa"/>
            <w:gridSpan w:val="2"/>
            <w:tcBorders>
              <w:top w:val="single" w:sz="4" w:space="0" w:color="auto"/>
            </w:tcBorders>
          </w:tcPr>
          <w:p w14:paraId="1A88AA0B" w14:textId="77777777" w:rsidR="00B312D7" w:rsidRPr="00B312D7" w:rsidRDefault="00B312D7" w:rsidP="00B312D7">
            <w:pPr>
              <w:spacing w:after="160" w:line="259" w:lineRule="auto"/>
              <w:ind w:firstLine="450"/>
              <w:jc w:val="center"/>
              <w:rPr>
                <w:rFonts w:ascii="Myriad Pro" w:eastAsia="Calibri" w:hAnsi="Myriad Pro"/>
                <w:lang w:val="en-GB"/>
              </w:rPr>
            </w:pPr>
            <w:r w:rsidRPr="00B312D7">
              <w:rPr>
                <w:rFonts w:ascii="Myriad Pro" w:eastAsia="Calibri" w:hAnsi="Myriad Pro"/>
                <w:lang w:val="en-GB"/>
              </w:rPr>
              <w:t>Registration number of the Candidate or members of the partnership</w:t>
            </w:r>
          </w:p>
        </w:tc>
      </w:tr>
      <w:tr w:rsidR="00B312D7" w:rsidRPr="00B312D7" w14:paraId="62D03945" w14:textId="77777777" w:rsidTr="00073A83">
        <w:trPr>
          <w:jc w:val="center"/>
        </w:trPr>
        <w:tc>
          <w:tcPr>
            <w:tcW w:w="8647" w:type="dxa"/>
            <w:gridSpan w:val="2"/>
            <w:tcBorders>
              <w:bottom w:val="single" w:sz="4" w:space="0" w:color="auto"/>
            </w:tcBorders>
          </w:tcPr>
          <w:p w14:paraId="23572FC4" w14:textId="77777777" w:rsidR="00B312D7" w:rsidRPr="00B312D7" w:rsidRDefault="00B312D7" w:rsidP="00B312D7">
            <w:pPr>
              <w:spacing w:after="160" w:line="259" w:lineRule="auto"/>
              <w:ind w:firstLine="450"/>
              <w:jc w:val="center"/>
              <w:rPr>
                <w:rFonts w:ascii="Myriad Pro" w:eastAsia="Calibri" w:hAnsi="Myriad Pro"/>
                <w:lang w:val="en-GB"/>
              </w:rPr>
            </w:pPr>
          </w:p>
        </w:tc>
      </w:tr>
      <w:tr w:rsidR="00B312D7" w:rsidRPr="00B312D7" w14:paraId="3ED2C2DD" w14:textId="77777777" w:rsidTr="00073A83">
        <w:trPr>
          <w:jc w:val="center"/>
        </w:trPr>
        <w:tc>
          <w:tcPr>
            <w:tcW w:w="8647" w:type="dxa"/>
            <w:gridSpan w:val="2"/>
            <w:tcBorders>
              <w:top w:val="single" w:sz="4" w:space="0" w:color="auto"/>
            </w:tcBorders>
          </w:tcPr>
          <w:p w14:paraId="69320410" w14:textId="77777777" w:rsidR="00B312D7" w:rsidRPr="00B312D7" w:rsidRDefault="00B312D7" w:rsidP="00B312D7">
            <w:pPr>
              <w:spacing w:after="160" w:line="259" w:lineRule="auto"/>
              <w:ind w:firstLine="450"/>
              <w:jc w:val="center"/>
              <w:rPr>
                <w:rFonts w:ascii="Myriad Pro" w:eastAsia="Calibri" w:hAnsi="Myriad Pro"/>
                <w:lang w:val="en-GB"/>
              </w:rPr>
            </w:pPr>
            <w:r w:rsidRPr="00B312D7">
              <w:rPr>
                <w:rFonts w:ascii="Myriad Pro" w:eastAsia="Calibri" w:hAnsi="Myriad Pro"/>
                <w:lang w:val="en-GB"/>
              </w:rPr>
              <w:t>VAT payer registration number</w:t>
            </w:r>
          </w:p>
        </w:tc>
      </w:tr>
      <w:tr w:rsidR="00B312D7" w:rsidRPr="00B312D7" w14:paraId="7654DDCC" w14:textId="77777777" w:rsidTr="00073A83">
        <w:trPr>
          <w:jc w:val="center"/>
        </w:trPr>
        <w:tc>
          <w:tcPr>
            <w:tcW w:w="8647" w:type="dxa"/>
            <w:gridSpan w:val="2"/>
            <w:tcBorders>
              <w:bottom w:val="single" w:sz="4" w:space="0" w:color="auto"/>
            </w:tcBorders>
          </w:tcPr>
          <w:p w14:paraId="368A6516" w14:textId="77777777" w:rsidR="00B312D7" w:rsidRPr="00B312D7" w:rsidRDefault="00B312D7" w:rsidP="00B312D7">
            <w:pPr>
              <w:spacing w:after="160" w:line="259" w:lineRule="auto"/>
              <w:ind w:firstLine="450"/>
              <w:jc w:val="center"/>
              <w:rPr>
                <w:rFonts w:ascii="Myriad Pro" w:eastAsia="Calibri" w:hAnsi="Myriad Pro"/>
                <w:lang w:val="en-GB"/>
              </w:rPr>
            </w:pPr>
          </w:p>
        </w:tc>
      </w:tr>
      <w:tr w:rsidR="00B312D7" w:rsidRPr="00B312D7" w14:paraId="628BF304" w14:textId="77777777" w:rsidTr="00073A83">
        <w:trPr>
          <w:jc w:val="center"/>
        </w:trPr>
        <w:tc>
          <w:tcPr>
            <w:tcW w:w="8647" w:type="dxa"/>
            <w:gridSpan w:val="2"/>
            <w:tcBorders>
              <w:top w:val="single" w:sz="4" w:space="0" w:color="auto"/>
            </w:tcBorders>
          </w:tcPr>
          <w:p w14:paraId="30CDCF06" w14:textId="77777777" w:rsidR="00B312D7" w:rsidRPr="00B312D7" w:rsidRDefault="00B312D7" w:rsidP="00B312D7">
            <w:pPr>
              <w:spacing w:after="160" w:line="259" w:lineRule="auto"/>
              <w:ind w:firstLine="450"/>
              <w:jc w:val="center"/>
              <w:rPr>
                <w:rFonts w:ascii="Myriad Pro" w:eastAsia="Calibri" w:hAnsi="Myriad Pro"/>
                <w:lang w:val="en-GB"/>
              </w:rPr>
            </w:pPr>
            <w:r w:rsidRPr="00B312D7">
              <w:rPr>
                <w:rFonts w:ascii="Myriad Pro" w:eastAsia="Calibri" w:hAnsi="Myriad Pro"/>
                <w:lang w:val="en-GB"/>
              </w:rPr>
              <w:t>Legal address</w:t>
            </w:r>
          </w:p>
        </w:tc>
      </w:tr>
      <w:tr w:rsidR="00B312D7" w:rsidRPr="00B312D7" w14:paraId="71DC0CCC" w14:textId="77777777" w:rsidTr="00073A83">
        <w:trPr>
          <w:jc w:val="center"/>
        </w:trPr>
        <w:tc>
          <w:tcPr>
            <w:tcW w:w="8647" w:type="dxa"/>
            <w:gridSpan w:val="2"/>
            <w:tcBorders>
              <w:bottom w:val="single" w:sz="4" w:space="0" w:color="auto"/>
            </w:tcBorders>
          </w:tcPr>
          <w:p w14:paraId="2DF6D87D" w14:textId="77777777" w:rsidR="00B312D7" w:rsidRPr="00B312D7" w:rsidRDefault="00B312D7" w:rsidP="00B312D7">
            <w:pPr>
              <w:spacing w:after="160" w:line="259" w:lineRule="auto"/>
              <w:ind w:firstLine="450"/>
              <w:jc w:val="center"/>
              <w:rPr>
                <w:rFonts w:ascii="Myriad Pro" w:eastAsia="Calibri" w:hAnsi="Myriad Pro"/>
                <w:lang w:val="en-GB"/>
              </w:rPr>
            </w:pPr>
          </w:p>
        </w:tc>
      </w:tr>
      <w:tr w:rsidR="00B312D7" w:rsidRPr="00B312D7" w14:paraId="3E7CB8C8" w14:textId="77777777" w:rsidTr="00073A83">
        <w:trPr>
          <w:jc w:val="center"/>
        </w:trPr>
        <w:tc>
          <w:tcPr>
            <w:tcW w:w="8647" w:type="dxa"/>
            <w:gridSpan w:val="2"/>
            <w:tcBorders>
              <w:top w:val="single" w:sz="4" w:space="0" w:color="auto"/>
            </w:tcBorders>
          </w:tcPr>
          <w:p w14:paraId="21E3E2B3" w14:textId="77777777" w:rsidR="00B312D7" w:rsidRPr="00B312D7" w:rsidRDefault="00B312D7" w:rsidP="00B312D7">
            <w:pPr>
              <w:spacing w:after="160" w:line="259" w:lineRule="auto"/>
              <w:ind w:firstLine="450"/>
              <w:jc w:val="center"/>
              <w:rPr>
                <w:rFonts w:ascii="Myriad Pro" w:eastAsia="Calibri" w:hAnsi="Myriad Pro"/>
                <w:lang w:val="en-GB"/>
              </w:rPr>
            </w:pPr>
            <w:r w:rsidRPr="00B312D7">
              <w:rPr>
                <w:rFonts w:ascii="Myriad Pro" w:eastAsia="Calibri" w:hAnsi="Myriad Pro"/>
                <w:lang w:val="en-GB"/>
              </w:rPr>
              <w:t>Actual address</w:t>
            </w:r>
          </w:p>
        </w:tc>
      </w:tr>
      <w:tr w:rsidR="00B312D7" w:rsidRPr="00B312D7" w14:paraId="3E8AD3BC" w14:textId="77777777" w:rsidTr="00073A83">
        <w:trPr>
          <w:jc w:val="center"/>
        </w:trPr>
        <w:tc>
          <w:tcPr>
            <w:tcW w:w="8647" w:type="dxa"/>
            <w:gridSpan w:val="2"/>
            <w:tcBorders>
              <w:bottom w:val="single" w:sz="4" w:space="0" w:color="auto"/>
            </w:tcBorders>
          </w:tcPr>
          <w:p w14:paraId="51C99CA2" w14:textId="77777777" w:rsidR="00B312D7" w:rsidRPr="00B312D7" w:rsidRDefault="00B312D7" w:rsidP="00B312D7">
            <w:pPr>
              <w:spacing w:after="160" w:line="259" w:lineRule="auto"/>
              <w:ind w:firstLine="450"/>
              <w:jc w:val="center"/>
              <w:rPr>
                <w:rFonts w:ascii="Myriad Pro" w:eastAsia="Calibri" w:hAnsi="Myriad Pro"/>
                <w:lang w:val="en-GB"/>
              </w:rPr>
            </w:pPr>
          </w:p>
        </w:tc>
      </w:tr>
      <w:tr w:rsidR="00B312D7" w:rsidRPr="00B312D7" w14:paraId="14D7D292" w14:textId="77777777" w:rsidTr="00073A83">
        <w:trPr>
          <w:jc w:val="center"/>
        </w:trPr>
        <w:tc>
          <w:tcPr>
            <w:tcW w:w="8647" w:type="dxa"/>
            <w:gridSpan w:val="2"/>
            <w:tcBorders>
              <w:top w:val="single" w:sz="4" w:space="0" w:color="auto"/>
            </w:tcBorders>
          </w:tcPr>
          <w:p w14:paraId="6EE9A7D0" w14:textId="77777777" w:rsidR="00B312D7" w:rsidRPr="00B312D7" w:rsidRDefault="00B312D7" w:rsidP="00B312D7">
            <w:pPr>
              <w:spacing w:after="160" w:line="259" w:lineRule="auto"/>
              <w:ind w:firstLine="450"/>
              <w:jc w:val="center"/>
              <w:rPr>
                <w:rFonts w:ascii="Myriad Pro" w:eastAsia="Calibri" w:hAnsi="Myriad Pro"/>
                <w:lang w:val="en-GB"/>
              </w:rPr>
            </w:pPr>
            <w:r w:rsidRPr="00B312D7">
              <w:rPr>
                <w:rFonts w:ascii="Myriad Pro" w:eastAsia="Calibri" w:hAnsi="Myriad Pro"/>
                <w:lang w:val="en-GB"/>
              </w:rPr>
              <w:t>Bank</w:t>
            </w:r>
          </w:p>
        </w:tc>
      </w:tr>
      <w:tr w:rsidR="00B312D7" w:rsidRPr="00B312D7" w14:paraId="7DB296C1" w14:textId="77777777" w:rsidTr="00073A83">
        <w:trPr>
          <w:jc w:val="center"/>
        </w:trPr>
        <w:tc>
          <w:tcPr>
            <w:tcW w:w="8647" w:type="dxa"/>
            <w:gridSpan w:val="2"/>
            <w:tcBorders>
              <w:bottom w:val="single" w:sz="4" w:space="0" w:color="auto"/>
            </w:tcBorders>
          </w:tcPr>
          <w:p w14:paraId="36B5F631" w14:textId="77777777" w:rsidR="00B312D7" w:rsidRPr="00B312D7" w:rsidRDefault="00B312D7" w:rsidP="00B312D7">
            <w:pPr>
              <w:spacing w:after="160" w:line="259" w:lineRule="auto"/>
              <w:ind w:firstLine="450"/>
              <w:jc w:val="center"/>
              <w:rPr>
                <w:rFonts w:ascii="Myriad Pro" w:eastAsia="Calibri" w:hAnsi="Myriad Pro"/>
                <w:lang w:val="en-GB"/>
              </w:rPr>
            </w:pPr>
          </w:p>
        </w:tc>
      </w:tr>
      <w:tr w:rsidR="00B312D7" w:rsidRPr="00B312D7" w14:paraId="2690B454" w14:textId="77777777" w:rsidTr="00073A83">
        <w:trPr>
          <w:jc w:val="center"/>
        </w:trPr>
        <w:tc>
          <w:tcPr>
            <w:tcW w:w="8647" w:type="dxa"/>
            <w:gridSpan w:val="2"/>
            <w:tcBorders>
              <w:top w:val="single" w:sz="4" w:space="0" w:color="auto"/>
            </w:tcBorders>
          </w:tcPr>
          <w:p w14:paraId="474E6BF7" w14:textId="77777777" w:rsidR="00B312D7" w:rsidRPr="00B312D7" w:rsidRDefault="00B312D7" w:rsidP="00B312D7">
            <w:pPr>
              <w:spacing w:after="160" w:line="259" w:lineRule="auto"/>
              <w:ind w:firstLine="450"/>
              <w:jc w:val="center"/>
              <w:rPr>
                <w:rFonts w:ascii="Myriad Pro" w:eastAsia="Calibri" w:hAnsi="Myriad Pro"/>
                <w:lang w:val="en-GB"/>
              </w:rPr>
            </w:pPr>
            <w:r w:rsidRPr="00B312D7">
              <w:rPr>
                <w:rFonts w:ascii="Myriad Pro" w:eastAsia="Calibri" w:hAnsi="Myriad Pro"/>
                <w:lang w:val="en-GB"/>
              </w:rPr>
              <w:t>Bank account (IBAN)</w:t>
            </w:r>
          </w:p>
        </w:tc>
      </w:tr>
      <w:tr w:rsidR="00B312D7" w:rsidRPr="00B312D7" w14:paraId="215CE589" w14:textId="77777777" w:rsidTr="00073A83">
        <w:trPr>
          <w:jc w:val="center"/>
        </w:trPr>
        <w:tc>
          <w:tcPr>
            <w:tcW w:w="8647" w:type="dxa"/>
            <w:gridSpan w:val="2"/>
            <w:tcBorders>
              <w:bottom w:val="single" w:sz="4" w:space="0" w:color="auto"/>
            </w:tcBorders>
          </w:tcPr>
          <w:p w14:paraId="1862CCF1" w14:textId="77777777" w:rsidR="00B312D7" w:rsidRPr="00B312D7" w:rsidRDefault="00B312D7" w:rsidP="00B312D7">
            <w:pPr>
              <w:spacing w:after="160" w:line="259" w:lineRule="auto"/>
              <w:ind w:firstLine="450"/>
              <w:jc w:val="center"/>
              <w:rPr>
                <w:rFonts w:ascii="Myriad Pro" w:eastAsia="Calibri" w:hAnsi="Myriad Pro"/>
                <w:lang w:val="en-GB"/>
              </w:rPr>
            </w:pPr>
          </w:p>
        </w:tc>
      </w:tr>
      <w:tr w:rsidR="00B312D7" w:rsidRPr="00B312D7" w14:paraId="0A80754F" w14:textId="77777777" w:rsidTr="00073A83">
        <w:trPr>
          <w:jc w:val="center"/>
        </w:trPr>
        <w:tc>
          <w:tcPr>
            <w:tcW w:w="8647" w:type="dxa"/>
            <w:gridSpan w:val="2"/>
            <w:tcBorders>
              <w:top w:val="single" w:sz="4" w:space="0" w:color="auto"/>
            </w:tcBorders>
          </w:tcPr>
          <w:p w14:paraId="03DE8427" w14:textId="77777777" w:rsidR="00B312D7" w:rsidRPr="00B312D7" w:rsidRDefault="00B312D7" w:rsidP="00B312D7">
            <w:pPr>
              <w:spacing w:after="160" w:line="259" w:lineRule="auto"/>
              <w:ind w:firstLine="450"/>
              <w:jc w:val="center"/>
              <w:rPr>
                <w:rFonts w:ascii="Myriad Pro" w:eastAsia="Calibri" w:hAnsi="Myriad Pro"/>
                <w:lang w:val="en-GB"/>
              </w:rPr>
            </w:pPr>
            <w:r w:rsidRPr="00B312D7">
              <w:rPr>
                <w:rFonts w:ascii="Myriad Pro" w:eastAsia="Calibri" w:hAnsi="Myriad Pro"/>
                <w:lang w:val="en-GB"/>
              </w:rPr>
              <w:t>Bank code (SWIFT)</w:t>
            </w:r>
          </w:p>
        </w:tc>
      </w:tr>
      <w:tr w:rsidR="00B312D7" w:rsidRPr="00B312D7" w14:paraId="184465EB" w14:textId="77777777" w:rsidTr="00073A83">
        <w:trPr>
          <w:jc w:val="center"/>
        </w:trPr>
        <w:tc>
          <w:tcPr>
            <w:tcW w:w="4395" w:type="dxa"/>
            <w:tcBorders>
              <w:bottom w:val="single" w:sz="4" w:space="0" w:color="auto"/>
            </w:tcBorders>
          </w:tcPr>
          <w:p w14:paraId="7D210075" w14:textId="77777777" w:rsidR="00B312D7" w:rsidRPr="00B312D7" w:rsidRDefault="00B312D7" w:rsidP="00B312D7">
            <w:pPr>
              <w:spacing w:after="160" w:line="259" w:lineRule="auto"/>
              <w:ind w:firstLine="450"/>
              <w:jc w:val="both"/>
              <w:rPr>
                <w:rFonts w:ascii="Myriad Pro" w:eastAsia="Calibri" w:hAnsi="Myriad Pro"/>
                <w:lang w:val="en-GB"/>
              </w:rPr>
            </w:pPr>
          </w:p>
        </w:tc>
        <w:tc>
          <w:tcPr>
            <w:tcW w:w="4252" w:type="dxa"/>
            <w:tcBorders>
              <w:bottom w:val="single" w:sz="4" w:space="0" w:color="auto"/>
            </w:tcBorders>
          </w:tcPr>
          <w:p w14:paraId="761B8183" w14:textId="77777777" w:rsidR="00B312D7" w:rsidRPr="00B312D7" w:rsidRDefault="00B312D7" w:rsidP="00B312D7">
            <w:pPr>
              <w:spacing w:after="160" w:line="259" w:lineRule="auto"/>
              <w:ind w:firstLine="450"/>
              <w:jc w:val="center"/>
              <w:rPr>
                <w:rFonts w:ascii="Myriad Pro" w:eastAsia="Calibri" w:hAnsi="Myriad Pro"/>
                <w:lang w:val="en-GB"/>
              </w:rPr>
            </w:pPr>
          </w:p>
        </w:tc>
      </w:tr>
      <w:tr w:rsidR="00B312D7" w:rsidRPr="00B312D7" w14:paraId="7F31B422" w14:textId="77777777" w:rsidTr="00073A83">
        <w:trPr>
          <w:jc w:val="center"/>
        </w:trPr>
        <w:tc>
          <w:tcPr>
            <w:tcW w:w="4395" w:type="dxa"/>
            <w:tcBorders>
              <w:top w:val="single" w:sz="4" w:space="0" w:color="auto"/>
            </w:tcBorders>
          </w:tcPr>
          <w:p w14:paraId="1306AE6F" w14:textId="77777777" w:rsidR="00B312D7" w:rsidRPr="00B312D7" w:rsidRDefault="00B312D7" w:rsidP="00B312D7">
            <w:pPr>
              <w:spacing w:after="160" w:line="259" w:lineRule="auto"/>
              <w:ind w:firstLine="450"/>
              <w:jc w:val="both"/>
              <w:rPr>
                <w:rFonts w:ascii="Myriad Pro" w:eastAsia="Calibri" w:hAnsi="Myriad Pro"/>
                <w:lang w:val="en-GB"/>
              </w:rPr>
            </w:pPr>
            <w:r w:rsidRPr="00B312D7">
              <w:rPr>
                <w:rFonts w:ascii="Myriad Pro" w:eastAsia="Calibri" w:hAnsi="Myriad Pro"/>
                <w:lang w:val="en-GB"/>
              </w:rPr>
              <w:t>telephone number</w:t>
            </w:r>
          </w:p>
        </w:tc>
        <w:tc>
          <w:tcPr>
            <w:tcW w:w="4252" w:type="dxa"/>
            <w:tcBorders>
              <w:top w:val="single" w:sz="4" w:space="0" w:color="auto"/>
            </w:tcBorders>
          </w:tcPr>
          <w:p w14:paraId="025E856F" w14:textId="77777777" w:rsidR="00B312D7" w:rsidRPr="00B312D7" w:rsidRDefault="00B312D7" w:rsidP="00B312D7">
            <w:pPr>
              <w:spacing w:after="160" w:line="259" w:lineRule="auto"/>
              <w:ind w:firstLine="450"/>
              <w:jc w:val="center"/>
              <w:rPr>
                <w:rFonts w:ascii="Myriad Pro" w:eastAsia="Calibri" w:hAnsi="Myriad Pro"/>
                <w:lang w:val="en-GB"/>
              </w:rPr>
            </w:pPr>
            <w:r w:rsidRPr="00B312D7">
              <w:rPr>
                <w:rFonts w:ascii="Myriad Pro" w:eastAsia="Calibri" w:hAnsi="Myriad Pro"/>
                <w:lang w:val="en-GB"/>
              </w:rPr>
              <w:t>e-mail</w:t>
            </w:r>
          </w:p>
        </w:tc>
      </w:tr>
      <w:tr w:rsidR="00B312D7" w:rsidRPr="00B312D7" w14:paraId="7CDE9472" w14:textId="77777777" w:rsidTr="00073A83">
        <w:trPr>
          <w:trHeight w:val="63"/>
          <w:jc w:val="center"/>
        </w:trPr>
        <w:tc>
          <w:tcPr>
            <w:tcW w:w="8647" w:type="dxa"/>
            <w:gridSpan w:val="2"/>
            <w:tcBorders>
              <w:bottom w:val="single" w:sz="4" w:space="0" w:color="auto"/>
            </w:tcBorders>
          </w:tcPr>
          <w:p w14:paraId="30D88121" w14:textId="77777777" w:rsidR="00B312D7" w:rsidRPr="00B312D7" w:rsidRDefault="00B312D7" w:rsidP="00B312D7">
            <w:pPr>
              <w:spacing w:after="160" w:line="259" w:lineRule="auto"/>
              <w:rPr>
                <w:rFonts w:ascii="Myriad Pro" w:eastAsia="Calibri" w:hAnsi="Myriad Pro"/>
                <w:lang w:val="en-GB"/>
              </w:rPr>
            </w:pPr>
          </w:p>
        </w:tc>
      </w:tr>
      <w:tr w:rsidR="00B312D7" w:rsidRPr="00B312D7" w14:paraId="32A71D38" w14:textId="77777777" w:rsidTr="00073A83">
        <w:trPr>
          <w:jc w:val="center"/>
        </w:trPr>
        <w:tc>
          <w:tcPr>
            <w:tcW w:w="8647" w:type="dxa"/>
            <w:gridSpan w:val="2"/>
            <w:tcBorders>
              <w:top w:val="single" w:sz="4" w:space="0" w:color="auto"/>
              <w:bottom w:val="single" w:sz="4" w:space="0" w:color="auto"/>
            </w:tcBorders>
          </w:tcPr>
          <w:p w14:paraId="01F1C1DE" w14:textId="77777777" w:rsidR="00B312D7" w:rsidRPr="00B312D7" w:rsidRDefault="00B312D7" w:rsidP="00B312D7">
            <w:pPr>
              <w:spacing w:after="160" w:line="259" w:lineRule="auto"/>
              <w:ind w:firstLine="450"/>
              <w:jc w:val="center"/>
              <w:rPr>
                <w:rFonts w:ascii="Myriad Pro" w:eastAsia="Calibri" w:hAnsi="Myriad Pro"/>
                <w:lang w:val="en-GB"/>
              </w:rPr>
            </w:pPr>
            <w:r w:rsidRPr="00B312D7">
              <w:rPr>
                <w:rFonts w:ascii="Myriad Pro" w:eastAsia="Calibri" w:hAnsi="Myriad Pro"/>
                <w:lang w:val="en-GB"/>
              </w:rPr>
              <w:t>Contact person of the Candidate: name, surname, position</w:t>
            </w:r>
          </w:p>
        </w:tc>
      </w:tr>
    </w:tbl>
    <w:p w14:paraId="5018B055" w14:textId="77777777" w:rsidR="00B312D7" w:rsidRPr="00B312D7" w:rsidRDefault="00B312D7" w:rsidP="00B312D7">
      <w:pPr>
        <w:widowControl w:val="0"/>
        <w:spacing w:line="266" w:lineRule="exact"/>
        <w:ind w:right="84"/>
        <w:jc w:val="both"/>
        <w:rPr>
          <w:rFonts w:ascii="Myriad Pro" w:eastAsia="Times New Roman" w:hAnsi="Myriad Pro" w:cstheme="majorBidi"/>
          <w:lang w:val="en-GB"/>
        </w:rPr>
      </w:pPr>
    </w:p>
    <w:p w14:paraId="5E318631" w14:textId="77777777" w:rsidR="00B312D7" w:rsidRPr="00B312D7" w:rsidRDefault="00B312D7" w:rsidP="00B312D7">
      <w:pPr>
        <w:widowControl w:val="0"/>
        <w:numPr>
          <w:ilvl w:val="0"/>
          <w:numId w:val="48"/>
        </w:numPr>
        <w:spacing w:line="266" w:lineRule="exact"/>
        <w:ind w:right="84"/>
        <w:jc w:val="both"/>
        <w:rPr>
          <w:rFonts w:ascii="Myriad Pro" w:eastAsia="Times New Roman" w:hAnsi="Myriad Pro" w:cstheme="majorBidi"/>
          <w:lang w:val="en-GB"/>
        </w:rPr>
      </w:pPr>
      <w:r w:rsidRPr="00B312D7">
        <w:rPr>
          <w:rFonts w:ascii="Myriad Pro" w:eastAsia="Times New Roman" w:hAnsi="Myriad Pro" w:cstheme="majorBidi"/>
          <w:lang w:val="en-GB"/>
        </w:rPr>
        <w:t>We confirm participation in the Competition organised by the RB Rail AS “</w:t>
      </w:r>
      <w:r w:rsidRPr="00B312D7">
        <w:rPr>
          <w:rFonts w:ascii="Myriad Pro" w:hAnsi="Myriad Pro" w:cstheme="majorBidi"/>
          <w:lang w:val="en-GB"/>
        </w:rPr>
        <w:t xml:space="preserve">Design and design supervision services for the construction of the new line from Vilnius Urban Node to Kaunas Urban Node” </w:t>
      </w:r>
      <w:r w:rsidRPr="00B312D7">
        <w:rPr>
          <w:rFonts w:ascii="Myriad Pro" w:eastAsia="Times New Roman" w:hAnsi="Myriad Pro" w:cstheme="majorBidi"/>
          <w:color w:val="000000"/>
          <w:shd w:val="clear" w:color="auto" w:fill="FFFFFF"/>
          <w:lang w:val="en-GB" w:eastAsia="en-GB" w:bidi="en-GB"/>
        </w:rPr>
        <w:t>No </w:t>
      </w:r>
      <w:r w:rsidRPr="00B312D7">
        <w:rPr>
          <w:rFonts w:ascii="Myriad Pro" w:eastAsia="Times New Roman" w:hAnsi="Myriad Pro" w:cstheme="majorBidi"/>
          <w:lang w:val="en-GB"/>
        </w:rPr>
        <w:t xml:space="preserve">RBR </w:t>
      </w:r>
      <w:proofErr w:type="gramStart"/>
      <w:r w:rsidRPr="00B312D7">
        <w:rPr>
          <w:rFonts w:ascii="Myriad Pro" w:eastAsia="Times New Roman" w:hAnsi="Myriad Pro" w:cstheme="majorBidi"/>
          <w:lang w:val="en-GB"/>
        </w:rPr>
        <w:t>2021/29</w:t>
      </w:r>
      <w:r w:rsidRPr="00B312D7">
        <w:rPr>
          <w:rFonts w:ascii="Myriad Pro" w:eastAsia="Times New Roman" w:hAnsi="Myriad Pro" w:cstheme="majorBidi"/>
          <w:color w:val="000000"/>
          <w:shd w:val="clear" w:color="auto" w:fill="FFFFFF"/>
          <w:lang w:val="en-GB" w:eastAsia="en-GB" w:bidi="en-GB"/>
        </w:rPr>
        <w:t>;</w:t>
      </w:r>
      <w:proofErr w:type="gramEnd"/>
    </w:p>
    <w:p w14:paraId="2CF5F36C" w14:textId="77777777" w:rsidR="00B312D7" w:rsidRPr="00B312D7" w:rsidRDefault="00B312D7" w:rsidP="00B312D7">
      <w:pPr>
        <w:numPr>
          <w:ilvl w:val="0"/>
          <w:numId w:val="48"/>
        </w:numPr>
        <w:spacing w:before="120" w:after="120"/>
        <w:jc w:val="both"/>
        <w:rPr>
          <w:rFonts w:ascii="Myriad Pro" w:eastAsia="Times New Roman" w:hAnsi="Myriad Pro" w:cstheme="majorBidi"/>
          <w:lang w:val="en-GB"/>
        </w:rPr>
      </w:pPr>
      <w:r w:rsidRPr="00B312D7">
        <w:rPr>
          <w:rFonts w:ascii="Myriad Pro" w:eastAsia="Times New Roman" w:hAnsi="Myriad Pro" w:cstheme="majorBidi"/>
          <w:lang w:val="en-GB"/>
        </w:rPr>
        <w:t>(If applicable): We inform that the following persons are subject to the following exclusion grounds:</w:t>
      </w:r>
    </w:p>
    <w:tbl>
      <w:tblPr>
        <w:tblStyle w:val="ListTable3-Accent1"/>
        <w:tblW w:w="9067" w:type="dxa"/>
        <w:tblBorders>
          <w:insideH w:val="single" w:sz="4" w:space="0" w:color="4472C4" w:themeColor="accent1"/>
        </w:tblBorders>
        <w:tblLook w:val="04A0" w:firstRow="1" w:lastRow="0" w:firstColumn="1" w:lastColumn="0" w:noHBand="0" w:noVBand="1"/>
      </w:tblPr>
      <w:tblGrid>
        <w:gridCol w:w="4334"/>
        <w:gridCol w:w="4733"/>
      </w:tblGrid>
      <w:tr w:rsidR="00B312D7" w:rsidRPr="00B312D7" w14:paraId="38916F69" w14:textId="77777777" w:rsidTr="00073A8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34" w:type="dxa"/>
            <w:shd w:val="clear" w:color="auto" w:fill="4F81BD"/>
          </w:tcPr>
          <w:p w14:paraId="7288461B" w14:textId="77777777" w:rsidR="00B312D7" w:rsidRPr="00B312D7" w:rsidRDefault="00B312D7" w:rsidP="00B312D7">
            <w:pPr>
              <w:spacing w:after="120"/>
              <w:jc w:val="center"/>
              <w:rPr>
                <w:rFonts w:ascii="Myriad Pro" w:hAnsi="Myriad Pro" w:cstheme="majorBidi"/>
              </w:rPr>
            </w:pPr>
            <w:proofErr w:type="spellStart"/>
            <w:r w:rsidRPr="00B312D7">
              <w:rPr>
                <w:rFonts w:ascii="Myriad Pro" w:hAnsi="Myriad Pro" w:cstheme="majorBidi"/>
              </w:rPr>
              <w:t>Name</w:t>
            </w:r>
            <w:proofErr w:type="spellEnd"/>
            <w:r w:rsidRPr="00B312D7">
              <w:rPr>
                <w:rFonts w:ascii="Myriad Pro" w:hAnsi="Myriad Pro" w:cstheme="majorBidi"/>
              </w:rPr>
              <w:t xml:space="preserve"> of </w:t>
            </w:r>
            <w:proofErr w:type="spellStart"/>
            <w:r w:rsidRPr="00B312D7">
              <w:rPr>
                <w:rFonts w:ascii="Myriad Pro" w:hAnsi="Myriad Pro" w:cstheme="majorBidi"/>
              </w:rPr>
              <w:t>the</w:t>
            </w:r>
            <w:proofErr w:type="spellEnd"/>
            <w:r w:rsidRPr="00B312D7">
              <w:rPr>
                <w:rFonts w:ascii="Myriad Pro" w:hAnsi="Myriad Pro" w:cstheme="majorBidi"/>
              </w:rPr>
              <w:t xml:space="preserve"> </w:t>
            </w:r>
            <w:proofErr w:type="spellStart"/>
            <w:r w:rsidRPr="00B312D7">
              <w:rPr>
                <w:rFonts w:ascii="Myriad Pro" w:hAnsi="Myriad Pro" w:cstheme="majorBidi"/>
              </w:rPr>
              <w:t>entity</w:t>
            </w:r>
            <w:proofErr w:type="spellEnd"/>
            <w:r w:rsidRPr="00B312D7">
              <w:rPr>
                <w:rFonts w:ascii="Myriad Pro" w:hAnsi="Myriad Pro" w:cstheme="majorBidi"/>
              </w:rPr>
              <w:t xml:space="preserve"> (</w:t>
            </w:r>
            <w:proofErr w:type="spellStart"/>
            <w:r w:rsidRPr="00B312D7">
              <w:rPr>
                <w:rFonts w:ascii="Myriad Pro" w:hAnsi="Myriad Pro" w:cstheme="majorBidi"/>
              </w:rPr>
              <w:t>person</w:t>
            </w:r>
            <w:proofErr w:type="spellEnd"/>
            <w:r w:rsidRPr="00B312D7">
              <w:rPr>
                <w:rFonts w:ascii="Myriad Pro" w:hAnsi="Myriad Pro" w:cstheme="majorBidi"/>
              </w:rPr>
              <w:t>)</w:t>
            </w:r>
          </w:p>
        </w:tc>
        <w:tc>
          <w:tcPr>
            <w:tcW w:w="4733" w:type="dxa"/>
            <w:shd w:val="clear" w:color="auto" w:fill="4F81BD"/>
          </w:tcPr>
          <w:p w14:paraId="70F66BC6" w14:textId="77777777" w:rsidR="00B312D7" w:rsidRPr="00B312D7" w:rsidRDefault="00B312D7" w:rsidP="00B312D7">
            <w:pPr>
              <w:spacing w:after="120"/>
              <w:jc w:val="center"/>
              <w:cnfStyle w:val="100000000000" w:firstRow="1" w:lastRow="0" w:firstColumn="0" w:lastColumn="0" w:oddVBand="0" w:evenVBand="0" w:oddHBand="0" w:evenHBand="0" w:firstRowFirstColumn="0" w:firstRowLastColumn="0" w:lastRowFirstColumn="0" w:lastRowLastColumn="0"/>
              <w:rPr>
                <w:rFonts w:ascii="Myriad Pro" w:hAnsi="Myriad Pro" w:cstheme="majorBidi"/>
              </w:rPr>
            </w:pPr>
            <w:proofErr w:type="spellStart"/>
            <w:r w:rsidRPr="00B312D7">
              <w:rPr>
                <w:rFonts w:ascii="Myriad Pro" w:hAnsi="Myriad Pro" w:cstheme="majorBidi"/>
              </w:rPr>
              <w:t>Exclusion</w:t>
            </w:r>
            <w:proofErr w:type="spellEnd"/>
            <w:r w:rsidRPr="00B312D7">
              <w:rPr>
                <w:rFonts w:ascii="Myriad Pro" w:hAnsi="Myriad Pro" w:cstheme="majorBidi"/>
              </w:rPr>
              <w:t xml:space="preserve"> </w:t>
            </w:r>
            <w:proofErr w:type="spellStart"/>
            <w:r w:rsidRPr="00B312D7">
              <w:rPr>
                <w:rFonts w:ascii="Myriad Pro" w:hAnsi="Myriad Pro" w:cstheme="majorBidi"/>
              </w:rPr>
              <w:t>ground</w:t>
            </w:r>
            <w:proofErr w:type="spellEnd"/>
            <w:r w:rsidRPr="00B312D7">
              <w:rPr>
                <w:rFonts w:ascii="Myriad Pro" w:hAnsi="Myriad Pro" w:cstheme="majorBidi"/>
              </w:rPr>
              <w:t xml:space="preserve"> and </w:t>
            </w:r>
            <w:proofErr w:type="spellStart"/>
            <w:r w:rsidRPr="00B312D7">
              <w:rPr>
                <w:rFonts w:ascii="Myriad Pro" w:hAnsi="Myriad Pro" w:cstheme="majorBidi"/>
              </w:rPr>
              <w:t>brief</w:t>
            </w:r>
            <w:proofErr w:type="spellEnd"/>
            <w:r w:rsidRPr="00B312D7">
              <w:rPr>
                <w:rFonts w:ascii="Myriad Pro" w:hAnsi="Myriad Pro" w:cstheme="majorBidi"/>
              </w:rPr>
              <w:t xml:space="preserve"> </w:t>
            </w:r>
            <w:proofErr w:type="spellStart"/>
            <w:r w:rsidRPr="00B312D7">
              <w:rPr>
                <w:rFonts w:ascii="Myriad Pro" w:hAnsi="Myriad Pro" w:cstheme="majorBidi"/>
              </w:rPr>
              <w:t>description</w:t>
            </w:r>
            <w:proofErr w:type="spellEnd"/>
            <w:r w:rsidRPr="00B312D7">
              <w:rPr>
                <w:rFonts w:ascii="Myriad Pro" w:hAnsi="Myriad Pro" w:cstheme="majorBidi"/>
              </w:rPr>
              <w:t xml:space="preserve"> of </w:t>
            </w:r>
            <w:proofErr w:type="spellStart"/>
            <w:r w:rsidRPr="00B312D7">
              <w:rPr>
                <w:rFonts w:ascii="Myriad Pro" w:hAnsi="Myriad Pro" w:cstheme="majorBidi"/>
              </w:rPr>
              <w:t>the</w:t>
            </w:r>
            <w:proofErr w:type="spellEnd"/>
            <w:r w:rsidRPr="00B312D7">
              <w:rPr>
                <w:rFonts w:ascii="Myriad Pro" w:hAnsi="Myriad Pro" w:cstheme="majorBidi"/>
              </w:rPr>
              <w:t xml:space="preserve"> </w:t>
            </w:r>
            <w:proofErr w:type="spellStart"/>
            <w:r w:rsidRPr="00B312D7">
              <w:rPr>
                <w:rFonts w:ascii="Myriad Pro" w:hAnsi="Myriad Pro" w:cstheme="majorBidi"/>
              </w:rPr>
              <w:t>violation</w:t>
            </w:r>
            <w:proofErr w:type="spellEnd"/>
          </w:p>
        </w:tc>
      </w:tr>
      <w:tr w:rsidR="00B312D7" w:rsidRPr="00B312D7" w14:paraId="14B80222" w14:textId="77777777" w:rsidTr="00073A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4" w:type="dxa"/>
          </w:tcPr>
          <w:p w14:paraId="3E6BD8F3" w14:textId="77777777" w:rsidR="00B312D7" w:rsidRPr="00B312D7" w:rsidRDefault="00B312D7" w:rsidP="00B312D7">
            <w:pPr>
              <w:spacing w:after="120"/>
              <w:rPr>
                <w:rFonts w:ascii="Myriad Pro" w:hAnsi="Myriad Pro" w:cstheme="majorBidi"/>
              </w:rPr>
            </w:pPr>
            <w:r w:rsidRPr="00B312D7">
              <w:rPr>
                <w:rFonts w:ascii="Myriad Pro" w:hAnsi="Myriad Pro" w:cstheme="majorBidi"/>
              </w:rPr>
              <w:lastRenderedPageBreak/>
              <w:t>[</w:t>
            </w:r>
            <w:r w:rsidRPr="00B312D7">
              <w:rPr>
                <w:rFonts w:ascii="Arial" w:hAnsi="Arial" w:cs="Arial"/>
              </w:rPr>
              <w:t>●</w:t>
            </w:r>
            <w:r w:rsidRPr="00B312D7">
              <w:rPr>
                <w:rFonts w:ascii="Myriad Pro" w:hAnsi="Myriad Pro" w:cstheme="majorBidi"/>
              </w:rPr>
              <w:t>]</w:t>
            </w:r>
          </w:p>
        </w:tc>
        <w:tc>
          <w:tcPr>
            <w:tcW w:w="4733" w:type="dxa"/>
          </w:tcPr>
          <w:p w14:paraId="4A6EB8E5" w14:textId="77777777" w:rsidR="00B312D7" w:rsidRPr="00B312D7" w:rsidRDefault="00B312D7" w:rsidP="00B312D7">
            <w:pPr>
              <w:spacing w:after="120"/>
              <w:cnfStyle w:val="000000100000" w:firstRow="0" w:lastRow="0" w:firstColumn="0" w:lastColumn="0" w:oddVBand="0" w:evenVBand="0" w:oddHBand="1" w:evenHBand="0" w:firstRowFirstColumn="0" w:firstRowLastColumn="0" w:lastRowFirstColumn="0" w:lastRowLastColumn="0"/>
              <w:rPr>
                <w:rFonts w:ascii="Myriad Pro" w:hAnsi="Myriad Pro" w:cstheme="majorBidi"/>
              </w:rPr>
            </w:pPr>
          </w:p>
        </w:tc>
      </w:tr>
      <w:tr w:rsidR="00B312D7" w:rsidRPr="00B312D7" w14:paraId="3827C866" w14:textId="77777777" w:rsidTr="00073A83">
        <w:tc>
          <w:tcPr>
            <w:cnfStyle w:val="001000000000" w:firstRow="0" w:lastRow="0" w:firstColumn="1" w:lastColumn="0" w:oddVBand="0" w:evenVBand="0" w:oddHBand="0" w:evenHBand="0" w:firstRowFirstColumn="0" w:firstRowLastColumn="0" w:lastRowFirstColumn="0" w:lastRowLastColumn="0"/>
            <w:tcW w:w="4334" w:type="dxa"/>
          </w:tcPr>
          <w:p w14:paraId="72369D21" w14:textId="77777777" w:rsidR="00B312D7" w:rsidRPr="00B312D7" w:rsidRDefault="00B312D7" w:rsidP="00B312D7">
            <w:pPr>
              <w:spacing w:after="120"/>
              <w:rPr>
                <w:rFonts w:ascii="Myriad Pro" w:hAnsi="Myriad Pro" w:cstheme="majorBidi"/>
              </w:rPr>
            </w:pPr>
            <w:r w:rsidRPr="00B312D7">
              <w:rPr>
                <w:rFonts w:ascii="Myriad Pro" w:hAnsi="Myriad Pro" w:cstheme="majorBidi"/>
              </w:rPr>
              <w:t>[</w:t>
            </w:r>
            <w:r w:rsidRPr="00B312D7">
              <w:rPr>
                <w:rFonts w:ascii="Arial" w:hAnsi="Arial" w:cs="Arial"/>
              </w:rPr>
              <w:t>●</w:t>
            </w:r>
            <w:r w:rsidRPr="00B312D7">
              <w:rPr>
                <w:rFonts w:ascii="Myriad Pro" w:hAnsi="Myriad Pro" w:cstheme="majorBidi"/>
              </w:rPr>
              <w:t>]</w:t>
            </w:r>
          </w:p>
        </w:tc>
        <w:tc>
          <w:tcPr>
            <w:tcW w:w="4733" w:type="dxa"/>
          </w:tcPr>
          <w:p w14:paraId="3436DF78" w14:textId="77777777" w:rsidR="00B312D7" w:rsidRPr="00B312D7" w:rsidRDefault="00B312D7" w:rsidP="00B312D7">
            <w:pPr>
              <w:spacing w:after="120"/>
              <w:cnfStyle w:val="000000000000" w:firstRow="0" w:lastRow="0" w:firstColumn="0" w:lastColumn="0" w:oddVBand="0" w:evenVBand="0" w:oddHBand="0" w:evenHBand="0" w:firstRowFirstColumn="0" w:firstRowLastColumn="0" w:lastRowFirstColumn="0" w:lastRowLastColumn="0"/>
              <w:rPr>
                <w:rFonts w:ascii="Myriad Pro" w:hAnsi="Myriad Pro" w:cstheme="majorBidi"/>
              </w:rPr>
            </w:pPr>
          </w:p>
        </w:tc>
      </w:tr>
    </w:tbl>
    <w:p w14:paraId="693FC7AB" w14:textId="77777777" w:rsidR="00B312D7" w:rsidRPr="00B312D7" w:rsidRDefault="00B312D7" w:rsidP="00B312D7">
      <w:pPr>
        <w:widowControl w:val="0"/>
        <w:spacing w:line="266" w:lineRule="exact"/>
        <w:ind w:right="84"/>
        <w:jc w:val="both"/>
        <w:rPr>
          <w:rFonts w:ascii="Myriad Pro" w:eastAsia="Times New Roman" w:hAnsi="Myriad Pro" w:cstheme="majorBidi"/>
          <w:lang w:val="en-GB"/>
        </w:rPr>
      </w:pPr>
    </w:p>
    <w:p w14:paraId="4EDBEA6C" w14:textId="77777777" w:rsidR="00B312D7" w:rsidRPr="00B312D7" w:rsidRDefault="00B312D7" w:rsidP="00B312D7">
      <w:pPr>
        <w:tabs>
          <w:tab w:val="left" w:pos="4680"/>
          <w:tab w:val="left" w:pos="4860"/>
          <w:tab w:val="left" w:pos="8100"/>
        </w:tabs>
        <w:ind w:right="98"/>
        <w:jc w:val="both"/>
        <w:rPr>
          <w:rFonts w:ascii="Myriad Pro" w:eastAsia="Times New Roman" w:hAnsi="Myriad Pro" w:cstheme="majorBidi"/>
          <w:lang w:val="en-GB"/>
        </w:rPr>
      </w:pPr>
      <w:r w:rsidRPr="00B312D7">
        <w:rPr>
          <w:rFonts w:ascii="Myriad Pro" w:eastAsia="Times New Roman" w:hAnsi="Myriad Pro" w:cstheme="majorBidi"/>
          <w:lang w:val="en-GB"/>
        </w:rPr>
        <w:t>3. We declare that for the purposes of qualifying for the Competition we rely on the capabilities of the following entities:</w:t>
      </w:r>
    </w:p>
    <w:tbl>
      <w:tblPr>
        <w:tblW w:w="9072" w:type="dxa"/>
        <w:tblInd w:w="-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567"/>
        <w:gridCol w:w="4253"/>
        <w:gridCol w:w="4252"/>
      </w:tblGrid>
      <w:tr w:rsidR="00B312D7" w:rsidRPr="00B312D7" w14:paraId="09E3BA09" w14:textId="77777777" w:rsidTr="00073A83">
        <w:trPr>
          <w:cantSplit/>
          <w:trHeight w:val="1074"/>
        </w:trPr>
        <w:tc>
          <w:tcPr>
            <w:tcW w:w="567" w:type="dxa"/>
            <w:shd w:val="clear" w:color="auto" w:fill="4F81BD"/>
            <w:vAlign w:val="center"/>
          </w:tcPr>
          <w:p w14:paraId="65BD2260" w14:textId="77777777" w:rsidR="00B312D7" w:rsidRPr="00B312D7" w:rsidRDefault="00B312D7" w:rsidP="00B312D7">
            <w:pPr>
              <w:jc w:val="center"/>
              <w:rPr>
                <w:rFonts w:ascii="Myriad Pro" w:eastAsia="Times New Roman" w:hAnsi="Myriad Pro" w:cstheme="majorBidi"/>
                <w:b/>
                <w:color w:val="FFFFFF" w:themeColor="background1"/>
                <w:kern w:val="24"/>
                <w:lang w:val="en-GB"/>
              </w:rPr>
            </w:pPr>
            <w:r w:rsidRPr="00B312D7">
              <w:rPr>
                <w:rFonts w:ascii="Myriad Pro" w:eastAsia="Times New Roman" w:hAnsi="Myriad Pro" w:cstheme="majorBidi"/>
                <w:b/>
                <w:bCs/>
                <w:color w:val="FFFFFF" w:themeColor="background1"/>
                <w:kern w:val="24"/>
                <w:lang w:val="en-GB"/>
              </w:rPr>
              <w:t>No</w:t>
            </w:r>
          </w:p>
        </w:tc>
        <w:tc>
          <w:tcPr>
            <w:tcW w:w="4253" w:type="dxa"/>
            <w:shd w:val="clear" w:color="auto" w:fill="4F81BD"/>
            <w:vAlign w:val="center"/>
          </w:tcPr>
          <w:p w14:paraId="23DCA15B" w14:textId="77777777" w:rsidR="00B312D7" w:rsidRPr="00B312D7" w:rsidRDefault="00B312D7" w:rsidP="00B312D7">
            <w:pPr>
              <w:jc w:val="center"/>
              <w:rPr>
                <w:rFonts w:ascii="Myriad Pro" w:eastAsia="Times New Roman" w:hAnsi="Myriad Pro" w:cstheme="majorBidi"/>
                <w:b/>
                <w:color w:val="FFFFFF" w:themeColor="background1"/>
                <w:kern w:val="24"/>
                <w:lang w:val="en-GB"/>
              </w:rPr>
            </w:pPr>
            <w:r w:rsidRPr="00B312D7">
              <w:rPr>
                <w:rFonts w:ascii="Myriad Pro" w:eastAsia="Times New Roman" w:hAnsi="Myriad Pro" w:cstheme="majorBidi"/>
                <w:b/>
                <w:bCs/>
                <w:color w:val="FFFFFF" w:themeColor="background1"/>
                <w:kern w:val="24"/>
                <w:lang w:val="en-GB"/>
              </w:rPr>
              <w:t>Name, registration number and registered address of the entity</w:t>
            </w:r>
          </w:p>
        </w:tc>
        <w:tc>
          <w:tcPr>
            <w:tcW w:w="4252" w:type="dxa"/>
            <w:shd w:val="clear" w:color="auto" w:fill="4F81BD"/>
            <w:vAlign w:val="center"/>
          </w:tcPr>
          <w:p w14:paraId="6226E9C9" w14:textId="77777777" w:rsidR="00B312D7" w:rsidRPr="00B312D7" w:rsidRDefault="00B312D7" w:rsidP="00B312D7">
            <w:pPr>
              <w:jc w:val="center"/>
              <w:rPr>
                <w:rFonts w:ascii="Myriad Pro" w:eastAsia="Times New Roman" w:hAnsi="Myriad Pro" w:cstheme="majorBidi"/>
                <w:b/>
                <w:color w:val="FFFFFF" w:themeColor="background1"/>
                <w:kern w:val="24"/>
                <w:lang w:val="en-GB"/>
              </w:rPr>
            </w:pPr>
            <w:r w:rsidRPr="00B312D7">
              <w:rPr>
                <w:rFonts w:ascii="Myriad Pro" w:hAnsi="Myriad Pro"/>
                <w:color w:val="FFFFFF" w:themeColor="background1"/>
                <w:u w:val="single"/>
                <w:lang w:val="en-GB"/>
              </w:rPr>
              <w:t>Description of the capabilities</w:t>
            </w:r>
            <w:r w:rsidRPr="00B312D7">
              <w:rPr>
                <w:rFonts w:ascii="Myriad Pro" w:hAnsi="Myriad Pro"/>
                <w:color w:val="FFFFFF" w:themeColor="background1"/>
                <w:lang w:val="en-GB"/>
              </w:rPr>
              <w:t xml:space="preserve"> the Candidate </w:t>
            </w:r>
            <w:proofErr w:type="gramStart"/>
            <w:r w:rsidRPr="00B312D7">
              <w:rPr>
                <w:rFonts w:ascii="Myriad Pro" w:hAnsi="Myriad Pro"/>
                <w:color w:val="FFFFFF" w:themeColor="background1"/>
                <w:lang w:val="en-GB"/>
              </w:rPr>
              <w:t>relies</w:t>
            </w:r>
            <w:proofErr w:type="gramEnd"/>
            <w:r w:rsidRPr="00B312D7">
              <w:rPr>
                <w:rFonts w:ascii="Myriad Pro" w:hAnsi="Myriad Pro"/>
                <w:color w:val="FFFFFF" w:themeColor="background1"/>
                <w:lang w:val="en-GB"/>
              </w:rPr>
              <w:t xml:space="preserve"> to certify its </w:t>
            </w:r>
            <w:r w:rsidRPr="00B312D7">
              <w:rPr>
                <w:rFonts w:ascii="Myriad Pro" w:hAnsi="Myriad Pro"/>
                <w:color w:val="FFFFFF" w:themeColor="background1"/>
                <w:u w:val="single"/>
                <w:lang w:val="en-GB"/>
              </w:rPr>
              <w:t>compliance with qualification requirements</w:t>
            </w:r>
            <w:r w:rsidRPr="00B312D7">
              <w:rPr>
                <w:rFonts w:ascii="Myriad Pro" w:hAnsi="Myriad Pro"/>
                <w:color w:val="FFFFFF" w:themeColor="background1"/>
                <w:lang w:val="en-GB"/>
              </w:rPr>
              <w:t xml:space="preserve"> (Section 4 of Regulation)</w:t>
            </w:r>
          </w:p>
        </w:tc>
      </w:tr>
      <w:tr w:rsidR="00B312D7" w:rsidRPr="00B312D7" w14:paraId="4D68146F" w14:textId="77777777" w:rsidTr="00073A83">
        <w:trPr>
          <w:cantSplit/>
        </w:trPr>
        <w:tc>
          <w:tcPr>
            <w:tcW w:w="567" w:type="dxa"/>
          </w:tcPr>
          <w:p w14:paraId="0064A1F9" w14:textId="77777777" w:rsidR="00B312D7" w:rsidRPr="00B312D7" w:rsidRDefault="00B312D7" w:rsidP="00B312D7">
            <w:pPr>
              <w:jc w:val="both"/>
              <w:rPr>
                <w:rFonts w:ascii="Myriad Pro" w:eastAsia="Times New Roman" w:hAnsi="Myriad Pro" w:cstheme="majorBidi"/>
                <w:kern w:val="24"/>
                <w:lang w:val="en-GB"/>
              </w:rPr>
            </w:pPr>
            <w:r w:rsidRPr="00B312D7">
              <w:rPr>
                <w:rFonts w:ascii="Myriad Pro" w:eastAsia="Times New Roman" w:hAnsi="Myriad Pro" w:cstheme="majorBidi"/>
                <w:kern w:val="24"/>
                <w:lang w:val="en-GB"/>
              </w:rPr>
              <w:t>1.</w:t>
            </w:r>
          </w:p>
        </w:tc>
        <w:tc>
          <w:tcPr>
            <w:tcW w:w="4253" w:type="dxa"/>
          </w:tcPr>
          <w:p w14:paraId="2FA67180" w14:textId="77777777" w:rsidR="00B312D7" w:rsidRPr="00B312D7" w:rsidRDefault="00B312D7" w:rsidP="00B312D7">
            <w:pPr>
              <w:jc w:val="both"/>
              <w:rPr>
                <w:rFonts w:ascii="Myriad Pro" w:eastAsia="Times New Roman" w:hAnsi="Myriad Pro" w:cstheme="majorBidi"/>
                <w:kern w:val="24"/>
                <w:lang w:val="en-GB"/>
              </w:rPr>
            </w:pPr>
          </w:p>
        </w:tc>
        <w:tc>
          <w:tcPr>
            <w:tcW w:w="4252" w:type="dxa"/>
          </w:tcPr>
          <w:p w14:paraId="1F5CFD24" w14:textId="77777777" w:rsidR="00B312D7" w:rsidRPr="00B312D7" w:rsidRDefault="00B312D7" w:rsidP="00B312D7">
            <w:pPr>
              <w:jc w:val="both"/>
              <w:rPr>
                <w:rFonts w:ascii="Myriad Pro" w:eastAsia="Times New Roman" w:hAnsi="Myriad Pro" w:cstheme="majorBidi"/>
                <w:kern w:val="24"/>
                <w:lang w:val="en-GB"/>
              </w:rPr>
            </w:pPr>
          </w:p>
        </w:tc>
      </w:tr>
      <w:tr w:rsidR="00B312D7" w:rsidRPr="00B312D7" w14:paraId="79F1B69C" w14:textId="77777777" w:rsidTr="00073A83">
        <w:trPr>
          <w:cantSplit/>
        </w:trPr>
        <w:tc>
          <w:tcPr>
            <w:tcW w:w="567" w:type="dxa"/>
          </w:tcPr>
          <w:p w14:paraId="2CE4D5AB" w14:textId="77777777" w:rsidR="00B312D7" w:rsidRPr="00B312D7" w:rsidRDefault="00B312D7" w:rsidP="00B312D7">
            <w:pPr>
              <w:jc w:val="both"/>
              <w:rPr>
                <w:rFonts w:ascii="Myriad Pro" w:eastAsia="Times New Roman" w:hAnsi="Myriad Pro" w:cstheme="majorBidi"/>
                <w:kern w:val="24"/>
                <w:lang w:val="en-GB"/>
              </w:rPr>
            </w:pPr>
            <w:r w:rsidRPr="00B312D7">
              <w:rPr>
                <w:rFonts w:ascii="Myriad Pro" w:eastAsia="Times New Roman" w:hAnsi="Myriad Pro" w:cstheme="majorBidi"/>
                <w:kern w:val="24"/>
                <w:lang w:val="en-GB"/>
              </w:rPr>
              <w:t>2.</w:t>
            </w:r>
          </w:p>
        </w:tc>
        <w:tc>
          <w:tcPr>
            <w:tcW w:w="4253" w:type="dxa"/>
          </w:tcPr>
          <w:p w14:paraId="61E5D7D0" w14:textId="77777777" w:rsidR="00B312D7" w:rsidRPr="00B312D7" w:rsidRDefault="00B312D7" w:rsidP="00B312D7">
            <w:pPr>
              <w:jc w:val="both"/>
              <w:rPr>
                <w:rFonts w:ascii="Myriad Pro" w:eastAsia="Times New Roman" w:hAnsi="Myriad Pro" w:cstheme="majorBidi"/>
                <w:kern w:val="24"/>
                <w:lang w:val="en-GB"/>
              </w:rPr>
            </w:pPr>
          </w:p>
        </w:tc>
        <w:tc>
          <w:tcPr>
            <w:tcW w:w="4252" w:type="dxa"/>
          </w:tcPr>
          <w:p w14:paraId="49952678" w14:textId="77777777" w:rsidR="00B312D7" w:rsidRPr="00B312D7" w:rsidRDefault="00B312D7" w:rsidP="00B312D7">
            <w:pPr>
              <w:jc w:val="both"/>
              <w:rPr>
                <w:rFonts w:ascii="Myriad Pro" w:eastAsia="Times New Roman" w:hAnsi="Myriad Pro" w:cstheme="majorBidi"/>
                <w:kern w:val="24"/>
                <w:lang w:val="en-GB"/>
              </w:rPr>
            </w:pPr>
          </w:p>
        </w:tc>
      </w:tr>
      <w:tr w:rsidR="00B312D7" w:rsidRPr="00B312D7" w14:paraId="7220978F" w14:textId="77777777" w:rsidTr="00073A83">
        <w:trPr>
          <w:cantSplit/>
        </w:trPr>
        <w:tc>
          <w:tcPr>
            <w:tcW w:w="567" w:type="dxa"/>
          </w:tcPr>
          <w:p w14:paraId="48F789E3" w14:textId="77777777" w:rsidR="00B312D7" w:rsidRPr="00B312D7" w:rsidRDefault="00B312D7" w:rsidP="00B312D7">
            <w:pPr>
              <w:jc w:val="both"/>
              <w:rPr>
                <w:rFonts w:ascii="Myriad Pro" w:eastAsia="Times New Roman" w:hAnsi="Myriad Pro" w:cstheme="majorBidi"/>
                <w:kern w:val="24"/>
                <w:lang w:val="en-GB"/>
              </w:rPr>
            </w:pPr>
            <w:r w:rsidRPr="00B312D7">
              <w:rPr>
                <w:rFonts w:ascii="Myriad Pro" w:eastAsia="Times New Roman" w:hAnsi="Myriad Pro" w:cstheme="majorBidi"/>
                <w:kern w:val="24"/>
                <w:lang w:val="en-GB"/>
              </w:rPr>
              <w:t>3.</w:t>
            </w:r>
          </w:p>
        </w:tc>
        <w:tc>
          <w:tcPr>
            <w:tcW w:w="4253" w:type="dxa"/>
          </w:tcPr>
          <w:p w14:paraId="5B71B62F" w14:textId="77777777" w:rsidR="00B312D7" w:rsidRPr="00B312D7" w:rsidRDefault="00B312D7" w:rsidP="00B312D7">
            <w:pPr>
              <w:jc w:val="both"/>
              <w:rPr>
                <w:rFonts w:ascii="Myriad Pro" w:eastAsia="Times New Roman" w:hAnsi="Myriad Pro" w:cstheme="majorBidi"/>
                <w:kern w:val="24"/>
                <w:lang w:val="en-GB"/>
              </w:rPr>
            </w:pPr>
          </w:p>
        </w:tc>
        <w:tc>
          <w:tcPr>
            <w:tcW w:w="4252" w:type="dxa"/>
          </w:tcPr>
          <w:p w14:paraId="3467186B" w14:textId="77777777" w:rsidR="00B312D7" w:rsidRPr="00B312D7" w:rsidRDefault="00B312D7" w:rsidP="00B312D7">
            <w:pPr>
              <w:jc w:val="both"/>
              <w:rPr>
                <w:rFonts w:ascii="Myriad Pro" w:eastAsia="Times New Roman" w:hAnsi="Myriad Pro" w:cstheme="majorBidi"/>
                <w:kern w:val="24"/>
                <w:lang w:val="en-GB"/>
              </w:rPr>
            </w:pPr>
          </w:p>
        </w:tc>
      </w:tr>
      <w:tr w:rsidR="00B312D7" w:rsidRPr="00B312D7" w14:paraId="168E81CA" w14:textId="77777777" w:rsidTr="00073A83">
        <w:trPr>
          <w:cantSplit/>
        </w:trPr>
        <w:tc>
          <w:tcPr>
            <w:tcW w:w="567" w:type="dxa"/>
          </w:tcPr>
          <w:p w14:paraId="67634F38" w14:textId="77777777" w:rsidR="00B312D7" w:rsidRPr="00B312D7" w:rsidRDefault="00B312D7" w:rsidP="00B312D7">
            <w:pPr>
              <w:jc w:val="both"/>
              <w:rPr>
                <w:rFonts w:ascii="Myriad Pro" w:eastAsia="Times New Roman" w:hAnsi="Myriad Pro" w:cstheme="majorBidi"/>
                <w:kern w:val="24"/>
                <w:lang w:val="en-GB"/>
              </w:rPr>
            </w:pPr>
            <w:r w:rsidRPr="00B312D7">
              <w:rPr>
                <w:rFonts w:ascii="Myriad Pro" w:eastAsia="Times New Roman" w:hAnsi="Myriad Pro" w:cstheme="majorBidi"/>
                <w:kern w:val="24"/>
                <w:lang w:val="en-GB"/>
              </w:rPr>
              <w:t>4.</w:t>
            </w:r>
          </w:p>
        </w:tc>
        <w:tc>
          <w:tcPr>
            <w:tcW w:w="4253" w:type="dxa"/>
          </w:tcPr>
          <w:p w14:paraId="67E3045D" w14:textId="77777777" w:rsidR="00B312D7" w:rsidRPr="00B312D7" w:rsidRDefault="00B312D7" w:rsidP="00B312D7">
            <w:pPr>
              <w:jc w:val="both"/>
              <w:rPr>
                <w:rFonts w:ascii="Myriad Pro" w:eastAsia="Times New Roman" w:hAnsi="Myriad Pro" w:cstheme="majorBidi"/>
                <w:kern w:val="24"/>
                <w:lang w:val="en-GB"/>
              </w:rPr>
            </w:pPr>
          </w:p>
        </w:tc>
        <w:tc>
          <w:tcPr>
            <w:tcW w:w="4252" w:type="dxa"/>
          </w:tcPr>
          <w:p w14:paraId="0B2B48A4" w14:textId="77777777" w:rsidR="00B312D7" w:rsidRPr="00B312D7" w:rsidRDefault="00B312D7" w:rsidP="00B312D7">
            <w:pPr>
              <w:jc w:val="both"/>
              <w:rPr>
                <w:rFonts w:ascii="Myriad Pro" w:eastAsia="Times New Roman" w:hAnsi="Myriad Pro" w:cstheme="majorBidi"/>
                <w:kern w:val="24"/>
                <w:lang w:val="en-GB"/>
              </w:rPr>
            </w:pPr>
          </w:p>
        </w:tc>
      </w:tr>
      <w:tr w:rsidR="00B312D7" w:rsidRPr="00B312D7" w14:paraId="0B20CD40" w14:textId="77777777" w:rsidTr="00073A83">
        <w:trPr>
          <w:cantSplit/>
        </w:trPr>
        <w:tc>
          <w:tcPr>
            <w:tcW w:w="567" w:type="dxa"/>
          </w:tcPr>
          <w:p w14:paraId="7415DD6C" w14:textId="77777777" w:rsidR="00B312D7" w:rsidRPr="00B312D7" w:rsidRDefault="00B312D7" w:rsidP="00B312D7">
            <w:pPr>
              <w:jc w:val="both"/>
              <w:rPr>
                <w:rFonts w:ascii="Myriad Pro" w:eastAsia="Times New Roman" w:hAnsi="Myriad Pro" w:cstheme="majorBidi"/>
                <w:kern w:val="24"/>
                <w:lang w:val="en-GB"/>
              </w:rPr>
            </w:pPr>
            <w:r w:rsidRPr="00B312D7">
              <w:rPr>
                <w:rFonts w:ascii="Myriad Pro" w:eastAsia="Times New Roman" w:hAnsi="Myriad Pro" w:cstheme="majorBidi"/>
                <w:kern w:val="24"/>
                <w:lang w:val="en-GB"/>
              </w:rPr>
              <w:t>5.</w:t>
            </w:r>
          </w:p>
        </w:tc>
        <w:tc>
          <w:tcPr>
            <w:tcW w:w="4253" w:type="dxa"/>
          </w:tcPr>
          <w:p w14:paraId="05DC7D89" w14:textId="77777777" w:rsidR="00B312D7" w:rsidRPr="00B312D7" w:rsidRDefault="00B312D7" w:rsidP="00B312D7">
            <w:pPr>
              <w:jc w:val="both"/>
              <w:rPr>
                <w:rFonts w:ascii="Myriad Pro" w:eastAsia="Times New Roman" w:hAnsi="Myriad Pro" w:cstheme="majorBidi"/>
                <w:kern w:val="24"/>
                <w:lang w:val="en-GB"/>
              </w:rPr>
            </w:pPr>
          </w:p>
        </w:tc>
        <w:tc>
          <w:tcPr>
            <w:tcW w:w="4252" w:type="dxa"/>
          </w:tcPr>
          <w:p w14:paraId="76C8A9A3" w14:textId="77777777" w:rsidR="00B312D7" w:rsidRPr="00B312D7" w:rsidRDefault="00B312D7" w:rsidP="00B312D7">
            <w:pPr>
              <w:jc w:val="both"/>
              <w:rPr>
                <w:rFonts w:ascii="Myriad Pro" w:eastAsia="Times New Roman" w:hAnsi="Myriad Pro" w:cstheme="majorBidi"/>
                <w:kern w:val="24"/>
                <w:lang w:val="en-GB"/>
              </w:rPr>
            </w:pPr>
          </w:p>
        </w:tc>
      </w:tr>
    </w:tbl>
    <w:p w14:paraId="046ECD9F" w14:textId="77777777" w:rsidR="00B312D7" w:rsidRPr="00B312D7" w:rsidRDefault="00B312D7" w:rsidP="00B312D7">
      <w:pPr>
        <w:tabs>
          <w:tab w:val="left" w:pos="4680"/>
          <w:tab w:val="left" w:pos="4860"/>
          <w:tab w:val="left" w:pos="8100"/>
        </w:tabs>
        <w:ind w:right="98"/>
        <w:jc w:val="both"/>
        <w:rPr>
          <w:rFonts w:ascii="Myriad Pro" w:eastAsia="Times New Roman" w:hAnsi="Myriad Pro" w:cstheme="majorBidi"/>
          <w:lang w:val="en-GB"/>
        </w:rPr>
      </w:pPr>
    </w:p>
    <w:p w14:paraId="29D2F72C" w14:textId="77777777" w:rsidR="00B312D7" w:rsidRPr="00B312D7" w:rsidRDefault="00B312D7" w:rsidP="00B312D7">
      <w:pPr>
        <w:jc w:val="both"/>
        <w:rPr>
          <w:rFonts w:ascii="Myriad Pro" w:eastAsia="Times New Roman" w:hAnsi="Myriad Pro" w:cstheme="majorBidi"/>
          <w:lang w:val="en-GB"/>
        </w:rPr>
      </w:pPr>
      <w:r w:rsidRPr="00B312D7">
        <w:rPr>
          <w:rFonts w:ascii="Myriad Pro" w:eastAsia="Times New Roman" w:hAnsi="Myriad Pro" w:cstheme="majorBidi"/>
          <w:lang w:val="en-GB"/>
        </w:rPr>
        <w:t xml:space="preserve">4. </w:t>
      </w:r>
      <w:r w:rsidRPr="00B312D7">
        <w:rPr>
          <w:rFonts w:ascii="Myriad Pro" w:eastAsia="Times New Roman" w:hAnsi="Myriad Pro" w:cstheme="majorBidi"/>
          <w:kern w:val="24"/>
          <w:lang w:val="en-GB"/>
        </w:rPr>
        <w:t xml:space="preserve">We confirm </w:t>
      </w:r>
      <w:r w:rsidRPr="00B312D7">
        <w:rPr>
          <w:rFonts w:ascii="Myriad Pro" w:hAnsi="Myriad Pro" w:cstheme="majorBidi"/>
          <w:lang w:val="en-GB"/>
        </w:rPr>
        <w:t>sufficient human resources capacity complying with the requirements specified in Section 4 of the Regulation applicable for the key experts listed in Annex No 2.</w:t>
      </w:r>
    </w:p>
    <w:p w14:paraId="1D61257C" w14:textId="77777777" w:rsidR="00B312D7" w:rsidRPr="00B312D7" w:rsidRDefault="00B312D7" w:rsidP="00B312D7">
      <w:pPr>
        <w:widowControl w:val="0"/>
        <w:spacing w:before="120" w:after="120"/>
        <w:jc w:val="both"/>
        <w:rPr>
          <w:rFonts w:ascii="Myriad Pro" w:eastAsia="Times New Roman" w:hAnsi="Myriad Pro" w:cstheme="majorBidi"/>
          <w:lang w:val="en-GB"/>
        </w:rPr>
      </w:pPr>
      <w:r w:rsidRPr="00B312D7">
        <w:rPr>
          <w:rFonts w:ascii="Myriad Pro" w:eastAsia="Times New Roman" w:hAnsi="Myriad Pro" w:cstheme="majorBidi"/>
          <w:kern w:val="24"/>
          <w:lang w:val="en-GB"/>
        </w:rPr>
        <w:t xml:space="preserve">5. We confirm that the Regulation for the Competition is clear and understandable, we do not have any objections and complaints and in the case of granting the right to </w:t>
      </w:r>
      <w:proofErr w:type="gramStart"/>
      <w:r w:rsidRPr="00B312D7">
        <w:rPr>
          <w:rFonts w:ascii="Myriad Pro" w:eastAsia="Times New Roman" w:hAnsi="Myriad Pro" w:cstheme="majorBidi"/>
          <w:kern w:val="24"/>
          <w:lang w:val="en-GB"/>
        </w:rPr>
        <w:t>enter into</w:t>
      </w:r>
      <w:proofErr w:type="gramEnd"/>
      <w:r w:rsidRPr="00B312D7">
        <w:rPr>
          <w:rFonts w:ascii="Myriad Pro" w:eastAsia="Times New Roman" w:hAnsi="Myriad Pro" w:cstheme="majorBidi"/>
          <w:kern w:val="24"/>
          <w:lang w:val="en-GB"/>
        </w:rPr>
        <w:t xml:space="preserve"> the Second Stage of the Competition as well as granting rights to enter into a contract we shall undertake to fulfil all conditions of this Regulation.</w:t>
      </w:r>
    </w:p>
    <w:p w14:paraId="32E7B900" w14:textId="77777777" w:rsidR="00B312D7" w:rsidRPr="00B312D7" w:rsidRDefault="00B312D7" w:rsidP="00B312D7">
      <w:pPr>
        <w:widowControl w:val="0"/>
        <w:spacing w:before="120" w:after="120"/>
        <w:jc w:val="both"/>
        <w:rPr>
          <w:rFonts w:ascii="Myriad Pro" w:eastAsia="Times New Roman" w:hAnsi="Myriad Pro" w:cstheme="majorBidi"/>
          <w:kern w:val="24"/>
          <w:lang w:val="en-GB"/>
        </w:rPr>
      </w:pPr>
      <w:r w:rsidRPr="00B312D7">
        <w:rPr>
          <w:rFonts w:ascii="Myriad Pro" w:eastAsia="Times New Roman" w:hAnsi="Myriad Pro" w:cstheme="majorBidi"/>
          <w:kern w:val="24"/>
          <w:lang w:val="en-GB"/>
        </w:rPr>
        <w:t>6. We confirm the period of validity of our application for 180 (one hundred eighty) days from the day of opening of the application.</w:t>
      </w:r>
    </w:p>
    <w:p w14:paraId="7EB0FC41" w14:textId="77777777" w:rsidR="00B312D7" w:rsidRPr="00B312D7" w:rsidRDefault="00B312D7" w:rsidP="00B312D7">
      <w:pPr>
        <w:widowControl w:val="0"/>
        <w:spacing w:before="120" w:after="120"/>
        <w:jc w:val="both"/>
        <w:rPr>
          <w:rFonts w:ascii="Myriad Pro" w:eastAsia="Times New Roman" w:hAnsi="Myriad Pro" w:cstheme="majorBidi"/>
          <w:lang w:val="en-US"/>
        </w:rPr>
      </w:pPr>
      <w:r w:rsidRPr="00B312D7">
        <w:rPr>
          <w:rFonts w:ascii="Myriad Pro" w:eastAsia="Times New Roman" w:hAnsi="Myriad Pro" w:cstheme="majorBidi"/>
          <w:kern w:val="24"/>
          <w:lang w:val="en-US"/>
        </w:rPr>
        <w:t xml:space="preserve">7. We agree and understand that the current Tender procedures are related to the national security interests of Lithuania and in case our proposal shall be the prospective winner of this Tender the respective institutions of Lithuania shall evaluate us </w:t>
      </w:r>
      <w:proofErr w:type="gramStart"/>
      <w:r w:rsidRPr="00B312D7">
        <w:rPr>
          <w:rFonts w:ascii="Myriad Pro" w:eastAsia="Times New Roman" w:hAnsi="Myriad Pro" w:cstheme="majorBidi"/>
          <w:kern w:val="24"/>
          <w:lang w:val="en-US"/>
        </w:rPr>
        <w:t>in light of</w:t>
      </w:r>
      <w:proofErr w:type="gramEnd"/>
      <w:r w:rsidRPr="00B312D7">
        <w:rPr>
          <w:rFonts w:ascii="Myriad Pro" w:eastAsia="Times New Roman" w:hAnsi="Myriad Pro" w:cstheme="majorBidi"/>
          <w:kern w:val="24"/>
          <w:lang w:val="en-US"/>
        </w:rPr>
        <w:t xml:space="preserve"> the national security interests of Lithuania. We undertake to provide any additional information or documents as requested by either the Purchasing Subject or the respective institutions of Lithuania and otherwise cooperate to that end.</w:t>
      </w:r>
    </w:p>
    <w:p w14:paraId="66CA3FD9" w14:textId="77777777" w:rsidR="00B312D7" w:rsidRPr="00B312D7" w:rsidRDefault="00B312D7" w:rsidP="00B312D7">
      <w:pPr>
        <w:widowControl w:val="0"/>
        <w:spacing w:before="120" w:after="120"/>
        <w:jc w:val="both"/>
        <w:rPr>
          <w:rFonts w:ascii="Myriad Pro" w:eastAsia="Times New Roman" w:hAnsi="Myriad Pro" w:cstheme="majorBidi"/>
          <w:kern w:val="24"/>
          <w:lang w:val="en-GB"/>
        </w:rPr>
      </w:pPr>
      <w:r w:rsidRPr="00B312D7">
        <w:rPr>
          <w:rFonts w:ascii="Myriad Pro" w:eastAsia="Times New Roman" w:hAnsi="Myriad Pro" w:cstheme="majorBidi"/>
          <w:kern w:val="24"/>
          <w:lang w:val="en-GB"/>
        </w:rPr>
        <w:t xml:space="preserve">7. We meet the criteria of (please mark): </w:t>
      </w:r>
    </w:p>
    <w:p w14:paraId="780059F2" w14:textId="77777777" w:rsidR="00B312D7" w:rsidRPr="00B312D7" w:rsidRDefault="00B312D7" w:rsidP="00B312D7">
      <w:pPr>
        <w:widowControl w:val="0"/>
        <w:spacing w:before="124" w:after="140" w:line="252" w:lineRule="auto"/>
        <w:ind w:right="-33"/>
        <w:jc w:val="both"/>
        <w:rPr>
          <w:rFonts w:ascii="Myriad Pro" w:eastAsia="Times New Roman" w:hAnsi="Myriad Pro" w:cstheme="majorBidi"/>
          <w:kern w:val="24"/>
          <w:lang w:val="en-GB"/>
        </w:rPr>
      </w:pPr>
      <w:bookmarkStart w:id="341" w:name="_Hlk482116137"/>
      <w:r w:rsidRPr="00B312D7">
        <w:rPr>
          <w:rFonts w:ascii="Wingdings" w:eastAsia="Wingdings" w:hAnsi="Wingdings" w:cstheme="majorBidi"/>
          <w:kern w:val="24"/>
          <w:lang w:val="en-GB"/>
        </w:rPr>
        <w:t>o</w:t>
      </w:r>
      <w:r w:rsidRPr="00B312D7">
        <w:rPr>
          <w:rFonts w:ascii="Myriad Pro" w:eastAsia="Times New Roman" w:hAnsi="Myriad Pro" w:cstheme="majorBidi"/>
          <w:kern w:val="24"/>
          <w:lang w:val="en-GB"/>
        </w:rPr>
        <w:t xml:space="preserve"> a small </w:t>
      </w:r>
      <w:r w:rsidRPr="00B312D7">
        <w:rPr>
          <w:rFonts w:ascii="Myriad Pro" w:eastAsia="Times New Roman" w:hAnsi="Myriad Pro" w:cstheme="majorBidi"/>
          <w:kern w:val="24"/>
          <w:lang w:val="en-GB"/>
        </w:rPr>
        <w:tab/>
      </w:r>
      <w:r w:rsidRPr="00B312D7">
        <w:rPr>
          <w:rFonts w:ascii="Myriad Pro" w:eastAsia="Times New Roman" w:hAnsi="Myriad Pro" w:cstheme="majorBidi"/>
          <w:kern w:val="24"/>
          <w:lang w:val="en-GB"/>
        </w:rPr>
        <w:tab/>
      </w:r>
      <w:bookmarkStart w:id="342" w:name="_Hlk482116245"/>
      <w:bookmarkEnd w:id="341"/>
      <w:r w:rsidRPr="00B312D7">
        <w:rPr>
          <w:rFonts w:ascii="Wingdings" w:eastAsia="Wingdings" w:hAnsi="Wingdings" w:cstheme="majorBidi"/>
          <w:kern w:val="24"/>
          <w:lang w:val="en-GB"/>
        </w:rPr>
        <w:t>o</w:t>
      </w:r>
      <w:r w:rsidRPr="00B312D7">
        <w:rPr>
          <w:rFonts w:ascii="Myriad Pro" w:eastAsia="Times New Roman" w:hAnsi="Myriad Pro" w:cstheme="majorBidi"/>
          <w:kern w:val="24"/>
          <w:lang w:val="en-GB"/>
        </w:rPr>
        <w:t xml:space="preserve"> medium</w:t>
      </w:r>
      <w:bookmarkEnd w:id="342"/>
      <w:r w:rsidRPr="00B312D7">
        <w:rPr>
          <w:rFonts w:ascii="Myriad Pro" w:eastAsia="Times New Roman" w:hAnsi="Myriad Pro" w:cstheme="majorBidi"/>
          <w:kern w:val="24"/>
          <w:lang w:val="en-GB"/>
        </w:rPr>
        <w:tab/>
      </w:r>
      <w:r w:rsidRPr="00B312D7">
        <w:rPr>
          <w:rFonts w:ascii="Myriad Pro" w:eastAsia="Times New Roman" w:hAnsi="Myriad Pro" w:cstheme="majorBidi"/>
          <w:kern w:val="24"/>
          <w:lang w:val="en-GB"/>
        </w:rPr>
        <w:tab/>
      </w:r>
      <w:r w:rsidRPr="00B312D7">
        <w:rPr>
          <w:rFonts w:ascii="Wingdings" w:eastAsia="Wingdings" w:hAnsi="Wingdings" w:cstheme="majorBidi"/>
          <w:kern w:val="24"/>
          <w:lang w:val="en-GB"/>
        </w:rPr>
        <w:t>o</w:t>
      </w:r>
      <w:r w:rsidRPr="00B312D7">
        <w:rPr>
          <w:rFonts w:ascii="Myriad Pro" w:eastAsia="Times New Roman" w:hAnsi="Myriad Pro" w:cstheme="majorBidi"/>
          <w:kern w:val="24"/>
          <w:lang w:val="en-GB"/>
        </w:rPr>
        <w:t xml:space="preserve"> other</w:t>
      </w:r>
      <w:bookmarkStart w:id="343" w:name="_Hlk482115327"/>
    </w:p>
    <w:p w14:paraId="40878B41" w14:textId="77777777" w:rsidR="00B312D7" w:rsidRPr="00B312D7" w:rsidRDefault="00B312D7" w:rsidP="00B312D7">
      <w:pPr>
        <w:widowControl w:val="0"/>
        <w:spacing w:after="200"/>
        <w:ind w:right="-34"/>
        <w:jc w:val="both"/>
        <w:rPr>
          <w:rFonts w:ascii="Myriad Pro" w:eastAsia="Times New Roman" w:hAnsi="Myriad Pro" w:cstheme="majorBidi"/>
          <w:kern w:val="24"/>
          <w:lang w:val="en-GB"/>
        </w:rPr>
      </w:pPr>
      <w:r w:rsidRPr="00B312D7">
        <w:rPr>
          <w:rFonts w:ascii="Myriad Pro" w:eastAsia="Times New Roman" w:hAnsi="Myriad Pro" w:cstheme="majorBidi"/>
          <w:kern w:val="24"/>
          <w:lang w:val="en-GB"/>
        </w:rPr>
        <w:t>sized enterprise</w:t>
      </w:r>
      <w:r w:rsidRPr="00B312D7">
        <w:rPr>
          <w:rFonts w:ascii="Myriad Pro" w:eastAsia="Times New Roman" w:hAnsi="Myriad Pro" w:cstheme="majorBidi"/>
          <w:kern w:val="24"/>
          <w:vertAlign w:val="superscript"/>
          <w:lang w:val="en-GB"/>
        </w:rPr>
        <w:footnoteReference w:id="8"/>
      </w:r>
      <w:r w:rsidRPr="00B312D7">
        <w:rPr>
          <w:rFonts w:ascii="Myriad Pro" w:eastAsia="Times New Roman" w:hAnsi="Myriad Pro" w:cstheme="majorBidi"/>
          <w:kern w:val="24"/>
          <w:lang w:val="en-GB"/>
        </w:rPr>
        <w:t xml:space="preserve"> </w:t>
      </w:r>
      <w:bookmarkEnd w:id="343"/>
      <w:r w:rsidRPr="00B312D7">
        <w:rPr>
          <w:rFonts w:ascii="Myriad Pro" w:eastAsia="Times New Roman" w:hAnsi="Myriad Pro" w:cstheme="majorBidi"/>
          <w:kern w:val="24"/>
          <w:lang w:val="en-GB"/>
        </w:rPr>
        <w:t>as defined in the Article 2 of the Commission Recommendation of 6 May 2003 concerning the definition of micro, small and medium-sized enterprise.</w:t>
      </w:r>
      <w:r w:rsidRPr="00B312D7">
        <w:rPr>
          <w:rFonts w:ascii="Myriad Pro" w:eastAsia="Times New Roman" w:hAnsi="Myriad Pro" w:cstheme="majorBidi"/>
          <w:kern w:val="24"/>
          <w:vertAlign w:val="superscript"/>
          <w:lang w:val="en-GB"/>
        </w:rPr>
        <w:footnoteReference w:id="9"/>
      </w:r>
    </w:p>
    <w:p w14:paraId="2AF61DA6" w14:textId="77777777" w:rsidR="00B312D7" w:rsidRPr="00B312D7" w:rsidRDefault="00B312D7" w:rsidP="00B312D7">
      <w:pPr>
        <w:keepNext/>
        <w:spacing w:after="30" w:line="170" w:lineRule="exact"/>
        <w:ind w:right="84"/>
        <w:rPr>
          <w:rFonts w:ascii="Myriad Pro" w:eastAsia="Times New Roman" w:hAnsi="Myriad Pro" w:cstheme="majorBidi"/>
          <w:lang w:val="en-GB"/>
        </w:rPr>
      </w:pPr>
      <w:r w:rsidRPr="00B312D7" w:rsidDel="00BA3453">
        <w:rPr>
          <w:rFonts w:ascii="Myriad Pro" w:eastAsia="Times New Roman" w:hAnsi="Myriad Pro" w:cstheme="majorBidi"/>
          <w:lang w:val="en-GB"/>
        </w:rPr>
        <w:t xml:space="preserve"> </w:t>
      </w:r>
    </w:p>
    <w:p w14:paraId="3EDC2566" w14:textId="77777777" w:rsidR="00B312D7" w:rsidRPr="00B312D7" w:rsidRDefault="00B312D7" w:rsidP="00B312D7">
      <w:pPr>
        <w:widowControl w:val="0"/>
        <w:spacing w:after="30" w:line="170" w:lineRule="exact"/>
        <w:ind w:left="7900" w:right="84"/>
        <w:rPr>
          <w:rFonts w:ascii="Myriad Pro" w:eastAsia="Times New Roman" w:hAnsi="Myriad Pro" w:cstheme="majorBidi"/>
          <w:lang w:val="en-GB"/>
        </w:rPr>
      </w:pPr>
    </w:p>
    <w:p w14:paraId="1E938775" w14:textId="77777777" w:rsidR="00B312D7" w:rsidRPr="00B312D7" w:rsidRDefault="00B312D7" w:rsidP="00B312D7">
      <w:pPr>
        <w:spacing w:before="120" w:after="120"/>
        <w:rPr>
          <w:rFonts w:ascii="Myriad Pro" w:hAnsi="Myriad Pro"/>
          <w:lang w:val="en-GB"/>
        </w:rPr>
      </w:pPr>
      <w:r w:rsidRPr="00B312D7">
        <w:rPr>
          <w:rFonts w:ascii="Myriad Pro" w:hAnsi="Myriad Pro"/>
          <w:lang w:val="en-GB"/>
        </w:rPr>
        <w:t>Signature: ______________________________</w:t>
      </w:r>
      <w:r w:rsidRPr="00B312D7">
        <w:rPr>
          <w:rFonts w:ascii="Myriad Pro" w:hAnsi="Myriad Pro"/>
          <w:lang w:val="en-GB"/>
        </w:rPr>
        <w:br/>
        <w:t>Date: [</w:t>
      </w:r>
      <w:r w:rsidRPr="00B312D7">
        <w:rPr>
          <w:rFonts w:ascii="Myriad Pro" w:hAnsi="Myriad Pro"/>
          <w:i/>
          <w:lang w:val="en-GB"/>
        </w:rPr>
        <w:t>date of signing</w:t>
      </w:r>
      <w:r w:rsidRPr="00B312D7">
        <w:rPr>
          <w:rFonts w:ascii="Myriad Pro" w:hAnsi="Myriad Pro"/>
          <w:lang w:val="en-GB"/>
        </w:rPr>
        <w:t>]</w:t>
      </w:r>
      <w:r w:rsidRPr="00B312D7">
        <w:rPr>
          <w:rFonts w:ascii="Myriad Pro" w:hAnsi="Myriad Pro"/>
          <w:lang w:val="en-GB"/>
        </w:rPr>
        <w:br/>
        <w:t>Name: [</w:t>
      </w:r>
      <w:r w:rsidRPr="00B312D7">
        <w:rPr>
          <w:rFonts w:ascii="Myriad Pro" w:hAnsi="Myriad Pro"/>
          <w:i/>
          <w:lang w:val="en-GB"/>
        </w:rPr>
        <w:t>name of the representative of the Candidate</w:t>
      </w:r>
      <w:r w:rsidRPr="00B312D7">
        <w:rPr>
          <w:rFonts w:ascii="Myriad Pro" w:hAnsi="Myriad Pro"/>
          <w:lang w:val="en-GB"/>
        </w:rPr>
        <w:t>]</w:t>
      </w:r>
      <w:r w:rsidRPr="00B312D7">
        <w:rPr>
          <w:rFonts w:ascii="Myriad Pro" w:hAnsi="Myriad Pro"/>
          <w:lang w:val="en-GB"/>
        </w:rPr>
        <w:br/>
        <w:t>Position: [</w:t>
      </w:r>
      <w:r w:rsidRPr="00B312D7">
        <w:rPr>
          <w:rFonts w:ascii="Myriad Pro" w:hAnsi="Myriad Pro"/>
          <w:i/>
          <w:lang w:val="en-GB"/>
        </w:rPr>
        <w:t>position of the representative of the Candidate</w:t>
      </w:r>
      <w:r w:rsidRPr="00B312D7">
        <w:rPr>
          <w:rFonts w:ascii="Myriad Pro" w:hAnsi="Myriad Pro"/>
          <w:lang w:val="en-GB"/>
        </w:rPr>
        <w:t>]</w:t>
      </w:r>
    </w:p>
    <w:p w14:paraId="1CC05F55" w14:textId="77777777" w:rsidR="00B312D7" w:rsidRPr="00B312D7" w:rsidRDefault="00B312D7" w:rsidP="00B312D7">
      <w:pPr>
        <w:widowControl w:val="0"/>
        <w:ind w:right="85"/>
        <w:rPr>
          <w:rFonts w:ascii="Myriad Pro" w:hAnsi="Myriad Pro"/>
        </w:rPr>
      </w:pPr>
    </w:p>
    <w:p w14:paraId="4CC4CFC5" w14:textId="77777777" w:rsidR="00B312D7" w:rsidRDefault="00B312D7" w:rsidP="00FB32A4">
      <w:pPr>
        <w:spacing w:before="120" w:after="120"/>
        <w:jc w:val="both"/>
        <w:rPr>
          <w:rFonts w:ascii="Myriad Pro" w:eastAsia="Times New Roman" w:hAnsi="Myriad Pro" w:cstheme="majorBidi"/>
          <w:kern w:val="24"/>
          <w:lang w:val="en-GB"/>
        </w:rPr>
      </w:pPr>
    </w:p>
    <w:p w14:paraId="7EDFF70F" w14:textId="77777777" w:rsidR="00142EB7" w:rsidRDefault="00142EB7" w:rsidP="00FB32A4">
      <w:pPr>
        <w:spacing w:before="120" w:after="120"/>
        <w:jc w:val="both"/>
        <w:rPr>
          <w:rFonts w:ascii="Myriad Pro" w:eastAsia="Times New Roman" w:hAnsi="Myriad Pro" w:cstheme="majorBidi"/>
          <w:kern w:val="24"/>
          <w:lang w:val="en-GB"/>
        </w:rPr>
      </w:pPr>
    </w:p>
    <w:p w14:paraId="6FEDB07D" w14:textId="77777777" w:rsidR="00142EB7" w:rsidRDefault="00142EB7" w:rsidP="00FB32A4">
      <w:pPr>
        <w:spacing w:before="120" w:after="120"/>
        <w:jc w:val="both"/>
        <w:rPr>
          <w:rFonts w:ascii="Myriad Pro" w:eastAsia="Times New Roman" w:hAnsi="Myriad Pro" w:cstheme="majorBidi"/>
          <w:kern w:val="24"/>
          <w:lang w:val="en-GB"/>
        </w:rPr>
      </w:pPr>
    </w:p>
    <w:p w14:paraId="56250CFE" w14:textId="77777777" w:rsidR="00142EB7" w:rsidRDefault="00142EB7" w:rsidP="00FB32A4">
      <w:pPr>
        <w:spacing w:before="120" w:after="120"/>
        <w:jc w:val="both"/>
        <w:rPr>
          <w:rFonts w:ascii="Myriad Pro" w:eastAsia="Times New Roman" w:hAnsi="Myriad Pro" w:cstheme="majorBidi"/>
          <w:kern w:val="24"/>
          <w:lang w:val="en-GB"/>
        </w:rPr>
      </w:pPr>
    </w:p>
    <w:p w14:paraId="2F9FC33C" w14:textId="77777777" w:rsidR="001C6088" w:rsidRPr="001C6088" w:rsidRDefault="001C6088" w:rsidP="001C6088">
      <w:pPr>
        <w:pStyle w:val="RBbody"/>
        <w:spacing w:after="0" w:line="240" w:lineRule="auto"/>
        <w:jc w:val="right"/>
        <w:rPr>
          <w:rFonts w:cstheme="majorBidi"/>
          <w:b/>
          <w:bCs/>
          <w:color w:val="auto"/>
          <w:sz w:val="22"/>
          <w:szCs w:val="22"/>
          <w:lang w:val="en-GB"/>
        </w:rPr>
      </w:pPr>
      <w:r w:rsidRPr="001C6088">
        <w:rPr>
          <w:rFonts w:cstheme="majorBidi"/>
          <w:b/>
          <w:bCs/>
          <w:color w:val="auto"/>
          <w:sz w:val="22"/>
          <w:szCs w:val="22"/>
          <w:lang w:val="en-GB"/>
        </w:rPr>
        <w:lastRenderedPageBreak/>
        <w:t>Annex No 2.</w:t>
      </w:r>
    </w:p>
    <w:p w14:paraId="1F11B05D" w14:textId="77777777" w:rsidR="001C6088" w:rsidRPr="001C6088" w:rsidRDefault="001C6088" w:rsidP="001C6088">
      <w:pPr>
        <w:pStyle w:val="RBbody"/>
        <w:spacing w:after="0" w:line="240" w:lineRule="auto"/>
        <w:jc w:val="right"/>
        <w:rPr>
          <w:rFonts w:cstheme="majorBidi"/>
          <w:color w:val="auto"/>
          <w:sz w:val="22"/>
          <w:szCs w:val="22"/>
          <w:lang w:val="en-GB"/>
        </w:rPr>
      </w:pPr>
      <w:r w:rsidRPr="001C6088">
        <w:rPr>
          <w:rFonts w:cstheme="majorBidi"/>
          <w:color w:val="auto"/>
          <w:sz w:val="22"/>
          <w:szCs w:val="22"/>
          <w:lang w:val="en-GB"/>
        </w:rPr>
        <w:t xml:space="preserve">to the Regulation </w:t>
      </w:r>
    </w:p>
    <w:p w14:paraId="04A791EB" w14:textId="77777777" w:rsidR="001C6088" w:rsidRPr="001C6088" w:rsidRDefault="001C6088" w:rsidP="001C6088">
      <w:pPr>
        <w:pStyle w:val="RBbody"/>
        <w:spacing w:after="0" w:line="240" w:lineRule="auto"/>
        <w:jc w:val="right"/>
        <w:rPr>
          <w:rFonts w:cstheme="majorBidi"/>
          <w:color w:val="auto"/>
          <w:sz w:val="22"/>
          <w:szCs w:val="22"/>
          <w:lang w:val="en-GB"/>
        </w:rPr>
      </w:pPr>
      <w:r w:rsidRPr="001C6088">
        <w:rPr>
          <w:rFonts w:cstheme="majorBidi"/>
          <w:color w:val="auto"/>
          <w:sz w:val="22"/>
          <w:szCs w:val="22"/>
          <w:lang w:val="en-GB"/>
        </w:rPr>
        <w:t xml:space="preserve">for competitive procurement procedure with negotiation No RBR 2021/29 </w:t>
      </w:r>
    </w:p>
    <w:p w14:paraId="2B958557" w14:textId="77777777" w:rsidR="001C6088" w:rsidRPr="001C6088" w:rsidRDefault="001C6088" w:rsidP="001C6088">
      <w:pPr>
        <w:widowControl w:val="0"/>
        <w:ind w:left="993" w:right="85"/>
        <w:jc w:val="right"/>
        <w:rPr>
          <w:rFonts w:ascii="Myriad Pro" w:hAnsi="Myriad Pro" w:cstheme="majorBidi"/>
          <w:i/>
          <w:iCs/>
          <w:lang w:val="en-GB"/>
        </w:rPr>
      </w:pPr>
      <w:r w:rsidRPr="001C6088">
        <w:rPr>
          <w:rFonts w:ascii="Myriad Pro" w:eastAsia="Times New Roman" w:hAnsi="Myriad Pro" w:cstheme="majorBidi"/>
          <w:i/>
          <w:iCs/>
          <w:lang w:val="en-GB"/>
        </w:rPr>
        <w:t>“</w:t>
      </w:r>
      <w:r w:rsidRPr="001C6088">
        <w:rPr>
          <w:rFonts w:ascii="Myriad Pro" w:hAnsi="Myriad Pro" w:cstheme="majorBidi"/>
          <w:i/>
          <w:iCs/>
          <w:lang w:val="en-GB"/>
        </w:rPr>
        <w:t xml:space="preserve">Design and design supervision services for the construction of the new line from Vilnius Urban Node – Kaunas Urban Node” </w:t>
      </w:r>
    </w:p>
    <w:p w14:paraId="22293173" w14:textId="77777777" w:rsidR="001C6088" w:rsidRPr="001C6088" w:rsidRDefault="001C6088" w:rsidP="001C6088">
      <w:pPr>
        <w:widowControl w:val="0"/>
        <w:ind w:left="993" w:right="85"/>
        <w:jc w:val="right"/>
        <w:rPr>
          <w:rFonts w:ascii="Myriad Pro" w:hAnsi="Myriad Pro" w:cstheme="majorBidi"/>
          <w:lang w:val="en-GB"/>
        </w:rPr>
      </w:pPr>
    </w:p>
    <w:p w14:paraId="215AD043" w14:textId="77777777" w:rsidR="001C6088" w:rsidRPr="001C6088" w:rsidRDefault="001C6088" w:rsidP="001C6088">
      <w:pPr>
        <w:pStyle w:val="RBTitle"/>
        <w:jc w:val="both"/>
        <w:rPr>
          <w:sz w:val="22"/>
          <w:szCs w:val="22"/>
          <w:lang w:val="en-GB"/>
        </w:rPr>
      </w:pPr>
      <w:bookmarkStart w:id="344" w:name="_Toc11398186"/>
      <w:bookmarkStart w:id="345" w:name="_Hlk11743841"/>
      <w:r w:rsidRPr="001C6088">
        <w:rPr>
          <w:sz w:val="22"/>
          <w:szCs w:val="22"/>
          <w:lang w:val="en-GB"/>
        </w:rPr>
        <w:t xml:space="preserve">General terms and the scope of building design in </w:t>
      </w:r>
      <w:bookmarkEnd w:id="344"/>
      <w:r w:rsidRPr="001C6088">
        <w:rPr>
          <w:sz w:val="22"/>
          <w:szCs w:val="22"/>
          <w:lang w:val="en-GB"/>
        </w:rPr>
        <w:t>Lithuania</w:t>
      </w:r>
    </w:p>
    <w:p w14:paraId="33F458C2" w14:textId="77777777" w:rsidR="001C6088" w:rsidRPr="001C6088" w:rsidRDefault="001C6088" w:rsidP="001C6088">
      <w:pPr>
        <w:pStyle w:val="RBSubtitle"/>
        <w:jc w:val="both"/>
        <w:rPr>
          <w:sz w:val="22"/>
          <w:szCs w:val="22"/>
          <w:lang w:val="en-GB"/>
        </w:rPr>
      </w:pPr>
      <w:r w:rsidRPr="001C6088">
        <w:rPr>
          <w:sz w:val="22"/>
          <w:szCs w:val="22"/>
          <w:lang w:val="en-GB"/>
        </w:rPr>
        <w:t>For the procurement “</w:t>
      </w:r>
      <w:bookmarkStart w:id="346" w:name="_Hlk90964339"/>
      <w:r w:rsidRPr="001C6088">
        <w:rPr>
          <w:sz w:val="22"/>
          <w:szCs w:val="22"/>
          <w:lang w:val="en-GB"/>
        </w:rPr>
        <w:t>Design and design supervision services for the construction of the new line from Vilnius Urban Node - Kaunas Urban Node</w:t>
      </w:r>
      <w:bookmarkEnd w:id="346"/>
      <w:r w:rsidRPr="001C6088">
        <w:rPr>
          <w:sz w:val="22"/>
          <w:szCs w:val="22"/>
          <w:lang w:val="en-GB"/>
        </w:rPr>
        <w:t>”</w:t>
      </w:r>
    </w:p>
    <w:p w14:paraId="3FFDC9B7" w14:textId="77777777" w:rsidR="001C6088" w:rsidRPr="002A4CE2" w:rsidRDefault="001C6088" w:rsidP="001C6088">
      <w:pPr>
        <w:pStyle w:val="RBSubtitle"/>
        <w:contextualSpacing/>
        <w:jc w:val="both"/>
        <w:rPr>
          <w:sz w:val="16"/>
          <w:szCs w:val="16"/>
          <w:lang w:val="en-GB"/>
        </w:rPr>
      </w:pPr>
      <w:r w:rsidRPr="002A4CE2">
        <w:rPr>
          <w:sz w:val="16"/>
          <w:szCs w:val="16"/>
          <w:lang w:val="en-GB"/>
        </w:rPr>
        <w:t xml:space="preserve">*The information in this table is provided for informative purposes </w:t>
      </w:r>
      <w:proofErr w:type="gramStart"/>
      <w:r w:rsidRPr="002A4CE2">
        <w:rPr>
          <w:sz w:val="16"/>
          <w:szCs w:val="16"/>
          <w:lang w:val="en-GB"/>
        </w:rPr>
        <w:t>in order to</w:t>
      </w:r>
      <w:proofErr w:type="gramEnd"/>
      <w:r w:rsidRPr="002A4CE2">
        <w:rPr>
          <w:sz w:val="16"/>
          <w:szCs w:val="16"/>
          <w:lang w:val="en-GB"/>
        </w:rPr>
        <w:t xml:space="preserve"> provide maximum detail about the perspective scope to all Tenderers, and the Tenderer shall note that exact and highly detailed scope of the services shall be established on the basis of the Agreement, including Technical Specification and its annexes.</w:t>
      </w:r>
    </w:p>
    <w:tbl>
      <w:tblPr>
        <w:tblStyle w:val="TableGrid"/>
        <w:tblW w:w="9493" w:type="dxa"/>
        <w:tblLayout w:type="fixed"/>
        <w:tblLook w:val="04A0" w:firstRow="1" w:lastRow="0" w:firstColumn="1" w:lastColumn="0" w:noHBand="0" w:noVBand="1"/>
      </w:tblPr>
      <w:tblGrid>
        <w:gridCol w:w="739"/>
        <w:gridCol w:w="1905"/>
        <w:gridCol w:w="6849"/>
      </w:tblGrid>
      <w:tr w:rsidR="001C6088" w:rsidRPr="002A4CE2" w14:paraId="1F0DA3D6" w14:textId="77777777" w:rsidTr="00073A83">
        <w:tc>
          <w:tcPr>
            <w:tcW w:w="739" w:type="dxa"/>
          </w:tcPr>
          <w:p w14:paraId="06305703" w14:textId="77777777" w:rsidR="001C6088" w:rsidRPr="002A4CE2" w:rsidRDefault="001C6088" w:rsidP="00073A83">
            <w:pPr>
              <w:pStyle w:val="RBSubtitle"/>
              <w:spacing w:after="120"/>
              <w:contextualSpacing/>
              <w:jc w:val="center"/>
              <w:rPr>
                <w:lang w:val="en-GB"/>
              </w:rPr>
            </w:pPr>
            <w:r w:rsidRPr="002A4CE2">
              <w:rPr>
                <w:lang w:val="en-GB"/>
              </w:rPr>
              <w:t>No.</w:t>
            </w:r>
          </w:p>
        </w:tc>
        <w:tc>
          <w:tcPr>
            <w:tcW w:w="1905" w:type="dxa"/>
          </w:tcPr>
          <w:p w14:paraId="0786C64A" w14:textId="77777777" w:rsidR="001C6088" w:rsidRPr="002A4CE2" w:rsidRDefault="001C6088" w:rsidP="00073A83">
            <w:pPr>
              <w:pStyle w:val="RBSubtitle"/>
              <w:spacing w:after="120"/>
              <w:contextualSpacing/>
              <w:jc w:val="center"/>
              <w:rPr>
                <w:lang w:val="en-GB"/>
              </w:rPr>
            </w:pPr>
            <w:r w:rsidRPr="002A4CE2">
              <w:rPr>
                <w:lang w:val="en-GB"/>
              </w:rPr>
              <w:t>Title</w:t>
            </w:r>
          </w:p>
        </w:tc>
        <w:tc>
          <w:tcPr>
            <w:tcW w:w="6849" w:type="dxa"/>
          </w:tcPr>
          <w:p w14:paraId="5871C133" w14:textId="77777777" w:rsidR="001C6088" w:rsidRPr="002A4CE2" w:rsidRDefault="001C6088" w:rsidP="00073A83">
            <w:pPr>
              <w:pStyle w:val="RBSubtitle"/>
              <w:spacing w:after="120"/>
              <w:contextualSpacing/>
              <w:jc w:val="center"/>
              <w:rPr>
                <w:lang w:val="en-GB"/>
              </w:rPr>
            </w:pPr>
            <w:r w:rsidRPr="002A4CE2">
              <w:rPr>
                <w:lang w:val="en-GB"/>
              </w:rPr>
              <w:t>Description</w:t>
            </w:r>
          </w:p>
        </w:tc>
      </w:tr>
      <w:tr w:rsidR="001C6088" w:rsidRPr="002A4CE2" w14:paraId="4BB20923" w14:textId="77777777" w:rsidTr="00073A83">
        <w:trPr>
          <w:trHeight w:val="261"/>
        </w:trPr>
        <w:tc>
          <w:tcPr>
            <w:tcW w:w="739" w:type="dxa"/>
          </w:tcPr>
          <w:p w14:paraId="69530834" w14:textId="77777777" w:rsidR="001C6088" w:rsidRPr="002A4CE2" w:rsidRDefault="001C6088" w:rsidP="001C6088">
            <w:pPr>
              <w:pStyle w:val="RBbody"/>
              <w:numPr>
                <w:ilvl w:val="0"/>
                <w:numId w:val="50"/>
              </w:numPr>
              <w:spacing w:after="120" w:line="240" w:lineRule="auto"/>
              <w:jc w:val="center"/>
              <w:rPr>
                <w:b/>
                <w:lang w:val="en-GB"/>
              </w:rPr>
            </w:pPr>
          </w:p>
        </w:tc>
        <w:tc>
          <w:tcPr>
            <w:tcW w:w="1905" w:type="dxa"/>
          </w:tcPr>
          <w:p w14:paraId="316EAD53" w14:textId="77777777" w:rsidR="001C6088" w:rsidRPr="002A4CE2" w:rsidRDefault="001C6088" w:rsidP="00073A83">
            <w:pPr>
              <w:pStyle w:val="RBbody"/>
              <w:spacing w:after="120" w:line="240" w:lineRule="auto"/>
              <w:rPr>
                <w:b/>
                <w:lang w:val="en-GB"/>
              </w:rPr>
            </w:pPr>
            <w:r w:rsidRPr="002A4CE2">
              <w:rPr>
                <w:b/>
                <w:lang w:val="en-GB"/>
              </w:rPr>
              <w:t>Services being procured</w:t>
            </w:r>
          </w:p>
        </w:tc>
        <w:tc>
          <w:tcPr>
            <w:tcW w:w="6849" w:type="dxa"/>
          </w:tcPr>
          <w:p w14:paraId="7DFC1B58" w14:textId="77777777" w:rsidR="001C6088" w:rsidRPr="002A4CE2" w:rsidRDefault="001C6088" w:rsidP="00073A83">
            <w:pPr>
              <w:pStyle w:val="RBbody"/>
              <w:spacing w:after="120" w:line="240" w:lineRule="auto"/>
              <w:rPr>
                <w:lang w:val="en-GB"/>
              </w:rPr>
            </w:pPr>
            <w:r>
              <w:rPr>
                <w:lang w:val="en-GB"/>
              </w:rPr>
              <w:t xml:space="preserve">Master </w:t>
            </w:r>
            <w:r w:rsidRPr="002A4CE2">
              <w:rPr>
                <w:lang w:val="en-GB"/>
              </w:rPr>
              <w:t>Design,</w:t>
            </w:r>
            <w:r>
              <w:rPr>
                <w:lang w:val="en-GB"/>
              </w:rPr>
              <w:t xml:space="preserve"> Detailed Technical Design,</w:t>
            </w:r>
            <w:r w:rsidRPr="002A4CE2">
              <w:rPr>
                <w:lang w:val="en-GB"/>
              </w:rPr>
              <w:t xml:space="preserve"> </w:t>
            </w:r>
            <w:r>
              <w:rPr>
                <w:lang w:val="en-GB"/>
              </w:rPr>
              <w:t>D</w:t>
            </w:r>
            <w:r w:rsidRPr="002A4CE2">
              <w:rPr>
                <w:lang w:val="en-GB"/>
              </w:rPr>
              <w:t xml:space="preserve">esign </w:t>
            </w:r>
            <w:r>
              <w:rPr>
                <w:lang w:val="en-GB"/>
              </w:rPr>
              <w:t>A</w:t>
            </w:r>
            <w:r w:rsidRPr="002A4CE2">
              <w:rPr>
                <w:lang w:val="en-GB"/>
              </w:rPr>
              <w:t>uthor’s supervision</w:t>
            </w:r>
          </w:p>
        </w:tc>
      </w:tr>
      <w:tr w:rsidR="001C6088" w:rsidRPr="002A4CE2" w14:paraId="176039B3" w14:textId="77777777" w:rsidTr="00073A83">
        <w:tc>
          <w:tcPr>
            <w:tcW w:w="739" w:type="dxa"/>
          </w:tcPr>
          <w:p w14:paraId="08155B76" w14:textId="77777777" w:rsidR="001C6088" w:rsidRPr="002A4CE2" w:rsidRDefault="001C6088" w:rsidP="001C6088">
            <w:pPr>
              <w:pStyle w:val="RBbody"/>
              <w:numPr>
                <w:ilvl w:val="1"/>
                <w:numId w:val="50"/>
              </w:numPr>
              <w:spacing w:after="120" w:line="240" w:lineRule="auto"/>
              <w:jc w:val="center"/>
              <w:rPr>
                <w:b/>
                <w:lang w:val="en-GB"/>
              </w:rPr>
            </w:pPr>
          </w:p>
        </w:tc>
        <w:tc>
          <w:tcPr>
            <w:tcW w:w="1905" w:type="dxa"/>
          </w:tcPr>
          <w:p w14:paraId="366265E1" w14:textId="77777777" w:rsidR="001C6088" w:rsidRPr="002A4CE2" w:rsidRDefault="001C6088" w:rsidP="00073A83">
            <w:pPr>
              <w:pStyle w:val="RBbody"/>
              <w:spacing w:after="120" w:line="240" w:lineRule="auto"/>
              <w:rPr>
                <w:b/>
                <w:lang w:val="en-GB"/>
              </w:rPr>
            </w:pPr>
            <w:r w:rsidRPr="002A4CE2">
              <w:rPr>
                <w:b/>
                <w:lang w:val="en-GB"/>
              </w:rPr>
              <w:t>Contract period, deadline of the Activity</w:t>
            </w:r>
          </w:p>
        </w:tc>
        <w:tc>
          <w:tcPr>
            <w:tcW w:w="6849" w:type="dxa"/>
          </w:tcPr>
          <w:p w14:paraId="77EB426D" w14:textId="77777777" w:rsidR="001C6088" w:rsidRPr="002A4CE2" w:rsidRDefault="001C6088" w:rsidP="00073A83">
            <w:pPr>
              <w:pStyle w:val="RBbody"/>
              <w:spacing w:after="120" w:line="240" w:lineRule="auto"/>
              <w:rPr>
                <w:lang w:val="en-GB"/>
              </w:rPr>
            </w:pPr>
            <w:r>
              <w:rPr>
                <w:lang w:val="en-GB"/>
              </w:rPr>
              <w:t xml:space="preserve">Master </w:t>
            </w:r>
            <w:r w:rsidRPr="002A4CE2">
              <w:rPr>
                <w:lang w:val="en-GB"/>
              </w:rPr>
              <w:t>Design (2</w:t>
            </w:r>
            <w:r>
              <w:rPr>
                <w:lang w:val="en-GB"/>
              </w:rPr>
              <w:t>4</w:t>
            </w:r>
            <w:r w:rsidRPr="002A4CE2">
              <w:rPr>
                <w:lang w:val="en-GB"/>
              </w:rPr>
              <w:t xml:space="preserve"> months</w:t>
            </w:r>
            <w:r w:rsidRPr="002A4CE2">
              <w:rPr>
                <w:rStyle w:val="FootnoteReference"/>
                <w:lang w:val="en-GB"/>
              </w:rPr>
              <w:footnoteReference w:id="10"/>
            </w:r>
            <w:r w:rsidRPr="002A4CE2">
              <w:rPr>
                <w:lang w:val="en-GB"/>
              </w:rPr>
              <w:t xml:space="preserve">), </w:t>
            </w:r>
            <w:r>
              <w:rPr>
                <w:lang w:val="en-GB"/>
              </w:rPr>
              <w:t>Detailed Technical Design (72 months) and D</w:t>
            </w:r>
            <w:r w:rsidRPr="002A4CE2">
              <w:rPr>
                <w:lang w:val="en-GB"/>
              </w:rPr>
              <w:t xml:space="preserve">esign </w:t>
            </w:r>
            <w:r>
              <w:rPr>
                <w:lang w:val="en-GB"/>
              </w:rPr>
              <w:t xml:space="preserve">author’s </w:t>
            </w:r>
            <w:r w:rsidRPr="002A4CE2">
              <w:rPr>
                <w:lang w:val="en-GB"/>
              </w:rPr>
              <w:t>supervision (</w:t>
            </w:r>
            <w:r w:rsidRPr="003516AF">
              <w:rPr>
                <w:lang w:val="en-GB"/>
              </w:rPr>
              <w:t>96 month</w:t>
            </w:r>
            <w:r w:rsidRPr="002A4CE2">
              <w:rPr>
                <w:lang w:val="en-GB"/>
              </w:rPr>
              <w:t xml:space="preserve"> or until the full acceptance of construction works)</w:t>
            </w:r>
          </w:p>
        </w:tc>
      </w:tr>
      <w:tr w:rsidR="001C6088" w:rsidRPr="002A4CE2" w14:paraId="6AD8C235" w14:textId="77777777" w:rsidTr="00073A83">
        <w:tc>
          <w:tcPr>
            <w:tcW w:w="739" w:type="dxa"/>
          </w:tcPr>
          <w:p w14:paraId="6192434B" w14:textId="77777777" w:rsidR="001C6088" w:rsidRPr="002A4CE2" w:rsidRDefault="001C6088" w:rsidP="001C6088">
            <w:pPr>
              <w:pStyle w:val="RBbody"/>
              <w:numPr>
                <w:ilvl w:val="1"/>
                <w:numId w:val="50"/>
              </w:numPr>
              <w:spacing w:after="120" w:line="240" w:lineRule="auto"/>
              <w:jc w:val="center"/>
              <w:rPr>
                <w:b/>
                <w:lang w:val="en-GB"/>
              </w:rPr>
            </w:pPr>
          </w:p>
        </w:tc>
        <w:tc>
          <w:tcPr>
            <w:tcW w:w="1905" w:type="dxa"/>
          </w:tcPr>
          <w:p w14:paraId="432C8816" w14:textId="77777777" w:rsidR="001C6088" w:rsidRPr="002A4CE2" w:rsidRDefault="001C6088" w:rsidP="00073A83">
            <w:pPr>
              <w:pStyle w:val="RBbody"/>
              <w:spacing w:after="120" w:line="240" w:lineRule="auto"/>
              <w:rPr>
                <w:b/>
                <w:lang w:val="en-GB"/>
              </w:rPr>
            </w:pPr>
            <w:r w:rsidRPr="002A4CE2">
              <w:rPr>
                <w:b/>
                <w:lang w:val="en-GB"/>
              </w:rPr>
              <w:t xml:space="preserve">Applicable procurement law </w:t>
            </w:r>
          </w:p>
        </w:tc>
        <w:tc>
          <w:tcPr>
            <w:tcW w:w="6849" w:type="dxa"/>
          </w:tcPr>
          <w:p w14:paraId="1E6D86CA" w14:textId="77777777" w:rsidR="001C6088" w:rsidRPr="002A4CE2" w:rsidRDefault="001C6088" w:rsidP="00073A83">
            <w:pPr>
              <w:pStyle w:val="RBbody"/>
              <w:spacing w:after="120" w:line="240" w:lineRule="auto"/>
              <w:rPr>
                <w:lang w:val="en-GB"/>
              </w:rPr>
            </w:pPr>
            <w:r w:rsidRPr="002A4CE2">
              <w:rPr>
                <w:lang w:val="en-GB"/>
              </w:rPr>
              <w:t>Latvian</w:t>
            </w:r>
          </w:p>
        </w:tc>
      </w:tr>
      <w:tr w:rsidR="001C6088" w:rsidRPr="002A4CE2" w14:paraId="517087E1" w14:textId="77777777" w:rsidTr="00073A83">
        <w:tc>
          <w:tcPr>
            <w:tcW w:w="739" w:type="dxa"/>
          </w:tcPr>
          <w:p w14:paraId="189F4864" w14:textId="77777777" w:rsidR="001C6088" w:rsidRPr="002A4CE2" w:rsidRDefault="001C6088" w:rsidP="001C6088">
            <w:pPr>
              <w:pStyle w:val="RBbody"/>
              <w:numPr>
                <w:ilvl w:val="1"/>
                <w:numId w:val="50"/>
              </w:numPr>
              <w:spacing w:after="120" w:line="240" w:lineRule="auto"/>
              <w:jc w:val="center"/>
              <w:rPr>
                <w:b/>
                <w:lang w:val="en-GB"/>
              </w:rPr>
            </w:pPr>
          </w:p>
        </w:tc>
        <w:tc>
          <w:tcPr>
            <w:tcW w:w="1905" w:type="dxa"/>
          </w:tcPr>
          <w:p w14:paraId="31A8F5C7" w14:textId="77777777" w:rsidR="001C6088" w:rsidRPr="002A4CE2" w:rsidRDefault="001C6088" w:rsidP="00073A83">
            <w:pPr>
              <w:pStyle w:val="RBbody"/>
              <w:spacing w:after="120" w:line="240" w:lineRule="auto"/>
              <w:rPr>
                <w:b/>
                <w:lang w:val="en-GB"/>
              </w:rPr>
            </w:pPr>
            <w:r w:rsidRPr="002A4CE2">
              <w:rPr>
                <w:b/>
                <w:lang w:val="en-GB"/>
              </w:rPr>
              <w:t>Contracting authority</w:t>
            </w:r>
          </w:p>
        </w:tc>
        <w:tc>
          <w:tcPr>
            <w:tcW w:w="6849" w:type="dxa"/>
          </w:tcPr>
          <w:p w14:paraId="39E997C7" w14:textId="77777777" w:rsidR="001C6088" w:rsidRPr="002A4CE2" w:rsidRDefault="001C6088" w:rsidP="00073A83">
            <w:pPr>
              <w:pStyle w:val="RBbody"/>
              <w:spacing w:after="120" w:line="240" w:lineRule="auto"/>
              <w:rPr>
                <w:lang w:val="en-GB"/>
              </w:rPr>
            </w:pPr>
            <w:r w:rsidRPr="002A4CE2">
              <w:rPr>
                <w:lang w:val="en-GB"/>
              </w:rPr>
              <w:t>RB Rail AS</w:t>
            </w:r>
            <w:r>
              <w:rPr>
                <w:lang w:val="en-GB"/>
              </w:rPr>
              <w:t xml:space="preserve"> acting for the benefit and on behalf of Implementing Body</w:t>
            </w:r>
          </w:p>
        </w:tc>
      </w:tr>
      <w:tr w:rsidR="001C6088" w:rsidRPr="002A4CE2" w14:paraId="4B19B925" w14:textId="77777777" w:rsidTr="00073A83">
        <w:tc>
          <w:tcPr>
            <w:tcW w:w="739" w:type="dxa"/>
          </w:tcPr>
          <w:p w14:paraId="6519B3BA" w14:textId="77777777" w:rsidR="001C6088" w:rsidRPr="002A4CE2" w:rsidRDefault="001C6088" w:rsidP="001C6088">
            <w:pPr>
              <w:pStyle w:val="RBbody"/>
              <w:numPr>
                <w:ilvl w:val="1"/>
                <w:numId w:val="50"/>
              </w:numPr>
              <w:spacing w:after="120" w:line="240" w:lineRule="auto"/>
              <w:jc w:val="center"/>
              <w:rPr>
                <w:b/>
                <w:lang w:val="en-GB"/>
              </w:rPr>
            </w:pPr>
          </w:p>
        </w:tc>
        <w:tc>
          <w:tcPr>
            <w:tcW w:w="1905" w:type="dxa"/>
          </w:tcPr>
          <w:p w14:paraId="2610E37A" w14:textId="77777777" w:rsidR="001C6088" w:rsidRPr="002A4CE2" w:rsidRDefault="001C6088" w:rsidP="00073A83">
            <w:pPr>
              <w:pStyle w:val="RBbody"/>
              <w:spacing w:after="120" w:line="240" w:lineRule="auto"/>
              <w:rPr>
                <w:b/>
                <w:lang w:val="en-GB"/>
              </w:rPr>
            </w:pPr>
            <w:r w:rsidRPr="002A4CE2">
              <w:rPr>
                <w:b/>
                <w:lang w:val="en-GB"/>
              </w:rPr>
              <w:t>Contracting party</w:t>
            </w:r>
          </w:p>
        </w:tc>
        <w:tc>
          <w:tcPr>
            <w:tcW w:w="6849" w:type="dxa"/>
          </w:tcPr>
          <w:p w14:paraId="70F3914A" w14:textId="77777777" w:rsidR="001C6088" w:rsidRPr="002A4CE2" w:rsidRDefault="001C6088" w:rsidP="00073A83">
            <w:pPr>
              <w:pStyle w:val="RBbody"/>
              <w:spacing w:after="120" w:line="240" w:lineRule="auto"/>
              <w:rPr>
                <w:lang w:val="en-GB"/>
              </w:rPr>
            </w:pPr>
            <w:r w:rsidRPr="002A4CE2">
              <w:rPr>
                <w:lang w:val="en-GB"/>
              </w:rPr>
              <w:t>RB Rail AS</w:t>
            </w:r>
            <w:r>
              <w:rPr>
                <w:lang w:val="en-GB"/>
              </w:rPr>
              <w:t xml:space="preserve"> acting for the benefit and on behalf of Implementing Body</w:t>
            </w:r>
          </w:p>
        </w:tc>
      </w:tr>
      <w:tr w:rsidR="001C6088" w:rsidRPr="002A4CE2" w14:paraId="2793BAFD" w14:textId="77777777" w:rsidTr="00073A83">
        <w:tc>
          <w:tcPr>
            <w:tcW w:w="739" w:type="dxa"/>
          </w:tcPr>
          <w:p w14:paraId="34E0A49F" w14:textId="77777777" w:rsidR="001C6088" w:rsidRPr="002A4CE2" w:rsidRDefault="001C6088" w:rsidP="001C6088">
            <w:pPr>
              <w:pStyle w:val="RBbody"/>
              <w:numPr>
                <w:ilvl w:val="1"/>
                <w:numId w:val="50"/>
              </w:numPr>
              <w:spacing w:after="120" w:line="240" w:lineRule="auto"/>
              <w:jc w:val="center"/>
              <w:rPr>
                <w:b/>
                <w:lang w:val="en-GB"/>
              </w:rPr>
            </w:pPr>
          </w:p>
        </w:tc>
        <w:tc>
          <w:tcPr>
            <w:tcW w:w="1905" w:type="dxa"/>
          </w:tcPr>
          <w:p w14:paraId="29183BFC" w14:textId="77777777" w:rsidR="001C6088" w:rsidRPr="002A4CE2" w:rsidRDefault="001C6088" w:rsidP="00073A83">
            <w:pPr>
              <w:pStyle w:val="RBbody"/>
              <w:spacing w:after="120" w:line="240" w:lineRule="auto"/>
              <w:rPr>
                <w:b/>
                <w:lang w:val="en-GB"/>
              </w:rPr>
            </w:pPr>
            <w:r w:rsidRPr="002A4CE2">
              <w:rPr>
                <w:b/>
                <w:lang w:val="en-GB"/>
              </w:rPr>
              <w:t>Beneficiary</w:t>
            </w:r>
          </w:p>
        </w:tc>
        <w:tc>
          <w:tcPr>
            <w:tcW w:w="6849" w:type="dxa"/>
          </w:tcPr>
          <w:p w14:paraId="21C1EC52" w14:textId="77777777" w:rsidR="001C6088" w:rsidRPr="002A4CE2" w:rsidRDefault="001C6088" w:rsidP="00073A83">
            <w:pPr>
              <w:pStyle w:val="RBbody"/>
              <w:spacing w:after="120" w:line="240" w:lineRule="auto"/>
              <w:rPr>
                <w:lang w:val="en-GB"/>
              </w:rPr>
            </w:pPr>
            <w:r w:rsidRPr="002A4CE2">
              <w:rPr>
                <w:lang w:val="en-GB"/>
              </w:rPr>
              <w:t xml:space="preserve">Ministry of Transport of the Republic of Lithuania </w:t>
            </w:r>
          </w:p>
        </w:tc>
      </w:tr>
      <w:tr w:rsidR="001C6088" w:rsidRPr="002A4CE2" w14:paraId="226C44C7" w14:textId="77777777" w:rsidTr="00073A83">
        <w:tc>
          <w:tcPr>
            <w:tcW w:w="739" w:type="dxa"/>
          </w:tcPr>
          <w:p w14:paraId="69795466" w14:textId="77777777" w:rsidR="001C6088" w:rsidRPr="002A4CE2" w:rsidRDefault="001C6088" w:rsidP="001C6088">
            <w:pPr>
              <w:pStyle w:val="RBbody"/>
              <w:numPr>
                <w:ilvl w:val="1"/>
                <w:numId w:val="50"/>
              </w:numPr>
              <w:spacing w:after="120" w:line="240" w:lineRule="auto"/>
              <w:jc w:val="center"/>
              <w:rPr>
                <w:b/>
                <w:lang w:val="en-GB"/>
              </w:rPr>
            </w:pPr>
          </w:p>
        </w:tc>
        <w:tc>
          <w:tcPr>
            <w:tcW w:w="1905" w:type="dxa"/>
          </w:tcPr>
          <w:p w14:paraId="6EA7BABF" w14:textId="77777777" w:rsidR="001C6088" w:rsidRPr="002A4CE2" w:rsidRDefault="001C6088" w:rsidP="00073A83">
            <w:pPr>
              <w:pStyle w:val="RBbody"/>
              <w:spacing w:after="120" w:line="240" w:lineRule="auto"/>
              <w:rPr>
                <w:b/>
                <w:lang w:val="en-GB"/>
              </w:rPr>
            </w:pPr>
            <w:r w:rsidRPr="002A4CE2">
              <w:rPr>
                <w:b/>
                <w:lang w:val="en-GB"/>
              </w:rPr>
              <w:t>Ref. to the Contracting Scheme</w:t>
            </w:r>
          </w:p>
        </w:tc>
        <w:tc>
          <w:tcPr>
            <w:tcW w:w="6849" w:type="dxa"/>
          </w:tcPr>
          <w:p w14:paraId="33B42E98" w14:textId="77777777" w:rsidR="001C6088" w:rsidRPr="002A4CE2" w:rsidRDefault="001C6088" w:rsidP="00073A83">
            <w:pPr>
              <w:pStyle w:val="RBbody"/>
              <w:spacing w:after="120" w:line="240" w:lineRule="auto"/>
              <w:rPr>
                <w:lang w:val="en-GB"/>
              </w:rPr>
            </w:pPr>
            <w:r w:rsidRPr="002A4CE2">
              <w:rPr>
                <w:lang w:val="en-GB"/>
              </w:rPr>
              <w:t>3.1.2.</w:t>
            </w:r>
            <w:r w:rsidRPr="002A4CE2" w:rsidDel="00E4672D">
              <w:rPr>
                <w:lang w:val="en-GB"/>
              </w:rPr>
              <w:t xml:space="preserve"> a)</w:t>
            </w:r>
            <w:r w:rsidRPr="002A4CE2">
              <w:rPr>
                <w:lang w:val="en-GB"/>
              </w:rPr>
              <w:t>; 3.2.2.; 3.2.3.; 3.2.7</w:t>
            </w:r>
          </w:p>
        </w:tc>
      </w:tr>
      <w:tr w:rsidR="001C6088" w:rsidRPr="002A4CE2" w14:paraId="51E124E9" w14:textId="77777777" w:rsidTr="00073A83">
        <w:tc>
          <w:tcPr>
            <w:tcW w:w="739" w:type="dxa"/>
          </w:tcPr>
          <w:p w14:paraId="2E974BAE" w14:textId="77777777" w:rsidR="001C6088" w:rsidRPr="002A4CE2" w:rsidRDefault="001C6088" w:rsidP="001C6088">
            <w:pPr>
              <w:pStyle w:val="RBbody"/>
              <w:numPr>
                <w:ilvl w:val="0"/>
                <w:numId w:val="50"/>
              </w:numPr>
              <w:spacing w:after="120" w:line="240" w:lineRule="auto"/>
              <w:jc w:val="center"/>
              <w:rPr>
                <w:b/>
                <w:lang w:val="en-GB"/>
              </w:rPr>
            </w:pPr>
          </w:p>
        </w:tc>
        <w:tc>
          <w:tcPr>
            <w:tcW w:w="1905" w:type="dxa"/>
          </w:tcPr>
          <w:p w14:paraId="7D3F0D53" w14:textId="77777777" w:rsidR="001C6088" w:rsidRPr="002A4CE2" w:rsidRDefault="001C6088" w:rsidP="00073A83">
            <w:pPr>
              <w:pStyle w:val="RBbody"/>
              <w:spacing w:after="120" w:line="240" w:lineRule="auto"/>
              <w:rPr>
                <w:b/>
                <w:lang w:val="en-GB"/>
              </w:rPr>
            </w:pPr>
            <w:r w:rsidRPr="002A4CE2">
              <w:rPr>
                <w:b/>
                <w:lang w:val="en-GB"/>
              </w:rPr>
              <w:t>Applicable construction law</w:t>
            </w:r>
          </w:p>
        </w:tc>
        <w:tc>
          <w:tcPr>
            <w:tcW w:w="6849" w:type="dxa"/>
          </w:tcPr>
          <w:p w14:paraId="76EF356A" w14:textId="77777777" w:rsidR="001C6088" w:rsidRPr="002A4CE2" w:rsidRDefault="001C6088" w:rsidP="00073A83">
            <w:pPr>
              <w:pStyle w:val="RBbody"/>
              <w:spacing w:after="120" w:line="240" w:lineRule="auto"/>
              <w:rPr>
                <w:lang w:val="en-GB"/>
              </w:rPr>
            </w:pPr>
            <w:r>
              <w:rPr>
                <w:lang w:val="en-GB"/>
              </w:rPr>
              <w:t>Lithuanian</w:t>
            </w:r>
          </w:p>
        </w:tc>
      </w:tr>
      <w:tr w:rsidR="001C6088" w:rsidRPr="002A4CE2" w14:paraId="5D9A7677" w14:textId="77777777" w:rsidTr="00073A83">
        <w:tc>
          <w:tcPr>
            <w:tcW w:w="739" w:type="dxa"/>
          </w:tcPr>
          <w:p w14:paraId="4551CCCB" w14:textId="77777777" w:rsidR="001C6088" w:rsidRPr="002A4CE2" w:rsidRDefault="001C6088" w:rsidP="001C6088">
            <w:pPr>
              <w:pStyle w:val="RBbody"/>
              <w:numPr>
                <w:ilvl w:val="0"/>
                <w:numId w:val="50"/>
              </w:numPr>
              <w:spacing w:after="120" w:line="240" w:lineRule="auto"/>
              <w:jc w:val="center"/>
              <w:rPr>
                <w:b/>
                <w:lang w:val="en-GB"/>
              </w:rPr>
            </w:pPr>
          </w:p>
        </w:tc>
        <w:tc>
          <w:tcPr>
            <w:tcW w:w="1905" w:type="dxa"/>
          </w:tcPr>
          <w:p w14:paraId="6E2A72E4" w14:textId="77777777" w:rsidR="001C6088" w:rsidRPr="002A4CE2" w:rsidRDefault="001C6088" w:rsidP="00073A83">
            <w:pPr>
              <w:pStyle w:val="RBbody"/>
              <w:spacing w:after="120" w:line="240" w:lineRule="auto"/>
              <w:rPr>
                <w:b/>
                <w:lang w:val="en-GB"/>
              </w:rPr>
            </w:pPr>
            <w:r w:rsidRPr="002A4CE2">
              <w:rPr>
                <w:b/>
                <w:lang w:val="en-GB"/>
              </w:rPr>
              <w:t>Scope</w:t>
            </w:r>
          </w:p>
        </w:tc>
        <w:tc>
          <w:tcPr>
            <w:tcW w:w="6849" w:type="dxa"/>
          </w:tcPr>
          <w:p w14:paraId="6D868B4A" w14:textId="77777777" w:rsidR="001C6088" w:rsidRPr="002A4CE2" w:rsidRDefault="001C6088" w:rsidP="00073A83">
            <w:pPr>
              <w:pStyle w:val="RBbody"/>
              <w:spacing w:after="120" w:line="240" w:lineRule="auto"/>
              <w:rPr>
                <w:lang w:val="en-GB"/>
              </w:rPr>
            </w:pPr>
          </w:p>
        </w:tc>
      </w:tr>
      <w:tr w:rsidR="001C6088" w:rsidRPr="002A4CE2" w14:paraId="4DEB2929" w14:textId="77777777" w:rsidTr="00073A83">
        <w:tc>
          <w:tcPr>
            <w:tcW w:w="739" w:type="dxa"/>
          </w:tcPr>
          <w:p w14:paraId="09BF9251" w14:textId="77777777" w:rsidR="001C6088" w:rsidRPr="002A4CE2" w:rsidRDefault="001C6088" w:rsidP="001C6088">
            <w:pPr>
              <w:pStyle w:val="RBbody"/>
              <w:numPr>
                <w:ilvl w:val="1"/>
                <w:numId w:val="50"/>
              </w:numPr>
              <w:spacing w:after="120" w:line="240" w:lineRule="auto"/>
              <w:jc w:val="center"/>
              <w:rPr>
                <w:b/>
                <w:lang w:val="en-GB"/>
              </w:rPr>
            </w:pPr>
          </w:p>
        </w:tc>
        <w:tc>
          <w:tcPr>
            <w:tcW w:w="1905" w:type="dxa"/>
          </w:tcPr>
          <w:p w14:paraId="155CF429" w14:textId="77777777" w:rsidR="001C6088" w:rsidRPr="002A4CE2" w:rsidRDefault="001C6088" w:rsidP="00073A83">
            <w:pPr>
              <w:pStyle w:val="RBbody"/>
              <w:spacing w:after="120" w:line="240" w:lineRule="auto"/>
              <w:rPr>
                <w:b/>
                <w:lang w:val="en-GB"/>
              </w:rPr>
            </w:pPr>
            <w:r w:rsidRPr="002A4CE2">
              <w:rPr>
                <w:b/>
                <w:lang w:val="en-GB"/>
              </w:rPr>
              <w:t>General scope of the contract</w:t>
            </w:r>
          </w:p>
        </w:tc>
        <w:tc>
          <w:tcPr>
            <w:tcW w:w="6849" w:type="dxa"/>
          </w:tcPr>
          <w:p w14:paraId="2A0F8E5B" w14:textId="77777777" w:rsidR="001C6088" w:rsidRPr="006840D8" w:rsidRDefault="001C6088" w:rsidP="00073A83">
            <w:pPr>
              <w:pStyle w:val="RBbody"/>
              <w:spacing w:after="120" w:line="240" w:lineRule="auto"/>
              <w:jc w:val="both"/>
              <w:rPr>
                <w:lang w:val="en-GB"/>
              </w:rPr>
            </w:pPr>
            <w:r w:rsidRPr="002A4CE2">
              <w:rPr>
                <w:lang w:val="en-GB"/>
              </w:rPr>
              <w:t xml:space="preserve">         </w:t>
            </w:r>
            <w:r w:rsidRPr="006840D8">
              <w:rPr>
                <w:lang w:val="en-GB"/>
              </w:rPr>
              <w:t>•</w:t>
            </w:r>
            <w:r w:rsidRPr="006840D8">
              <w:rPr>
                <w:lang w:val="en-GB"/>
              </w:rPr>
              <w:tab/>
              <w:t xml:space="preserve">Surveys and </w:t>
            </w:r>
            <w:proofErr w:type="gramStart"/>
            <w:r w:rsidRPr="006840D8">
              <w:rPr>
                <w:lang w:val="en-GB"/>
              </w:rPr>
              <w:t>Investigations;</w:t>
            </w:r>
            <w:proofErr w:type="gramEnd"/>
          </w:p>
          <w:p w14:paraId="31D4FB26" w14:textId="77777777" w:rsidR="001C6088" w:rsidRPr="006840D8" w:rsidRDefault="001C6088" w:rsidP="00073A83">
            <w:pPr>
              <w:pStyle w:val="RBbody"/>
              <w:spacing w:after="120" w:line="240" w:lineRule="auto"/>
              <w:ind w:left="360"/>
              <w:jc w:val="both"/>
              <w:rPr>
                <w:lang w:val="en-GB"/>
              </w:rPr>
            </w:pPr>
            <w:r w:rsidRPr="006840D8">
              <w:rPr>
                <w:lang w:val="en-GB"/>
              </w:rPr>
              <w:t>•</w:t>
            </w:r>
            <w:r w:rsidRPr="006840D8">
              <w:rPr>
                <w:lang w:val="en-GB"/>
              </w:rPr>
              <w:tab/>
              <w:t xml:space="preserve">Design </w:t>
            </w:r>
            <w:proofErr w:type="gramStart"/>
            <w:r w:rsidRPr="006840D8">
              <w:rPr>
                <w:lang w:val="en-GB"/>
              </w:rPr>
              <w:t>Proposals;</w:t>
            </w:r>
            <w:proofErr w:type="gramEnd"/>
          </w:p>
          <w:p w14:paraId="52B39C39" w14:textId="77777777" w:rsidR="001C6088" w:rsidRDefault="001C6088" w:rsidP="00073A83">
            <w:pPr>
              <w:pStyle w:val="RBbody"/>
              <w:spacing w:after="120" w:line="240" w:lineRule="auto"/>
              <w:ind w:left="360"/>
              <w:jc w:val="both"/>
              <w:rPr>
                <w:lang w:val="en-GB"/>
              </w:rPr>
            </w:pPr>
            <w:r w:rsidRPr="006840D8">
              <w:rPr>
                <w:lang w:val="en-GB"/>
              </w:rPr>
              <w:t>•</w:t>
            </w:r>
            <w:r w:rsidRPr="006840D8">
              <w:rPr>
                <w:lang w:val="en-GB"/>
              </w:rPr>
              <w:tab/>
              <w:t xml:space="preserve">Master </w:t>
            </w:r>
            <w:proofErr w:type="gramStart"/>
            <w:r>
              <w:rPr>
                <w:lang w:val="en-GB"/>
              </w:rPr>
              <w:t>D</w:t>
            </w:r>
            <w:r w:rsidRPr="006840D8">
              <w:rPr>
                <w:lang w:val="en-GB"/>
              </w:rPr>
              <w:t>esign;</w:t>
            </w:r>
            <w:proofErr w:type="gramEnd"/>
            <w:r w:rsidRPr="006840D8">
              <w:rPr>
                <w:lang w:val="en-GB"/>
              </w:rPr>
              <w:t xml:space="preserve"> </w:t>
            </w:r>
          </w:p>
          <w:p w14:paraId="4F7D121E" w14:textId="77777777" w:rsidR="001C6088" w:rsidRDefault="001C6088" w:rsidP="00073A83">
            <w:pPr>
              <w:pStyle w:val="RBbody"/>
              <w:spacing w:after="120" w:line="240" w:lineRule="auto"/>
              <w:ind w:left="360"/>
              <w:rPr>
                <w:lang w:val="en-GB"/>
              </w:rPr>
            </w:pPr>
            <w:r w:rsidRPr="006840D8">
              <w:rPr>
                <w:lang w:val="en-GB"/>
              </w:rPr>
              <w:t>•</w:t>
            </w:r>
            <w:r w:rsidRPr="006840D8">
              <w:rPr>
                <w:lang w:val="en-GB"/>
              </w:rPr>
              <w:tab/>
            </w:r>
            <w:r>
              <w:rPr>
                <w:lang w:val="en-GB"/>
              </w:rPr>
              <w:t>Building Information Model (BIM</w:t>
            </w:r>
            <w:proofErr w:type="gramStart"/>
            <w:r>
              <w:rPr>
                <w:lang w:val="en-GB"/>
              </w:rPr>
              <w:t>);</w:t>
            </w:r>
            <w:proofErr w:type="gramEnd"/>
          </w:p>
          <w:p w14:paraId="0C2CF9D2" w14:textId="77777777" w:rsidR="001C6088" w:rsidRDefault="001C6088" w:rsidP="00073A83">
            <w:pPr>
              <w:pStyle w:val="RBbody"/>
              <w:spacing w:after="120" w:line="240" w:lineRule="auto"/>
              <w:ind w:left="360"/>
              <w:jc w:val="both"/>
              <w:rPr>
                <w:lang w:val="en-GB"/>
              </w:rPr>
            </w:pPr>
            <w:r w:rsidRPr="006840D8">
              <w:rPr>
                <w:lang w:val="en-GB"/>
              </w:rPr>
              <w:t>•</w:t>
            </w:r>
            <w:r w:rsidRPr="006840D8">
              <w:rPr>
                <w:lang w:val="en-GB"/>
              </w:rPr>
              <w:tab/>
              <w:t xml:space="preserve">Public </w:t>
            </w:r>
            <w:r>
              <w:rPr>
                <w:lang w:val="en-GB"/>
              </w:rPr>
              <w:t xml:space="preserve">consultations and </w:t>
            </w:r>
            <w:proofErr w:type="gramStart"/>
            <w:r>
              <w:rPr>
                <w:lang w:val="en-GB"/>
              </w:rPr>
              <w:t>hearings</w:t>
            </w:r>
            <w:r w:rsidRPr="006840D8">
              <w:rPr>
                <w:lang w:val="en-GB"/>
              </w:rPr>
              <w:t>;</w:t>
            </w:r>
            <w:proofErr w:type="gramEnd"/>
          </w:p>
          <w:p w14:paraId="34789680" w14:textId="77777777" w:rsidR="001C6088" w:rsidRDefault="001C6088" w:rsidP="00073A83">
            <w:pPr>
              <w:pStyle w:val="RBbody"/>
              <w:spacing w:after="120" w:line="240" w:lineRule="auto"/>
              <w:ind w:left="360"/>
              <w:rPr>
                <w:lang w:val="en-GB"/>
              </w:rPr>
            </w:pPr>
            <w:r w:rsidRPr="006840D8">
              <w:rPr>
                <w:lang w:val="en-GB"/>
              </w:rPr>
              <w:t>•</w:t>
            </w:r>
            <w:r w:rsidRPr="006840D8">
              <w:rPr>
                <w:lang w:val="en-GB"/>
              </w:rPr>
              <w:tab/>
            </w:r>
            <w:r>
              <w:rPr>
                <w:lang w:val="en-GB"/>
              </w:rPr>
              <w:t>Design solution</w:t>
            </w:r>
            <w:r w:rsidRPr="006840D8">
              <w:rPr>
                <w:lang w:val="en-GB"/>
              </w:rPr>
              <w:t xml:space="preserve"> </w:t>
            </w:r>
            <w:r>
              <w:rPr>
                <w:lang w:val="en-GB"/>
              </w:rPr>
              <w:t>alignment with</w:t>
            </w:r>
            <w:r w:rsidRPr="006840D8">
              <w:rPr>
                <w:lang w:val="en-GB"/>
              </w:rPr>
              <w:t xml:space="preserve"> competent </w:t>
            </w:r>
            <w:proofErr w:type="gramStart"/>
            <w:r w:rsidRPr="006840D8">
              <w:rPr>
                <w:lang w:val="en-GB"/>
              </w:rPr>
              <w:t>authorities</w:t>
            </w:r>
            <w:r>
              <w:rPr>
                <w:lang w:val="en-GB"/>
              </w:rPr>
              <w:t>;</w:t>
            </w:r>
            <w:proofErr w:type="gramEnd"/>
            <w:r>
              <w:rPr>
                <w:lang w:val="en-GB"/>
              </w:rPr>
              <w:t xml:space="preserve"> </w:t>
            </w:r>
          </w:p>
          <w:p w14:paraId="11328299" w14:textId="77777777" w:rsidR="001C6088" w:rsidRPr="006840D8" w:rsidRDefault="001C6088" w:rsidP="00073A83">
            <w:pPr>
              <w:pStyle w:val="RBbody"/>
              <w:spacing w:after="120" w:line="240" w:lineRule="auto"/>
              <w:ind w:left="360"/>
              <w:rPr>
                <w:lang w:val="en-GB"/>
              </w:rPr>
            </w:pPr>
            <w:r w:rsidRPr="006840D8">
              <w:rPr>
                <w:lang w:val="en-GB"/>
              </w:rPr>
              <w:t>•</w:t>
            </w:r>
            <w:r w:rsidRPr="006840D8">
              <w:rPr>
                <w:lang w:val="en-GB"/>
              </w:rPr>
              <w:tab/>
            </w:r>
            <w:r>
              <w:rPr>
                <w:lang w:val="en-GB"/>
              </w:rPr>
              <w:t xml:space="preserve">Building (construction) permit </w:t>
            </w:r>
            <w:proofErr w:type="gramStart"/>
            <w:r>
              <w:rPr>
                <w:lang w:val="en-GB"/>
              </w:rPr>
              <w:t>obtainment</w:t>
            </w:r>
            <w:r w:rsidRPr="006840D8">
              <w:rPr>
                <w:lang w:val="en-GB"/>
              </w:rPr>
              <w:t>;</w:t>
            </w:r>
            <w:proofErr w:type="gramEnd"/>
          </w:p>
          <w:p w14:paraId="59C8CFBE" w14:textId="77777777" w:rsidR="001C6088" w:rsidRPr="006840D8" w:rsidRDefault="001C6088" w:rsidP="00073A83">
            <w:pPr>
              <w:pStyle w:val="RBbody"/>
              <w:spacing w:after="120" w:line="240" w:lineRule="auto"/>
              <w:ind w:left="360"/>
              <w:rPr>
                <w:lang w:val="en-GB"/>
              </w:rPr>
            </w:pPr>
            <w:r w:rsidRPr="006840D8">
              <w:rPr>
                <w:lang w:val="en-GB"/>
              </w:rPr>
              <w:t>•</w:t>
            </w:r>
            <w:r>
              <w:tab/>
            </w:r>
            <w:r w:rsidRPr="006840D8">
              <w:rPr>
                <w:lang w:val="en-GB"/>
              </w:rPr>
              <w:t xml:space="preserve">Detailed </w:t>
            </w:r>
            <w:r>
              <w:rPr>
                <w:lang w:val="en-GB"/>
              </w:rPr>
              <w:t>T</w:t>
            </w:r>
            <w:r w:rsidRPr="006840D8">
              <w:rPr>
                <w:lang w:val="en-GB"/>
              </w:rPr>
              <w:t xml:space="preserve">echnical </w:t>
            </w:r>
            <w:proofErr w:type="gramStart"/>
            <w:r>
              <w:rPr>
                <w:lang w:val="en-GB"/>
              </w:rPr>
              <w:t>D</w:t>
            </w:r>
            <w:r w:rsidRPr="006840D8">
              <w:rPr>
                <w:lang w:val="en-GB"/>
              </w:rPr>
              <w:t>esign;</w:t>
            </w:r>
            <w:proofErr w:type="gramEnd"/>
            <w:r w:rsidRPr="006840D8">
              <w:rPr>
                <w:lang w:val="en-GB"/>
              </w:rPr>
              <w:t xml:space="preserve"> </w:t>
            </w:r>
          </w:p>
          <w:p w14:paraId="07D693A7" w14:textId="77777777" w:rsidR="001C6088" w:rsidRPr="002A4CE2" w:rsidRDefault="001C6088" w:rsidP="00073A83">
            <w:pPr>
              <w:pStyle w:val="RBbody"/>
              <w:spacing w:after="120" w:line="240" w:lineRule="auto"/>
              <w:ind w:left="360"/>
              <w:rPr>
                <w:lang w:val="en-GB"/>
              </w:rPr>
            </w:pPr>
            <w:r w:rsidRPr="006840D8">
              <w:rPr>
                <w:lang w:val="en-GB"/>
              </w:rPr>
              <w:t>•</w:t>
            </w:r>
            <w:r>
              <w:tab/>
            </w:r>
            <w:r w:rsidRPr="006840D8">
              <w:rPr>
                <w:lang w:val="en-GB"/>
              </w:rPr>
              <w:t xml:space="preserve">Design author’s </w:t>
            </w:r>
            <w:r>
              <w:rPr>
                <w:lang w:val="en-GB"/>
              </w:rPr>
              <w:t>S</w:t>
            </w:r>
            <w:r w:rsidRPr="006840D8">
              <w:rPr>
                <w:lang w:val="en-GB"/>
              </w:rPr>
              <w:t>upervision.</w:t>
            </w:r>
          </w:p>
        </w:tc>
      </w:tr>
      <w:tr w:rsidR="001C6088" w:rsidRPr="002A4CE2" w14:paraId="0FE02EDF" w14:textId="77777777" w:rsidTr="00073A83">
        <w:tc>
          <w:tcPr>
            <w:tcW w:w="739" w:type="dxa"/>
          </w:tcPr>
          <w:p w14:paraId="5196EC46" w14:textId="77777777" w:rsidR="001C6088" w:rsidRPr="002A4CE2" w:rsidRDefault="001C6088" w:rsidP="001C6088">
            <w:pPr>
              <w:pStyle w:val="RBbody"/>
              <w:numPr>
                <w:ilvl w:val="1"/>
                <w:numId w:val="50"/>
              </w:numPr>
              <w:spacing w:after="120" w:line="240" w:lineRule="auto"/>
              <w:jc w:val="center"/>
              <w:rPr>
                <w:b/>
                <w:lang w:val="en-GB"/>
              </w:rPr>
            </w:pPr>
          </w:p>
        </w:tc>
        <w:tc>
          <w:tcPr>
            <w:tcW w:w="1905" w:type="dxa"/>
          </w:tcPr>
          <w:p w14:paraId="25F3263A" w14:textId="77777777" w:rsidR="001C6088" w:rsidRPr="002A4CE2" w:rsidRDefault="001C6088" w:rsidP="00073A83">
            <w:pPr>
              <w:pStyle w:val="RBbody"/>
              <w:spacing w:after="120" w:line="240" w:lineRule="auto"/>
              <w:rPr>
                <w:b/>
                <w:lang w:val="en-GB"/>
              </w:rPr>
            </w:pPr>
            <w:r w:rsidRPr="002A4CE2">
              <w:rPr>
                <w:b/>
                <w:lang w:val="en-GB"/>
              </w:rPr>
              <w:t>Key milestones of design process</w:t>
            </w:r>
          </w:p>
        </w:tc>
        <w:tc>
          <w:tcPr>
            <w:tcW w:w="6849" w:type="dxa"/>
          </w:tcPr>
          <w:p w14:paraId="7C0E4F04" w14:textId="77777777" w:rsidR="001C6088" w:rsidRPr="00706EA1" w:rsidRDefault="001C6088" w:rsidP="00073A83">
            <w:pPr>
              <w:pStyle w:val="RBbody"/>
              <w:spacing w:after="120" w:line="276" w:lineRule="auto"/>
              <w:ind w:left="418"/>
              <w:jc w:val="both"/>
              <w:rPr>
                <w:lang w:val="en-GB"/>
              </w:rPr>
            </w:pPr>
            <w:r w:rsidRPr="00706EA1">
              <w:rPr>
                <w:lang w:val="en-GB"/>
              </w:rPr>
              <w:t>•</w:t>
            </w:r>
            <w:r w:rsidRPr="00706EA1">
              <w:rPr>
                <w:lang w:val="en-GB"/>
              </w:rPr>
              <w:tab/>
              <w:t xml:space="preserve">Inception Report </w:t>
            </w:r>
            <w:r>
              <w:rPr>
                <w:lang w:val="en-GB"/>
              </w:rPr>
              <w:t>accepted by the Client</w:t>
            </w:r>
          </w:p>
          <w:p w14:paraId="4BFA4563" w14:textId="77777777" w:rsidR="001C6088" w:rsidRPr="00006632" w:rsidRDefault="001C6088" w:rsidP="00073A83">
            <w:pPr>
              <w:pStyle w:val="RBbody"/>
              <w:spacing w:after="120" w:line="276" w:lineRule="auto"/>
              <w:ind w:left="418"/>
              <w:jc w:val="both"/>
              <w:rPr>
                <w:lang w:val="en-GB"/>
              </w:rPr>
            </w:pPr>
            <w:r w:rsidRPr="00706EA1">
              <w:rPr>
                <w:lang w:val="en-GB"/>
              </w:rPr>
              <w:lastRenderedPageBreak/>
              <w:t>•</w:t>
            </w:r>
            <w:r w:rsidRPr="00706EA1">
              <w:rPr>
                <w:lang w:val="en-GB"/>
              </w:rPr>
              <w:tab/>
            </w:r>
            <w:r w:rsidRPr="000A00D7">
              <w:rPr>
                <w:lang w:val="en-GB"/>
              </w:rPr>
              <w:t xml:space="preserve">Geodetic and topography survey </w:t>
            </w:r>
            <w:r>
              <w:rPr>
                <w:lang w:val="en-GB"/>
              </w:rPr>
              <w:t>report and layout</w:t>
            </w:r>
            <w:r w:rsidRPr="000A00D7">
              <w:rPr>
                <w:lang w:val="en-GB"/>
              </w:rPr>
              <w:t xml:space="preserve"> </w:t>
            </w:r>
            <w:r>
              <w:rPr>
                <w:lang w:val="en-GB"/>
              </w:rPr>
              <w:t>accepted by the Client</w:t>
            </w:r>
            <w:r w:rsidRPr="000A00D7">
              <w:rPr>
                <w:lang w:val="en-GB"/>
              </w:rPr>
              <w:t xml:space="preserve"> </w:t>
            </w:r>
          </w:p>
          <w:p w14:paraId="5B44C765" w14:textId="77777777" w:rsidR="001C6088" w:rsidRDefault="001C6088" w:rsidP="00073A83">
            <w:pPr>
              <w:pStyle w:val="RBbody"/>
              <w:spacing w:after="120" w:line="276" w:lineRule="auto"/>
              <w:ind w:left="418"/>
              <w:jc w:val="both"/>
              <w:rPr>
                <w:lang w:val="en-GB"/>
              </w:rPr>
            </w:pPr>
            <w:r w:rsidRPr="00706EA1">
              <w:rPr>
                <w:lang w:val="en-GB"/>
              </w:rPr>
              <w:t>•</w:t>
            </w:r>
            <w:r w:rsidRPr="00706EA1">
              <w:rPr>
                <w:lang w:val="en-GB"/>
              </w:rPr>
              <w:tab/>
            </w:r>
            <w:r>
              <w:rPr>
                <w:lang w:val="en-GB"/>
              </w:rPr>
              <w:t xml:space="preserve">Geotechnical Investigation Factual Report accepted by the Client </w:t>
            </w:r>
          </w:p>
          <w:p w14:paraId="78A26520" w14:textId="77777777" w:rsidR="001C6088" w:rsidRPr="00706EA1" w:rsidRDefault="001C6088" w:rsidP="00073A83">
            <w:pPr>
              <w:pStyle w:val="RBbody"/>
              <w:spacing w:after="120" w:line="276" w:lineRule="auto"/>
              <w:ind w:left="418"/>
              <w:jc w:val="both"/>
              <w:rPr>
                <w:lang w:val="en-GB"/>
              </w:rPr>
            </w:pPr>
            <w:r w:rsidRPr="00706EA1">
              <w:rPr>
                <w:lang w:val="en-GB"/>
              </w:rPr>
              <w:t>•</w:t>
            </w:r>
            <w:r w:rsidRPr="00706EA1">
              <w:rPr>
                <w:lang w:val="en-GB"/>
              </w:rPr>
              <w:tab/>
            </w:r>
            <w:r>
              <w:rPr>
                <w:lang w:val="en-GB"/>
              </w:rPr>
              <w:t>Ground Investigation Report accepted by the Client</w:t>
            </w:r>
          </w:p>
          <w:p w14:paraId="090E6B00" w14:textId="77777777" w:rsidR="001C6088" w:rsidRPr="00E72A70" w:rsidRDefault="001C6088" w:rsidP="00073A83">
            <w:pPr>
              <w:pStyle w:val="RBbody"/>
              <w:spacing w:after="120" w:line="276" w:lineRule="auto"/>
              <w:ind w:left="418"/>
              <w:jc w:val="both"/>
              <w:rPr>
                <w:lang w:val="en-GB"/>
              </w:rPr>
            </w:pPr>
            <w:r w:rsidRPr="00E72A70">
              <w:rPr>
                <w:lang w:val="en-GB"/>
              </w:rPr>
              <w:t>•</w:t>
            </w:r>
            <w:r w:rsidRPr="00E72A70">
              <w:rPr>
                <w:lang w:val="en-GB"/>
              </w:rPr>
              <w:tab/>
            </w:r>
            <w:r>
              <w:rPr>
                <w:lang w:val="en-GB"/>
              </w:rPr>
              <w:t>Application and obtainment of t</w:t>
            </w:r>
            <w:r w:rsidRPr="00E72A70">
              <w:rPr>
                <w:lang w:val="en-GB"/>
              </w:rPr>
              <w:t xml:space="preserve">echnical </w:t>
            </w:r>
            <w:r>
              <w:rPr>
                <w:lang w:val="en-GB"/>
              </w:rPr>
              <w:t>and other</w:t>
            </w:r>
            <w:r w:rsidRPr="00E72A70">
              <w:rPr>
                <w:lang w:val="en-GB"/>
              </w:rPr>
              <w:t xml:space="preserve"> conditions</w:t>
            </w:r>
            <w:r>
              <w:rPr>
                <w:lang w:val="en-GB"/>
              </w:rPr>
              <w:t xml:space="preserve"> from local institutions, </w:t>
            </w:r>
            <w:r w:rsidRPr="00E72A70">
              <w:rPr>
                <w:lang w:val="en-GB"/>
              </w:rPr>
              <w:t>competent authorities, and utility</w:t>
            </w:r>
            <w:r>
              <w:rPr>
                <w:lang w:val="en-GB"/>
              </w:rPr>
              <w:t>/infrastructure</w:t>
            </w:r>
            <w:r w:rsidRPr="00E72A70">
              <w:rPr>
                <w:lang w:val="en-GB"/>
              </w:rPr>
              <w:t xml:space="preserve"> </w:t>
            </w:r>
            <w:proofErr w:type="gramStart"/>
            <w:r w:rsidRPr="00E72A70">
              <w:rPr>
                <w:lang w:val="en-GB"/>
              </w:rPr>
              <w:t>owners;</w:t>
            </w:r>
            <w:proofErr w:type="gramEnd"/>
            <w:r w:rsidRPr="00E72A70">
              <w:rPr>
                <w:lang w:val="en-GB"/>
              </w:rPr>
              <w:t xml:space="preserve"> </w:t>
            </w:r>
          </w:p>
          <w:p w14:paraId="092B818C" w14:textId="77777777" w:rsidR="001C6088" w:rsidRDefault="001C6088" w:rsidP="00073A83">
            <w:pPr>
              <w:pStyle w:val="RBbody"/>
              <w:spacing w:after="120" w:line="276" w:lineRule="auto"/>
              <w:ind w:left="418"/>
              <w:jc w:val="both"/>
              <w:rPr>
                <w:lang w:val="en-GB"/>
              </w:rPr>
            </w:pPr>
            <w:r w:rsidRPr="00E4383A">
              <w:rPr>
                <w:lang w:val="en-GB"/>
              </w:rPr>
              <w:t>•</w:t>
            </w:r>
            <w:r w:rsidRPr="00E4383A">
              <w:rPr>
                <w:lang w:val="en-GB"/>
              </w:rPr>
              <w:tab/>
              <w:t>Design Proposal</w:t>
            </w:r>
            <w:r>
              <w:rPr>
                <w:lang w:val="en-GB"/>
              </w:rPr>
              <w:t>s</w:t>
            </w:r>
            <w:r w:rsidRPr="00E4383A">
              <w:rPr>
                <w:lang w:val="en-GB"/>
              </w:rPr>
              <w:t xml:space="preserve"> </w:t>
            </w:r>
            <w:r>
              <w:rPr>
                <w:lang w:val="en-GB"/>
              </w:rPr>
              <w:t>(</w:t>
            </w:r>
            <w:r w:rsidRPr="00E4383A">
              <w:rPr>
                <w:lang w:val="en-GB"/>
              </w:rPr>
              <w:t>including necessary technical surveys and evaluation of alternatives</w:t>
            </w:r>
            <w:r>
              <w:rPr>
                <w:lang w:val="en-GB"/>
              </w:rPr>
              <w:t xml:space="preserve"> approved) by </w:t>
            </w:r>
            <w:proofErr w:type="gramStart"/>
            <w:r>
              <w:rPr>
                <w:lang w:val="en-GB"/>
              </w:rPr>
              <w:t>Client</w:t>
            </w:r>
            <w:r w:rsidRPr="00E4383A">
              <w:rPr>
                <w:lang w:val="en-GB"/>
              </w:rPr>
              <w:t>;</w:t>
            </w:r>
            <w:proofErr w:type="gramEnd"/>
          </w:p>
          <w:p w14:paraId="65158138" w14:textId="77777777" w:rsidR="001C6088" w:rsidRDefault="001C6088" w:rsidP="00073A83">
            <w:pPr>
              <w:pStyle w:val="RBbody"/>
              <w:spacing w:after="120" w:line="276" w:lineRule="auto"/>
              <w:ind w:left="418"/>
              <w:jc w:val="both"/>
              <w:rPr>
                <w:lang w:val="en-GB"/>
              </w:rPr>
            </w:pPr>
            <w:r w:rsidRPr="00691607">
              <w:rPr>
                <w:lang w:val="en-GB"/>
              </w:rPr>
              <w:t>•</w:t>
            </w:r>
            <w:r w:rsidRPr="00691607">
              <w:rPr>
                <w:lang w:val="en-GB"/>
              </w:rPr>
              <w:tab/>
            </w:r>
            <w:r>
              <w:rPr>
                <w:lang w:val="en-GB"/>
              </w:rPr>
              <w:t xml:space="preserve">Master Design </w:t>
            </w:r>
            <w:r w:rsidRPr="00B723B8">
              <w:rPr>
                <w:i/>
                <w:iCs/>
                <w:lang w:val="en-GB"/>
              </w:rPr>
              <w:t>(</w:t>
            </w:r>
            <w:proofErr w:type="spellStart"/>
            <w:r>
              <w:rPr>
                <w:i/>
                <w:iCs/>
                <w:lang w:val="en-GB"/>
              </w:rPr>
              <w:t>lithuanian</w:t>
            </w:r>
            <w:proofErr w:type="spellEnd"/>
            <w:r>
              <w:rPr>
                <w:i/>
                <w:iCs/>
                <w:lang w:val="en-GB"/>
              </w:rPr>
              <w:t>:</w:t>
            </w:r>
            <w:r w:rsidRPr="00B723B8">
              <w:rPr>
                <w:i/>
                <w:iCs/>
                <w:lang w:val="en-GB"/>
              </w:rPr>
              <w:t xml:space="preserve"> “</w:t>
            </w:r>
            <w:r w:rsidRPr="00B723B8">
              <w:rPr>
                <w:i/>
                <w:iCs/>
                <w:lang w:val="lt-LT"/>
              </w:rPr>
              <w:t>Techninis projektas</w:t>
            </w:r>
            <w:r w:rsidRPr="00B723B8">
              <w:rPr>
                <w:i/>
                <w:iCs/>
                <w:lang w:val="en-GB"/>
              </w:rPr>
              <w:t>”)</w:t>
            </w:r>
            <w:r>
              <w:rPr>
                <w:lang w:val="en-GB"/>
              </w:rPr>
              <w:t xml:space="preserve"> approved by the Client </w:t>
            </w:r>
          </w:p>
          <w:p w14:paraId="050B2560" w14:textId="77777777" w:rsidR="001C6088" w:rsidRPr="00664228" w:rsidRDefault="001C6088" w:rsidP="00073A83">
            <w:pPr>
              <w:pStyle w:val="RBbody"/>
              <w:spacing w:after="120" w:line="276" w:lineRule="auto"/>
              <w:ind w:left="418"/>
              <w:jc w:val="both"/>
              <w:rPr>
                <w:lang w:val="en-GB"/>
              </w:rPr>
            </w:pPr>
            <w:r w:rsidRPr="00664228">
              <w:rPr>
                <w:lang w:val="en-GB"/>
              </w:rPr>
              <w:t>•</w:t>
            </w:r>
            <w:r w:rsidRPr="00664228">
              <w:rPr>
                <w:lang w:val="en-GB"/>
              </w:rPr>
              <w:tab/>
              <w:t>Design approved by utilit</w:t>
            </w:r>
            <w:r>
              <w:rPr>
                <w:lang w:val="en-GB"/>
              </w:rPr>
              <w:t>y/infrastructure</w:t>
            </w:r>
            <w:r w:rsidRPr="00664228">
              <w:rPr>
                <w:lang w:val="en-GB"/>
              </w:rPr>
              <w:t xml:space="preserve"> </w:t>
            </w:r>
            <w:proofErr w:type="gramStart"/>
            <w:r w:rsidRPr="00664228">
              <w:rPr>
                <w:lang w:val="en-GB"/>
              </w:rPr>
              <w:t>owners;</w:t>
            </w:r>
            <w:proofErr w:type="gramEnd"/>
            <w:r w:rsidRPr="00664228">
              <w:rPr>
                <w:lang w:val="en-GB"/>
              </w:rPr>
              <w:t xml:space="preserve"> </w:t>
            </w:r>
          </w:p>
          <w:p w14:paraId="17A59A29" w14:textId="77777777" w:rsidR="001C6088" w:rsidRDefault="001C6088" w:rsidP="00073A83">
            <w:pPr>
              <w:pStyle w:val="RBbody"/>
              <w:spacing w:after="120" w:line="276" w:lineRule="auto"/>
              <w:ind w:left="418"/>
              <w:jc w:val="both"/>
              <w:rPr>
                <w:lang w:val="en-GB"/>
              </w:rPr>
            </w:pPr>
            <w:r w:rsidRPr="00664228">
              <w:rPr>
                <w:lang w:val="en-GB"/>
              </w:rPr>
              <w:t>•</w:t>
            </w:r>
            <w:r w:rsidRPr="00664228">
              <w:rPr>
                <w:lang w:val="en-GB"/>
              </w:rPr>
              <w:tab/>
            </w:r>
            <w:r>
              <w:rPr>
                <w:lang w:val="en-GB"/>
              </w:rPr>
              <w:t>Positive conclusion received from a Design</w:t>
            </w:r>
            <w:r w:rsidRPr="00664228">
              <w:rPr>
                <w:lang w:val="en-GB"/>
              </w:rPr>
              <w:t xml:space="preserve"> </w:t>
            </w:r>
            <w:r>
              <w:rPr>
                <w:lang w:val="en-GB"/>
              </w:rPr>
              <w:t>E</w:t>
            </w:r>
            <w:r w:rsidRPr="00664228">
              <w:rPr>
                <w:lang w:val="en-GB"/>
              </w:rPr>
              <w:t>xpertise</w:t>
            </w:r>
            <w:r>
              <w:rPr>
                <w:lang w:val="en-GB"/>
              </w:rPr>
              <w:t xml:space="preserve"> </w:t>
            </w:r>
            <w:r w:rsidRPr="00664228">
              <w:rPr>
                <w:lang w:val="en-GB"/>
              </w:rPr>
              <w:t>(to be procured separately</w:t>
            </w:r>
            <w:proofErr w:type="gramStart"/>
            <w:r w:rsidRPr="00664228">
              <w:rPr>
                <w:lang w:val="en-GB"/>
              </w:rPr>
              <w:t>);</w:t>
            </w:r>
            <w:proofErr w:type="gramEnd"/>
          </w:p>
          <w:p w14:paraId="4717D8E8" w14:textId="77777777" w:rsidR="001C6088" w:rsidRDefault="001C6088" w:rsidP="00073A83">
            <w:pPr>
              <w:pStyle w:val="RBbody"/>
              <w:spacing w:after="120" w:line="276" w:lineRule="auto"/>
              <w:ind w:left="418"/>
              <w:jc w:val="both"/>
              <w:rPr>
                <w:lang w:val="en-GB"/>
              </w:rPr>
            </w:pPr>
            <w:r w:rsidRPr="00664228">
              <w:rPr>
                <w:lang w:val="en-GB"/>
              </w:rPr>
              <w:t>•</w:t>
            </w:r>
            <w:r w:rsidRPr="00664228">
              <w:rPr>
                <w:lang w:val="en-GB"/>
              </w:rPr>
              <w:tab/>
              <w:t xml:space="preserve">Design </w:t>
            </w:r>
            <w:r>
              <w:rPr>
                <w:lang w:val="en-GB"/>
              </w:rPr>
              <w:t xml:space="preserve">approved by </w:t>
            </w:r>
            <w:proofErr w:type="spellStart"/>
            <w:r>
              <w:rPr>
                <w:lang w:val="en-GB"/>
              </w:rPr>
              <w:t>NoBo</w:t>
            </w:r>
            <w:proofErr w:type="spellEnd"/>
            <w:r>
              <w:rPr>
                <w:lang w:val="en-GB"/>
              </w:rPr>
              <w:t>/</w:t>
            </w:r>
            <w:proofErr w:type="spellStart"/>
            <w:r>
              <w:rPr>
                <w:lang w:val="en-GB"/>
              </w:rPr>
              <w:t>AsBo</w:t>
            </w:r>
            <w:proofErr w:type="spellEnd"/>
            <w:r w:rsidRPr="00664228">
              <w:rPr>
                <w:lang w:val="en-GB"/>
              </w:rPr>
              <w:t xml:space="preserve"> (</w:t>
            </w:r>
            <w:proofErr w:type="spellStart"/>
            <w:r>
              <w:rPr>
                <w:lang w:val="en-GB"/>
              </w:rPr>
              <w:t>Nobo</w:t>
            </w:r>
            <w:proofErr w:type="spellEnd"/>
            <w:r>
              <w:rPr>
                <w:lang w:val="en-GB"/>
              </w:rPr>
              <w:t>/</w:t>
            </w:r>
            <w:proofErr w:type="spellStart"/>
            <w:r>
              <w:rPr>
                <w:lang w:val="en-GB"/>
              </w:rPr>
              <w:t>Asbo</w:t>
            </w:r>
            <w:proofErr w:type="spellEnd"/>
            <w:r>
              <w:rPr>
                <w:lang w:val="en-GB"/>
              </w:rPr>
              <w:t xml:space="preserve"> services contract is separate from this contract</w:t>
            </w:r>
            <w:proofErr w:type="gramStart"/>
            <w:r w:rsidRPr="00664228">
              <w:rPr>
                <w:lang w:val="en-GB"/>
              </w:rPr>
              <w:t>);</w:t>
            </w:r>
            <w:proofErr w:type="gramEnd"/>
          </w:p>
          <w:p w14:paraId="78E91717" w14:textId="77777777" w:rsidR="001C6088" w:rsidRPr="00664228" w:rsidRDefault="001C6088" w:rsidP="00073A83">
            <w:pPr>
              <w:pStyle w:val="RBbody"/>
              <w:spacing w:after="120" w:line="276" w:lineRule="auto"/>
              <w:ind w:left="418"/>
              <w:jc w:val="both"/>
              <w:rPr>
                <w:lang w:val="en-GB"/>
              </w:rPr>
            </w:pPr>
            <w:r w:rsidRPr="00664228">
              <w:rPr>
                <w:lang w:val="en-GB"/>
              </w:rPr>
              <w:t>•</w:t>
            </w:r>
            <w:r w:rsidRPr="00664228">
              <w:rPr>
                <w:lang w:val="en-GB"/>
              </w:rPr>
              <w:tab/>
            </w:r>
            <w:r>
              <w:rPr>
                <w:lang w:val="en-GB"/>
              </w:rPr>
              <w:t>Building (construction) permit</w:t>
            </w:r>
            <w:r w:rsidRPr="00664228">
              <w:rPr>
                <w:lang w:val="en-GB"/>
              </w:rPr>
              <w:t xml:space="preserve"> received</w:t>
            </w:r>
            <w:r>
              <w:rPr>
                <w:lang w:val="en-GB"/>
              </w:rPr>
              <w:t xml:space="preserve"> from the </w:t>
            </w:r>
            <w:proofErr w:type="gramStart"/>
            <w:r>
              <w:rPr>
                <w:lang w:val="en-GB"/>
              </w:rPr>
              <w:t>authorities;</w:t>
            </w:r>
            <w:proofErr w:type="gramEnd"/>
            <w:r w:rsidRPr="00664228">
              <w:rPr>
                <w:lang w:val="en-GB"/>
              </w:rPr>
              <w:t xml:space="preserve"> </w:t>
            </w:r>
          </w:p>
          <w:p w14:paraId="2127D341" w14:textId="77777777" w:rsidR="001C6088" w:rsidRPr="002A4CE2" w:rsidRDefault="001C6088" w:rsidP="00073A83">
            <w:pPr>
              <w:pStyle w:val="RBbody"/>
              <w:spacing w:after="120" w:line="276" w:lineRule="auto"/>
              <w:ind w:left="418"/>
              <w:jc w:val="both"/>
              <w:rPr>
                <w:lang w:val="en-GB"/>
              </w:rPr>
            </w:pPr>
            <w:r w:rsidRPr="00664228">
              <w:rPr>
                <w:lang w:val="en-GB"/>
              </w:rPr>
              <w:t>•</w:t>
            </w:r>
            <w:r w:rsidRPr="00664228">
              <w:rPr>
                <w:lang w:val="en-GB"/>
              </w:rPr>
              <w:tab/>
              <w:t xml:space="preserve">Detailed </w:t>
            </w:r>
            <w:r>
              <w:rPr>
                <w:lang w:val="en-GB"/>
              </w:rPr>
              <w:t>T</w:t>
            </w:r>
            <w:r w:rsidRPr="00664228">
              <w:rPr>
                <w:lang w:val="en-GB"/>
              </w:rPr>
              <w:t xml:space="preserve">echnical </w:t>
            </w:r>
            <w:r>
              <w:rPr>
                <w:lang w:val="en-GB"/>
              </w:rPr>
              <w:t>D</w:t>
            </w:r>
            <w:r w:rsidRPr="00664228">
              <w:rPr>
                <w:lang w:val="en-GB"/>
              </w:rPr>
              <w:t>esign</w:t>
            </w:r>
            <w:r>
              <w:rPr>
                <w:lang w:val="en-GB"/>
              </w:rPr>
              <w:t xml:space="preserve"> </w:t>
            </w:r>
            <w:r w:rsidRPr="00333600">
              <w:rPr>
                <w:i/>
                <w:iCs/>
                <w:lang w:val="en-GB"/>
              </w:rPr>
              <w:t>(</w:t>
            </w:r>
            <w:proofErr w:type="spellStart"/>
            <w:r w:rsidRPr="00333600">
              <w:rPr>
                <w:i/>
                <w:iCs/>
                <w:lang w:val="en-GB"/>
              </w:rPr>
              <w:t>lithuanian</w:t>
            </w:r>
            <w:proofErr w:type="spellEnd"/>
            <w:r w:rsidRPr="00333600">
              <w:rPr>
                <w:i/>
                <w:iCs/>
                <w:lang w:val="en-GB"/>
              </w:rPr>
              <w:t>: “</w:t>
            </w:r>
            <w:proofErr w:type="spellStart"/>
            <w:r w:rsidRPr="00333600">
              <w:rPr>
                <w:i/>
                <w:iCs/>
                <w:lang w:val="en-GB"/>
              </w:rPr>
              <w:t>Darbo</w:t>
            </w:r>
            <w:proofErr w:type="spellEnd"/>
            <w:r w:rsidRPr="00333600">
              <w:rPr>
                <w:i/>
                <w:iCs/>
                <w:lang w:val="en-GB"/>
              </w:rPr>
              <w:t xml:space="preserve"> </w:t>
            </w:r>
            <w:proofErr w:type="spellStart"/>
            <w:r w:rsidRPr="00333600">
              <w:rPr>
                <w:i/>
                <w:iCs/>
                <w:lang w:val="en-GB"/>
              </w:rPr>
              <w:t>Projektas</w:t>
            </w:r>
            <w:proofErr w:type="spellEnd"/>
            <w:r w:rsidRPr="00333600">
              <w:rPr>
                <w:i/>
                <w:iCs/>
                <w:lang w:val="en-GB"/>
              </w:rPr>
              <w:t>”)</w:t>
            </w:r>
            <w:r w:rsidRPr="00664228">
              <w:rPr>
                <w:lang w:val="en-GB"/>
              </w:rPr>
              <w:t xml:space="preserve"> </w:t>
            </w:r>
            <w:r>
              <w:rPr>
                <w:lang w:val="en-GB"/>
              </w:rPr>
              <w:t>accepted.</w:t>
            </w:r>
          </w:p>
        </w:tc>
      </w:tr>
      <w:tr w:rsidR="001C6088" w:rsidRPr="002A4CE2" w14:paraId="2BDE98EB" w14:textId="77777777" w:rsidTr="00073A83">
        <w:tc>
          <w:tcPr>
            <w:tcW w:w="739" w:type="dxa"/>
          </w:tcPr>
          <w:p w14:paraId="2672D4B7" w14:textId="77777777" w:rsidR="001C6088" w:rsidRPr="002A4CE2" w:rsidRDefault="001C6088" w:rsidP="001C6088">
            <w:pPr>
              <w:pStyle w:val="RBbody"/>
              <w:numPr>
                <w:ilvl w:val="0"/>
                <w:numId w:val="50"/>
              </w:numPr>
              <w:spacing w:after="120" w:line="240" w:lineRule="auto"/>
              <w:jc w:val="center"/>
              <w:rPr>
                <w:b/>
                <w:lang w:val="en-GB"/>
              </w:rPr>
            </w:pPr>
          </w:p>
        </w:tc>
        <w:tc>
          <w:tcPr>
            <w:tcW w:w="1905" w:type="dxa"/>
          </w:tcPr>
          <w:p w14:paraId="1E5730B2" w14:textId="77777777" w:rsidR="001C6088" w:rsidRPr="002A4CE2" w:rsidRDefault="001C6088" w:rsidP="00073A83">
            <w:pPr>
              <w:pStyle w:val="RBbody"/>
              <w:spacing w:after="120" w:line="240" w:lineRule="auto"/>
              <w:rPr>
                <w:b/>
                <w:lang w:val="en-GB"/>
              </w:rPr>
            </w:pPr>
            <w:r w:rsidRPr="002A4CE2">
              <w:rPr>
                <w:b/>
                <w:lang w:val="en-GB"/>
              </w:rPr>
              <w:t xml:space="preserve">Key milestones of design author’s supervision </w:t>
            </w:r>
          </w:p>
        </w:tc>
        <w:tc>
          <w:tcPr>
            <w:tcW w:w="6849" w:type="dxa"/>
          </w:tcPr>
          <w:p w14:paraId="11F3E9B2" w14:textId="77777777" w:rsidR="001C6088" w:rsidRPr="00DD067B" w:rsidRDefault="001C6088" w:rsidP="001C6088">
            <w:pPr>
              <w:pStyle w:val="RBbody"/>
              <w:numPr>
                <w:ilvl w:val="0"/>
                <w:numId w:val="49"/>
              </w:numPr>
              <w:spacing w:after="120" w:line="240" w:lineRule="auto"/>
              <w:rPr>
                <w:lang w:val="en-GB"/>
              </w:rPr>
            </w:pPr>
            <w:r w:rsidRPr="00DD067B">
              <w:rPr>
                <w:lang w:val="en-GB"/>
              </w:rPr>
              <w:t xml:space="preserve">Start of the construction </w:t>
            </w:r>
            <w:proofErr w:type="gramStart"/>
            <w:r w:rsidRPr="00DD067B">
              <w:rPr>
                <w:lang w:val="en-GB"/>
              </w:rPr>
              <w:t>works;</w:t>
            </w:r>
            <w:proofErr w:type="gramEnd"/>
          </w:p>
          <w:p w14:paraId="5558FAA6" w14:textId="77777777" w:rsidR="001C6088" w:rsidRPr="00DD067B" w:rsidRDefault="001C6088" w:rsidP="001C6088">
            <w:pPr>
              <w:pStyle w:val="RBbody"/>
              <w:numPr>
                <w:ilvl w:val="0"/>
                <w:numId w:val="49"/>
              </w:numPr>
              <w:spacing w:after="120" w:line="240" w:lineRule="auto"/>
              <w:rPr>
                <w:lang w:val="en-GB"/>
              </w:rPr>
            </w:pPr>
            <w:r w:rsidRPr="00DD067B">
              <w:rPr>
                <w:lang w:val="en-GB"/>
              </w:rPr>
              <w:t xml:space="preserve">As-built documentation </w:t>
            </w:r>
            <w:proofErr w:type="gramStart"/>
            <w:r w:rsidRPr="00DD067B">
              <w:rPr>
                <w:lang w:val="en-GB"/>
              </w:rPr>
              <w:t>accepted</w:t>
            </w:r>
            <w:r>
              <w:rPr>
                <w:lang w:val="en-GB"/>
              </w:rPr>
              <w:t>;</w:t>
            </w:r>
            <w:proofErr w:type="gramEnd"/>
          </w:p>
          <w:p w14:paraId="519499DB" w14:textId="77777777" w:rsidR="001C6088" w:rsidRPr="00DD067B" w:rsidRDefault="001C6088" w:rsidP="001C6088">
            <w:pPr>
              <w:pStyle w:val="RBbody"/>
              <w:numPr>
                <w:ilvl w:val="0"/>
                <w:numId w:val="49"/>
              </w:numPr>
              <w:spacing w:after="120" w:line="240" w:lineRule="auto"/>
              <w:rPr>
                <w:lang w:val="en-GB"/>
              </w:rPr>
            </w:pPr>
            <w:r w:rsidRPr="00DD067B">
              <w:rPr>
                <w:lang w:val="en-GB"/>
              </w:rPr>
              <w:t xml:space="preserve">Construction completion act </w:t>
            </w:r>
            <w:proofErr w:type="gramStart"/>
            <w:r w:rsidRPr="00DD067B">
              <w:rPr>
                <w:lang w:val="en-GB"/>
              </w:rPr>
              <w:t>signed</w:t>
            </w:r>
            <w:r>
              <w:rPr>
                <w:lang w:val="en-GB"/>
              </w:rPr>
              <w:t>;</w:t>
            </w:r>
            <w:proofErr w:type="gramEnd"/>
          </w:p>
          <w:p w14:paraId="4CDF4172" w14:textId="77777777" w:rsidR="001C6088" w:rsidRPr="002A4CE2" w:rsidRDefault="001C6088" w:rsidP="001C6088">
            <w:pPr>
              <w:pStyle w:val="RBbody"/>
              <w:numPr>
                <w:ilvl w:val="0"/>
                <w:numId w:val="49"/>
              </w:numPr>
              <w:spacing w:after="120" w:line="240" w:lineRule="auto"/>
              <w:rPr>
                <w:lang w:val="en-GB"/>
              </w:rPr>
            </w:pPr>
            <w:proofErr w:type="spellStart"/>
            <w:r>
              <w:rPr>
                <w:lang w:val="en-GB"/>
              </w:rPr>
              <w:t>AsBo</w:t>
            </w:r>
            <w:proofErr w:type="spellEnd"/>
            <w:r>
              <w:rPr>
                <w:lang w:val="en-GB"/>
              </w:rPr>
              <w:t>/</w:t>
            </w:r>
            <w:proofErr w:type="spellStart"/>
            <w:r w:rsidRPr="00DD067B">
              <w:rPr>
                <w:lang w:val="en-GB"/>
              </w:rPr>
              <w:t>NoBo</w:t>
            </w:r>
            <w:proofErr w:type="spellEnd"/>
            <w:r w:rsidRPr="00DD067B">
              <w:rPr>
                <w:lang w:val="en-GB"/>
              </w:rPr>
              <w:t xml:space="preserve"> inspection report </w:t>
            </w:r>
            <w:r>
              <w:rPr>
                <w:lang w:val="en-GB"/>
              </w:rPr>
              <w:t>with positive conclusion</w:t>
            </w:r>
            <w:r w:rsidRPr="00DD067B">
              <w:rPr>
                <w:lang w:val="en-GB"/>
              </w:rPr>
              <w:t xml:space="preserve"> received</w:t>
            </w:r>
            <w:r>
              <w:rPr>
                <w:lang w:val="en-GB"/>
              </w:rPr>
              <w:t xml:space="preserve"> (with prior agreement on any restrictions received from Client).</w:t>
            </w:r>
          </w:p>
        </w:tc>
      </w:tr>
      <w:tr w:rsidR="001C6088" w:rsidRPr="002A4CE2" w14:paraId="1C412421" w14:textId="77777777" w:rsidTr="00073A83">
        <w:tc>
          <w:tcPr>
            <w:tcW w:w="739" w:type="dxa"/>
          </w:tcPr>
          <w:p w14:paraId="159D356F" w14:textId="77777777" w:rsidR="001C6088" w:rsidRPr="002A4CE2" w:rsidRDefault="001C6088" w:rsidP="001C6088">
            <w:pPr>
              <w:pStyle w:val="RBbody"/>
              <w:numPr>
                <w:ilvl w:val="0"/>
                <w:numId w:val="50"/>
              </w:numPr>
              <w:spacing w:after="120" w:line="240" w:lineRule="auto"/>
              <w:jc w:val="center"/>
              <w:rPr>
                <w:b/>
                <w:lang w:val="en-GB"/>
              </w:rPr>
            </w:pPr>
          </w:p>
        </w:tc>
        <w:tc>
          <w:tcPr>
            <w:tcW w:w="1905" w:type="dxa"/>
          </w:tcPr>
          <w:p w14:paraId="4B17906E" w14:textId="77777777" w:rsidR="001C6088" w:rsidRPr="002A4CE2" w:rsidRDefault="001C6088" w:rsidP="00073A83">
            <w:pPr>
              <w:pStyle w:val="RBbody"/>
              <w:spacing w:after="120" w:line="240" w:lineRule="auto"/>
              <w:rPr>
                <w:b/>
                <w:highlight w:val="yellow"/>
                <w:lang w:val="en-GB"/>
              </w:rPr>
            </w:pPr>
            <w:r w:rsidRPr="002A4CE2">
              <w:rPr>
                <w:b/>
                <w:lang w:val="en-GB"/>
              </w:rPr>
              <w:t>Indicative design scope</w:t>
            </w:r>
          </w:p>
        </w:tc>
        <w:tc>
          <w:tcPr>
            <w:tcW w:w="6849" w:type="dxa"/>
          </w:tcPr>
          <w:p w14:paraId="620CB323" w14:textId="77777777" w:rsidR="001C6088" w:rsidRPr="002A4CE2" w:rsidRDefault="001C6088" w:rsidP="00073A83">
            <w:pPr>
              <w:pStyle w:val="RBbody"/>
              <w:spacing w:after="120" w:line="240" w:lineRule="auto"/>
              <w:rPr>
                <w:highlight w:val="yellow"/>
                <w:lang w:val="en-GB"/>
              </w:rPr>
            </w:pPr>
          </w:p>
        </w:tc>
      </w:tr>
      <w:tr w:rsidR="001C6088" w:rsidRPr="002A4CE2" w14:paraId="388A468A" w14:textId="77777777" w:rsidTr="00073A83">
        <w:tc>
          <w:tcPr>
            <w:tcW w:w="739" w:type="dxa"/>
          </w:tcPr>
          <w:p w14:paraId="0A13B45F" w14:textId="77777777" w:rsidR="001C6088" w:rsidRPr="002A4CE2" w:rsidRDefault="001C6088" w:rsidP="001C6088">
            <w:pPr>
              <w:pStyle w:val="RBbody"/>
              <w:numPr>
                <w:ilvl w:val="1"/>
                <w:numId w:val="50"/>
              </w:numPr>
              <w:spacing w:after="120" w:line="240" w:lineRule="auto"/>
              <w:jc w:val="center"/>
              <w:rPr>
                <w:b/>
                <w:lang w:val="en-GB"/>
              </w:rPr>
            </w:pPr>
          </w:p>
        </w:tc>
        <w:tc>
          <w:tcPr>
            <w:tcW w:w="1905" w:type="dxa"/>
          </w:tcPr>
          <w:p w14:paraId="30FB64B3" w14:textId="77777777" w:rsidR="001C6088" w:rsidRPr="002A4CE2" w:rsidRDefault="001C6088" w:rsidP="00073A83">
            <w:pPr>
              <w:pStyle w:val="RBbody"/>
              <w:spacing w:after="120" w:line="240" w:lineRule="auto"/>
              <w:jc w:val="right"/>
              <w:rPr>
                <w:b/>
                <w:lang w:val="en-GB"/>
              </w:rPr>
            </w:pPr>
            <w:r w:rsidRPr="002A4CE2">
              <w:rPr>
                <w:b/>
                <w:lang w:val="en-GB"/>
              </w:rPr>
              <w:t>Section</w:t>
            </w:r>
          </w:p>
        </w:tc>
        <w:tc>
          <w:tcPr>
            <w:tcW w:w="6849" w:type="dxa"/>
          </w:tcPr>
          <w:p w14:paraId="3752E5BE" w14:textId="77777777" w:rsidR="001C6088" w:rsidRPr="002A4CE2" w:rsidRDefault="001C6088" w:rsidP="00073A83">
            <w:pPr>
              <w:pStyle w:val="RBbody"/>
              <w:spacing w:after="120"/>
              <w:rPr>
                <w:lang w:val="en-GB"/>
              </w:rPr>
            </w:pPr>
            <w:r>
              <w:rPr>
                <w:lang w:val="en-GB"/>
              </w:rPr>
              <w:t>Vilnius Urban Node</w:t>
            </w:r>
            <w:r w:rsidRPr="002A4CE2">
              <w:rPr>
                <w:lang w:val="en-GB"/>
              </w:rPr>
              <w:t xml:space="preserve"> </w:t>
            </w:r>
            <w:r>
              <w:rPr>
                <w:lang w:val="en-GB"/>
              </w:rPr>
              <w:t>–</w:t>
            </w:r>
            <w:r w:rsidRPr="002A4CE2">
              <w:rPr>
                <w:lang w:val="en-GB"/>
              </w:rPr>
              <w:t xml:space="preserve"> </w:t>
            </w:r>
            <w:r>
              <w:rPr>
                <w:lang w:val="en-GB"/>
              </w:rPr>
              <w:t>Kaunas Urban Node</w:t>
            </w:r>
            <w:r w:rsidRPr="002A4CE2">
              <w:rPr>
                <w:lang w:val="en-GB"/>
              </w:rPr>
              <w:t xml:space="preserve"> section (approx. </w:t>
            </w:r>
            <w:r>
              <w:rPr>
                <w:lang w:val="en-GB"/>
              </w:rPr>
              <w:t>64</w:t>
            </w:r>
            <w:r>
              <w:t>.35</w:t>
            </w:r>
            <w:r w:rsidRPr="002A4CE2">
              <w:rPr>
                <w:lang w:val="en-GB"/>
              </w:rPr>
              <w:t xml:space="preserve"> km of </w:t>
            </w:r>
            <w:r>
              <w:rPr>
                <w:lang w:val="en-GB"/>
              </w:rPr>
              <w:t xml:space="preserve">high-speed (up to 249 km/h) </w:t>
            </w:r>
            <w:r w:rsidRPr="002A4CE2">
              <w:rPr>
                <w:lang w:val="en-GB"/>
              </w:rPr>
              <w:t xml:space="preserve">railway </w:t>
            </w:r>
            <w:r>
              <w:rPr>
                <w:lang w:val="en-GB"/>
              </w:rPr>
              <w:t>main</w:t>
            </w:r>
            <w:r w:rsidRPr="002A4CE2">
              <w:rPr>
                <w:lang w:val="en-GB"/>
              </w:rPr>
              <w:t>line)</w:t>
            </w:r>
          </w:p>
          <w:p w14:paraId="02448524" w14:textId="77777777" w:rsidR="001C6088" w:rsidRPr="002A4CE2" w:rsidRDefault="001C6088" w:rsidP="00073A83">
            <w:pPr>
              <w:pStyle w:val="RBbody"/>
              <w:spacing w:after="120" w:line="240" w:lineRule="auto"/>
              <w:rPr>
                <w:lang w:val="en-GB"/>
              </w:rPr>
            </w:pPr>
            <w:r w:rsidRPr="002A4CE2">
              <w:rPr>
                <w:lang w:val="en-GB"/>
              </w:rPr>
              <w:t xml:space="preserve">  Layout scheme: </w:t>
            </w:r>
          </w:p>
          <w:p w14:paraId="19B464C3" w14:textId="77777777" w:rsidR="001C6088" w:rsidRPr="002A4CE2" w:rsidRDefault="001C6088" w:rsidP="00073A83">
            <w:pPr>
              <w:pStyle w:val="RBbody"/>
              <w:spacing w:after="120" w:line="240" w:lineRule="auto"/>
              <w:rPr>
                <w:b/>
                <w:lang w:val="en-GB"/>
              </w:rPr>
            </w:pPr>
            <w:r>
              <w:rPr>
                <w:rFonts w:ascii="Arial" w:hAnsi="Arial" w:cs="Arial"/>
                <w:i/>
                <w:noProof/>
                <w:color w:val="595959"/>
                <w:sz w:val="16"/>
                <w:szCs w:val="16"/>
                <w:lang w:val="en-GB"/>
              </w:rPr>
              <mc:AlternateContent>
                <mc:Choice Requires="wpg">
                  <w:drawing>
                    <wp:anchor distT="0" distB="0" distL="114300" distR="114300" simplePos="0" relativeHeight="251658752" behindDoc="0" locked="0" layoutInCell="1" allowOverlap="1" wp14:anchorId="5614D333" wp14:editId="77F71D1F">
                      <wp:simplePos x="0" y="0"/>
                      <wp:positionH relativeFrom="column">
                        <wp:posOffset>306705</wp:posOffset>
                      </wp:positionH>
                      <wp:positionV relativeFrom="paragraph">
                        <wp:posOffset>39370</wp:posOffset>
                      </wp:positionV>
                      <wp:extent cx="4500516" cy="2071597"/>
                      <wp:effectExtent l="0" t="0" r="0" b="5080"/>
                      <wp:wrapNone/>
                      <wp:docPr id="2" name="Group 2"/>
                      <wp:cNvGraphicFramePr/>
                      <a:graphic xmlns:a="http://schemas.openxmlformats.org/drawingml/2006/main">
                        <a:graphicData uri="http://schemas.microsoft.com/office/word/2010/wordprocessingGroup">
                          <wpg:wgp>
                            <wpg:cNvGrpSpPr/>
                            <wpg:grpSpPr>
                              <a:xfrm>
                                <a:off x="0" y="0"/>
                                <a:ext cx="4500516" cy="2071597"/>
                                <a:chOff x="0" y="0"/>
                                <a:chExt cx="5051918" cy="2461431"/>
                              </a:xfrm>
                            </wpg:grpSpPr>
                            <wpg:grpSp>
                              <wpg:cNvPr id="3" name="Group 3"/>
                              <wpg:cNvGrpSpPr/>
                              <wpg:grpSpPr>
                                <a:xfrm>
                                  <a:off x="0" y="0"/>
                                  <a:ext cx="5051918" cy="2461431"/>
                                  <a:chOff x="0" y="0"/>
                                  <a:chExt cx="5051918" cy="2461431"/>
                                </a:xfrm>
                              </wpg:grpSpPr>
                              <wps:wsp>
                                <wps:cNvPr id="4" name="Straight Connector 4"/>
                                <wps:cNvCnPr/>
                                <wps:spPr>
                                  <a:xfrm flipH="1">
                                    <a:off x="301924" y="0"/>
                                    <a:ext cx="163489" cy="327546"/>
                                  </a:xfrm>
                                  <a:prstGeom prst="line">
                                    <a:avLst/>
                                  </a:prstGeom>
                                  <a:noFill/>
                                  <a:ln w="12700" cap="flat" cmpd="sng" algn="ctr">
                                    <a:solidFill>
                                      <a:sysClr val="windowText" lastClr="000000"/>
                                    </a:solidFill>
                                    <a:prstDash val="lgDash"/>
                                    <a:miter lim="800000"/>
                                  </a:ln>
                                  <a:effectLst/>
                                </wps:spPr>
                                <wps:bodyPr/>
                              </wps:wsp>
                              <wps:wsp>
                                <wps:cNvPr id="5" name="Straight Connector 5"/>
                                <wps:cNvCnPr/>
                                <wps:spPr>
                                  <a:xfrm flipH="1">
                                    <a:off x="3528204" y="2113472"/>
                                    <a:ext cx="340976" cy="136478"/>
                                  </a:xfrm>
                                  <a:prstGeom prst="line">
                                    <a:avLst/>
                                  </a:prstGeom>
                                  <a:noFill/>
                                  <a:ln w="12700" cap="flat" cmpd="sng" algn="ctr">
                                    <a:solidFill>
                                      <a:sysClr val="windowText" lastClr="000000"/>
                                    </a:solidFill>
                                    <a:prstDash val="lgDash"/>
                                    <a:miter lim="800000"/>
                                  </a:ln>
                                  <a:effectLst/>
                                </wps:spPr>
                                <wps:bodyPr/>
                              </wps:wsp>
                              <wps:wsp>
                                <wps:cNvPr id="6" name="Text Box 6"/>
                                <wps:cNvSpPr txBox="1"/>
                                <wps:spPr>
                                  <a:xfrm>
                                    <a:off x="4404095" y="1988955"/>
                                    <a:ext cx="647823" cy="252057"/>
                                  </a:xfrm>
                                  <a:prstGeom prst="rect">
                                    <a:avLst/>
                                  </a:prstGeom>
                                  <a:noFill/>
                                  <a:ln w="6350">
                                    <a:noFill/>
                                  </a:ln>
                                </wps:spPr>
                                <wps:txbx>
                                  <w:txbxContent>
                                    <w:p w14:paraId="72B9D351" w14:textId="77777777" w:rsidR="001C6088" w:rsidRPr="00542AF7" w:rsidRDefault="001C6088" w:rsidP="001C6088">
                                      <w:pPr>
                                        <w:rPr>
                                          <w:sz w:val="12"/>
                                          <w:szCs w:val="12"/>
                                        </w:rPr>
                                      </w:pPr>
                                      <w:proofErr w:type="spellStart"/>
                                      <w:r w:rsidRPr="00542AF7">
                                        <w:rPr>
                                          <w:sz w:val="12"/>
                                          <w:szCs w:val="12"/>
                                        </w:rPr>
                                        <w:t>Ch</w:t>
                                      </w:r>
                                      <w:proofErr w:type="spellEnd"/>
                                      <w:r w:rsidRPr="00542AF7">
                                        <w:rPr>
                                          <w:sz w:val="12"/>
                                          <w:szCs w:val="12"/>
                                        </w:rPr>
                                        <w:t>. 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0" y="301924"/>
                                    <a:ext cx="647823" cy="252057"/>
                                  </a:xfrm>
                                  <a:prstGeom prst="rect">
                                    <a:avLst/>
                                  </a:prstGeom>
                                  <a:noFill/>
                                  <a:ln w="6350">
                                    <a:noFill/>
                                  </a:ln>
                                </wps:spPr>
                                <wps:txbx>
                                  <w:txbxContent>
                                    <w:p w14:paraId="5C550034" w14:textId="77777777" w:rsidR="001C6088" w:rsidRPr="00542AF7" w:rsidRDefault="001C6088" w:rsidP="001C6088">
                                      <w:pPr>
                                        <w:rPr>
                                          <w:sz w:val="12"/>
                                          <w:szCs w:val="12"/>
                                        </w:rPr>
                                      </w:pPr>
                                      <w:proofErr w:type="spellStart"/>
                                      <w:r w:rsidRPr="00542AF7">
                                        <w:rPr>
                                          <w:sz w:val="12"/>
                                          <w:szCs w:val="12"/>
                                        </w:rPr>
                                        <w:t>Ch</w:t>
                                      </w:r>
                                      <w:proofErr w:type="spellEnd"/>
                                      <w:r w:rsidRPr="00542AF7">
                                        <w:rPr>
                                          <w:sz w:val="12"/>
                                          <w:szCs w:val="12"/>
                                        </w:rPr>
                                        <w:t xml:space="preserve">. </w:t>
                                      </w:r>
                                      <w:r>
                                        <w:rPr>
                                          <w:sz w:val="12"/>
                                          <w:szCs w:val="12"/>
                                        </w:rPr>
                                        <w:t>86</w:t>
                                      </w:r>
                                      <w:r w:rsidRPr="00542AF7">
                                        <w:rPr>
                                          <w:sz w:val="12"/>
                                          <w:szCs w:val="12"/>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2998005" y="2209374"/>
                                    <a:ext cx="735315" cy="252057"/>
                                  </a:xfrm>
                                  <a:prstGeom prst="rect">
                                    <a:avLst/>
                                  </a:prstGeom>
                                  <a:noFill/>
                                  <a:ln w="6350">
                                    <a:noFill/>
                                  </a:ln>
                                </wps:spPr>
                                <wps:txbx>
                                  <w:txbxContent>
                                    <w:p w14:paraId="45B9DDB2" w14:textId="77777777" w:rsidR="001C6088" w:rsidRPr="00542AF7" w:rsidRDefault="001C6088" w:rsidP="001C6088">
                                      <w:pPr>
                                        <w:rPr>
                                          <w:sz w:val="12"/>
                                          <w:szCs w:val="12"/>
                                        </w:rPr>
                                      </w:pPr>
                                      <w:proofErr w:type="spellStart"/>
                                      <w:r w:rsidRPr="00542AF7">
                                        <w:rPr>
                                          <w:sz w:val="12"/>
                                          <w:szCs w:val="12"/>
                                        </w:rPr>
                                        <w:t>Ch</w:t>
                                      </w:r>
                                      <w:proofErr w:type="spellEnd"/>
                                      <w:r w:rsidRPr="00542AF7">
                                        <w:rPr>
                                          <w:sz w:val="12"/>
                                          <w:szCs w:val="12"/>
                                        </w:rPr>
                                        <w:t>.</w:t>
                                      </w:r>
                                      <w:r>
                                        <w:rPr>
                                          <w:sz w:val="12"/>
                                          <w:szCs w:val="12"/>
                                        </w:rPr>
                                        <w:t xml:space="preserve"> 21</w:t>
                                      </w:r>
                                      <w:r w:rsidRPr="00542AF7">
                                        <w:rPr>
                                          <w:sz w:val="12"/>
                                          <w:szCs w:val="12"/>
                                        </w:rPr>
                                        <w:t>+</w:t>
                                      </w:r>
                                      <w:r>
                                        <w:rPr>
                                          <w:sz w:val="12"/>
                                          <w:szCs w:val="12"/>
                                        </w:rPr>
                                        <w:t>65</w:t>
                                      </w:r>
                                      <w:r w:rsidRPr="00542AF7">
                                        <w:rPr>
                                          <w:sz w:val="12"/>
                                          <w:szCs w:val="1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Freeform: Shape 10"/>
                                <wps:cNvSpPr/>
                                <wps:spPr>
                                  <a:xfrm>
                                    <a:off x="483079" y="0"/>
                                    <a:ext cx="3480406" cy="2109841"/>
                                  </a:xfrm>
                                  <a:custGeom>
                                    <a:avLst/>
                                    <a:gdLst>
                                      <a:gd name="connsiteX0" fmla="*/ 0 w 3480406"/>
                                      <a:gd name="connsiteY0" fmla="*/ 7336 h 2109841"/>
                                      <a:gd name="connsiteX1" fmla="*/ 34120 w 3480406"/>
                                      <a:gd name="connsiteY1" fmla="*/ 512 h 2109841"/>
                                      <a:gd name="connsiteX2" fmla="*/ 218364 w 3480406"/>
                                      <a:gd name="connsiteY2" fmla="*/ 14160 h 2109841"/>
                                      <a:gd name="connsiteX3" fmla="*/ 313899 w 3480406"/>
                                      <a:gd name="connsiteY3" fmla="*/ 34631 h 2109841"/>
                                      <a:gd name="connsiteX4" fmla="*/ 354842 w 3480406"/>
                                      <a:gd name="connsiteY4" fmla="*/ 48279 h 2109841"/>
                                      <a:gd name="connsiteX5" fmla="*/ 375314 w 3480406"/>
                                      <a:gd name="connsiteY5" fmla="*/ 55103 h 2109841"/>
                                      <a:gd name="connsiteX6" fmla="*/ 409433 w 3480406"/>
                                      <a:gd name="connsiteY6" fmla="*/ 68751 h 2109841"/>
                                      <a:gd name="connsiteX7" fmla="*/ 470848 w 3480406"/>
                                      <a:gd name="connsiteY7" fmla="*/ 82398 h 2109841"/>
                                      <a:gd name="connsiteX8" fmla="*/ 511791 w 3480406"/>
                                      <a:gd name="connsiteY8" fmla="*/ 96046 h 2109841"/>
                                      <a:gd name="connsiteX9" fmla="*/ 532263 w 3480406"/>
                                      <a:gd name="connsiteY9" fmla="*/ 102870 h 2109841"/>
                                      <a:gd name="connsiteX10" fmla="*/ 552735 w 3480406"/>
                                      <a:gd name="connsiteY10" fmla="*/ 116518 h 2109841"/>
                                      <a:gd name="connsiteX11" fmla="*/ 627797 w 3480406"/>
                                      <a:gd name="connsiteY11" fmla="*/ 136989 h 2109841"/>
                                      <a:gd name="connsiteX12" fmla="*/ 696036 w 3480406"/>
                                      <a:gd name="connsiteY12" fmla="*/ 150637 h 2109841"/>
                                      <a:gd name="connsiteX13" fmla="*/ 723332 w 3480406"/>
                                      <a:gd name="connsiteY13" fmla="*/ 164285 h 2109841"/>
                                      <a:gd name="connsiteX14" fmla="*/ 791570 w 3480406"/>
                                      <a:gd name="connsiteY14" fmla="*/ 177933 h 2109841"/>
                                      <a:gd name="connsiteX15" fmla="*/ 852985 w 3480406"/>
                                      <a:gd name="connsiteY15" fmla="*/ 191581 h 2109841"/>
                                      <a:gd name="connsiteX16" fmla="*/ 880281 w 3480406"/>
                                      <a:gd name="connsiteY16" fmla="*/ 205228 h 2109841"/>
                                      <a:gd name="connsiteX17" fmla="*/ 962167 w 3480406"/>
                                      <a:gd name="connsiteY17" fmla="*/ 218876 h 2109841"/>
                                      <a:gd name="connsiteX18" fmla="*/ 996287 w 3480406"/>
                                      <a:gd name="connsiteY18" fmla="*/ 232524 h 2109841"/>
                                      <a:gd name="connsiteX19" fmla="*/ 1023582 w 3480406"/>
                                      <a:gd name="connsiteY19" fmla="*/ 246172 h 2109841"/>
                                      <a:gd name="connsiteX20" fmla="*/ 1050878 w 3480406"/>
                                      <a:gd name="connsiteY20" fmla="*/ 252995 h 2109841"/>
                                      <a:gd name="connsiteX21" fmla="*/ 1084997 w 3480406"/>
                                      <a:gd name="connsiteY21" fmla="*/ 266643 h 2109841"/>
                                      <a:gd name="connsiteX22" fmla="*/ 1139588 w 3480406"/>
                                      <a:gd name="connsiteY22" fmla="*/ 280291 h 2109841"/>
                                      <a:gd name="connsiteX23" fmla="*/ 1160060 w 3480406"/>
                                      <a:gd name="connsiteY23" fmla="*/ 293939 h 2109841"/>
                                      <a:gd name="connsiteX24" fmla="*/ 1180532 w 3480406"/>
                                      <a:gd name="connsiteY24" fmla="*/ 300763 h 2109841"/>
                                      <a:gd name="connsiteX25" fmla="*/ 1235123 w 3480406"/>
                                      <a:gd name="connsiteY25" fmla="*/ 314410 h 2109841"/>
                                      <a:gd name="connsiteX26" fmla="*/ 1282890 w 3480406"/>
                                      <a:gd name="connsiteY26" fmla="*/ 328058 h 2109841"/>
                                      <a:gd name="connsiteX27" fmla="*/ 1357953 w 3480406"/>
                                      <a:gd name="connsiteY27" fmla="*/ 355354 h 2109841"/>
                                      <a:gd name="connsiteX28" fmla="*/ 1378424 w 3480406"/>
                                      <a:gd name="connsiteY28" fmla="*/ 369001 h 2109841"/>
                                      <a:gd name="connsiteX29" fmla="*/ 1405720 w 3480406"/>
                                      <a:gd name="connsiteY29" fmla="*/ 375825 h 2109841"/>
                                      <a:gd name="connsiteX30" fmla="*/ 1433015 w 3480406"/>
                                      <a:gd name="connsiteY30" fmla="*/ 389473 h 2109841"/>
                                      <a:gd name="connsiteX31" fmla="*/ 1460311 w 3480406"/>
                                      <a:gd name="connsiteY31" fmla="*/ 396297 h 2109841"/>
                                      <a:gd name="connsiteX32" fmla="*/ 1521726 w 3480406"/>
                                      <a:gd name="connsiteY32" fmla="*/ 416769 h 2109841"/>
                                      <a:gd name="connsiteX33" fmla="*/ 1637732 w 3480406"/>
                                      <a:gd name="connsiteY33" fmla="*/ 464536 h 2109841"/>
                                      <a:gd name="connsiteX34" fmla="*/ 1671851 w 3480406"/>
                                      <a:gd name="connsiteY34" fmla="*/ 478183 h 2109841"/>
                                      <a:gd name="connsiteX35" fmla="*/ 1712794 w 3480406"/>
                                      <a:gd name="connsiteY35" fmla="*/ 485007 h 2109841"/>
                                      <a:gd name="connsiteX36" fmla="*/ 1781033 w 3480406"/>
                                      <a:gd name="connsiteY36" fmla="*/ 512303 h 2109841"/>
                                      <a:gd name="connsiteX37" fmla="*/ 1821976 w 3480406"/>
                                      <a:gd name="connsiteY37" fmla="*/ 525951 h 2109841"/>
                                      <a:gd name="connsiteX38" fmla="*/ 1890215 w 3480406"/>
                                      <a:gd name="connsiteY38" fmla="*/ 560070 h 2109841"/>
                                      <a:gd name="connsiteX39" fmla="*/ 1924335 w 3480406"/>
                                      <a:gd name="connsiteY39" fmla="*/ 580542 h 2109841"/>
                                      <a:gd name="connsiteX40" fmla="*/ 1944806 w 3480406"/>
                                      <a:gd name="connsiteY40" fmla="*/ 587366 h 2109841"/>
                                      <a:gd name="connsiteX41" fmla="*/ 1999397 w 3480406"/>
                                      <a:gd name="connsiteY41" fmla="*/ 614661 h 2109841"/>
                                      <a:gd name="connsiteX42" fmla="*/ 2026693 w 3480406"/>
                                      <a:gd name="connsiteY42" fmla="*/ 628309 h 2109841"/>
                                      <a:gd name="connsiteX43" fmla="*/ 2047164 w 3480406"/>
                                      <a:gd name="connsiteY43" fmla="*/ 635133 h 2109841"/>
                                      <a:gd name="connsiteX44" fmla="*/ 2074460 w 3480406"/>
                                      <a:gd name="connsiteY44" fmla="*/ 648781 h 2109841"/>
                                      <a:gd name="connsiteX45" fmla="*/ 2135875 w 3480406"/>
                                      <a:gd name="connsiteY45" fmla="*/ 676076 h 2109841"/>
                                      <a:gd name="connsiteX46" fmla="*/ 2204114 w 3480406"/>
                                      <a:gd name="connsiteY46" fmla="*/ 710195 h 2109841"/>
                                      <a:gd name="connsiteX47" fmla="*/ 2245057 w 3480406"/>
                                      <a:gd name="connsiteY47" fmla="*/ 737491 h 2109841"/>
                                      <a:gd name="connsiteX48" fmla="*/ 2306472 w 3480406"/>
                                      <a:gd name="connsiteY48" fmla="*/ 785258 h 2109841"/>
                                      <a:gd name="connsiteX49" fmla="*/ 2326944 w 3480406"/>
                                      <a:gd name="connsiteY49" fmla="*/ 792082 h 2109841"/>
                                      <a:gd name="connsiteX50" fmla="*/ 2388358 w 3480406"/>
                                      <a:gd name="connsiteY50" fmla="*/ 833025 h 2109841"/>
                                      <a:gd name="connsiteX51" fmla="*/ 2456597 w 3480406"/>
                                      <a:gd name="connsiteY51" fmla="*/ 873969 h 2109841"/>
                                      <a:gd name="connsiteX52" fmla="*/ 2497541 w 3480406"/>
                                      <a:gd name="connsiteY52" fmla="*/ 887616 h 2109841"/>
                                      <a:gd name="connsiteX53" fmla="*/ 2545308 w 3480406"/>
                                      <a:gd name="connsiteY53" fmla="*/ 921736 h 2109841"/>
                                      <a:gd name="connsiteX54" fmla="*/ 2599899 w 3480406"/>
                                      <a:gd name="connsiteY54" fmla="*/ 949031 h 2109841"/>
                                      <a:gd name="connsiteX55" fmla="*/ 2620370 w 3480406"/>
                                      <a:gd name="connsiteY55" fmla="*/ 962679 h 2109841"/>
                                      <a:gd name="connsiteX56" fmla="*/ 2647666 w 3480406"/>
                                      <a:gd name="connsiteY56" fmla="*/ 983151 h 2109841"/>
                                      <a:gd name="connsiteX57" fmla="*/ 2674961 w 3480406"/>
                                      <a:gd name="connsiteY57" fmla="*/ 996798 h 2109841"/>
                                      <a:gd name="connsiteX58" fmla="*/ 2709081 w 3480406"/>
                                      <a:gd name="connsiteY58" fmla="*/ 1017270 h 2109841"/>
                                      <a:gd name="connsiteX59" fmla="*/ 2736376 w 3480406"/>
                                      <a:gd name="connsiteY59" fmla="*/ 1037742 h 2109841"/>
                                      <a:gd name="connsiteX60" fmla="*/ 2777320 w 3480406"/>
                                      <a:gd name="connsiteY60" fmla="*/ 1065037 h 2109841"/>
                                      <a:gd name="connsiteX61" fmla="*/ 2797791 w 3480406"/>
                                      <a:gd name="connsiteY61" fmla="*/ 1078685 h 2109841"/>
                                      <a:gd name="connsiteX62" fmla="*/ 2825087 w 3480406"/>
                                      <a:gd name="connsiteY62" fmla="*/ 1092333 h 2109841"/>
                                      <a:gd name="connsiteX63" fmla="*/ 2845558 w 3480406"/>
                                      <a:gd name="connsiteY63" fmla="*/ 1112804 h 2109841"/>
                                      <a:gd name="connsiteX64" fmla="*/ 2872854 w 3480406"/>
                                      <a:gd name="connsiteY64" fmla="*/ 1126452 h 2109841"/>
                                      <a:gd name="connsiteX65" fmla="*/ 2893326 w 3480406"/>
                                      <a:gd name="connsiteY65" fmla="*/ 1146924 h 2109841"/>
                                      <a:gd name="connsiteX66" fmla="*/ 2934269 w 3480406"/>
                                      <a:gd name="connsiteY66" fmla="*/ 1167395 h 2109841"/>
                                      <a:gd name="connsiteX67" fmla="*/ 2975212 w 3480406"/>
                                      <a:gd name="connsiteY67" fmla="*/ 1201515 h 2109841"/>
                                      <a:gd name="connsiteX68" fmla="*/ 3029803 w 3480406"/>
                                      <a:gd name="connsiteY68" fmla="*/ 1242458 h 2109841"/>
                                      <a:gd name="connsiteX69" fmla="*/ 3070747 w 3480406"/>
                                      <a:gd name="connsiteY69" fmla="*/ 1269754 h 2109841"/>
                                      <a:gd name="connsiteX70" fmla="*/ 3091218 w 3480406"/>
                                      <a:gd name="connsiteY70" fmla="*/ 1290225 h 2109841"/>
                                      <a:gd name="connsiteX71" fmla="*/ 3138985 w 3480406"/>
                                      <a:gd name="connsiteY71" fmla="*/ 1324345 h 2109841"/>
                                      <a:gd name="connsiteX72" fmla="*/ 3152633 w 3480406"/>
                                      <a:gd name="connsiteY72" fmla="*/ 1344816 h 2109841"/>
                                      <a:gd name="connsiteX73" fmla="*/ 3179929 w 3480406"/>
                                      <a:gd name="connsiteY73" fmla="*/ 1358464 h 2109841"/>
                                      <a:gd name="connsiteX74" fmla="*/ 3207224 w 3480406"/>
                                      <a:gd name="connsiteY74" fmla="*/ 1378936 h 2109841"/>
                                      <a:gd name="connsiteX75" fmla="*/ 3227696 w 3480406"/>
                                      <a:gd name="connsiteY75" fmla="*/ 1392583 h 2109841"/>
                                      <a:gd name="connsiteX76" fmla="*/ 3268639 w 3480406"/>
                                      <a:gd name="connsiteY76" fmla="*/ 1426703 h 2109841"/>
                                      <a:gd name="connsiteX77" fmla="*/ 3316406 w 3480406"/>
                                      <a:gd name="connsiteY77" fmla="*/ 1488118 h 2109841"/>
                                      <a:gd name="connsiteX78" fmla="*/ 3343702 w 3480406"/>
                                      <a:gd name="connsiteY78" fmla="*/ 1535885 h 2109841"/>
                                      <a:gd name="connsiteX79" fmla="*/ 3364173 w 3480406"/>
                                      <a:gd name="connsiteY79" fmla="*/ 1556357 h 2109841"/>
                                      <a:gd name="connsiteX80" fmla="*/ 3405117 w 3480406"/>
                                      <a:gd name="connsiteY80" fmla="*/ 1617772 h 2109841"/>
                                      <a:gd name="connsiteX81" fmla="*/ 3418764 w 3480406"/>
                                      <a:gd name="connsiteY81" fmla="*/ 1638243 h 2109841"/>
                                      <a:gd name="connsiteX82" fmla="*/ 3432412 w 3480406"/>
                                      <a:gd name="connsiteY82" fmla="*/ 1679186 h 2109841"/>
                                      <a:gd name="connsiteX83" fmla="*/ 3452884 w 3480406"/>
                                      <a:gd name="connsiteY83" fmla="*/ 1720130 h 2109841"/>
                                      <a:gd name="connsiteX84" fmla="*/ 3466532 w 3480406"/>
                                      <a:gd name="connsiteY84" fmla="*/ 1788369 h 2109841"/>
                                      <a:gd name="connsiteX85" fmla="*/ 3473356 w 3480406"/>
                                      <a:gd name="connsiteY85" fmla="*/ 1808840 h 2109841"/>
                                      <a:gd name="connsiteX86" fmla="*/ 3473356 w 3480406"/>
                                      <a:gd name="connsiteY86" fmla="*/ 2020381 h 2109841"/>
                                      <a:gd name="connsiteX87" fmla="*/ 3446060 w 3480406"/>
                                      <a:gd name="connsiteY87" fmla="*/ 2061324 h 2109841"/>
                                      <a:gd name="connsiteX88" fmla="*/ 3418764 w 3480406"/>
                                      <a:gd name="connsiteY88" fmla="*/ 2109091 h 2109841"/>
                                      <a:gd name="connsiteX89" fmla="*/ 3405117 w 3480406"/>
                                      <a:gd name="connsiteY89" fmla="*/ 2109091 h 21098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Lst>
                                    <a:rect l="l" t="t" r="r" b="b"/>
                                    <a:pathLst>
                                      <a:path w="3480406" h="2109841">
                                        <a:moveTo>
                                          <a:pt x="0" y="7336"/>
                                        </a:moveTo>
                                        <a:cubicBezTo>
                                          <a:pt x="11373" y="5061"/>
                                          <a:pt x="22521" y="512"/>
                                          <a:pt x="34120" y="512"/>
                                        </a:cubicBezTo>
                                        <a:cubicBezTo>
                                          <a:pt x="239402" y="512"/>
                                          <a:pt x="133289" y="-4070"/>
                                          <a:pt x="218364" y="14160"/>
                                        </a:cubicBezTo>
                                        <a:cubicBezTo>
                                          <a:pt x="236861" y="18123"/>
                                          <a:pt x="287929" y="26840"/>
                                          <a:pt x="313899" y="34631"/>
                                        </a:cubicBezTo>
                                        <a:cubicBezTo>
                                          <a:pt x="327678" y="38765"/>
                                          <a:pt x="341194" y="43730"/>
                                          <a:pt x="354842" y="48279"/>
                                        </a:cubicBezTo>
                                        <a:cubicBezTo>
                                          <a:pt x="361666" y="50554"/>
                                          <a:pt x="368635" y="52431"/>
                                          <a:pt x="375314" y="55103"/>
                                        </a:cubicBezTo>
                                        <a:cubicBezTo>
                                          <a:pt x="386687" y="59652"/>
                                          <a:pt x="397812" y="64877"/>
                                          <a:pt x="409433" y="68751"/>
                                        </a:cubicBezTo>
                                        <a:cubicBezTo>
                                          <a:pt x="437018" y="77946"/>
                                          <a:pt x="441090" y="74282"/>
                                          <a:pt x="470848" y="82398"/>
                                        </a:cubicBezTo>
                                        <a:cubicBezTo>
                                          <a:pt x="484727" y="86183"/>
                                          <a:pt x="498143" y="91497"/>
                                          <a:pt x="511791" y="96046"/>
                                        </a:cubicBezTo>
                                        <a:cubicBezTo>
                                          <a:pt x="518615" y="98321"/>
                                          <a:pt x="526278" y="98880"/>
                                          <a:pt x="532263" y="102870"/>
                                        </a:cubicBezTo>
                                        <a:cubicBezTo>
                                          <a:pt x="539087" y="107419"/>
                                          <a:pt x="545240" y="113187"/>
                                          <a:pt x="552735" y="116518"/>
                                        </a:cubicBezTo>
                                        <a:cubicBezTo>
                                          <a:pt x="590384" y="133251"/>
                                          <a:pt x="591098" y="127815"/>
                                          <a:pt x="627797" y="136989"/>
                                        </a:cubicBezTo>
                                        <a:cubicBezTo>
                                          <a:pt x="691327" y="152871"/>
                                          <a:pt x="578988" y="133916"/>
                                          <a:pt x="696036" y="150637"/>
                                        </a:cubicBezTo>
                                        <a:cubicBezTo>
                                          <a:pt x="705135" y="155186"/>
                                          <a:pt x="713551" y="161490"/>
                                          <a:pt x="723332" y="164285"/>
                                        </a:cubicBezTo>
                                        <a:cubicBezTo>
                                          <a:pt x="745636" y="170658"/>
                                          <a:pt x="768871" y="173154"/>
                                          <a:pt x="791570" y="177933"/>
                                        </a:cubicBezTo>
                                        <a:cubicBezTo>
                                          <a:pt x="812091" y="182253"/>
                                          <a:pt x="832513" y="187032"/>
                                          <a:pt x="852985" y="191581"/>
                                        </a:cubicBezTo>
                                        <a:cubicBezTo>
                                          <a:pt x="862084" y="196130"/>
                                          <a:pt x="870631" y="202011"/>
                                          <a:pt x="880281" y="205228"/>
                                        </a:cubicBezTo>
                                        <a:cubicBezTo>
                                          <a:pt x="895250" y="210218"/>
                                          <a:pt x="951346" y="217330"/>
                                          <a:pt x="962167" y="218876"/>
                                        </a:cubicBezTo>
                                        <a:cubicBezTo>
                                          <a:pt x="973540" y="223425"/>
                                          <a:pt x="985093" y="227549"/>
                                          <a:pt x="996287" y="232524"/>
                                        </a:cubicBezTo>
                                        <a:cubicBezTo>
                                          <a:pt x="1005583" y="236655"/>
                                          <a:pt x="1014057" y="242600"/>
                                          <a:pt x="1023582" y="246172"/>
                                        </a:cubicBezTo>
                                        <a:cubicBezTo>
                                          <a:pt x="1032363" y="249465"/>
                                          <a:pt x="1041981" y="250029"/>
                                          <a:pt x="1050878" y="252995"/>
                                        </a:cubicBezTo>
                                        <a:cubicBezTo>
                                          <a:pt x="1062499" y="256868"/>
                                          <a:pt x="1073290" y="263041"/>
                                          <a:pt x="1084997" y="266643"/>
                                        </a:cubicBezTo>
                                        <a:cubicBezTo>
                                          <a:pt x="1102925" y="272159"/>
                                          <a:pt x="1139588" y="280291"/>
                                          <a:pt x="1139588" y="280291"/>
                                        </a:cubicBezTo>
                                        <a:cubicBezTo>
                                          <a:pt x="1146412" y="284840"/>
                                          <a:pt x="1152724" y="290271"/>
                                          <a:pt x="1160060" y="293939"/>
                                        </a:cubicBezTo>
                                        <a:cubicBezTo>
                                          <a:pt x="1166494" y="297156"/>
                                          <a:pt x="1173592" y="298870"/>
                                          <a:pt x="1180532" y="300763"/>
                                        </a:cubicBezTo>
                                        <a:cubicBezTo>
                                          <a:pt x="1198628" y="305698"/>
                                          <a:pt x="1217329" y="308478"/>
                                          <a:pt x="1235123" y="314410"/>
                                        </a:cubicBezTo>
                                        <a:cubicBezTo>
                                          <a:pt x="1264491" y="324200"/>
                                          <a:pt x="1248616" y="319489"/>
                                          <a:pt x="1282890" y="328058"/>
                                        </a:cubicBezTo>
                                        <a:cubicBezTo>
                                          <a:pt x="1361236" y="375067"/>
                                          <a:pt x="1270165" y="326092"/>
                                          <a:pt x="1357953" y="355354"/>
                                        </a:cubicBezTo>
                                        <a:cubicBezTo>
                                          <a:pt x="1365733" y="357947"/>
                                          <a:pt x="1370886" y="365771"/>
                                          <a:pt x="1378424" y="369001"/>
                                        </a:cubicBezTo>
                                        <a:cubicBezTo>
                                          <a:pt x="1387044" y="372695"/>
                                          <a:pt x="1396621" y="373550"/>
                                          <a:pt x="1405720" y="375825"/>
                                        </a:cubicBezTo>
                                        <a:cubicBezTo>
                                          <a:pt x="1414818" y="380374"/>
                                          <a:pt x="1423490" y="385901"/>
                                          <a:pt x="1433015" y="389473"/>
                                        </a:cubicBezTo>
                                        <a:cubicBezTo>
                                          <a:pt x="1441797" y="392766"/>
                                          <a:pt x="1451691" y="392602"/>
                                          <a:pt x="1460311" y="396297"/>
                                        </a:cubicBezTo>
                                        <a:cubicBezTo>
                                          <a:pt x="1521372" y="422467"/>
                                          <a:pt x="1423635" y="400421"/>
                                          <a:pt x="1521726" y="416769"/>
                                        </a:cubicBezTo>
                                        <a:cubicBezTo>
                                          <a:pt x="1608297" y="460054"/>
                                          <a:pt x="1543568" y="430906"/>
                                          <a:pt x="1637732" y="464536"/>
                                        </a:cubicBezTo>
                                        <a:cubicBezTo>
                                          <a:pt x="1649267" y="468656"/>
                                          <a:pt x="1660034" y="474960"/>
                                          <a:pt x="1671851" y="478183"/>
                                        </a:cubicBezTo>
                                        <a:cubicBezTo>
                                          <a:pt x="1685199" y="481823"/>
                                          <a:pt x="1699146" y="482732"/>
                                          <a:pt x="1712794" y="485007"/>
                                        </a:cubicBezTo>
                                        <a:cubicBezTo>
                                          <a:pt x="1752957" y="505088"/>
                                          <a:pt x="1730440" y="495438"/>
                                          <a:pt x="1781033" y="512303"/>
                                        </a:cubicBezTo>
                                        <a:cubicBezTo>
                                          <a:pt x="1781034" y="512303"/>
                                          <a:pt x="1821974" y="525950"/>
                                          <a:pt x="1821976" y="525951"/>
                                        </a:cubicBezTo>
                                        <a:cubicBezTo>
                                          <a:pt x="1916894" y="582899"/>
                                          <a:pt x="1797333" y="513628"/>
                                          <a:pt x="1890215" y="560070"/>
                                        </a:cubicBezTo>
                                        <a:cubicBezTo>
                                          <a:pt x="1902078" y="566002"/>
                                          <a:pt x="1912472" y="574610"/>
                                          <a:pt x="1924335" y="580542"/>
                                        </a:cubicBezTo>
                                        <a:cubicBezTo>
                                          <a:pt x="1930768" y="583759"/>
                                          <a:pt x="1938258" y="584390"/>
                                          <a:pt x="1944806" y="587366"/>
                                        </a:cubicBezTo>
                                        <a:cubicBezTo>
                                          <a:pt x="1963327" y="595785"/>
                                          <a:pt x="1981200" y="605563"/>
                                          <a:pt x="1999397" y="614661"/>
                                        </a:cubicBezTo>
                                        <a:cubicBezTo>
                                          <a:pt x="2008496" y="619210"/>
                                          <a:pt x="2017042" y="625092"/>
                                          <a:pt x="2026693" y="628309"/>
                                        </a:cubicBezTo>
                                        <a:cubicBezTo>
                                          <a:pt x="2033517" y="630584"/>
                                          <a:pt x="2040553" y="632300"/>
                                          <a:pt x="2047164" y="635133"/>
                                        </a:cubicBezTo>
                                        <a:cubicBezTo>
                                          <a:pt x="2056514" y="639140"/>
                                          <a:pt x="2065164" y="644650"/>
                                          <a:pt x="2074460" y="648781"/>
                                        </a:cubicBezTo>
                                        <a:cubicBezTo>
                                          <a:pt x="2100863" y="660515"/>
                                          <a:pt x="2111875" y="661676"/>
                                          <a:pt x="2135875" y="676076"/>
                                        </a:cubicBezTo>
                                        <a:cubicBezTo>
                                          <a:pt x="2193906" y="710895"/>
                                          <a:pt x="2155596" y="698067"/>
                                          <a:pt x="2204114" y="710195"/>
                                        </a:cubicBezTo>
                                        <a:cubicBezTo>
                                          <a:pt x="2217762" y="719294"/>
                                          <a:pt x="2233459" y="725893"/>
                                          <a:pt x="2245057" y="737491"/>
                                        </a:cubicBezTo>
                                        <a:cubicBezTo>
                                          <a:pt x="2262721" y="755155"/>
                                          <a:pt x="2281985" y="777096"/>
                                          <a:pt x="2306472" y="785258"/>
                                        </a:cubicBezTo>
                                        <a:lnTo>
                                          <a:pt x="2326944" y="792082"/>
                                        </a:lnTo>
                                        <a:lnTo>
                                          <a:pt x="2388358" y="833025"/>
                                        </a:lnTo>
                                        <a:cubicBezTo>
                                          <a:pt x="2410938" y="848078"/>
                                          <a:pt x="2431115" y="862208"/>
                                          <a:pt x="2456597" y="873969"/>
                                        </a:cubicBezTo>
                                        <a:cubicBezTo>
                                          <a:pt x="2469659" y="879998"/>
                                          <a:pt x="2497541" y="887616"/>
                                          <a:pt x="2497541" y="887616"/>
                                        </a:cubicBezTo>
                                        <a:cubicBezTo>
                                          <a:pt x="2506801" y="894561"/>
                                          <a:pt x="2533110" y="915083"/>
                                          <a:pt x="2545308" y="921736"/>
                                        </a:cubicBezTo>
                                        <a:cubicBezTo>
                                          <a:pt x="2563169" y="931478"/>
                                          <a:pt x="2582971" y="937745"/>
                                          <a:pt x="2599899" y="949031"/>
                                        </a:cubicBezTo>
                                        <a:cubicBezTo>
                                          <a:pt x="2606723" y="953580"/>
                                          <a:pt x="2613696" y="957912"/>
                                          <a:pt x="2620370" y="962679"/>
                                        </a:cubicBezTo>
                                        <a:cubicBezTo>
                                          <a:pt x="2629625" y="969290"/>
                                          <a:pt x="2638021" y="977123"/>
                                          <a:pt x="2647666" y="983151"/>
                                        </a:cubicBezTo>
                                        <a:cubicBezTo>
                                          <a:pt x="2656292" y="988542"/>
                                          <a:pt x="2666069" y="991858"/>
                                          <a:pt x="2674961" y="996798"/>
                                        </a:cubicBezTo>
                                        <a:cubicBezTo>
                                          <a:pt x="2686555" y="1003239"/>
                                          <a:pt x="2698045" y="1009913"/>
                                          <a:pt x="2709081" y="1017270"/>
                                        </a:cubicBezTo>
                                        <a:cubicBezTo>
                                          <a:pt x="2718544" y="1023579"/>
                                          <a:pt x="2727059" y="1031220"/>
                                          <a:pt x="2736376" y="1037742"/>
                                        </a:cubicBezTo>
                                        <a:cubicBezTo>
                                          <a:pt x="2749814" y="1047148"/>
                                          <a:pt x="2763672" y="1055938"/>
                                          <a:pt x="2777320" y="1065037"/>
                                        </a:cubicBezTo>
                                        <a:cubicBezTo>
                                          <a:pt x="2784144" y="1069586"/>
                                          <a:pt x="2790456" y="1075017"/>
                                          <a:pt x="2797791" y="1078685"/>
                                        </a:cubicBezTo>
                                        <a:cubicBezTo>
                                          <a:pt x="2806890" y="1083234"/>
                                          <a:pt x="2816809" y="1086420"/>
                                          <a:pt x="2825087" y="1092333"/>
                                        </a:cubicBezTo>
                                        <a:cubicBezTo>
                                          <a:pt x="2832940" y="1097942"/>
                                          <a:pt x="2837705" y="1107195"/>
                                          <a:pt x="2845558" y="1112804"/>
                                        </a:cubicBezTo>
                                        <a:cubicBezTo>
                                          <a:pt x="2853836" y="1118717"/>
                                          <a:pt x="2864576" y="1120539"/>
                                          <a:pt x="2872854" y="1126452"/>
                                        </a:cubicBezTo>
                                        <a:cubicBezTo>
                                          <a:pt x="2880707" y="1132061"/>
                                          <a:pt x="2885912" y="1140746"/>
                                          <a:pt x="2893326" y="1146924"/>
                                        </a:cubicBezTo>
                                        <a:cubicBezTo>
                                          <a:pt x="2910965" y="1161624"/>
                                          <a:pt x="2913750" y="1160556"/>
                                          <a:pt x="2934269" y="1167395"/>
                                        </a:cubicBezTo>
                                        <a:cubicBezTo>
                                          <a:pt x="2967990" y="1201116"/>
                                          <a:pt x="2940380" y="1176183"/>
                                          <a:pt x="2975212" y="1201515"/>
                                        </a:cubicBezTo>
                                        <a:cubicBezTo>
                                          <a:pt x="2993608" y="1214894"/>
                                          <a:pt x="3010877" y="1229841"/>
                                          <a:pt x="3029803" y="1242458"/>
                                        </a:cubicBezTo>
                                        <a:cubicBezTo>
                                          <a:pt x="3043451" y="1251557"/>
                                          <a:pt x="3059148" y="1258155"/>
                                          <a:pt x="3070747" y="1269754"/>
                                        </a:cubicBezTo>
                                        <a:cubicBezTo>
                                          <a:pt x="3077571" y="1276578"/>
                                          <a:pt x="3083805" y="1284047"/>
                                          <a:pt x="3091218" y="1290225"/>
                                        </a:cubicBezTo>
                                        <a:cubicBezTo>
                                          <a:pt x="3114470" y="1309601"/>
                                          <a:pt x="3114397" y="1299757"/>
                                          <a:pt x="3138985" y="1324345"/>
                                        </a:cubicBezTo>
                                        <a:cubicBezTo>
                                          <a:pt x="3144784" y="1330144"/>
                                          <a:pt x="3146333" y="1339566"/>
                                          <a:pt x="3152633" y="1344816"/>
                                        </a:cubicBezTo>
                                        <a:cubicBezTo>
                                          <a:pt x="3160448" y="1351328"/>
                                          <a:pt x="3171303" y="1353072"/>
                                          <a:pt x="3179929" y="1358464"/>
                                        </a:cubicBezTo>
                                        <a:cubicBezTo>
                                          <a:pt x="3189573" y="1364492"/>
                                          <a:pt x="3197969" y="1372326"/>
                                          <a:pt x="3207224" y="1378936"/>
                                        </a:cubicBezTo>
                                        <a:cubicBezTo>
                                          <a:pt x="3213898" y="1383703"/>
                                          <a:pt x="3221396" y="1387333"/>
                                          <a:pt x="3227696" y="1392583"/>
                                        </a:cubicBezTo>
                                        <a:cubicBezTo>
                                          <a:pt x="3280245" y="1436374"/>
                                          <a:pt x="3217804" y="1392813"/>
                                          <a:pt x="3268639" y="1426703"/>
                                        </a:cubicBezTo>
                                        <a:cubicBezTo>
                                          <a:pt x="3337624" y="1530178"/>
                                          <a:pt x="3262959" y="1423981"/>
                                          <a:pt x="3316406" y="1488118"/>
                                        </a:cubicBezTo>
                                        <a:cubicBezTo>
                                          <a:pt x="3348643" y="1526802"/>
                                          <a:pt x="3310329" y="1489161"/>
                                          <a:pt x="3343702" y="1535885"/>
                                        </a:cubicBezTo>
                                        <a:cubicBezTo>
                                          <a:pt x="3349311" y="1543738"/>
                                          <a:pt x="3358248" y="1548739"/>
                                          <a:pt x="3364173" y="1556357"/>
                                        </a:cubicBezTo>
                                        <a:cubicBezTo>
                                          <a:pt x="3364177" y="1556362"/>
                                          <a:pt x="3398291" y="1607533"/>
                                          <a:pt x="3405117" y="1617772"/>
                                        </a:cubicBezTo>
                                        <a:cubicBezTo>
                                          <a:pt x="3409666" y="1624596"/>
                                          <a:pt x="3416171" y="1630463"/>
                                          <a:pt x="3418764" y="1638243"/>
                                        </a:cubicBezTo>
                                        <a:cubicBezTo>
                                          <a:pt x="3423313" y="1651891"/>
                                          <a:pt x="3424432" y="1667216"/>
                                          <a:pt x="3432412" y="1679186"/>
                                        </a:cubicBezTo>
                                        <a:cubicBezTo>
                                          <a:pt x="3447366" y="1701617"/>
                                          <a:pt x="3445821" y="1695409"/>
                                          <a:pt x="3452884" y="1720130"/>
                                        </a:cubicBezTo>
                                        <a:cubicBezTo>
                                          <a:pt x="3466481" y="1767718"/>
                                          <a:pt x="3453125" y="1728039"/>
                                          <a:pt x="3466532" y="1788369"/>
                                        </a:cubicBezTo>
                                        <a:cubicBezTo>
                                          <a:pt x="3468092" y="1795391"/>
                                          <a:pt x="3471081" y="1802016"/>
                                          <a:pt x="3473356" y="1808840"/>
                                        </a:cubicBezTo>
                                        <a:cubicBezTo>
                                          <a:pt x="3476517" y="1862581"/>
                                          <a:pt x="3487502" y="1963797"/>
                                          <a:pt x="3473356" y="2020381"/>
                                        </a:cubicBezTo>
                                        <a:cubicBezTo>
                                          <a:pt x="3469378" y="2036294"/>
                                          <a:pt x="3446060" y="2061324"/>
                                          <a:pt x="3446060" y="2061324"/>
                                        </a:cubicBezTo>
                                        <a:cubicBezTo>
                                          <a:pt x="3440097" y="2091138"/>
                                          <a:pt x="3447140" y="2097740"/>
                                          <a:pt x="3418764" y="2109091"/>
                                        </a:cubicBezTo>
                                        <a:cubicBezTo>
                                          <a:pt x="3414540" y="2110780"/>
                                          <a:pt x="3409666" y="2109091"/>
                                          <a:pt x="3405117" y="2109091"/>
                                        </a:cubicBezTo>
                                      </a:path>
                                    </a:pathLst>
                                  </a:custGeom>
                                  <a:noFill/>
                                  <a:ln w="6350" cap="flat" cmpd="sng" algn="ctr">
                                    <a:solidFill>
                                      <a:sysClr val="windowText" lastClr="000000"/>
                                    </a:solid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 name="Freeform: Shape 11"/>
                              <wps:cNvSpPr/>
                              <wps:spPr>
                                <a:xfrm>
                                  <a:off x="301924" y="491705"/>
                                  <a:ext cx="2818130" cy="1760220"/>
                                </a:xfrm>
                                <a:custGeom>
                                  <a:avLst/>
                                  <a:gdLst>
                                    <a:gd name="connsiteX0" fmla="*/ 0 w 2818263"/>
                                    <a:gd name="connsiteY0" fmla="*/ 0 h 1760561"/>
                                    <a:gd name="connsiteX1" fmla="*/ 13648 w 2818263"/>
                                    <a:gd name="connsiteY1" fmla="*/ 102358 h 1760561"/>
                                    <a:gd name="connsiteX2" fmla="*/ 27296 w 2818263"/>
                                    <a:gd name="connsiteY2" fmla="*/ 143302 h 1760561"/>
                                    <a:gd name="connsiteX3" fmla="*/ 40944 w 2818263"/>
                                    <a:gd name="connsiteY3" fmla="*/ 163773 h 1760561"/>
                                    <a:gd name="connsiteX4" fmla="*/ 68239 w 2818263"/>
                                    <a:gd name="connsiteY4" fmla="*/ 245660 h 1760561"/>
                                    <a:gd name="connsiteX5" fmla="*/ 75063 w 2818263"/>
                                    <a:gd name="connsiteY5" fmla="*/ 266132 h 1760561"/>
                                    <a:gd name="connsiteX6" fmla="*/ 88711 w 2818263"/>
                                    <a:gd name="connsiteY6" fmla="*/ 286603 h 1760561"/>
                                    <a:gd name="connsiteX7" fmla="*/ 116006 w 2818263"/>
                                    <a:gd name="connsiteY7" fmla="*/ 327547 h 1760561"/>
                                    <a:gd name="connsiteX8" fmla="*/ 122830 w 2818263"/>
                                    <a:gd name="connsiteY8" fmla="*/ 348018 h 1760561"/>
                                    <a:gd name="connsiteX9" fmla="*/ 136478 w 2818263"/>
                                    <a:gd name="connsiteY9" fmla="*/ 368490 h 1760561"/>
                                    <a:gd name="connsiteX10" fmla="*/ 177421 w 2818263"/>
                                    <a:gd name="connsiteY10" fmla="*/ 416257 h 1760561"/>
                                    <a:gd name="connsiteX11" fmla="*/ 225188 w 2818263"/>
                                    <a:gd name="connsiteY11" fmla="*/ 491320 h 1760561"/>
                                    <a:gd name="connsiteX12" fmla="*/ 245660 w 2818263"/>
                                    <a:gd name="connsiteY12" fmla="*/ 504967 h 1760561"/>
                                    <a:gd name="connsiteX13" fmla="*/ 286603 w 2818263"/>
                                    <a:gd name="connsiteY13" fmla="*/ 545911 h 1760561"/>
                                    <a:gd name="connsiteX14" fmla="*/ 307075 w 2818263"/>
                                    <a:gd name="connsiteY14" fmla="*/ 566382 h 1760561"/>
                                    <a:gd name="connsiteX15" fmla="*/ 327547 w 2818263"/>
                                    <a:gd name="connsiteY15" fmla="*/ 586854 h 1760561"/>
                                    <a:gd name="connsiteX16" fmla="*/ 348018 w 2818263"/>
                                    <a:gd name="connsiteY16" fmla="*/ 600502 h 1760561"/>
                                    <a:gd name="connsiteX17" fmla="*/ 402609 w 2818263"/>
                                    <a:gd name="connsiteY17" fmla="*/ 655093 h 1760561"/>
                                    <a:gd name="connsiteX18" fmla="*/ 429905 w 2818263"/>
                                    <a:gd name="connsiteY18" fmla="*/ 668741 h 1760561"/>
                                    <a:gd name="connsiteX19" fmla="*/ 450377 w 2818263"/>
                                    <a:gd name="connsiteY19" fmla="*/ 689212 h 1760561"/>
                                    <a:gd name="connsiteX20" fmla="*/ 504968 w 2818263"/>
                                    <a:gd name="connsiteY20" fmla="*/ 730155 h 1760561"/>
                                    <a:gd name="connsiteX21" fmla="*/ 532263 w 2818263"/>
                                    <a:gd name="connsiteY21" fmla="*/ 750627 h 1760561"/>
                                    <a:gd name="connsiteX22" fmla="*/ 559559 w 2818263"/>
                                    <a:gd name="connsiteY22" fmla="*/ 771099 h 1760561"/>
                                    <a:gd name="connsiteX23" fmla="*/ 620974 w 2818263"/>
                                    <a:gd name="connsiteY23" fmla="*/ 818866 h 1760561"/>
                                    <a:gd name="connsiteX24" fmla="*/ 668741 w 2818263"/>
                                    <a:gd name="connsiteY24" fmla="*/ 852985 h 1760561"/>
                                    <a:gd name="connsiteX25" fmla="*/ 689212 w 2818263"/>
                                    <a:gd name="connsiteY25" fmla="*/ 873457 h 1760561"/>
                                    <a:gd name="connsiteX26" fmla="*/ 716508 w 2818263"/>
                                    <a:gd name="connsiteY26" fmla="*/ 887105 h 1760561"/>
                                    <a:gd name="connsiteX27" fmla="*/ 743803 w 2818263"/>
                                    <a:gd name="connsiteY27" fmla="*/ 907576 h 1760561"/>
                                    <a:gd name="connsiteX28" fmla="*/ 771099 w 2818263"/>
                                    <a:gd name="connsiteY28" fmla="*/ 921224 h 1760561"/>
                                    <a:gd name="connsiteX29" fmla="*/ 812042 w 2818263"/>
                                    <a:gd name="connsiteY29" fmla="*/ 955344 h 1760561"/>
                                    <a:gd name="connsiteX30" fmla="*/ 839338 w 2818263"/>
                                    <a:gd name="connsiteY30" fmla="*/ 968991 h 1760561"/>
                                    <a:gd name="connsiteX31" fmla="*/ 859809 w 2818263"/>
                                    <a:gd name="connsiteY31" fmla="*/ 982639 h 1760561"/>
                                    <a:gd name="connsiteX32" fmla="*/ 887105 w 2818263"/>
                                    <a:gd name="connsiteY32" fmla="*/ 996287 h 1760561"/>
                                    <a:gd name="connsiteX33" fmla="*/ 907577 w 2818263"/>
                                    <a:gd name="connsiteY33" fmla="*/ 1009935 h 1760561"/>
                                    <a:gd name="connsiteX34" fmla="*/ 934872 w 2818263"/>
                                    <a:gd name="connsiteY34" fmla="*/ 1023582 h 1760561"/>
                                    <a:gd name="connsiteX35" fmla="*/ 975815 w 2818263"/>
                                    <a:gd name="connsiteY35" fmla="*/ 1050878 h 1760561"/>
                                    <a:gd name="connsiteX36" fmla="*/ 1044054 w 2818263"/>
                                    <a:gd name="connsiteY36" fmla="*/ 1084997 h 1760561"/>
                                    <a:gd name="connsiteX37" fmla="*/ 1084997 w 2818263"/>
                                    <a:gd name="connsiteY37" fmla="*/ 1112293 h 1760561"/>
                                    <a:gd name="connsiteX38" fmla="*/ 1139588 w 2818263"/>
                                    <a:gd name="connsiteY38" fmla="*/ 1153236 h 1760561"/>
                                    <a:gd name="connsiteX39" fmla="*/ 1180532 w 2818263"/>
                                    <a:gd name="connsiteY39" fmla="*/ 1166884 h 1760561"/>
                                    <a:gd name="connsiteX40" fmla="*/ 1241947 w 2818263"/>
                                    <a:gd name="connsiteY40" fmla="*/ 1194179 h 1760561"/>
                                    <a:gd name="connsiteX41" fmla="*/ 1296538 w 2818263"/>
                                    <a:gd name="connsiteY41" fmla="*/ 1214651 h 1760561"/>
                                    <a:gd name="connsiteX42" fmla="*/ 1317009 w 2818263"/>
                                    <a:gd name="connsiteY42" fmla="*/ 1228299 h 1760561"/>
                                    <a:gd name="connsiteX43" fmla="*/ 1337481 w 2818263"/>
                                    <a:gd name="connsiteY43" fmla="*/ 1235123 h 1760561"/>
                                    <a:gd name="connsiteX44" fmla="*/ 1371600 w 2818263"/>
                                    <a:gd name="connsiteY44" fmla="*/ 1248770 h 1760561"/>
                                    <a:gd name="connsiteX45" fmla="*/ 1433015 w 2818263"/>
                                    <a:gd name="connsiteY45" fmla="*/ 1269242 h 1760561"/>
                                    <a:gd name="connsiteX46" fmla="*/ 1460311 w 2818263"/>
                                    <a:gd name="connsiteY46" fmla="*/ 1282890 h 1760561"/>
                                    <a:gd name="connsiteX47" fmla="*/ 1487606 w 2818263"/>
                                    <a:gd name="connsiteY47" fmla="*/ 1289714 h 1760561"/>
                                    <a:gd name="connsiteX48" fmla="*/ 1508078 w 2818263"/>
                                    <a:gd name="connsiteY48" fmla="*/ 1303361 h 1760561"/>
                                    <a:gd name="connsiteX49" fmla="*/ 1542197 w 2818263"/>
                                    <a:gd name="connsiteY49" fmla="*/ 1317009 h 1760561"/>
                                    <a:gd name="connsiteX50" fmla="*/ 1569493 w 2818263"/>
                                    <a:gd name="connsiteY50" fmla="*/ 1330657 h 1760561"/>
                                    <a:gd name="connsiteX51" fmla="*/ 1637732 w 2818263"/>
                                    <a:gd name="connsiteY51" fmla="*/ 1351129 h 1760561"/>
                                    <a:gd name="connsiteX52" fmla="*/ 1658203 w 2818263"/>
                                    <a:gd name="connsiteY52" fmla="*/ 1364776 h 1760561"/>
                                    <a:gd name="connsiteX53" fmla="*/ 1726442 w 2818263"/>
                                    <a:gd name="connsiteY53" fmla="*/ 1385248 h 1760561"/>
                                    <a:gd name="connsiteX54" fmla="*/ 1746914 w 2818263"/>
                                    <a:gd name="connsiteY54" fmla="*/ 1392072 h 1760561"/>
                                    <a:gd name="connsiteX55" fmla="*/ 1767385 w 2818263"/>
                                    <a:gd name="connsiteY55" fmla="*/ 1405720 h 1760561"/>
                                    <a:gd name="connsiteX56" fmla="*/ 1842448 w 2818263"/>
                                    <a:gd name="connsiteY56" fmla="*/ 1426191 h 1760561"/>
                                    <a:gd name="connsiteX57" fmla="*/ 1890215 w 2818263"/>
                                    <a:gd name="connsiteY57" fmla="*/ 1446663 h 1760561"/>
                                    <a:gd name="connsiteX58" fmla="*/ 1910687 w 2818263"/>
                                    <a:gd name="connsiteY58" fmla="*/ 1460311 h 1760561"/>
                                    <a:gd name="connsiteX59" fmla="*/ 1937982 w 2818263"/>
                                    <a:gd name="connsiteY59" fmla="*/ 1467135 h 1760561"/>
                                    <a:gd name="connsiteX60" fmla="*/ 1958454 w 2818263"/>
                                    <a:gd name="connsiteY60" fmla="*/ 1473958 h 1760561"/>
                                    <a:gd name="connsiteX61" fmla="*/ 1985750 w 2818263"/>
                                    <a:gd name="connsiteY61" fmla="*/ 1487606 h 1760561"/>
                                    <a:gd name="connsiteX62" fmla="*/ 2026693 w 2818263"/>
                                    <a:gd name="connsiteY62" fmla="*/ 1501254 h 1760561"/>
                                    <a:gd name="connsiteX63" fmla="*/ 2047165 w 2818263"/>
                                    <a:gd name="connsiteY63" fmla="*/ 1514902 h 1760561"/>
                                    <a:gd name="connsiteX64" fmla="*/ 2088108 w 2818263"/>
                                    <a:gd name="connsiteY64" fmla="*/ 1528550 h 1760561"/>
                                    <a:gd name="connsiteX65" fmla="*/ 2122227 w 2818263"/>
                                    <a:gd name="connsiteY65" fmla="*/ 1542197 h 1760561"/>
                                    <a:gd name="connsiteX66" fmla="*/ 2163171 w 2818263"/>
                                    <a:gd name="connsiteY66" fmla="*/ 1555845 h 1760561"/>
                                    <a:gd name="connsiteX67" fmla="*/ 2183642 w 2818263"/>
                                    <a:gd name="connsiteY67" fmla="*/ 1562669 h 1760561"/>
                                    <a:gd name="connsiteX68" fmla="*/ 2210938 w 2818263"/>
                                    <a:gd name="connsiteY68" fmla="*/ 1576317 h 1760561"/>
                                    <a:gd name="connsiteX69" fmla="*/ 2238233 w 2818263"/>
                                    <a:gd name="connsiteY69" fmla="*/ 1583141 h 1760561"/>
                                    <a:gd name="connsiteX70" fmla="*/ 2272353 w 2818263"/>
                                    <a:gd name="connsiteY70" fmla="*/ 1596788 h 1760561"/>
                                    <a:gd name="connsiteX71" fmla="*/ 2326944 w 2818263"/>
                                    <a:gd name="connsiteY71" fmla="*/ 1610436 h 1760561"/>
                                    <a:gd name="connsiteX72" fmla="*/ 2388359 w 2818263"/>
                                    <a:gd name="connsiteY72" fmla="*/ 1630908 h 1760561"/>
                                    <a:gd name="connsiteX73" fmla="*/ 2429302 w 2818263"/>
                                    <a:gd name="connsiteY73" fmla="*/ 1644555 h 1760561"/>
                                    <a:gd name="connsiteX74" fmla="*/ 2490717 w 2818263"/>
                                    <a:gd name="connsiteY74" fmla="*/ 1658203 h 1760561"/>
                                    <a:gd name="connsiteX75" fmla="*/ 2511188 w 2818263"/>
                                    <a:gd name="connsiteY75" fmla="*/ 1671851 h 1760561"/>
                                    <a:gd name="connsiteX76" fmla="*/ 2552132 w 2818263"/>
                                    <a:gd name="connsiteY76" fmla="*/ 1685499 h 1760561"/>
                                    <a:gd name="connsiteX77" fmla="*/ 2572603 w 2818263"/>
                                    <a:gd name="connsiteY77" fmla="*/ 1692323 h 1760561"/>
                                    <a:gd name="connsiteX78" fmla="*/ 2634018 w 2818263"/>
                                    <a:gd name="connsiteY78" fmla="*/ 1712794 h 1760561"/>
                                    <a:gd name="connsiteX79" fmla="*/ 2654490 w 2818263"/>
                                    <a:gd name="connsiteY79" fmla="*/ 1719618 h 1760561"/>
                                    <a:gd name="connsiteX80" fmla="*/ 2681785 w 2818263"/>
                                    <a:gd name="connsiteY80" fmla="*/ 1726442 h 1760561"/>
                                    <a:gd name="connsiteX81" fmla="*/ 2722729 w 2818263"/>
                                    <a:gd name="connsiteY81" fmla="*/ 1740090 h 1760561"/>
                                    <a:gd name="connsiteX82" fmla="*/ 2763672 w 2818263"/>
                                    <a:gd name="connsiteY82" fmla="*/ 1753738 h 1760561"/>
                                    <a:gd name="connsiteX83" fmla="*/ 2784144 w 2818263"/>
                                    <a:gd name="connsiteY83" fmla="*/ 1760561 h 1760561"/>
                                    <a:gd name="connsiteX84" fmla="*/ 2818263 w 2818263"/>
                                    <a:gd name="connsiteY84" fmla="*/ 1760561 h 17605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Lst>
                                  <a:rect l="l" t="t" r="r" b="b"/>
                                  <a:pathLst>
                                    <a:path w="2818263" h="1760561">
                                      <a:moveTo>
                                        <a:pt x="0" y="0"/>
                                      </a:moveTo>
                                      <a:cubicBezTo>
                                        <a:pt x="4664" y="51306"/>
                                        <a:pt x="1853" y="63043"/>
                                        <a:pt x="13648" y="102358"/>
                                      </a:cubicBezTo>
                                      <a:cubicBezTo>
                                        <a:pt x="17782" y="116138"/>
                                        <a:pt x="19316" y="131332"/>
                                        <a:pt x="27296" y="143302"/>
                                      </a:cubicBezTo>
                                      <a:lnTo>
                                        <a:pt x="40944" y="163773"/>
                                      </a:lnTo>
                                      <a:lnTo>
                                        <a:pt x="68239" y="245660"/>
                                      </a:lnTo>
                                      <a:cubicBezTo>
                                        <a:pt x="70514" y="252484"/>
                                        <a:pt x="71073" y="260147"/>
                                        <a:pt x="75063" y="266132"/>
                                      </a:cubicBezTo>
                                      <a:lnTo>
                                        <a:pt x="88711" y="286603"/>
                                      </a:lnTo>
                                      <a:cubicBezTo>
                                        <a:pt x="104936" y="335279"/>
                                        <a:pt x="81930" y="276433"/>
                                        <a:pt x="116006" y="327547"/>
                                      </a:cubicBezTo>
                                      <a:cubicBezTo>
                                        <a:pt x="119996" y="333532"/>
                                        <a:pt x="119613" y="341585"/>
                                        <a:pt x="122830" y="348018"/>
                                      </a:cubicBezTo>
                                      <a:cubicBezTo>
                                        <a:pt x="126498" y="355354"/>
                                        <a:pt x="131711" y="361816"/>
                                        <a:pt x="136478" y="368490"/>
                                      </a:cubicBezTo>
                                      <a:cubicBezTo>
                                        <a:pt x="158361" y="399126"/>
                                        <a:pt x="152624" y="391459"/>
                                        <a:pt x="177421" y="416257"/>
                                      </a:cubicBezTo>
                                      <a:cubicBezTo>
                                        <a:pt x="187348" y="446039"/>
                                        <a:pt x="192861" y="469770"/>
                                        <a:pt x="225188" y="491320"/>
                                      </a:cubicBezTo>
                                      <a:cubicBezTo>
                                        <a:pt x="232012" y="495869"/>
                                        <a:pt x="239530" y="499518"/>
                                        <a:pt x="245660" y="504967"/>
                                      </a:cubicBezTo>
                                      <a:cubicBezTo>
                                        <a:pt x="260086" y="517790"/>
                                        <a:pt x="272955" y="532263"/>
                                        <a:pt x="286603" y="545911"/>
                                      </a:cubicBezTo>
                                      <a:lnTo>
                                        <a:pt x="307075" y="566382"/>
                                      </a:lnTo>
                                      <a:cubicBezTo>
                                        <a:pt x="313899" y="573206"/>
                                        <a:pt x="319517" y="581501"/>
                                        <a:pt x="327547" y="586854"/>
                                      </a:cubicBezTo>
                                      <a:cubicBezTo>
                                        <a:pt x="334371" y="591403"/>
                                        <a:pt x="341950" y="594985"/>
                                        <a:pt x="348018" y="600502"/>
                                      </a:cubicBezTo>
                                      <a:cubicBezTo>
                                        <a:pt x="367060" y="617813"/>
                                        <a:pt x="379591" y="643584"/>
                                        <a:pt x="402609" y="655093"/>
                                      </a:cubicBezTo>
                                      <a:cubicBezTo>
                                        <a:pt x="411708" y="659642"/>
                                        <a:pt x="421627" y="662828"/>
                                        <a:pt x="429905" y="668741"/>
                                      </a:cubicBezTo>
                                      <a:cubicBezTo>
                                        <a:pt x="437758" y="674350"/>
                                        <a:pt x="442908" y="683101"/>
                                        <a:pt x="450377" y="689212"/>
                                      </a:cubicBezTo>
                                      <a:cubicBezTo>
                                        <a:pt x="467982" y="703616"/>
                                        <a:pt x="486771" y="716507"/>
                                        <a:pt x="504968" y="730155"/>
                                      </a:cubicBezTo>
                                      <a:lnTo>
                                        <a:pt x="532263" y="750627"/>
                                      </a:lnTo>
                                      <a:cubicBezTo>
                                        <a:pt x="541362" y="757451"/>
                                        <a:pt x="551517" y="763057"/>
                                        <a:pt x="559559" y="771099"/>
                                      </a:cubicBezTo>
                                      <a:cubicBezTo>
                                        <a:pt x="591629" y="803169"/>
                                        <a:pt x="572001" y="786217"/>
                                        <a:pt x="620974" y="818866"/>
                                      </a:cubicBezTo>
                                      <a:cubicBezTo>
                                        <a:pt x="666681" y="879810"/>
                                        <a:pt x="614241" y="821841"/>
                                        <a:pt x="668741" y="852985"/>
                                      </a:cubicBezTo>
                                      <a:cubicBezTo>
                                        <a:pt x="677120" y="857773"/>
                                        <a:pt x="681359" y="867848"/>
                                        <a:pt x="689212" y="873457"/>
                                      </a:cubicBezTo>
                                      <a:cubicBezTo>
                                        <a:pt x="697490" y="879370"/>
                                        <a:pt x="707882" y="881714"/>
                                        <a:pt x="716508" y="887105"/>
                                      </a:cubicBezTo>
                                      <a:cubicBezTo>
                                        <a:pt x="726152" y="893133"/>
                                        <a:pt x="734159" y="901548"/>
                                        <a:pt x="743803" y="907576"/>
                                      </a:cubicBezTo>
                                      <a:cubicBezTo>
                                        <a:pt x="752429" y="912967"/>
                                        <a:pt x="762267" y="916177"/>
                                        <a:pt x="771099" y="921224"/>
                                      </a:cubicBezTo>
                                      <a:cubicBezTo>
                                        <a:pt x="825261" y="952174"/>
                                        <a:pt x="755578" y="915013"/>
                                        <a:pt x="812042" y="955344"/>
                                      </a:cubicBezTo>
                                      <a:cubicBezTo>
                                        <a:pt x="820320" y="961257"/>
                                        <a:pt x="830506" y="963944"/>
                                        <a:pt x="839338" y="968991"/>
                                      </a:cubicBezTo>
                                      <a:cubicBezTo>
                                        <a:pt x="846459" y="973060"/>
                                        <a:pt x="852688" y="978570"/>
                                        <a:pt x="859809" y="982639"/>
                                      </a:cubicBezTo>
                                      <a:cubicBezTo>
                                        <a:pt x="868641" y="987686"/>
                                        <a:pt x="878273" y="991240"/>
                                        <a:pt x="887105" y="996287"/>
                                      </a:cubicBezTo>
                                      <a:cubicBezTo>
                                        <a:pt x="894226" y="1000356"/>
                                        <a:pt x="900456" y="1005866"/>
                                        <a:pt x="907577" y="1009935"/>
                                      </a:cubicBezTo>
                                      <a:cubicBezTo>
                                        <a:pt x="916409" y="1014982"/>
                                        <a:pt x="926149" y="1018348"/>
                                        <a:pt x="934872" y="1023582"/>
                                      </a:cubicBezTo>
                                      <a:cubicBezTo>
                                        <a:pt x="948937" y="1032021"/>
                                        <a:pt x="961144" y="1043543"/>
                                        <a:pt x="975815" y="1050878"/>
                                      </a:cubicBezTo>
                                      <a:cubicBezTo>
                                        <a:pt x="998561" y="1062251"/>
                                        <a:pt x="1022894" y="1070890"/>
                                        <a:pt x="1044054" y="1084997"/>
                                      </a:cubicBezTo>
                                      <a:cubicBezTo>
                                        <a:pt x="1057702" y="1094096"/>
                                        <a:pt x="1071875" y="1102451"/>
                                        <a:pt x="1084997" y="1112293"/>
                                      </a:cubicBezTo>
                                      <a:cubicBezTo>
                                        <a:pt x="1103194" y="1125941"/>
                                        <a:pt x="1118009" y="1146043"/>
                                        <a:pt x="1139588" y="1153236"/>
                                      </a:cubicBezTo>
                                      <a:lnTo>
                                        <a:pt x="1180532" y="1166884"/>
                                      </a:lnTo>
                                      <a:cubicBezTo>
                                        <a:pt x="1240754" y="1207034"/>
                                        <a:pt x="1144490" y="1145449"/>
                                        <a:pt x="1241947" y="1194179"/>
                                      </a:cubicBezTo>
                                      <a:cubicBezTo>
                                        <a:pt x="1277630" y="1212021"/>
                                        <a:pt x="1259373" y="1205360"/>
                                        <a:pt x="1296538" y="1214651"/>
                                      </a:cubicBezTo>
                                      <a:cubicBezTo>
                                        <a:pt x="1303362" y="1219200"/>
                                        <a:pt x="1309674" y="1224631"/>
                                        <a:pt x="1317009" y="1228299"/>
                                      </a:cubicBezTo>
                                      <a:cubicBezTo>
                                        <a:pt x="1323443" y="1231516"/>
                                        <a:pt x="1330746" y="1232597"/>
                                        <a:pt x="1337481" y="1235123"/>
                                      </a:cubicBezTo>
                                      <a:cubicBezTo>
                                        <a:pt x="1348950" y="1239424"/>
                                        <a:pt x="1360407" y="1243795"/>
                                        <a:pt x="1371600" y="1248770"/>
                                      </a:cubicBezTo>
                                      <a:cubicBezTo>
                                        <a:pt x="1417833" y="1269318"/>
                                        <a:pt x="1379158" y="1258470"/>
                                        <a:pt x="1433015" y="1269242"/>
                                      </a:cubicBezTo>
                                      <a:cubicBezTo>
                                        <a:pt x="1442114" y="1273791"/>
                                        <a:pt x="1450786" y="1279318"/>
                                        <a:pt x="1460311" y="1282890"/>
                                      </a:cubicBezTo>
                                      <a:cubicBezTo>
                                        <a:pt x="1469092" y="1286183"/>
                                        <a:pt x="1478986" y="1286020"/>
                                        <a:pt x="1487606" y="1289714"/>
                                      </a:cubicBezTo>
                                      <a:cubicBezTo>
                                        <a:pt x="1495144" y="1292945"/>
                                        <a:pt x="1500743" y="1299693"/>
                                        <a:pt x="1508078" y="1303361"/>
                                      </a:cubicBezTo>
                                      <a:cubicBezTo>
                                        <a:pt x="1519034" y="1308839"/>
                                        <a:pt x="1531004" y="1312034"/>
                                        <a:pt x="1542197" y="1317009"/>
                                      </a:cubicBezTo>
                                      <a:cubicBezTo>
                                        <a:pt x="1551493" y="1321141"/>
                                        <a:pt x="1559968" y="1327085"/>
                                        <a:pt x="1569493" y="1330657"/>
                                      </a:cubicBezTo>
                                      <a:cubicBezTo>
                                        <a:pt x="1591291" y="1338831"/>
                                        <a:pt x="1617733" y="1337796"/>
                                        <a:pt x="1637732" y="1351129"/>
                                      </a:cubicBezTo>
                                      <a:cubicBezTo>
                                        <a:pt x="1644556" y="1355678"/>
                                        <a:pt x="1650709" y="1361445"/>
                                        <a:pt x="1658203" y="1364776"/>
                                      </a:cubicBezTo>
                                      <a:cubicBezTo>
                                        <a:pt x="1687393" y="1377749"/>
                                        <a:pt x="1698653" y="1377308"/>
                                        <a:pt x="1726442" y="1385248"/>
                                      </a:cubicBezTo>
                                      <a:cubicBezTo>
                                        <a:pt x="1733358" y="1387224"/>
                                        <a:pt x="1740090" y="1389797"/>
                                        <a:pt x="1746914" y="1392072"/>
                                      </a:cubicBezTo>
                                      <a:cubicBezTo>
                                        <a:pt x="1753738" y="1396621"/>
                                        <a:pt x="1759891" y="1402389"/>
                                        <a:pt x="1767385" y="1405720"/>
                                      </a:cubicBezTo>
                                      <a:cubicBezTo>
                                        <a:pt x="1805024" y="1422448"/>
                                        <a:pt x="1805757" y="1417018"/>
                                        <a:pt x="1842448" y="1426191"/>
                                      </a:cubicBezTo>
                                      <a:cubicBezTo>
                                        <a:pt x="1859462" y="1430445"/>
                                        <a:pt x="1875024" y="1437982"/>
                                        <a:pt x="1890215" y="1446663"/>
                                      </a:cubicBezTo>
                                      <a:cubicBezTo>
                                        <a:pt x="1897336" y="1450732"/>
                                        <a:pt x="1903149" y="1457080"/>
                                        <a:pt x="1910687" y="1460311"/>
                                      </a:cubicBezTo>
                                      <a:cubicBezTo>
                                        <a:pt x="1919307" y="1464005"/>
                                        <a:pt x="1928964" y="1464559"/>
                                        <a:pt x="1937982" y="1467135"/>
                                      </a:cubicBezTo>
                                      <a:cubicBezTo>
                                        <a:pt x="1944898" y="1469111"/>
                                        <a:pt x="1951843" y="1471125"/>
                                        <a:pt x="1958454" y="1473958"/>
                                      </a:cubicBezTo>
                                      <a:cubicBezTo>
                                        <a:pt x="1967804" y="1477965"/>
                                        <a:pt x="1976305" y="1483828"/>
                                        <a:pt x="1985750" y="1487606"/>
                                      </a:cubicBezTo>
                                      <a:cubicBezTo>
                                        <a:pt x="1999107" y="1492949"/>
                                        <a:pt x="2014723" y="1493274"/>
                                        <a:pt x="2026693" y="1501254"/>
                                      </a:cubicBezTo>
                                      <a:cubicBezTo>
                                        <a:pt x="2033517" y="1505803"/>
                                        <a:pt x="2039670" y="1511571"/>
                                        <a:pt x="2047165" y="1514902"/>
                                      </a:cubicBezTo>
                                      <a:cubicBezTo>
                                        <a:pt x="2060311" y="1520745"/>
                                        <a:pt x="2074751" y="1523207"/>
                                        <a:pt x="2088108" y="1528550"/>
                                      </a:cubicBezTo>
                                      <a:cubicBezTo>
                                        <a:pt x="2099481" y="1533099"/>
                                        <a:pt x="2110715" y="1538011"/>
                                        <a:pt x="2122227" y="1542197"/>
                                      </a:cubicBezTo>
                                      <a:cubicBezTo>
                                        <a:pt x="2135747" y="1547113"/>
                                        <a:pt x="2149523" y="1551296"/>
                                        <a:pt x="2163171" y="1555845"/>
                                      </a:cubicBezTo>
                                      <a:cubicBezTo>
                                        <a:pt x="2169995" y="1558120"/>
                                        <a:pt x="2177209" y="1559452"/>
                                        <a:pt x="2183642" y="1562669"/>
                                      </a:cubicBezTo>
                                      <a:cubicBezTo>
                                        <a:pt x="2192741" y="1567218"/>
                                        <a:pt x="2201413" y="1572745"/>
                                        <a:pt x="2210938" y="1576317"/>
                                      </a:cubicBezTo>
                                      <a:cubicBezTo>
                                        <a:pt x="2219719" y="1579610"/>
                                        <a:pt x="2229336" y="1580175"/>
                                        <a:pt x="2238233" y="1583141"/>
                                      </a:cubicBezTo>
                                      <a:cubicBezTo>
                                        <a:pt x="2249854" y="1587014"/>
                                        <a:pt x="2260645" y="1593186"/>
                                        <a:pt x="2272353" y="1596788"/>
                                      </a:cubicBezTo>
                                      <a:cubicBezTo>
                                        <a:pt x="2290281" y="1602304"/>
                                        <a:pt x="2309150" y="1604504"/>
                                        <a:pt x="2326944" y="1610436"/>
                                      </a:cubicBezTo>
                                      <a:lnTo>
                                        <a:pt x="2388359" y="1630908"/>
                                      </a:lnTo>
                                      <a:lnTo>
                                        <a:pt x="2429302" y="1644555"/>
                                      </a:lnTo>
                                      <a:cubicBezTo>
                                        <a:pt x="2467849" y="1654192"/>
                                        <a:pt x="2447401" y="1649540"/>
                                        <a:pt x="2490717" y="1658203"/>
                                      </a:cubicBezTo>
                                      <a:cubicBezTo>
                                        <a:pt x="2497541" y="1662752"/>
                                        <a:pt x="2503694" y="1668520"/>
                                        <a:pt x="2511188" y="1671851"/>
                                      </a:cubicBezTo>
                                      <a:cubicBezTo>
                                        <a:pt x="2524334" y="1677694"/>
                                        <a:pt x="2538484" y="1680950"/>
                                        <a:pt x="2552132" y="1685499"/>
                                      </a:cubicBezTo>
                                      <a:lnTo>
                                        <a:pt x="2572603" y="1692323"/>
                                      </a:lnTo>
                                      <a:lnTo>
                                        <a:pt x="2634018" y="1712794"/>
                                      </a:lnTo>
                                      <a:cubicBezTo>
                                        <a:pt x="2640842" y="1715069"/>
                                        <a:pt x="2647512" y="1717873"/>
                                        <a:pt x="2654490" y="1719618"/>
                                      </a:cubicBezTo>
                                      <a:cubicBezTo>
                                        <a:pt x="2663588" y="1721893"/>
                                        <a:pt x="2672802" y="1723747"/>
                                        <a:pt x="2681785" y="1726442"/>
                                      </a:cubicBezTo>
                                      <a:cubicBezTo>
                                        <a:pt x="2695565" y="1730576"/>
                                        <a:pt x="2709081" y="1735541"/>
                                        <a:pt x="2722729" y="1740090"/>
                                      </a:cubicBezTo>
                                      <a:lnTo>
                                        <a:pt x="2763672" y="1753738"/>
                                      </a:lnTo>
                                      <a:cubicBezTo>
                                        <a:pt x="2770496" y="1756012"/>
                                        <a:pt x="2776951" y="1760561"/>
                                        <a:pt x="2784144" y="1760561"/>
                                      </a:cubicBezTo>
                                      <a:lnTo>
                                        <a:pt x="2818263" y="1760561"/>
                                      </a:lnTo>
                                    </a:path>
                                  </a:pathLst>
                                </a:custGeom>
                                <a:noFill/>
                                <a:ln w="6350" cap="flat" cmpd="sng" algn="ctr">
                                  <a:solidFill>
                                    <a:sysClr val="windowText" lastClr="000000"/>
                                  </a:solid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14D333" id="Group 2" o:spid="_x0000_s1026" style="position:absolute;margin-left:24.15pt;margin-top:3.1pt;width:354.35pt;height:163.1pt;z-index:251658752;mso-width-relative:margin;mso-height-relative:margin" coordsize="50519,24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fnhSsAAMvYAAAOAAAAZHJzL2Uyb0RvYy54bWzsnW+PHMmNp98fcN+h0C8XWKvyX2WmYHkx&#10;O77xLTCwB5g5ePdlqdUtNdDd1VtdGmn86e9hkJkZTLWdDHthGIbWC01VRzGZEUEyGAz+GL/+t88P&#10;97ufb87Pd6fHN1fVr/ZXu5vH69O7u8f3b67+30/f/etwtXu+HB/fHe9Pjzdvrn65eb76t9/87//1&#10;609Pr2/q04fT/bub846HPD6//vT05urD5fL0+tWr5+sPNw/H51+dnm4eabw9nR+OF76e3796dz5+&#10;4ukP96/q/f7w6tPp/O7pfLq+eX7mr7/VxqvfpOff3t5cX/5we/t8c9ndv7ni3S7p33P69638++o3&#10;vz6+fn8+Pn24u7bXOP4Vb/FwvHuE6fyo3x4vx93H890Xj3q4uz6fnk+3l19dnx5enW5v765vUh/o&#10;TbVf9eZ359PHp9SX968/vX+ah4mhXY3TX/3Y69///MN5d/fuzVV9tXs8PjBFieuulqH59PT+Nb/4&#10;3fnpx6cfzvaH9/pNevv59vwg/6Ufu89pUH+ZB/Xm82V3zR/bbr/vqsPV7pq2et9X3djrsF9/YG6+&#10;oLv+8H+MsoNurBCgRNkeqraphPLVxPiVvN/8OvOX+b2tZ43vWfM/1bM/937H1//jPUM5npf5f/7b&#10;5v/HD8enmyRWzzK7NkrtNEo/Xs7Hu/cfLrtvT4+PKNDpvGt1yNLPv300SXh+/YxQTGKwu72/e/q/&#10;mICkBiYQzb4aax78pVRUh6YdRp3apu679uBm9vj66fx8+d3N6WEnH95c3d89yisfXx9//v75okIw&#10;/UT+/Hj67u7+nr8fX98/7j7xHnW/R+GvjxiV2/vjhY8PT4j58+P7q93x/j3W6vpyTo98Pt3fvRNy&#10;oX7+5fnb+/Pu5yMGAzvz7vTpJyT5and/fL7QgHin/7O3daTyPr89Pn9Q4vv38ll+d3z9cHfByt3f&#10;Pby5GnLy+0dpvUl2yrr16WkaV/n09vTulzTciHqSAZHtv4MwdH9BGLq/Vhi6eqj3Kg11VTVtn2wM&#10;/Td9b9r92JuhqJpD2w9fZSKJ+j+GTDAzukCIQuz+/fR5l3RWXg4rIgvE7vKZP4sNQOqXl57M9bxO&#10;tO2eqUbGsAvVOAxjl2RqkQSZ+xqznQx/V++7tGLMdv8L63DGTBVZh0PT7RPBbDd4uGhj0jO1a9KB&#10;y+e3n60vqoq780l9iOen6+/uUPjvsQs/HM84DVgbHKHLH/jn9v6ECTrZp6vdh9P5Ty/9XX6PLaf1&#10;avcJJwTz9N8fj+cbzM1/PGLlx4qhwmtJX9qur/lyzlve5i2PHx++PWG2Klyup+v0UX5/uZ8+3p5P&#10;D3/EX/pGuNJ0fLyG95srzJt+/PairhH+1vXNN9+kH+GnPB0v3z/++HQtjxaDJYbup89/PJ6fzDpf&#10;kIjfn6Z15Qsjrb8VysfTNx8vp9u7Wax1VG3cWeP+TvYNp2Ily8nW/BWyzDAixbbQJWM/mbN/KCFO&#10;Lt6sl19l+Z9IlvGiVrI8Tva30C7X44h7ona5rvdj0yfHb7HLfdM1Fe3/EHbZdi1fzfM/n3musKoq&#10;09+db25k9/96l1aXHS024Sbb9i3fishCYxuQdmj2PQry5QaE7QdOyLQtrfbj0PrNJbu4j7oFkedN&#10;2w52+O/w1OVP79/ZO16zT3rGw/9P3vr24R5X4F9e7fa7T7uJR1oWvvj5f+U/75vmsPuwq5cXeYkB&#10;K/vMoGmrOsAkJ+mqepsHcYCZR10N+OHbPclpqrY67LfZ4N3NbJqqGcZxm42jaQ9Ntc2G7cbCpmuH&#10;tt5mk9O0Q92P22ywiQubHiMZGLScpuuqfbPNBnGd2eBBt02z3Zuc5jD0XWDQ+pxNvx/aYZtNToPv&#10;Pg7bvcEJm3vTVVU/VttscprxsG8DSoP6L2yauj4EBi2nqfb10AckWozWwqirWSy3++OIqurQVYGB&#10;q3KlPtR9P/YBTjkR2+txCMh1lWv2gQHHSm3aNUdUdftD028LQ5Urd183TRPQVEdUHdp66AKccv1G&#10;6Domd7tPOVHFiKN62+Y6V/Ghq0deb5tTTkT8sxsCGivx1Vn2hgGJDeiSI2KTXdcR2csVfTzU1SEi&#10;ezkRi8rQB/RWIr9zn0ZYDRFOOVHd1F3dBuZppe5NN0SEL6eqCU/3kdU1NxLVvtsPfcC4yr5/Hgr6&#10;NI4BOa+dwmPFx4iZcFT14XBoA4Je52aC0N7YDZFe5VQ1QssCsKlTEhaahwKDyRlQQH0dVT02/C/A&#10;yul8Ney7iE2SePf8gs1+37PebPfKKX3d4KkFVqk6p8LnaKvAMlXnpqIiJDuMkQHMqRomqwvYijpX&#10;+6rp+rGL9Cqnarqu6QIqXOd6XzU9jl7ABXNULIn7fUQCc72vWoKTET+8zqmaHgsTUOEm13uOvwgz&#10;BVYQR4Vn3fYBCeRobRHbqmWlrwJLiKNqsNGYmE1hb3K9r7oawxnwKhwVe4z+EFDhxlkLHJE+osKO&#10;qj20XWRv1uR6z+tVA6725mrvqIh6s+EKDGCu91XPUdcYEPYmp2oHjmUjc5XrfcX77SN7jianElsW&#10;2dw0ud5XQ11xGBQYwJyqq7sxssFpnLXAANYhvcqpOlaeyK6gyfVeTkObyLbAUXVYW/atm3olRwXz&#10;ylONLRGOwAA6qm7om0PANyNWkrMaWU8Dzpmj4jj/cAiY2za3FvUel2QMLCKOCtex2QesRZtbC44q&#10;e7YU2xLoqDhYqiJbgza3FmRFtFjcAKuc6tDiO0YGMNf7mmWYIECAVU6FscWPCUhgrvdEkNsqEgjh&#10;7H8Rpr4iZyCwNLa53tc1WSZdRAJzqp74dsTlbHO9x5ZxsBPYHjiqnt1fxGNqc2vB9uWAFgfmKqfq&#10;x3rP9mXTWnAAuox63QwDgrHNylENOCQRN6bLrQVTdSAFKMAqp8IujZEFv3PWoh3JLAmswo5KdqdV&#10;QNg7Zy06vIR9ZABzqhHfJ+JbdLnes8YRuwmESx3V2I64dAGxyPW+PtT7JhIe4QB/ESbcwEMoaJrr&#10;fY1WsdsMiEVONQ6cR0V6les9b9eOLD2bzhlpB1mvRjoV2PR0zlr0+3EficU4KkxgT/pSYLJyxSfg&#10;iIMbGcGcCoeu7yPexcHZi1486cCK5aiq/aGD3Xa/Drnq490SbwtMl6Oq9v1wiIQDD85isC0jJLMt&#10;Go6KQxsJWAb6lSt/PbRdF7G5h5yqqtiz7wM74oOzGUNPbDSwlDgqWLH5Cawlh1z9CSgQvA3IoaPC&#10;UzjgHQfGMNd/Qjkti2RgvnIqwkYsJwEn45AbAPa27FUDK7+j4pAOCxXhldsN1lWO4gN+7iGnqmqi&#10;HhE345BbAE5I8T8jMp9TIRqyuG7PV5/bDdzwivjv9nw5qqpmhxZxNPrcbqRTxUjE3VFVDVu0NjBf&#10;ZC8uiwOrEOdKgflyVORAtkPE1ehzC9BwUjbWAZl3VOL3E8oIzFduN7DxPc51YL5yKom/jRG/ps/t&#10;BkdzxHQCdsNREWzGsw7YXsksnXfH2KfhQAx40wVwVBW2po+EMvrcbjQN28jITtxRVe0wVJHDQLJk&#10;s341Lf5awEY5qooY6xBZKyWVYhlDUgNwXwNjmFNVXcceOeADDM5uEGblhHibl6OqOJPpI6cyg7Mb&#10;bcUOICDzjoqE9gHLsa1fg7MbLeYmsqY4KpYvcBGBLcrg7AZL+TBE+pVT4Ynuqybgiw65BWiI7YRO&#10;SxwV8UXyTQKBmsHZDeLbTRewG46K4xwGI9IvZzfCvHIqolb7JhKqGZzdkJhQJCrkqOr9QZawgBw6&#10;uxGW+ZxKspVY0AO8cgtAmn9Ql3OqF3mRtD2nYx0/KIKCvK3Pj5aixScym4FLabL30+lZ4EZ5vhaJ&#10;YdNX8rFI1OKRUEl+1wYxJiMnnpLHYsTYgJw4ASHCnFHPnDjhmcLEaGlOnBI8w8SoXU6csvbDxGhE&#10;TjwBfmIDhmLkxBMeIEaMzObEE6wkRowQ5sQptzbcZ0nvyak1fTFOvhayMimTRBzHvUzOJLvGkZdJ&#10;WrUSNb4X6ddK2Mg7LiJfiRvJLkXkK4GryiROclfc0JXJXLUSOr6XvLyki+Tc+V5EvpI6UkKKyFdS&#10;R3JIEflK6kjdKCJfSR3pGEXkK6kjxaKIfCV1JFsUka+kjgSKIvKV1JHeUES+kjpSFkrIJe0glzq+&#10;F5GvpG7G+sbMtKQHOO5lUidH/o68TOrkGN+Rl0mdHM078jKpk+N2R14mdXLw7sjLpE4O0x15mdTJ&#10;UbcjL5M6Ob7OyfleInVyJO3Iy2ydHDM78jKpk6NjR14mdXKI7MjLpK5dSR3fi4ZuJXUzhDumsHKA&#10;616+TOrkeNWRl0mdHLQ68jKpk2PQnJzvJUMnB6KOvEzq5LjSkZdJnRxcOvIyqZNjRUdeJnVyVOjI&#10;y6SuW0kd34tGfiV1M7I4JrRyTOdevkzqupXU8b3k5eUwLefO9yLyldRxXlZEvpI6jsCKyFdSx6lW&#10;EflK6jioKiJfSR1nT0XkK6k7lEmdnAi5iSuzdXLI48jLpE5Oexx5mdTJUUxOzveSoZPTFUdeJnVy&#10;YOLIy6ROzkAceZnUAYD15GVSJycVjnuZ1MnhgyMvkzo5T3DkZVInRwSOvEzqDHY5R9f4XiI2EsjP&#10;ufO9iHwldcTqi8hXUkf4vYh8JXXE4YvIV1JHkLyIfCV1xL2LyFdSN5RJnUSj3cSVSd2wkjq+F738&#10;ytZRYygj18CbBYelaIiUBbtPZcEuVMp4c3W+2r19c/VWaChzcbxITHn6KFWFJkTv7gO1rAyrK+0P&#10;1Pr46ZR+eVkqWgmo19gvP7j++Pbu+t9v/pT/HMiMGSrQcklS4Z4exLG3IHIYUNKo7bVSQ4L/5g3S&#10;N/do/80e14ztXmV79TyyVkncSA/815aMgJyXwoBTW0L3Wp88A/9tYscxq75+NZAG7h46kKmoDDmM&#10;1W3b1GsFBCeGnCQtkYDN/lFK6mB2q+EQLwn+/FCyUUfVLA5JNToxtyVocGKYEL/hHjakCuIMpAna&#10;d7jGKjk6RXLGrLoIDE17MTNMIGGlE+xvnOFwAMWrhOOBnUDOcCQhWGdXkoOT4k0MFS6c6BIKOMxQ&#10;DpQtnEkalm7y5oeCOBrVUJNDpkZybkvA4cQw4YHjDAfya7WHCI+azvmh4wAMJj2U2jhTITkVNoUQ&#10;a5sgg8MMwdwepKoFSkY+oUY7J4akddQmUBQq0kVobktg4kSnGOE4x4asQO0ieWqthnfnx3JOa1EN&#10;7AJn0fLYuTHhipVnQgvHeZL/Kaet9FJ0nS1o/thRjJk20l+NtU88FWFslIIbDvM8jJxFWj85fMYV&#10;zHmSJGLWnhcaNUA/80xYY+WZEMRhnj2ni6Z15BowtTnPnibbfJMcQEqsa0yoY+WZsMRxnuQ0WxCu&#10;6klyTGvW1JX+QEaxGcGeRCFnIxR/rDwTqjjME03n7FUpB5YJZ1wRY0bBGklZcWZCkcjamPDFcZ7k&#10;A08yRAatt6GA5MVUi4DJgTcg9WyyFZNsjYI0jvMcSZ1XG8OKy1KUPxa0DwuEPpZcFP9Cik62Rsnq&#10;DvMcwe6bCtY1GYZuHQHFTWkcfaxULkzqME224pS1MaGPwzwrKu+QyGSkpE84pqQEC9JQW0lDorZh&#10;NrqMCxk8avkViVzAtqnJG7YHY99XbDFOkucikwpiTI8Eps4aftlaBZVcwPZQA0g2UhZKN60YxYac&#10;P209NOBIfG8TltlaBaEcZ8tIkS+mpD2oLzd5hlzW1oRHdmwV17xqDbldktxKmo+RUoXEzx7Jg72V&#10;yZRMR28mDeOstAm5XNBbBsdcHrJXK42VzbOHwnSjvRSW2Pt85J4J3jmxVRRzAdtxAHJlpB0rhhtG&#10;wTyY4wdiwqo8zi+l2GelTYjmOFuSlcHzKCmZsCsVqVtWeTUVDX6grmIL24SDNlpBN8fZ4gKiQUra&#10;s1a59VrKkLJO24MPJIq7sVBMtLYmpHMJ2w6DZ6Q4Zp4tTtvA0id62xy6fiVSio+2VkE9F7BFTuzc&#10;oQG3qyo/DyMgHUpC6IORLg2Lz62KlbZWQUDH2bbkQ5oX2pAYPRUmU8+PvMxG1vLU26EbtT8L24Sb&#10;tlZBQxewJcMRLzM9eGRv4ZyJqqWu8SRwIzbZz61iqI1WkNFxtuz5GNxE2pJ+uxIpejvtK9r9vvUO&#10;q+GplTahpONsDwDHrLe8PKBTIZ2HsWvJslOtbsnjpnZW3qrYamWbENMFbFsGTwe5ZSVYWakDb2LH&#10;q63gdrzpVJy1ssVvXQItm1vFCnRIZSuQyJbfnTKxbDBUgWRH6D0ow1wr24SkjvcWEMFoCzmYRbTU&#10;DSP70lTyE71tR0Z81Zrw14mtoqoL2Aqpuv8L6Ty3CW1trYKh9oOsWGxlmxDWcba49RQgUFIxsX69&#10;RbfAzVh/GlkzcpFSXLa2JrR1AVscUNu2dSJAXjPBIEjxYdHqrqdwi++tYrTtlQV5XcAWLIWpCK5c&#10;v/IuRjKE7QCJXHy2gK63itc2toLCLmAL9MC2WcwdWFP/YNkpqHE84GLqucs882PCbie2isgOs+Wh&#10;+GGqIgeQ7X4Y2QCwUOggH3Ad/cJnOG5lm9DZBWzJ9q3UXOAaMpJ5b8Ec00cVqQOerXcCDNOtbBNS&#10;u4AtsFVLaQM5gDfu2dIo2ClECi8EmJtvTfhuaxXUdpwt2wKiSErK9PmdOWW0iQ+odwGYHpi2Y6tY&#10;b6VNCO4CtniaUh2R/oDIpkKzfzDAtWnmwSn59clw3xMtaO44W3zDXqB1iS3hQT+37M9bO0Lt0SQ2&#10;YZm5MAy40iZkdwFbQhzmtvTEB/zWi80qeyAdZOAEezqes1U8uLJNKO8X2d4/5vFeQ3YrUcJrG9H0&#10;s+m/Uxg1obPTzxVzvfr5i7FXic1Zbg4V/MQc5q9NPLKyoBfOOtt635ow2sowIa+NoWfkv9m7AuMD&#10;322kWJfVgxMiW1sTztqzfak1tMPCwhwG/D6RHBacbhVF7wDhWC4uEY+9DyrWit1OtIrIjvcWc4qr&#10;oKRUYFoNMj4u2y5rBWbrtUhx3Nqa0NlxtgADqJGnpALe8eaGyAyTYK1EmNzqZ5hubU1I7QK2NTEV&#10;1QTQ+LJDz0UKBAzxGX0wOw7vUBm+W1sTaruAbYf7rFaBfaqtyNMKJjXK9tMUAIvxwTfDeivbhOAu&#10;YIsvatkqWGEWE+e8sPcBh6uDQTPuojdHivxOjA3PHecsxYNsk5VCO3p2OvdYwOGmYjh1Fdrr5kFx&#10;4MY5obsLOLcSYTdaCqCQZpVPMcXMEDxrZg3w/imVKAUVbs0J613AmQK8c5/ZV/rALSBwBltlmuhQ&#10;h3fhXyxhxI1zQn7HObOA4WoaLZFT3OS8zyA0h72qOCshgWE/2ooYN+qEAy/gTCBkCvVz98WovuY8&#10;z7iQTLQ+mk7bSro0J/y4NSdUeAHnrgFqNdESn/bDSTc7yz4ABE4gyIu+osmNOmHECzizFO3VfSPe&#10;JnAlP9rs3y1SRtSMwxG/2iq23DgnxHics5xxWCiGoFpFANJxRoGRK3t08pR9c0KaT82CHy/gDGBv&#10;kjCJjPuzDpEBTKc9muIjq+VJcefaDLX5gLFlEe+eXb3Ros3eo6KeHOdQNhk1kHMfaDUUulEnbHm4&#10;z+xjcdZ0Nag4jOg0024SXhx3fOjpxahx6n0uw6Qb54Q0L+Dc99104ELMhg1RPpHEHBls0ypqMFDm&#10;yTcnhLpxTrjzOGcktrV0KQ5HiFU42cYFYdc3jTbVOFdDIlWwzc80FHoBZxhPJzMS7sKSZjYMz4Qt&#10;ovoLctbGntg3J/S69lkx6QWcOWudJlK2VH4TD1idkZg4UyKH1cO9WMKyG+eEUC/gzLbE0ibkuiCi&#10;SP7RGFTzCySaBuTbNSuy3TgnvHqcM+E5psposdJ6fj/Ldk27+V/8MIU48j4rzt2oE3q9gDMu1uR0&#10;tFLvxc8z+yeckvnRg/dJDPWuzYplj3NuqC1jhxTgxVl/vVbhVo6TT0KAUg6N8j4rBt44J2R7AWci&#10;93boL2UWGIHVo/HNbH3GwGHZfXNCxCtnxbmXcB5RWqOVpBHfZzlzm0SfBBLWBM854eONOqHeCzgL&#10;rZkKidlosu0sYYwv1XL10ZRmY3vjOCvC1poTBj7OmUSRKaNFlkjZ5+cTSeVNVNoejZH34SSykgQ7&#10;PzULIr6AM/v76dBaCqHTQce5bkHL26PxQv0iSuEDQdJbc8LHF3DmUMCyeIhaSQ89Z4qq2MaGzR4n&#10;w36eFVevnBUtX8CZEzo7X61IXcLx95y5SsA2XADxOfhYcU4oe+OcsPMlnPFqbbykMO96tCXsY/OM&#10;xjEo/sWwapM7rkj6As6syYywbNVJzyCQs5pnIlqWo1aNWDg9OJlFXxH4idpw9QWcqR2J3RLOIPKx&#10;WN56KuDemhOM3vc54fHXzSE/jEWVLaL2WdI2WBZWj2arpR4gzUQK3B4j1yrDwRf0mWOq6dHEQFgf&#10;POdF3bNHL6OdsPraZ8n1UilZ9ZmvkiuZwPNz0mT6zXKBynzR2nRBI0dYdPif4n7Gf8pL4eR2zH+g&#10;a+GWu17/TlfEybr/Z+4gSvYquyuOVeov3HaIrzRdgkp6gmzo06o2XRNHdBk3TVRB7CFhegvnoD/T&#10;9brXf+tFRMKD+lTK+C9fRCQVUeQt5gjqFz//TwZmLgIkjreU89rg4EhSstI2G9ammQ3h+VQZaoNN&#10;TpLKpUvtuo3esDeZ2UiSrBTI2WCTk1D3h6DXNht8opnNQRJit9nkJFI1NV2rtNEb9rUzG0lGkfJM&#10;G73JSQimsoPb7g2Ro5mNZDdKdcYNNjlJTRJzqqO10RsWzJmN5kFt88lp0s3CUmtqgw8uwcKH8x7q&#10;HW32J6cRWECq1bXBh13KwgfNSXd/bIxbTtOQKM9tDZv9kaOOhZHU9wxMkCPCza9Tla6NHrmriMhC&#10;5W6X7aFzRNhEqSS63adcuU0dNidJNgTzQHR7jqsD0iB7kJnIRHWbU07EgRI+XqBPuYqnmJdU5t4Q&#10;CAnPz6+HVSCrIMAp13JTi21OOREBeakguj1PuaKbYmxzyokk9YgadtucclUH1kJ2XWD0ciLOdzgj&#10;DXDKlb0l0XUfmaecSEAbVKLe7lOu7hQ1Z3EJ9Ckn4ixDqpRucpJzmkWMRDUCmuuIyFUibBvglK/+&#10;5JTqDWwbUi777fn1ZCWrA5rr7iHieIr/3x49R8QOnKO8QJ9ydScrfuwDfoOc2M59wiVjFQxwytXd&#10;xGhTnyRQt3DSm8e2JSJXdxOjbU45ESEwzo0CfcrVnVsWOJEPzFNOJE4HSrjdp1zde/LpUlHdLdnL&#10;iUbCa+nug42VUBKe5yE3MdoevZxI9LYOWFgJds6cJLkrXWq51aecCMUgIrE9erItWThxa1YTmCdH&#10;hFXhZDzAKVd3jgCJTW1LhKBN5tcjIioVXTclQkKIM5GJ0eY8OSK7i26bU67uSYwCtlxOaebXS3kF&#10;3BezzSrXd2pic0AbGL6cyCAkAVa5wnOGxdFdgFVONF17t92rXOMrSYxNJcw3JF2OtbMR1Hvvtnnl&#10;Ok/o027L2+LlqDgqpyB5YAhzrTfQSWAMPRULaSqxvGGWiBhno1ElUEeAl6di2aFw7OYYSphxGXnC&#10;8STbb/PyVNCQch/gles+BcIpNxuwTe4GIiqRk6kZME6Sxrr0iyNNYrmBfjkqdpX4jYF+Of3n0I3j&#10;gQAvR2X3B27PlzMADQvxPrDxlSSdZTQ4ACNJJdAvZwHmq+w29EuOOjNeckNAwLWVvP2FSnEYgTF0&#10;VHYx4vYYOgvAYJCMFuDlqMiLJ/wfGENnAXCaiOYHeDkqDuMBLAV4OQtAzh3XsQV4OSrTlM0xlIOA&#10;Zb4AjLXpiq8N2fBUJD2Q6bHdL0lJWXgpamW7X56KNAcsToCXswDAgjl0CvByVBIlirif7jYiuVGx&#10;jXiFnqohf5lo7vZ8OQtAihapPIF+OSrK9pMLEuDlLABHpLxkgJejUtxZgJezAHKFaCS2Lcegi0SR&#10;VsGlzQFezgLMVxBuybyj4ryS8E+Al7MApMERjAiMoaMyK7otG84CcNyKXx7g5agAvAFd2O6Xv1yI&#10;lFFOOrd5eSqOkyEM8HJ2gzwtYhIBXo7KVofNMRQExCxRBpUJ8MqpSHIncSCwpgi2JOMldx4G9MtR&#10;kZFIVDqgy+5yISAHQNIC65ejIgFoIGgXmK/cAsjGmqyrwBjmVJRqSKve9nzlFoC8FEl6C/DKqQik&#10;ifgG+pVbAC3ME9AvgVfOswwOXG7RDPDKLQBJbYInCfQrp6qInTAcAV65BaDoAkdkgbVS8vuyfoEr&#10;iARZJUVzpkIu8JcDvBwVlQMoNBSwG5IrtfAiAy90wuioyEcimTYQKpTM/IyXgIYC+xRHhfCS5RHp&#10;l7MbxMRJFt6WDUnXnN8QwJxksG/LhlThm6koG0EqfECXHRVWLXlfm7rsLhfiPAuAXUDmHRU4vHT5&#10;8zav3ALUnaC+I2OYUwmKmVBFYAxzC8DRHqclEZnPqch9I4s24G9IitUyXwcu/EhXfm34No7KENaB&#10;fuUWoD4Am0nX2W/xyqngRTGbgMxLjn7Wr4Ec2MBa6agmz3xTNiT3buHFJVxkQGzrl6OqSCNDmbfH&#10;0F0uRMa8YHwCvHJrU5GDimse4JVbAEpNCegnwCunsohXgJezG5oDE+CVU73Ii9Scr9fOzIm9odty&#10;GFPSm+ZioCnvUjIEQ8Q4ZTnxDLwJEWMtc+KUxhrmjPnLiVNacJgYK5gTp4zPMDEGKidOeb9hYoO6&#10;zsPNd3LO4uTYnpw5+RpF5BgGR57y9ePc0XVHXiZphl5c+l4ma4aJXsjLpM0qDC3kZfJmadELeZnE&#10;WYWchbxM5r5eO7NYKEUvh4XWkDHzyCu2ME6+MnFLaaSQjQPa5FTm67Uz4ZG3ioXzxGmZ1jj5ytZp&#10;naA4+crWKY4nTr5aVhW5HCdfSR1lM0vsvOGHl6Ers3Vfr51ZrI3ibsMTZ3V15pFX3HicfCV1C0gr&#10;ZG0Mpb9wL1thDb64kJdJnRXlWsjLpO7rtTOL1HGqVaLvX6+dyYauTOqs4NsstIr8DiusVQ1byMv8&#10;OsPlLuRluwk5MMkdci3BF355KwA/c1d8bpx8tcIqEjZOvrJ1ioKJk69WWA4jSlTGyk0sfS+zdYZJ&#10;XcjLpM6KKi7kZbuJr9fOLPquZQvCYmNlCeaRX2qOhlZYCV3nGqco/zj3lV9HdLpEaL9eO7PMu6Jl&#10;wyMv8dd84vheMvJWwnsWG71RIc59ZeuWaqghqbP6IQt3Z+v0Lf6Gu1OmkLzcnTIlLf75u1OmiNVf&#10;vjiFBAhVFQqPrArSDnMVSA7PZBYmTHOCLKZp0pzXaYa2K8b2vU2QlA/yCO6KQhG6CefKBqpx5gwT&#10;eFEZSt7bHA1zDH3FvwREVJKUomTvOP1o+q+W3EtwwvRjhUWtfnzt+CiJXJKgA8f9MtQjz1+XxHoz&#10;X5wRUdLOtQmkUFklpKCx8iz82yV4oJIk1F/g7TjupGxRoqHKAKW/8legGKNkmKNlnFQwnnmbYgSV&#10;UErzz+udGwL/tjogXA1DWrex5DjYTSCNzLc2tlW3qq+a8ILWKDDAF8fkRZ4kaVkVGUplc+OA64ok&#10;Eag1IV+PGmS+UbCDyjNBAuM8qUtrDllDYr6viSPVVSyQJRVOcRtztUkwwsRTwYFxngIL0beVCgu+&#10;hgXY6OmKIPLISCXNeSqgUHkmmGCYJweVJMAYJdA11xXQt1SwsUaukEhTNpkH0yERMAUMxnmSPms1&#10;16lvQcE61xXO76yYoEKgXKNqRuKZoIMv8vR6pXDB1AkFARrN9KuXJC67V4nKSdRey1+CqvhTWQ5J&#10;6l/VrlJ1Sm+YgIAvvuGLPKnMYgVjpOTXqlQSOeJWc60j69NrloIHUw8VEhjneeAuEp1garmsqyBR&#10;7cRq52A/VvWDFUaoPBM4MMyT26WouW+UI2UC87ElkQgAmzZS5trXyFJAoTUKTDDOE3ig7Q0PgJsY&#10;yUxhSQAlk0MfS2KMn0+FFlqjAI/iPKllZ8sgda/kSoWc5yA1bNJjE6zLLR5JnfSFFDr4Is9JftUu&#10;m66I3CkI0GimX70kcV3LEq+6D3RLitBlbyjlfSudCQ665UoV1yiQQX39BAR88Q1f5EndKStCBcRM&#10;SsLmj6UqkNWmpTQlNbryRgUPJp4KCQzzJPnzYA4nd6mRTOcey6UIgnZg4KhdtCrspzBCbUzgwDhP&#10;ptcqfJICSeUDxxNNs+FDDig67BuTmKUXSjDBOE/AlVY9kX5SbS1/LLUkBxNH8glJo3eNCVqo/UyA&#10;wTBP8mNYDZUS1867Gby+3BwjXeGuCSp/OZ4JZGiNAh2M88QVMxliZSa/zD2WIs22n5cSZ/5yN4Ub&#10;Ks8EIgzzpHopPVVK8o90ozkthdTCluKJqZ+yILjJVuChUQqcsIAnBdvUOuNXkYuU95PaC/iY+ljw&#10;fL6O4ZAgiNYowMI4Ty7gmaYM46MhrKmfpL0DcNLHktLjBUzBiNqYIIZxnlxmYSo4ggvxBW2pAs+t&#10;EvpYZtsXfFJYojWyXqQRkg3Yph9LgU/kJFECHtxLja7MEHHVy1JEl9L5vgykQhQnWiqHzmGDTbaI&#10;pFRFE0mRm6pkgcjZImJ24TqtgziDeWuCKxqt3mNFa6i3co2PHSNRCJlMaWfqEa6lojCro98GKnTR&#10;2IKlQdDDbHFUTGnIpRcnNe8Pu0oAPbq7YitF8XxnsAzHaIwTzjDMGOQkHrKaJbJxGXI3vVIjeLoO&#10;gFJfeLKrF1NuaZYUqxjnLIWmp06hs6D0XJ/luqhJAEDVrbfc2dVZVJ0X5OKLnKdVfdqTLVdQsbMT&#10;DKJRTb/z+mBU6BJbPx1fMCZy60kmbSIS02rCZ8kXdM2KWlRqxSK++KYvcwapY/sKsIVrcZRRm655&#10;TTWVvREyDKO9d0ImxjknVJfJBTnr67uvpBatxRQFYi7X9OVDojgt45xwigWcKZeNYiWZqrnd0PuD&#10;LJyphLM1MwLO2NMs+MaJWi6mKeCM8tveATrsnp9n6h4jCPZotiD+CgsqwgracWoWDGOcMwhVrmEw&#10;WkoK+g0kj5ZbFa2Z/YVfT1JdKssyYv8tiMYCzmwkLHDDzWLCSGindQxxxhsy60/YZP1iiuGxF9ML&#10;z6ImD3mk+N8kYV/cyyo3H3Dp2/Roiph5m6fIl6lZ0I4FfWZbakfO6Ag1G9OyNPeZWwnZ+tijieH4&#10;W0HksgfGRJsV+xjnzP1Q051JhBdJp/emgtqcrKf2aDR6ZWgUPTI1C2a4gLNAaqxT3EgLqsHNM5sU&#10;CivYo7kMwO+bwXcIgtKaEy6ygLO4nqaRlHtg4+g4i+c5iT7KS4Vl3yzF0ExKFCUZ55zQACZCxMPk&#10;HudctikSwpUK1in8iZUYaH7/1CyYyQLOUrp3Gi82NaslgYseQJfbo+mfvyvFMrqtOSEo45ylNvRk&#10;KqgUjW12fdYE7unR1LP21lORl9ac8JQFnFO+9kSbbu3LR5u7q6T+brLbxEQod+1fLOEwp2bQBAXW&#10;k0Ud18Ro6bH3BvEjgNaZ3cbQWkB1VndFZU7UgrWM9xlXvrXAAFaYehLekqS6s9OLJeCi63N2HRnS&#10;J8jLAs5y0ZnJthjpVXwZMzM7yBTQwWQ5zorYtD4TQF3ycTcdc8aHcPk0nDjpU/lJc5aIvhKrmh4N&#10;HMfPs+I3p2ZBZcb7LBeaTUXSBSKsbz1PpMRdJ7sN6hDvyPc5oTmNc8JoFnDGdkyGGUsglz7ksj2m&#10;wI89mssAfDRO7noi1DQ1C56/gDN70nm0Za1yw0lImnvnzJJgoWu/3Takp3JW/GaYM6sP9tbmmXsF&#10;CULlfaYZD9A6BahJ7kfIhkTvRdNTY0NzFnBWiUymosPh9lolf+jZh1gzmzRnwwwFOjULtrOA88gG&#10;cHo0nqa/XZBlk/3Q1CkqP3kBNEyocU5IzzhnFIFuTbRIrx9tlLmb5pmAI7EcN9qKEDXqhPss4MzF&#10;lLiyOpzE6b2jRQQHW2yrJMpMaXLPmdMfSx40FGgBZy5AtXAGtNRfd+szVWvxUky2WRDWYqDoUXtv&#10;FBBZRQBDu3yQp3iMU6dQZx/pBNlLYSozrgg+UCTXZ8WSGueEEC3gLGcSZh47br714UUiLXvCSvZo&#10;cbf9PCuydGoWvGgBZxDVk2zjTrNauU4h7Li2+mg2OoTWfXPCmVpzQo++yHnaR+tiwEAJYtSoEg7U&#10;qKbfTf+13yvq036fsJyr37+0S5brbIlDGBWxen9tB/4AXo8pNeejUrs8t1SK/pyoBdP5Ys9e5kzM&#10;Z5JgPB5uYnWPptoijrM9GlzlSrUUC2rNCeEZ50xkl7sLJ9pe2OSdonaRHMInpZbLptQITkulIUOn&#10;ZsF7vsh5NTuK8TSqhNw0qul3039tNhWnqb8nyM9tVKvfvzimuBS4ZBMVoVu/4nFOjf2bmnscbddx&#10;xWtOzWh2gYbggHUWtcUH57qI1aPlvoSJc02cwa87nJzIRalpyLVayotj+nKfOSWaLpJiO2Ax/nm6&#10;8pvf5BJsv3nDKEhCiHFOCM0XOa9mB5M537ymWMvI7BDWmK5oxSySzuElnl0Sbpi9Slbz2yRC0Znr&#10;5i9s9upNrda4juz8UKj0d3z4elnAFab7+en6u7vz8+X74/Plh+P5+Eb++PPN+fIH/rm9P316c3Wy&#10;T1e7D6fzn176u/z+zZW0Xu0+nY9Pb66e//vj8Xxztbv/j8dnzqfYqvDYS/rC1gKbtjvnLW/zlseP&#10;D9+e7onhp7dLH+X3l/vp4+359PDH0/ndN8KVpuPjNbwBdl7O05dvL3yn6fZ0vr755pv0+fr0wJx/&#10;//jj07U8PEWs6PlPn/94PD/tnvj45upCQfzfn378cHy6ST84/kyumboI8gP9rVA+nr75eDnd3qVG&#10;qbv/9vTulx/OOBPy5dPzU/r0/vWn9/IJqC7D8uHu+rfHyzH/nn71+qY+fTjdv7s5/+b/AwAA//8D&#10;AFBLAwQUAAYACAAAACEAqZETpd8AAAAIAQAADwAAAGRycy9kb3ducmV2LnhtbEyPS2vDMBCE74X+&#10;B7GF3hr5kReu5RBC21MoNCmU3hRrY5tYK2MptvPvuz21x2GGmW/yzWRbMWDvG0cK4lkEAql0pqFK&#10;wefx9WkNwgdNRreOUMENPWyK+7tcZ8aN9IHDIVSCS8hnWkEdQpdJ6csarfYz1yGxd3a91YFlX0nT&#10;65HLbSuTKFpKqxvihVp3uKuxvByuVsHbqMdtGr8M+8t5d/s+Lt6/9jEq9fgwbZ9BBJzCXxh+8Rkd&#10;CmY6uSsZL1oF83XKSQXLBATbq8WKr50UpGkyB1nk8v+B4gcAAP//AwBQSwECLQAUAAYACAAAACEA&#10;toM4kv4AAADhAQAAEwAAAAAAAAAAAAAAAAAAAAAAW0NvbnRlbnRfVHlwZXNdLnhtbFBLAQItABQA&#10;BgAIAAAAIQA4/SH/1gAAAJQBAAALAAAAAAAAAAAAAAAAAC8BAABfcmVscy8ucmVsc1BLAQItABQA&#10;BgAIAAAAIQAOhLfnhSsAAMvYAAAOAAAAAAAAAAAAAAAAAC4CAABkcnMvZTJvRG9jLnhtbFBLAQIt&#10;ABQABgAIAAAAIQCpkROl3wAAAAgBAAAPAAAAAAAAAAAAAAAAAN8tAABkcnMvZG93bnJldi54bWxQ&#10;SwUGAAAAAAQABADzAAAA6y4AAAAA&#10;">
                      <v:group id="Group 3" o:spid="_x0000_s1027" style="position:absolute;width:50519;height:24614" coordsize="50519,24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line id="Straight Connector 4" o:spid="_x0000_s1028" style="position:absolute;flip:x;visibility:visible;mso-wrap-style:square" from="3019,0" to="4654,3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ZirwQAAANoAAAAPAAAAZHJzL2Rvd25yZXYueG1sRI9Bi8Iw&#10;FITvwv6H8Ba8abqriFajqFTwuOrCXp/Nsy02LyWJWv31G0HwOMzMN8xs0ZpaXMn5yrKCr34Cgji3&#10;uuJCwe9h0xuD8AFZY22ZFNzJw2L+0Zlhqu2Nd3Tdh0JECPsUFZQhNKmUPi/JoO/bhjh6J+sMhihd&#10;IbXDW4SbWn4nyUgarDgulNjQuqT8vL8YBexO2SrJBsfh5DH+G3C2XK0PP0p1P9vlFESgNrzDr/ZW&#10;KxjC80q8AXL+DwAA//8DAFBLAQItABQABgAIAAAAIQDb4fbL7gAAAIUBAAATAAAAAAAAAAAAAAAA&#10;AAAAAABbQ29udGVudF9UeXBlc10ueG1sUEsBAi0AFAAGAAgAAAAhAFr0LFu/AAAAFQEAAAsAAAAA&#10;AAAAAAAAAAAAHwEAAF9yZWxzLy5yZWxzUEsBAi0AFAAGAAgAAAAhAANlmKvBAAAA2gAAAA8AAAAA&#10;AAAAAAAAAAAABwIAAGRycy9kb3ducmV2LnhtbFBLBQYAAAAAAwADALcAAAD1AgAAAAA=&#10;" strokecolor="windowText" strokeweight="1pt">
                          <v:stroke dashstyle="longDash" joinstyle="miter"/>
                        </v:line>
                        <v:line id="Straight Connector 5" o:spid="_x0000_s1029" style="position:absolute;flip:x;visibility:visible;mso-wrap-style:square" from="35282,21134" to="38691,22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T0wwwAAANoAAAAPAAAAZHJzL2Rvd25yZXYueG1sRI9Pa8JA&#10;FMTvBb/D8gRvdWO1YtNsRCVCj/UP9PqafSbB7Nuwu9Xop3cLhR6HmfkNky1704oLOd9YVjAZJyCI&#10;S6sbrhQcD9vnBQgfkDW2lknBjTws88FThqm2V97RZR8qESHsU1RQh9ClUvqyJoN+bDvi6J2sMxii&#10;dJXUDq8Rblr5kiRzabDhuFBjR5uayvP+xyhgdyrWSTH9nr3dF19TLlbrzeFTqdGwX72DCNSH//Bf&#10;+0MreIXfK/EGyPwBAAD//wMAUEsBAi0AFAAGAAgAAAAhANvh9svuAAAAhQEAABMAAAAAAAAAAAAA&#10;AAAAAAAAAFtDb250ZW50X1R5cGVzXS54bWxQSwECLQAUAAYACAAAACEAWvQsW78AAAAVAQAACwAA&#10;AAAAAAAAAAAAAAAfAQAAX3JlbHMvLnJlbHNQSwECLQAUAAYACAAAACEAbCk9MMMAAADaAAAADwAA&#10;AAAAAAAAAAAAAAAHAgAAZHJzL2Rvd25yZXYueG1sUEsFBgAAAAADAAMAtwAAAPcCAAAAAA==&#10;" strokecolor="windowText" strokeweight="1pt">
                          <v:stroke dashstyle="longDash" joinstyle="miter"/>
                        </v:line>
                        <v:shapetype id="_x0000_t202" coordsize="21600,21600" o:spt="202" path="m,l,21600r21600,l21600,xe">
                          <v:stroke joinstyle="miter"/>
                          <v:path gradientshapeok="t" o:connecttype="rect"/>
                        </v:shapetype>
                        <v:shape id="Text Box 6" o:spid="_x0000_s1030" type="#_x0000_t202" style="position:absolute;left:44040;top:19889;width:6479;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72B9D351" w14:textId="77777777" w:rsidR="001C6088" w:rsidRPr="00542AF7" w:rsidRDefault="001C6088" w:rsidP="001C6088">
                                <w:pPr>
                                  <w:rPr>
                                    <w:sz w:val="12"/>
                                    <w:szCs w:val="12"/>
                                  </w:rPr>
                                </w:pPr>
                                <w:proofErr w:type="spellStart"/>
                                <w:r w:rsidRPr="00542AF7">
                                  <w:rPr>
                                    <w:sz w:val="12"/>
                                    <w:szCs w:val="12"/>
                                  </w:rPr>
                                  <w:t>Ch</w:t>
                                </w:r>
                                <w:proofErr w:type="spellEnd"/>
                                <w:r w:rsidRPr="00542AF7">
                                  <w:rPr>
                                    <w:sz w:val="12"/>
                                    <w:szCs w:val="12"/>
                                  </w:rPr>
                                  <w:t>. 0+000</w:t>
                                </w:r>
                              </w:p>
                            </w:txbxContent>
                          </v:textbox>
                        </v:shape>
                        <v:shape id="Text Box 8" o:spid="_x0000_s1031" type="#_x0000_t202" style="position:absolute;top:3019;width:6478;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5C550034" w14:textId="77777777" w:rsidR="001C6088" w:rsidRPr="00542AF7" w:rsidRDefault="001C6088" w:rsidP="001C6088">
                                <w:pPr>
                                  <w:rPr>
                                    <w:sz w:val="12"/>
                                    <w:szCs w:val="12"/>
                                  </w:rPr>
                                </w:pPr>
                                <w:proofErr w:type="spellStart"/>
                                <w:r w:rsidRPr="00542AF7">
                                  <w:rPr>
                                    <w:sz w:val="12"/>
                                    <w:szCs w:val="12"/>
                                  </w:rPr>
                                  <w:t>Ch</w:t>
                                </w:r>
                                <w:proofErr w:type="spellEnd"/>
                                <w:r w:rsidRPr="00542AF7">
                                  <w:rPr>
                                    <w:sz w:val="12"/>
                                    <w:szCs w:val="12"/>
                                  </w:rPr>
                                  <w:t xml:space="preserve">. </w:t>
                                </w:r>
                                <w:r>
                                  <w:rPr>
                                    <w:sz w:val="12"/>
                                    <w:szCs w:val="12"/>
                                  </w:rPr>
                                  <w:t>86</w:t>
                                </w:r>
                                <w:r w:rsidRPr="00542AF7">
                                  <w:rPr>
                                    <w:sz w:val="12"/>
                                    <w:szCs w:val="12"/>
                                  </w:rPr>
                                  <w:t>+000</w:t>
                                </w:r>
                              </w:p>
                            </w:txbxContent>
                          </v:textbox>
                        </v:shape>
                        <v:shape id="Text Box 9" o:spid="_x0000_s1032" type="#_x0000_t202" style="position:absolute;left:29980;top:22093;width:7353;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45B9DDB2" w14:textId="77777777" w:rsidR="001C6088" w:rsidRPr="00542AF7" w:rsidRDefault="001C6088" w:rsidP="001C6088">
                                <w:pPr>
                                  <w:rPr>
                                    <w:sz w:val="12"/>
                                    <w:szCs w:val="12"/>
                                  </w:rPr>
                                </w:pPr>
                                <w:proofErr w:type="spellStart"/>
                                <w:r w:rsidRPr="00542AF7">
                                  <w:rPr>
                                    <w:sz w:val="12"/>
                                    <w:szCs w:val="12"/>
                                  </w:rPr>
                                  <w:t>Ch</w:t>
                                </w:r>
                                <w:proofErr w:type="spellEnd"/>
                                <w:r w:rsidRPr="00542AF7">
                                  <w:rPr>
                                    <w:sz w:val="12"/>
                                    <w:szCs w:val="12"/>
                                  </w:rPr>
                                  <w:t>.</w:t>
                                </w:r>
                                <w:r>
                                  <w:rPr>
                                    <w:sz w:val="12"/>
                                    <w:szCs w:val="12"/>
                                  </w:rPr>
                                  <w:t xml:space="preserve"> 21</w:t>
                                </w:r>
                                <w:r w:rsidRPr="00542AF7">
                                  <w:rPr>
                                    <w:sz w:val="12"/>
                                    <w:szCs w:val="12"/>
                                  </w:rPr>
                                  <w:t>+</w:t>
                                </w:r>
                                <w:r>
                                  <w:rPr>
                                    <w:sz w:val="12"/>
                                    <w:szCs w:val="12"/>
                                  </w:rPr>
                                  <w:t>65</w:t>
                                </w:r>
                                <w:r w:rsidRPr="00542AF7">
                                  <w:rPr>
                                    <w:sz w:val="12"/>
                                    <w:szCs w:val="12"/>
                                  </w:rPr>
                                  <w:t>0</w:t>
                                </w:r>
                              </w:p>
                            </w:txbxContent>
                          </v:textbox>
                        </v:shape>
                        <v:shape id="Freeform: Shape 10" o:spid="_x0000_s1033" style="position:absolute;left:4830;width:34804;height:21098;visibility:visible;mso-wrap-style:square;v-text-anchor:middle" coordsize="3480406,2109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kmxQAAANsAAAAPAAAAZHJzL2Rvd25yZXYueG1sRI9Ba8JA&#10;EIXvQv/DMoXedFNFW2I2UqSFHoSitngds9MkNDsbsmuM/nrnUPA2w3vz3jfZanCN6qkLtWcDz5ME&#10;FHHhbc2lge/9x/gVVIjIFhvPZOBCAVb5wyjD1Pozb6nfxVJJCIcUDVQxtqnWoajIYZj4lli0X985&#10;jLJ2pbYdniXcNXqaJAvtsGZpqLCldUXF3+7kDLjD1/X4c3q35aaf+3o+O/Zu9mLM0+PwtgQVaYh3&#10;8//1pxV8oZdfZACd3wAAAP//AwBQSwECLQAUAAYACAAAACEA2+H2y+4AAACFAQAAEwAAAAAAAAAA&#10;AAAAAAAAAAAAW0NvbnRlbnRfVHlwZXNdLnhtbFBLAQItABQABgAIAAAAIQBa9CxbvwAAABUBAAAL&#10;AAAAAAAAAAAAAAAAAB8BAABfcmVscy8ucmVsc1BLAQItABQABgAIAAAAIQB+bEkmxQAAANsAAAAP&#10;AAAAAAAAAAAAAAAAAAcCAABkcnMvZG93bnJldi54bWxQSwUGAAAAAAMAAwC3AAAA+QIAAAAA&#10;" path="m,7336c11373,5061,22521,512,34120,512v205282,,99169,-4582,184244,13648c236861,18123,287929,26840,313899,34631v13779,4134,27295,9099,40943,13648c361666,50554,368635,52431,375314,55103v11373,4549,22498,9774,34119,13648c437018,77946,441090,74282,470848,82398v13879,3785,27295,9099,40943,13648c518615,98321,526278,98880,532263,102870v6824,4549,12977,10317,20472,13648c590384,133251,591098,127815,627797,136989v63530,15882,-48809,-3073,68239,13648c705135,155186,713551,161490,723332,164285v22304,6373,45539,8869,68238,13648c812091,182253,832513,187032,852985,191581v9099,4549,17646,10430,27296,13647c895250,210218,951346,217330,962167,218876v11373,4549,22926,8673,34120,13648c1005583,236655,1014057,242600,1023582,246172v8781,3293,18399,3857,27296,6823c1062499,256868,1073290,263041,1084997,266643v17928,5516,54591,13648,54591,13648c1146412,284840,1152724,290271,1160060,293939v6434,3217,13532,4931,20472,6824c1198628,305698,1217329,308478,1235123,314410v29368,9790,13493,5079,47767,13648c1361236,375067,1270165,326092,1357953,355354v7780,2593,12933,10417,20471,13647c1387044,372695,1396621,373550,1405720,375825v9098,4549,17770,10076,27295,13648c1441797,392766,1451691,392602,1460311,396297v61061,26170,-36676,4124,61415,20472c1608297,460054,1543568,430906,1637732,464536v11535,4120,22302,10424,34119,13647c1685199,481823,1699146,482732,1712794,485007v40163,20081,17646,10431,68239,27296c1781034,512303,1821974,525950,1821976,525951v94918,56948,-24643,-12323,68239,34119c1902078,566002,1912472,574610,1924335,580542v6433,3217,13923,3848,20471,6824c1963327,595785,1981200,605563,1999397,614661v9099,4549,17645,10431,27296,13648c2033517,630584,2040553,632300,2047164,635133v9350,4007,18000,9517,27296,13648c2100863,660515,2111875,661676,2135875,676076v58031,34819,19721,21991,68239,34119c2217762,719294,2233459,725893,2245057,737491v17664,17664,36928,39605,61415,47767l2326944,792082r61414,40943c2410938,848078,2431115,862208,2456597,873969v13062,6029,40944,13647,40944,13647c2506801,894561,2533110,915083,2545308,921736v17861,9742,37663,16009,54591,27295c2606723,953580,2613696,957912,2620370,962679v9255,6611,17651,14444,27296,20472c2656292,988542,2666069,991858,2674961,996798v11594,6441,23084,13115,34120,20472c2718544,1023579,2727059,1031220,2736376,1037742v13438,9406,27296,18196,40944,27295c2784144,1069586,2790456,1075017,2797791,1078685v9099,4549,19018,7735,27296,13648c2832940,1097942,2837705,1107195,2845558,1112804v8278,5913,19018,7735,27296,13648c2880707,1132061,2885912,1140746,2893326,1146924v17639,14700,20424,13632,40943,20471c2967990,1201116,2940380,1176183,2975212,1201515v18396,13379,35665,28326,54591,40943c3043451,1251557,3059148,1258155,3070747,1269754v6824,6824,13058,14293,20471,20471c3114470,1309601,3114397,1299757,3138985,1324345v5799,5799,7348,15221,13648,20471c3160448,1351328,3171303,1353072,3179929,1358464v9644,6028,18040,13862,27295,20472c3213898,1383703,3221396,1387333,3227696,1392583v52549,43791,-9892,230,40943,34120c3337624,1530178,3262959,1423981,3316406,1488118v32237,38684,-6077,1043,27296,47767c3349311,1543738,3358248,1548739,3364173,1556357v4,5,34118,51176,40944,61415c3409666,1624596,3416171,1630463,3418764,1638243v4549,13648,5668,28973,13648,40943c3447366,1701617,3445821,1695409,3452884,1720130v13597,47588,241,7909,13648,68239c3468092,1795391,3471081,1802016,3473356,1808840v3161,53741,14146,154957,,211541c3469378,2036294,3446060,2061324,3446060,2061324v-5963,29814,1080,36416,-27296,47767c3414540,2110780,3409666,2109091,3405117,2109091e" filled="f" strokecolor="windowText" strokeweight=".5pt">
                          <v:stroke dashstyle="longDash" joinstyle="miter"/>
                          <v:path arrowok="t" o:connecttype="custom" o:connectlocs="0,7336;34120,512;218364,14160;313899,34631;354842,48279;375314,55103;409433,68751;470848,82398;511791,96046;532263,102870;552735,116518;627797,136989;696036,150637;723332,164285;791570,177933;852985,191581;880281,205228;962167,218876;996287,232524;1023582,246172;1050878,252995;1084997,266643;1139588,280291;1160060,293939;1180532,300763;1235123,314410;1282890,328058;1357953,355354;1378424,369001;1405720,375825;1433015,389473;1460311,396297;1521726,416769;1637732,464536;1671851,478183;1712794,485007;1781033,512303;1821976,525951;1890215,560070;1924335,580542;1944806,587366;1999397,614661;2026693,628309;2047164,635133;2074460,648781;2135875,676076;2204114,710195;2245057,737491;2306472,785258;2326944,792082;2388358,833025;2456597,873969;2497541,887616;2545308,921736;2599899,949031;2620370,962679;2647666,983151;2674961,996798;2709081,1017270;2736376,1037742;2777320,1065037;2797791,1078685;2825087,1092333;2845558,1112804;2872854,1126452;2893326,1146924;2934269,1167395;2975212,1201515;3029803,1242458;3070747,1269754;3091218,1290225;3138985,1324345;3152633,1344816;3179929,1358464;3207224,1378936;3227696,1392583;3268639,1426703;3316406,1488118;3343702,1535885;3364173,1556357;3405117,1617772;3418764,1638243;3432412,1679186;3452884,1720130;3466532,1788369;3473356,1808840;3473356,2020381;3446060,2061324;3418764,2109091;3405117,2109091" o:connectangles="0,0,0,0,0,0,0,0,0,0,0,0,0,0,0,0,0,0,0,0,0,0,0,0,0,0,0,0,0,0,0,0,0,0,0,0,0,0,0,0,0,0,0,0,0,0,0,0,0,0,0,0,0,0,0,0,0,0,0,0,0,0,0,0,0,0,0,0,0,0,0,0,0,0,0,0,0,0,0,0,0,0,0,0,0,0,0,0,0,0"/>
                        </v:shape>
                      </v:group>
                      <v:shape id="Freeform: Shape 11" o:spid="_x0000_s1034" style="position:absolute;left:3019;top:4917;width:28181;height:17602;visibility:visible;mso-wrap-style:square;v-text-anchor:middle" coordsize="2818263,1760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abkwwAAANsAAAAPAAAAZHJzL2Rvd25yZXYueG1sRE9Na8JA&#10;EL0X/A/LCL01Gz2IjVmlFZRS6CHR1uskO01Cs7Mhu03Sf+8KQm/zeJ+T7ibTioF611hWsIhiEMSl&#10;1Q1XCs6nw9MahPPIGlvLpOCPHOy2s4cUE21HzmjIfSVCCLsEFdTed4mUrqzJoItsRxy4b9sb9AH2&#10;ldQ9jiHctHIZxytpsOHQUGNH+5rKn/zXKKBVlRWfx/z18hG75+m9aI5f416px/n0sgHhafL/4rv7&#10;TYf5C7j9Eg6Q2ysAAAD//wMAUEsBAi0AFAAGAAgAAAAhANvh9svuAAAAhQEAABMAAAAAAAAAAAAA&#10;AAAAAAAAAFtDb250ZW50X1R5cGVzXS54bWxQSwECLQAUAAYACAAAACEAWvQsW78AAAAVAQAACwAA&#10;AAAAAAAAAAAAAAAfAQAAX3JlbHMvLnJlbHNQSwECLQAUAAYACAAAACEAsW2m5MMAAADbAAAADwAA&#10;AAAAAAAAAAAAAAAHAgAAZHJzL2Rvd25yZXYueG1sUEsFBgAAAAADAAMAtwAAAPcCAAAAAA==&#10;" path="m,c4664,51306,1853,63043,13648,102358v4134,13780,5668,28974,13648,40944l40944,163773r27295,81887c70514,252484,71073,260147,75063,266132r13648,20471c104936,335279,81930,276433,116006,327547v3990,5985,3607,14038,6824,20471c126498,355354,131711,361816,136478,368490v21883,30636,16146,22969,40943,47767c187348,446039,192861,469770,225188,491320v6824,4549,14342,8198,20472,13647c260086,517790,272955,532263,286603,545911r20472,20471c313899,573206,319517,581501,327547,586854v6824,4549,14403,8131,20471,13648c367060,617813,379591,643584,402609,655093v9099,4549,19018,7735,27296,13648c437758,674350,442908,683101,450377,689212v17605,14404,36394,27295,54591,40943l532263,750627v9099,6824,19254,12430,27296,20472c591629,803169,572001,786217,620974,818866v45707,60944,-6733,2975,47767,34119c677120,857773,681359,867848,689212,873457v8278,5913,18670,8257,27296,13648c726152,893133,734159,901548,743803,907576v8626,5391,18464,8601,27296,13648c825261,952174,755578,915013,812042,955344v8278,5913,18464,8600,27296,13647c846459,973060,852688,978570,859809,982639v8832,5047,18464,8601,27296,13648c894226,1000356,900456,1005866,907577,1009935v8832,5047,18572,8413,27295,13647c948937,1032021,961144,1043543,975815,1050878v22746,11373,47079,20012,68239,34119c1057702,1094096,1071875,1102451,1084997,1112293v18197,13648,33012,33750,54591,40943l1180532,1166884v60222,40150,-36042,-21435,61415,27295c1277630,1212021,1259373,1205360,1296538,1214651v6824,4549,13136,9980,20471,13648c1323443,1231516,1330746,1232597,1337481,1235123v11469,4301,22926,8672,34119,13647c1417833,1269318,1379158,1258470,1433015,1269242v9099,4549,17771,10076,27296,13648c1469092,1286183,1478986,1286020,1487606,1289714v7538,3231,13137,9979,20472,13647c1519034,1308839,1531004,1312034,1542197,1317009v9296,4132,17771,10076,27296,13648c1591291,1338831,1617733,1337796,1637732,1351129v6824,4549,12977,10316,20471,13647c1687393,1377749,1698653,1377308,1726442,1385248v6916,1976,13648,4549,20472,6824c1753738,1396621,1759891,1402389,1767385,1405720v37639,16728,38372,11298,75063,20471c1859462,1430445,1875024,1437982,1890215,1446663v7121,4069,12934,10417,20472,13648c1919307,1464005,1928964,1464559,1937982,1467135v6916,1976,13861,3990,20472,6823c1967804,1477965,1976305,1483828,1985750,1487606v13357,5343,28973,5668,40943,13648c2033517,1505803,2039670,1511571,2047165,1514902v13146,5843,27586,8305,40943,13648c2099481,1533099,2110715,1538011,2122227,1542197v13520,4916,27296,9099,40944,13648c2169995,1558120,2177209,1559452,2183642,1562669v9099,4549,17771,10076,27296,13648c2219719,1579610,2229336,1580175,2238233,1583141v11621,3873,22412,10045,34120,13647c2290281,1602304,2309150,1604504,2326944,1610436r61415,20472l2429302,1644555v38547,9637,18099,4985,61415,13648c2497541,1662752,2503694,1668520,2511188,1671851v13146,5843,27296,9099,40944,13648l2572603,1692323r61415,20471c2640842,1715069,2647512,1717873,2654490,1719618v9098,2275,18312,4129,27295,6824c2695565,1730576,2709081,1735541,2722729,1740090r40943,13648c2770496,1756012,2776951,1760561,2784144,1760561r34119,e" filled="f" strokecolor="windowText" strokeweight=".5pt">
                        <v:stroke dashstyle="longDash" joinstyle="miter"/>
                        <v:path arrowok="t" o:connecttype="custom" o:connectlocs="0,0;13647,102338;27295,143274;40942,163741;68236,245612;75059,266080;88707,286547;116001,327484;122824,347951;136472,368419;177413,416176;225177,491225;245648,504869;286589,545805;307061,566272;327532,586740;348002,600386;402590,654966;429885,668611;450356,689079;504944,730014;532238,750482;559533,770950;620945,818707;668709,852820;689179,873288;716474,886933;743768,907400;771063,921046;812004,955159;839298,968803;859768,982449;887063,996094;907534,1009739;934828,1023384;975769,1050674;1044005,1084787;1084946,1112078;1139534,1153013;1180476,1166658;1241888,1193948;1296477,1214416;1316947,1228061;1337418,1234884;1371535,1248528;1432947,1268996;1460242,1282642;1487536,1289464;1508007,1303109;1542124,1316754;1569419,1330399;1637655,1350867;1658125,1364512;1726361,1384980;1746832,1391802;1767302,1405448;1842361,1425915;1890126,1446383;1910597,1460028;1937891,1466851;1958362,1473673;1985656,1487318;2026597,1500963;2047068,1514609;2088009,1528254;2122127,1541898;2163069,1555544;2183539,1562366;2210834,1576012;2238127,1582834;2272246,1596479;2326834,1610124;2388246,1630592;2429187,1644236;2490599,1657882;2511069,1671527;2552012,1685173;2572482,1691995;2633894,1712462;2654365,1719285;2681658,1726108;2722601,1739753;2763542,1753398;2784013,1760220;2818130,1760220" o:connectangles="0,0,0,0,0,0,0,0,0,0,0,0,0,0,0,0,0,0,0,0,0,0,0,0,0,0,0,0,0,0,0,0,0,0,0,0,0,0,0,0,0,0,0,0,0,0,0,0,0,0,0,0,0,0,0,0,0,0,0,0,0,0,0,0,0,0,0,0,0,0,0,0,0,0,0,0,0,0,0,0,0,0,0,0,0"/>
                      </v:shape>
                    </v:group>
                  </w:pict>
                </mc:Fallback>
              </mc:AlternateContent>
            </w:r>
            <w:r w:rsidRPr="00973F8F">
              <w:rPr>
                <w:rFonts w:ascii="Arial" w:hAnsi="Arial" w:cs="Arial"/>
                <w:i/>
                <w:noProof/>
                <w:color w:val="595959"/>
                <w:sz w:val="16"/>
                <w:szCs w:val="16"/>
                <w:lang w:val="en-GB"/>
              </w:rPr>
              <w:drawing>
                <wp:inline distT="0" distB="0" distL="0" distR="0" wp14:anchorId="5E25270B" wp14:editId="5257C9B4">
                  <wp:extent cx="4572000" cy="2204307"/>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20417" cy="2227650"/>
                          </a:xfrm>
                          <a:prstGeom prst="rect">
                            <a:avLst/>
                          </a:prstGeom>
                        </pic:spPr>
                      </pic:pic>
                    </a:graphicData>
                  </a:graphic>
                </wp:inline>
              </w:drawing>
            </w:r>
          </w:p>
        </w:tc>
      </w:tr>
      <w:tr w:rsidR="001C6088" w:rsidRPr="002A4CE2" w14:paraId="261B5731" w14:textId="77777777" w:rsidTr="00073A83">
        <w:tc>
          <w:tcPr>
            <w:tcW w:w="739" w:type="dxa"/>
          </w:tcPr>
          <w:p w14:paraId="2BC0E15E" w14:textId="77777777" w:rsidR="001C6088" w:rsidRPr="002A4CE2" w:rsidRDefault="001C6088" w:rsidP="001C6088">
            <w:pPr>
              <w:pStyle w:val="RBbody"/>
              <w:numPr>
                <w:ilvl w:val="1"/>
                <w:numId w:val="50"/>
              </w:numPr>
              <w:spacing w:after="120" w:line="240" w:lineRule="auto"/>
              <w:jc w:val="center"/>
              <w:rPr>
                <w:b/>
                <w:lang w:val="en-GB"/>
              </w:rPr>
            </w:pPr>
          </w:p>
        </w:tc>
        <w:tc>
          <w:tcPr>
            <w:tcW w:w="1905" w:type="dxa"/>
          </w:tcPr>
          <w:p w14:paraId="2192A6B2" w14:textId="77777777" w:rsidR="001C6088" w:rsidRPr="002A4CE2" w:rsidRDefault="001C6088" w:rsidP="00073A83">
            <w:pPr>
              <w:pStyle w:val="RBbody"/>
              <w:spacing w:after="120" w:line="240" w:lineRule="auto"/>
              <w:rPr>
                <w:b/>
                <w:bCs/>
                <w:lang w:val="en-GB"/>
              </w:rPr>
            </w:pPr>
            <w:r w:rsidRPr="44125910">
              <w:rPr>
                <w:b/>
                <w:bCs/>
                <w:lang w:val="en-GB"/>
              </w:rPr>
              <w:t xml:space="preserve">Indicative amounts (based on </w:t>
            </w:r>
            <w:r>
              <w:rPr>
                <w:b/>
                <w:bCs/>
                <w:lang w:val="en-GB"/>
              </w:rPr>
              <w:t xml:space="preserve">draft </w:t>
            </w:r>
            <w:r w:rsidRPr="44125910">
              <w:rPr>
                <w:b/>
                <w:bCs/>
                <w:lang w:val="en-GB"/>
              </w:rPr>
              <w:t>EIA studies / spatial planning design)</w:t>
            </w:r>
          </w:p>
        </w:tc>
        <w:tc>
          <w:tcPr>
            <w:tcW w:w="6849" w:type="dxa"/>
          </w:tcPr>
          <w:p w14:paraId="1211C273" w14:textId="77777777" w:rsidR="001C6088" w:rsidRPr="001F0FBA" w:rsidRDefault="001C6088" w:rsidP="00073A83">
            <w:pPr>
              <w:pStyle w:val="RBbody"/>
              <w:spacing w:after="120" w:line="240" w:lineRule="auto"/>
              <w:rPr>
                <w:b/>
                <w:bCs/>
                <w:u w:val="single"/>
                <w:lang w:val="en-GB"/>
              </w:rPr>
            </w:pPr>
            <w:r>
              <w:rPr>
                <w:b/>
                <w:bCs/>
                <w:u w:val="single"/>
                <w:lang w:val="en-GB"/>
              </w:rPr>
              <w:t>Vilnius Urban Node</w:t>
            </w:r>
            <w:r w:rsidRPr="5E6C1B6C">
              <w:rPr>
                <w:b/>
                <w:bCs/>
                <w:u w:val="single"/>
                <w:lang w:val="en-GB"/>
              </w:rPr>
              <w:t xml:space="preserve"> (</w:t>
            </w:r>
            <w:r>
              <w:rPr>
                <w:b/>
                <w:bCs/>
                <w:u w:val="single"/>
                <w:lang w:val="en-GB"/>
              </w:rPr>
              <w:t>21</w:t>
            </w:r>
            <w:r w:rsidRPr="5E6C1B6C">
              <w:rPr>
                <w:b/>
                <w:bCs/>
                <w:u w:val="single"/>
                <w:lang w:val="en-GB"/>
              </w:rPr>
              <w:t>,</w:t>
            </w:r>
            <w:r>
              <w:rPr>
                <w:b/>
                <w:bCs/>
                <w:u w:val="single"/>
                <w:lang w:val="en-GB"/>
              </w:rPr>
              <w:t>65</w:t>
            </w:r>
            <w:r w:rsidRPr="5E6C1B6C">
              <w:rPr>
                <w:b/>
                <w:bCs/>
                <w:u w:val="single"/>
                <w:lang w:val="en-GB"/>
              </w:rPr>
              <w:t xml:space="preserve">0 km) </w:t>
            </w:r>
            <w:r>
              <w:rPr>
                <w:b/>
                <w:bCs/>
                <w:u w:val="single"/>
                <w:lang w:val="en-GB"/>
              </w:rPr>
              <w:t>–</w:t>
            </w:r>
            <w:r w:rsidRPr="5E6C1B6C">
              <w:rPr>
                <w:b/>
                <w:bCs/>
                <w:u w:val="single"/>
                <w:lang w:val="en-GB"/>
              </w:rPr>
              <w:t xml:space="preserve"> </w:t>
            </w:r>
            <w:r>
              <w:rPr>
                <w:b/>
                <w:bCs/>
                <w:u w:val="single"/>
                <w:lang w:val="en-GB"/>
              </w:rPr>
              <w:t>Kaunas Urban Node</w:t>
            </w:r>
            <w:r w:rsidRPr="5E6C1B6C">
              <w:rPr>
                <w:b/>
                <w:bCs/>
                <w:u w:val="single"/>
                <w:lang w:val="en-GB"/>
              </w:rPr>
              <w:t xml:space="preserve"> (86,000km):  </w:t>
            </w:r>
          </w:p>
          <w:p w14:paraId="4E5D69B4" w14:textId="77777777" w:rsidR="001C6088" w:rsidRPr="001F0FBA" w:rsidRDefault="001C6088" w:rsidP="00073A83">
            <w:pPr>
              <w:pStyle w:val="RBbody"/>
              <w:spacing w:after="120" w:line="276" w:lineRule="auto"/>
              <w:rPr>
                <w:lang w:val="en-GB"/>
              </w:rPr>
            </w:pPr>
            <w:r w:rsidRPr="5E6C1B6C">
              <w:rPr>
                <w:lang w:val="en-GB"/>
              </w:rPr>
              <w:t>1435</w:t>
            </w:r>
            <w:r>
              <w:rPr>
                <w:lang w:val="en-GB"/>
              </w:rPr>
              <w:t> </w:t>
            </w:r>
            <w:r w:rsidRPr="5E6C1B6C">
              <w:rPr>
                <w:lang w:val="en-GB"/>
              </w:rPr>
              <w:t xml:space="preserve">mm gauge railway mainline double track: </w:t>
            </w:r>
            <w:r>
              <w:rPr>
                <w:lang w:val="en-GB"/>
              </w:rPr>
              <w:t>approx. 64.35</w:t>
            </w:r>
            <w:r w:rsidRPr="5E6C1B6C">
              <w:rPr>
                <w:lang w:val="en-GB"/>
              </w:rPr>
              <w:t xml:space="preserve"> </w:t>
            </w:r>
            <w:proofErr w:type="gramStart"/>
            <w:r w:rsidRPr="5E6C1B6C">
              <w:rPr>
                <w:lang w:val="en-GB"/>
              </w:rPr>
              <w:t>km;</w:t>
            </w:r>
            <w:proofErr w:type="gramEnd"/>
          </w:p>
          <w:p w14:paraId="70ACF382" w14:textId="77777777" w:rsidR="001C6088" w:rsidRPr="001F0FBA" w:rsidRDefault="001C6088" w:rsidP="00073A83">
            <w:pPr>
              <w:pStyle w:val="RBbody"/>
              <w:spacing w:after="120" w:line="276" w:lineRule="auto"/>
              <w:rPr>
                <w:lang w:val="en-GB"/>
              </w:rPr>
            </w:pPr>
            <w:r w:rsidRPr="001F0FBA">
              <w:rPr>
                <w:lang w:val="en-GB"/>
              </w:rPr>
              <w:t>1520</w:t>
            </w:r>
            <w:r>
              <w:rPr>
                <w:lang w:val="en-GB"/>
              </w:rPr>
              <w:t> </w:t>
            </w:r>
            <w:r w:rsidRPr="001F0FBA">
              <w:rPr>
                <w:lang w:val="en-GB"/>
              </w:rPr>
              <w:t xml:space="preserve">mm gauge existing railway reconstruction: </w:t>
            </w:r>
            <w:r>
              <w:rPr>
                <w:lang w:val="en-GB"/>
              </w:rPr>
              <w:t>approx. 16</w:t>
            </w:r>
            <w:r w:rsidRPr="001F0FBA">
              <w:rPr>
                <w:lang w:val="en-GB"/>
              </w:rPr>
              <w:t xml:space="preserve"> </w:t>
            </w:r>
            <w:proofErr w:type="gramStart"/>
            <w:r w:rsidRPr="001F0FBA">
              <w:rPr>
                <w:lang w:val="en-GB"/>
              </w:rPr>
              <w:t>km;</w:t>
            </w:r>
            <w:proofErr w:type="gramEnd"/>
          </w:p>
          <w:p w14:paraId="3606A941" w14:textId="77777777" w:rsidR="001C6088" w:rsidRPr="001F0FBA" w:rsidRDefault="001C6088" w:rsidP="00073A83">
            <w:pPr>
              <w:pStyle w:val="RBbody"/>
              <w:spacing w:after="120" w:line="276" w:lineRule="auto"/>
              <w:rPr>
                <w:lang w:val="en-GB"/>
              </w:rPr>
            </w:pPr>
            <w:r w:rsidRPr="001F0FBA">
              <w:rPr>
                <w:lang w:val="en-GB"/>
              </w:rPr>
              <w:t xml:space="preserve">Number of passing loops: </w:t>
            </w:r>
            <w:proofErr w:type="gramStart"/>
            <w:r w:rsidRPr="001F0FBA">
              <w:rPr>
                <w:lang w:val="en-GB"/>
              </w:rPr>
              <w:t>3</w:t>
            </w:r>
            <w:r>
              <w:rPr>
                <w:lang w:val="en-GB"/>
              </w:rPr>
              <w:t>;</w:t>
            </w:r>
            <w:proofErr w:type="gramEnd"/>
          </w:p>
          <w:p w14:paraId="3897F329" w14:textId="77777777" w:rsidR="001C6088" w:rsidRPr="001F0FBA" w:rsidRDefault="001C6088" w:rsidP="00073A83">
            <w:pPr>
              <w:pStyle w:val="RBbody"/>
              <w:spacing w:after="120" w:line="276" w:lineRule="auto"/>
              <w:rPr>
                <w:lang w:val="en-GB"/>
              </w:rPr>
            </w:pPr>
            <w:r w:rsidRPr="001F0FBA">
              <w:rPr>
                <w:lang w:val="en-GB"/>
              </w:rPr>
              <w:t xml:space="preserve">Number of road viaducts: </w:t>
            </w:r>
            <w:proofErr w:type="gramStart"/>
            <w:r>
              <w:rPr>
                <w:lang w:val="en-GB"/>
              </w:rPr>
              <w:t>10;</w:t>
            </w:r>
            <w:proofErr w:type="gramEnd"/>
          </w:p>
          <w:p w14:paraId="38584FDA" w14:textId="77777777" w:rsidR="001C6088" w:rsidRPr="001F0FBA" w:rsidRDefault="001C6088" w:rsidP="00073A83">
            <w:pPr>
              <w:pStyle w:val="RBbody"/>
              <w:spacing w:after="120" w:line="276" w:lineRule="auto"/>
              <w:rPr>
                <w:lang w:val="en-GB"/>
              </w:rPr>
            </w:pPr>
            <w:r w:rsidRPr="001F0FBA">
              <w:rPr>
                <w:lang w:val="en-GB"/>
              </w:rPr>
              <w:lastRenderedPageBreak/>
              <w:t xml:space="preserve">Number of road tunnels: </w:t>
            </w:r>
            <w:proofErr w:type="gramStart"/>
            <w:r>
              <w:rPr>
                <w:lang w:val="en-GB"/>
              </w:rPr>
              <w:t>1;</w:t>
            </w:r>
            <w:proofErr w:type="gramEnd"/>
          </w:p>
          <w:p w14:paraId="2EFC1D83" w14:textId="77777777" w:rsidR="001C6088" w:rsidRPr="001F0FBA" w:rsidRDefault="001C6088" w:rsidP="00073A83">
            <w:pPr>
              <w:pStyle w:val="RBbody"/>
              <w:spacing w:after="120" w:line="276" w:lineRule="auto"/>
              <w:rPr>
                <w:lang w:val="en-GB"/>
              </w:rPr>
            </w:pPr>
            <w:r w:rsidRPr="001F0FBA">
              <w:rPr>
                <w:lang w:val="en-GB"/>
              </w:rPr>
              <w:t xml:space="preserve">Number of railway viaducts: </w:t>
            </w:r>
            <w:proofErr w:type="gramStart"/>
            <w:r w:rsidRPr="001F0FBA">
              <w:rPr>
                <w:lang w:val="en-GB"/>
              </w:rPr>
              <w:t>13</w:t>
            </w:r>
            <w:r>
              <w:rPr>
                <w:lang w:val="en-GB"/>
              </w:rPr>
              <w:t>;</w:t>
            </w:r>
            <w:proofErr w:type="gramEnd"/>
          </w:p>
          <w:p w14:paraId="1904F0BA" w14:textId="77777777" w:rsidR="001C6088" w:rsidRPr="001F0FBA" w:rsidRDefault="001C6088" w:rsidP="00073A83">
            <w:pPr>
              <w:pStyle w:val="RBbody"/>
              <w:spacing w:after="120" w:line="276" w:lineRule="auto"/>
              <w:rPr>
                <w:lang w:val="en-GB"/>
              </w:rPr>
            </w:pPr>
            <w:r w:rsidRPr="001F0FBA">
              <w:rPr>
                <w:lang w:val="en-GB"/>
              </w:rPr>
              <w:t xml:space="preserve">Number of railway pergolas: </w:t>
            </w:r>
            <w:proofErr w:type="gramStart"/>
            <w:r>
              <w:rPr>
                <w:lang w:val="en-GB"/>
              </w:rPr>
              <w:t>3;</w:t>
            </w:r>
            <w:proofErr w:type="gramEnd"/>
          </w:p>
          <w:p w14:paraId="6D93C3A5" w14:textId="77777777" w:rsidR="001C6088" w:rsidRPr="001F0FBA" w:rsidRDefault="001C6088" w:rsidP="00073A83">
            <w:pPr>
              <w:pStyle w:val="RBbody"/>
              <w:spacing w:after="120" w:line="276" w:lineRule="auto"/>
              <w:rPr>
                <w:lang w:val="en-GB"/>
              </w:rPr>
            </w:pPr>
            <w:r w:rsidRPr="44125910">
              <w:rPr>
                <w:lang w:val="en-GB"/>
              </w:rPr>
              <w:t xml:space="preserve">Number of </w:t>
            </w:r>
            <w:r>
              <w:rPr>
                <w:lang w:val="en-GB"/>
              </w:rPr>
              <w:t>wildlife crossings:</w:t>
            </w:r>
            <w:r w:rsidRPr="44125910">
              <w:rPr>
                <w:lang w:val="en-GB"/>
              </w:rPr>
              <w:t xml:space="preserve"> </w:t>
            </w:r>
            <w:proofErr w:type="gramStart"/>
            <w:r>
              <w:rPr>
                <w:lang w:val="en-GB"/>
              </w:rPr>
              <w:t>8;</w:t>
            </w:r>
            <w:proofErr w:type="gramEnd"/>
          </w:p>
          <w:p w14:paraId="58C573FF" w14:textId="77777777" w:rsidR="001C6088" w:rsidRDefault="001C6088" w:rsidP="00073A83">
            <w:pPr>
              <w:pStyle w:val="RBbody"/>
              <w:spacing w:after="120" w:line="276" w:lineRule="auto"/>
              <w:rPr>
                <w:lang w:val="en-GB"/>
              </w:rPr>
            </w:pPr>
            <w:r w:rsidRPr="44125910">
              <w:rPr>
                <w:lang w:val="en-GB"/>
              </w:rPr>
              <w:t xml:space="preserve">Number of culverts: </w:t>
            </w:r>
            <w:r>
              <w:rPr>
                <w:lang w:val="en-GB"/>
              </w:rPr>
              <w:t>15.</w:t>
            </w:r>
          </w:p>
          <w:p w14:paraId="29FFDC93" w14:textId="77777777" w:rsidR="001C6088" w:rsidRPr="001F0FBA" w:rsidRDefault="001C6088" w:rsidP="00073A83">
            <w:pPr>
              <w:pStyle w:val="RBbody"/>
              <w:spacing w:after="120" w:line="276" w:lineRule="auto"/>
              <w:rPr>
                <w:lang w:val="en-GB"/>
              </w:rPr>
            </w:pPr>
            <w:r>
              <w:rPr>
                <w:lang w:val="en-GB"/>
              </w:rPr>
              <w:t>Other necessary infrastructure elements</w:t>
            </w:r>
          </w:p>
          <w:p w14:paraId="57BDAC32" w14:textId="77777777" w:rsidR="001C6088" w:rsidRPr="006415BA" w:rsidRDefault="001C6088" w:rsidP="00073A83">
            <w:pPr>
              <w:pStyle w:val="RBbody"/>
              <w:spacing w:after="120" w:line="276" w:lineRule="auto"/>
              <w:rPr>
                <w:b/>
                <w:bCs/>
                <w:i/>
                <w:iCs/>
                <w:lang w:val="lt-LT"/>
              </w:rPr>
            </w:pPr>
            <w:r w:rsidRPr="006415BA">
              <w:rPr>
                <w:b/>
                <w:bCs/>
                <w:i/>
                <w:iCs/>
                <w:lang w:val="en-GB"/>
              </w:rPr>
              <w:t xml:space="preserve">Other infrastructure/utilities to be diverted/accommodated along the route: </w:t>
            </w:r>
          </w:p>
          <w:p w14:paraId="2283EE3B" w14:textId="77777777" w:rsidR="001C6088" w:rsidRDefault="001C6088" w:rsidP="00073A83">
            <w:pPr>
              <w:pStyle w:val="RBbody"/>
              <w:spacing w:after="120" w:line="276" w:lineRule="auto"/>
              <w:rPr>
                <w:lang w:val="en-GB"/>
              </w:rPr>
            </w:pPr>
            <w:r>
              <w:rPr>
                <w:lang w:val="en-GB"/>
              </w:rPr>
              <w:t>Local Access Roads</w:t>
            </w:r>
          </w:p>
          <w:p w14:paraId="3A570EC6" w14:textId="77777777" w:rsidR="001C6088" w:rsidRDefault="001C6088" w:rsidP="00073A83">
            <w:pPr>
              <w:pStyle w:val="RBbody"/>
              <w:spacing w:after="120" w:line="276" w:lineRule="auto"/>
              <w:rPr>
                <w:lang w:val="en-GB"/>
              </w:rPr>
            </w:pPr>
            <w:r>
              <w:rPr>
                <w:lang w:val="en-GB"/>
              </w:rPr>
              <w:t>Affected m</w:t>
            </w:r>
            <w:r w:rsidRPr="001F0FBA">
              <w:rPr>
                <w:lang w:val="en-GB"/>
              </w:rPr>
              <w:t>elioration</w:t>
            </w:r>
            <w:r>
              <w:rPr>
                <w:lang w:val="en-GB"/>
              </w:rPr>
              <w:t xml:space="preserve"> (land reclamation)</w:t>
            </w:r>
            <w:r w:rsidRPr="001F0FBA">
              <w:rPr>
                <w:lang w:val="en-GB"/>
              </w:rPr>
              <w:t xml:space="preserve"> </w:t>
            </w:r>
            <w:r>
              <w:rPr>
                <w:lang w:val="en-GB"/>
              </w:rPr>
              <w:t xml:space="preserve">grid </w:t>
            </w:r>
            <w:proofErr w:type="gramStart"/>
            <w:r w:rsidRPr="001F0FBA">
              <w:rPr>
                <w:lang w:val="en-GB"/>
              </w:rPr>
              <w:t>reconstruction</w:t>
            </w:r>
            <w:r>
              <w:rPr>
                <w:lang w:val="en-GB"/>
              </w:rPr>
              <w:t>;</w:t>
            </w:r>
            <w:proofErr w:type="gramEnd"/>
          </w:p>
          <w:p w14:paraId="38DE8464" w14:textId="77777777" w:rsidR="001C6088" w:rsidRPr="001F0FBA" w:rsidRDefault="001C6088" w:rsidP="00073A83">
            <w:pPr>
              <w:pStyle w:val="RBbody"/>
              <w:spacing w:after="120" w:line="276" w:lineRule="auto"/>
              <w:rPr>
                <w:lang w:val="en-GB"/>
              </w:rPr>
            </w:pPr>
            <w:r w:rsidRPr="001F0FBA">
              <w:rPr>
                <w:lang w:val="en-GB"/>
              </w:rPr>
              <w:t>Main oil</w:t>
            </w:r>
            <w:r>
              <w:rPr>
                <w:lang w:val="en-GB"/>
              </w:rPr>
              <w:t xml:space="preserve"> and gas</w:t>
            </w:r>
            <w:r w:rsidRPr="001F0FBA">
              <w:rPr>
                <w:lang w:val="en-GB"/>
              </w:rPr>
              <w:t xml:space="preserve"> pipeline crossings/</w:t>
            </w:r>
            <w:proofErr w:type="gramStart"/>
            <w:r w:rsidRPr="001F0FBA">
              <w:rPr>
                <w:lang w:val="en-GB"/>
              </w:rPr>
              <w:t>reconstructions</w:t>
            </w:r>
            <w:r>
              <w:rPr>
                <w:lang w:val="en-GB"/>
              </w:rPr>
              <w:t>;</w:t>
            </w:r>
            <w:proofErr w:type="gramEnd"/>
          </w:p>
          <w:p w14:paraId="4B89CE96" w14:textId="77777777" w:rsidR="001C6088" w:rsidRPr="001F0FBA" w:rsidRDefault="001C6088" w:rsidP="00073A83">
            <w:pPr>
              <w:pStyle w:val="RBbody"/>
              <w:spacing w:after="120" w:line="276" w:lineRule="auto"/>
              <w:rPr>
                <w:lang w:val="en-GB"/>
              </w:rPr>
            </w:pPr>
            <w:r>
              <w:rPr>
                <w:lang w:val="en-GB"/>
              </w:rPr>
              <w:t xml:space="preserve">High Voltage </w:t>
            </w:r>
            <w:r w:rsidRPr="001F0FBA">
              <w:rPr>
                <w:lang w:val="en-GB"/>
              </w:rPr>
              <w:t xml:space="preserve">110-330 kV power transmission line </w:t>
            </w:r>
            <w:proofErr w:type="gramStart"/>
            <w:r w:rsidRPr="001F0FBA">
              <w:rPr>
                <w:lang w:val="en-GB"/>
              </w:rPr>
              <w:t>crossings</w:t>
            </w:r>
            <w:r>
              <w:rPr>
                <w:lang w:val="en-GB"/>
              </w:rPr>
              <w:t>;</w:t>
            </w:r>
            <w:proofErr w:type="gramEnd"/>
          </w:p>
          <w:p w14:paraId="00C73DAB" w14:textId="77777777" w:rsidR="001C6088" w:rsidRDefault="001C6088" w:rsidP="00073A83">
            <w:pPr>
              <w:pStyle w:val="RBbody"/>
              <w:spacing w:after="120" w:line="276" w:lineRule="auto"/>
              <w:rPr>
                <w:lang w:val="en-GB"/>
              </w:rPr>
            </w:pPr>
            <w:r w:rsidRPr="7E6FBD88">
              <w:rPr>
                <w:lang w:val="en-GB"/>
              </w:rPr>
              <w:t>Other utilities (fibre optics, telecoms, low/mid voltage electricity, other).</w:t>
            </w:r>
          </w:p>
          <w:p w14:paraId="76956F2F" w14:textId="77777777" w:rsidR="001C6088" w:rsidRDefault="001C6088" w:rsidP="00073A83">
            <w:pPr>
              <w:pStyle w:val="RBbody"/>
              <w:spacing w:after="120" w:line="276" w:lineRule="auto"/>
              <w:rPr>
                <w:lang w:val="en-GB"/>
              </w:rPr>
            </w:pPr>
          </w:p>
          <w:p w14:paraId="5DD74267" w14:textId="77777777" w:rsidR="001C6088" w:rsidRPr="001F0FBA" w:rsidRDefault="001C6088" w:rsidP="00073A83">
            <w:pPr>
              <w:pStyle w:val="RBbody"/>
              <w:spacing w:after="120" w:line="276" w:lineRule="auto"/>
              <w:rPr>
                <w:lang w:val="en-GB"/>
              </w:rPr>
            </w:pPr>
            <w:r w:rsidRPr="00165AE2">
              <w:rPr>
                <w:b/>
                <w:bCs/>
                <w:lang w:val="en-GB"/>
              </w:rPr>
              <w:t>Note:</w:t>
            </w:r>
            <w:r>
              <w:rPr>
                <w:lang w:val="en-GB"/>
              </w:rPr>
              <w:t xml:space="preserve"> All the design scope quantities are preliminary and detailed breakdown of the design scope will be provided during the second stage of this procurement.</w:t>
            </w:r>
          </w:p>
        </w:tc>
      </w:tr>
      <w:tr w:rsidR="001C6088" w:rsidRPr="002A4CE2" w14:paraId="24B3491A" w14:textId="77777777" w:rsidTr="00073A83">
        <w:tc>
          <w:tcPr>
            <w:tcW w:w="739" w:type="dxa"/>
          </w:tcPr>
          <w:p w14:paraId="01ECAA40" w14:textId="77777777" w:rsidR="001C6088" w:rsidRPr="002A4CE2" w:rsidRDefault="001C6088" w:rsidP="001C6088">
            <w:pPr>
              <w:pStyle w:val="RBbody"/>
              <w:numPr>
                <w:ilvl w:val="0"/>
                <w:numId w:val="50"/>
              </w:numPr>
              <w:spacing w:after="120" w:line="240" w:lineRule="auto"/>
              <w:jc w:val="center"/>
              <w:rPr>
                <w:b/>
                <w:lang w:val="en-GB"/>
              </w:rPr>
            </w:pPr>
          </w:p>
        </w:tc>
        <w:tc>
          <w:tcPr>
            <w:tcW w:w="1905" w:type="dxa"/>
          </w:tcPr>
          <w:p w14:paraId="6F4C1C9C" w14:textId="77777777" w:rsidR="001C6088" w:rsidRPr="002A4CE2" w:rsidRDefault="001C6088" w:rsidP="00073A83">
            <w:pPr>
              <w:pStyle w:val="RBbody"/>
              <w:spacing w:after="120" w:line="240" w:lineRule="auto"/>
              <w:jc w:val="both"/>
              <w:rPr>
                <w:b/>
                <w:lang w:val="en-GB"/>
              </w:rPr>
            </w:pPr>
            <w:r w:rsidRPr="002A4CE2">
              <w:rPr>
                <w:b/>
                <w:lang w:val="en-GB"/>
              </w:rPr>
              <w:t>Required contractor’s personnel</w:t>
            </w:r>
          </w:p>
          <w:p w14:paraId="55F271D4" w14:textId="77777777" w:rsidR="001C6088" w:rsidRPr="002A4CE2" w:rsidRDefault="001C6088" w:rsidP="00073A83">
            <w:pPr>
              <w:pStyle w:val="RBbody"/>
              <w:spacing w:after="120" w:line="240" w:lineRule="auto"/>
              <w:rPr>
                <w:b/>
                <w:lang w:val="en-GB"/>
              </w:rPr>
            </w:pPr>
          </w:p>
        </w:tc>
        <w:tc>
          <w:tcPr>
            <w:tcW w:w="6849" w:type="dxa"/>
          </w:tcPr>
          <w:p w14:paraId="5105A4D0" w14:textId="77777777" w:rsidR="001C6088" w:rsidRDefault="001C6088" w:rsidP="00073A83">
            <w:pPr>
              <w:pStyle w:val="RBbody"/>
              <w:spacing w:after="120" w:line="240" w:lineRule="auto"/>
              <w:rPr>
                <w:lang w:val="en-GB"/>
              </w:rPr>
            </w:pPr>
          </w:p>
          <w:p w14:paraId="60908E63" w14:textId="77777777" w:rsidR="001C6088" w:rsidRPr="002A4CE2" w:rsidRDefault="001C6088" w:rsidP="00073A83">
            <w:pPr>
              <w:pStyle w:val="RBbody"/>
              <w:spacing w:after="120" w:line="240" w:lineRule="auto"/>
              <w:rPr>
                <w:lang w:val="en-GB"/>
              </w:rPr>
            </w:pPr>
          </w:p>
        </w:tc>
      </w:tr>
      <w:tr w:rsidR="001C6088" w:rsidRPr="002A4CE2" w14:paraId="7AE131EB" w14:textId="77777777" w:rsidTr="00073A83">
        <w:tc>
          <w:tcPr>
            <w:tcW w:w="739" w:type="dxa"/>
          </w:tcPr>
          <w:p w14:paraId="0D083BD2" w14:textId="77777777" w:rsidR="001C6088" w:rsidRPr="002A4CE2" w:rsidRDefault="001C6088" w:rsidP="001C6088">
            <w:pPr>
              <w:pStyle w:val="RBbody"/>
              <w:numPr>
                <w:ilvl w:val="1"/>
                <w:numId w:val="50"/>
              </w:numPr>
              <w:spacing w:after="120" w:line="240" w:lineRule="auto"/>
              <w:jc w:val="center"/>
              <w:rPr>
                <w:b/>
                <w:lang w:val="en-GB"/>
              </w:rPr>
            </w:pPr>
          </w:p>
        </w:tc>
        <w:tc>
          <w:tcPr>
            <w:tcW w:w="1905" w:type="dxa"/>
          </w:tcPr>
          <w:p w14:paraId="0FEBA4CF" w14:textId="77777777" w:rsidR="001C6088" w:rsidRPr="002A4CE2" w:rsidRDefault="001C6088" w:rsidP="00073A83">
            <w:pPr>
              <w:pStyle w:val="RBbody"/>
              <w:spacing w:after="120" w:line="240" w:lineRule="auto"/>
              <w:rPr>
                <w:b/>
                <w:lang w:val="en-GB"/>
              </w:rPr>
            </w:pPr>
            <w:r w:rsidRPr="002A4CE2">
              <w:rPr>
                <w:b/>
                <w:lang w:val="en-GB"/>
              </w:rPr>
              <w:t>Key experts:</w:t>
            </w:r>
          </w:p>
        </w:tc>
        <w:tc>
          <w:tcPr>
            <w:tcW w:w="6849" w:type="dxa"/>
          </w:tcPr>
          <w:p w14:paraId="5E1E518B" w14:textId="77777777" w:rsidR="001C6088" w:rsidRPr="002A4CE2" w:rsidRDefault="001C6088" w:rsidP="00073A83">
            <w:pPr>
              <w:pStyle w:val="RBbody"/>
              <w:spacing w:after="120" w:line="276" w:lineRule="auto"/>
              <w:rPr>
                <w:lang w:val="en-GB"/>
              </w:rPr>
            </w:pPr>
            <w:r w:rsidRPr="002A4CE2">
              <w:rPr>
                <w:lang w:val="en-GB"/>
              </w:rPr>
              <w:t xml:space="preserve">Design </w:t>
            </w:r>
            <w:proofErr w:type="gramStart"/>
            <w:r w:rsidRPr="002A4CE2">
              <w:rPr>
                <w:lang w:val="en-GB"/>
              </w:rPr>
              <w:t>manager;</w:t>
            </w:r>
            <w:proofErr w:type="gramEnd"/>
          </w:p>
          <w:p w14:paraId="4C2B321D" w14:textId="77777777" w:rsidR="001C6088" w:rsidRDefault="001C6088" w:rsidP="00073A83">
            <w:pPr>
              <w:pStyle w:val="RBbody"/>
              <w:spacing w:after="120" w:line="276" w:lineRule="auto"/>
              <w:rPr>
                <w:lang w:val="en-GB"/>
              </w:rPr>
            </w:pPr>
            <w:r>
              <w:rPr>
                <w:lang w:val="en-GB"/>
              </w:rPr>
              <w:t>1435 mm gauge r</w:t>
            </w:r>
            <w:r w:rsidRPr="002A4CE2">
              <w:rPr>
                <w:lang w:val="en-GB"/>
              </w:rPr>
              <w:t xml:space="preserve">ailway track </w:t>
            </w:r>
            <w:proofErr w:type="gramStart"/>
            <w:r w:rsidRPr="002A4CE2">
              <w:rPr>
                <w:lang w:val="en-GB"/>
              </w:rPr>
              <w:t>design</w:t>
            </w:r>
            <w:r>
              <w:rPr>
                <w:lang w:val="en-GB"/>
              </w:rPr>
              <w:t>er;</w:t>
            </w:r>
            <w:proofErr w:type="gramEnd"/>
          </w:p>
          <w:p w14:paraId="302E5C9A" w14:textId="77777777" w:rsidR="001C6088" w:rsidRPr="002A4CE2" w:rsidRDefault="001C6088" w:rsidP="00073A83">
            <w:pPr>
              <w:pStyle w:val="RBbody"/>
              <w:spacing w:after="120" w:line="276" w:lineRule="auto"/>
              <w:rPr>
                <w:lang w:val="en-GB"/>
              </w:rPr>
            </w:pPr>
            <w:r w:rsidRPr="002A4CE2">
              <w:rPr>
                <w:lang w:val="en-GB"/>
              </w:rPr>
              <w:t>Structural</w:t>
            </w:r>
            <w:r>
              <w:rPr>
                <w:lang w:val="en-GB"/>
              </w:rPr>
              <w:t>/bridge</w:t>
            </w:r>
            <w:r w:rsidRPr="002A4CE2">
              <w:rPr>
                <w:lang w:val="en-GB"/>
              </w:rPr>
              <w:t xml:space="preserve"> </w:t>
            </w:r>
            <w:proofErr w:type="gramStart"/>
            <w:r>
              <w:rPr>
                <w:lang w:val="en-GB"/>
              </w:rPr>
              <w:t>designer</w:t>
            </w:r>
            <w:r w:rsidRPr="002A4CE2">
              <w:rPr>
                <w:lang w:val="en-GB"/>
              </w:rPr>
              <w:t>;</w:t>
            </w:r>
            <w:proofErr w:type="gramEnd"/>
          </w:p>
          <w:p w14:paraId="7DA34028" w14:textId="77777777" w:rsidR="001C6088" w:rsidRPr="002A4CE2" w:rsidRDefault="001C6088" w:rsidP="00073A83">
            <w:pPr>
              <w:pStyle w:val="RBbody"/>
              <w:spacing w:after="120" w:line="276" w:lineRule="auto"/>
              <w:rPr>
                <w:lang w:val="en-GB"/>
              </w:rPr>
            </w:pPr>
          </w:p>
        </w:tc>
      </w:tr>
      <w:tr w:rsidR="001C6088" w:rsidRPr="002A4CE2" w14:paraId="33B376A1" w14:textId="77777777" w:rsidTr="00073A83">
        <w:tc>
          <w:tcPr>
            <w:tcW w:w="739" w:type="dxa"/>
          </w:tcPr>
          <w:p w14:paraId="2C44FA16" w14:textId="77777777" w:rsidR="001C6088" w:rsidRPr="002A4CE2" w:rsidRDefault="001C6088" w:rsidP="001C6088">
            <w:pPr>
              <w:pStyle w:val="RBbody"/>
              <w:numPr>
                <w:ilvl w:val="1"/>
                <w:numId w:val="50"/>
              </w:numPr>
              <w:spacing w:after="120" w:line="240" w:lineRule="auto"/>
              <w:jc w:val="center"/>
              <w:rPr>
                <w:b/>
                <w:lang w:val="en-GB"/>
              </w:rPr>
            </w:pPr>
          </w:p>
        </w:tc>
        <w:tc>
          <w:tcPr>
            <w:tcW w:w="1905" w:type="dxa"/>
          </w:tcPr>
          <w:p w14:paraId="6D3ADF41" w14:textId="77777777" w:rsidR="001C6088" w:rsidRPr="002A4CE2" w:rsidRDefault="001C6088" w:rsidP="00073A83">
            <w:pPr>
              <w:pStyle w:val="RBbody"/>
              <w:spacing w:after="120" w:line="240" w:lineRule="auto"/>
              <w:rPr>
                <w:b/>
                <w:lang w:val="en-GB"/>
              </w:rPr>
            </w:pPr>
            <w:r w:rsidRPr="002A4CE2">
              <w:rPr>
                <w:b/>
                <w:lang w:val="en-GB"/>
              </w:rPr>
              <w:t>Additional experts (non-exhaustive list)</w:t>
            </w:r>
          </w:p>
        </w:tc>
        <w:tc>
          <w:tcPr>
            <w:tcW w:w="6849" w:type="dxa"/>
          </w:tcPr>
          <w:p w14:paraId="0693A279" w14:textId="77777777" w:rsidR="001C6088" w:rsidRDefault="001C6088" w:rsidP="00073A83">
            <w:pPr>
              <w:pStyle w:val="RBbody"/>
              <w:spacing w:after="120" w:line="276" w:lineRule="auto"/>
              <w:rPr>
                <w:lang w:val="en-GB"/>
              </w:rPr>
            </w:pPr>
            <w:r w:rsidRPr="002A4CE2">
              <w:rPr>
                <w:lang w:val="en-GB"/>
              </w:rPr>
              <w:t xml:space="preserve">Project </w:t>
            </w:r>
            <w:proofErr w:type="gramStart"/>
            <w:r w:rsidRPr="002A4CE2">
              <w:rPr>
                <w:lang w:val="en-GB"/>
              </w:rPr>
              <w:t>manager;</w:t>
            </w:r>
            <w:proofErr w:type="gramEnd"/>
          </w:p>
          <w:p w14:paraId="68CCB81F" w14:textId="77777777" w:rsidR="001C6088" w:rsidRPr="002A4CE2" w:rsidRDefault="001C6088" w:rsidP="00073A83">
            <w:pPr>
              <w:pStyle w:val="RBbody"/>
              <w:spacing w:after="120" w:line="276" w:lineRule="auto"/>
              <w:rPr>
                <w:lang w:val="en-GB"/>
              </w:rPr>
            </w:pPr>
            <w:r w:rsidRPr="002A4CE2">
              <w:rPr>
                <w:lang w:val="en-GB"/>
              </w:rPr>
              <w:t>Road design expert/</w:t>
            </w:r>
            <w:proofErr w:type="gramStart"/>
            <w:r w:rsidRPr="002A4CE2">
              <w:rPr>
                <w:lang w:val="en-GB"/>
              </w:rPr>
              <w:t>engineer;</w:t>
            </w:r>
            <w:proofErr w:type="gramEnd"/>
          </w:p>
          <w:p w14:paraId="10C077FF" w14:textId="77777777" w:rsidR="001C6088" w:rsidRPr="002A4CE2" w:rsidRDefault="001C6088" w:rsidP="00073A83">
            <w:pPr>
              <w:pStyle w:val="RBbody"/>
              <w:tabs>
                <w:tab w:val="left" w:pos="3789"/>
              </w:tabs>
              <w:spacing w:after="120" w:line="276" w:lineRule="auto"/>
              <w:rPr>
                <w:lang w:val="en-GB"/>
              </w:rPr>
            </w:pPr>
            <w:r w:rsidRPr="002A4CE2">
              <w:rPr>
                <w:lang w:val="en-GB"/>
              </w:rPr>
              <w:t>Geotechnical expert/</w:t>
            </w:r>
            <w:proofErr w:type="gramStart"/>
            <w:r w:rsidRPr="002A4CE2">
              <w:rPr>
                <w:lang w:val="en-GB"/>
              </w:rPr>
              <w:t>engineer;</w:t>
            </w:r>
            <w:proofErr w:type="gramEnd"/>
            <w:r>
              <w:rPr>
                <w:lang w:val="en-GB"/>
              </w:rPr>
              <w:tab/>
            </w:r>
          </w:p>
          <w:p w14:paraId="42C83958" w14:textId="77777777" w:rsidR="001C6088" w:rsidRPr="002A4CE2" w:rsidRDefault="001C6088" w:rsidP="00073A83">
            <w:pPr>
              <w:pStyle w:val="RBbody"/>
              <w:spacing w:after="120" w:line="276" w:lineRule="auto"/>
              <w:rPr>
                <w:lang w:val="en-GB"/>
              </w:rPr>
            </w:pPr>
            <w:r w:rsidRPr="002A4CE2">
              <w:rPr>
                <w:lang w:val="en-GB"/>
              </w:rPr>
              <w:t>Environment expert/</w:t>
            </w:r>
            <w:proofErr w:type="gramStart"/>
            <w:r w:rsidRPr="002A4CE2">
              <w:rPr>
                <w:lang w:val="en-GB"/>
              </w:rPr>
              <w:t>engineer;</w:t>
            </w:r>
            <w:proofErr w:type="gramEnd"/>
          </w:p>
          <w:p w14:paraId="164CB84B" w14:textId="77777777" w:rsidR="001C6088" w:rsidRPr="002A4CE2" w:rsidRDefault="001C6088" w:rsidP="00073A83">
            <w:pPr>
              <w:pStyle w:val="RBbody"/>
              <w:spacing w:after="120" w:line="276" w:lineRule="auto"/>
              <w:rPr>
                <w:lang w:val="en-GB"/>
              </w:rPr>
            </w:pPr>
            <w:r>
              <w:rPr>
                <w:lang w:val="en-GB"/>
              </w:rPr>
              <w:t>Hydrology expert/</w:t>
            </w:r>
            <w:proofErr w:type="gramStart"/>
            <w:r>
              <w:rPr>
                <w:lang w:val="en-GB"/>
              </w:rPr>
              <w:t>engineer;</w:t>
            </w:r>
            <w:proofErr w:type="gramEnd"/>
          </w:p>
          <w:p w14:paraId="1846C820" w14:textId="77777777" w:rsidR="001C6088" w:rsidRDefault="001C6088" w:rsidP="00073A83">
            <w:pPr>
              <w:pStyle w:val="RBbody"/>
              <w:spacing w:after="120" w:line="240" w:lineRule="auto"/>
              <w:rPr>
                <w:lang w:val="en-GB"/>
              </w:rPr>
            </w:pPr>
            <w:r>
              <w:rPr>
                <w:lang w:val="en-GB"/>
              </w:rPr>
              <w:t>Building Information Modelling (BIM) Manager.</w:t>
            </w:r>
          </w:p>
          <w:p w14:paraId="6E7833E9" w14:textId="77777777" w:rsidR="001C6088" w:rsidRDefault="001C6088" w:rsidP="00073A83">
            <w:pPr>
              <w:pStyle w:val="RBbody"/>
              <w:spacing w:after="120" w:line="240" w:lineRule="auto"/>
              <w:rPr>
                <w:lang w:val="en-GB"/>
              </w:rPr>
            </w:pPr>
            <w:r>
              <w:rPr>
                <w:lang w:val="en-GB"/>
              </w:rPr>
              <w:t xml:space="preserve">Project Planning </w:t>
            </w:r>
            <w:proofErr w:type="gramStart"/>
            <w:r>
              <w:rPr>
                <w:lang w:val="en-GB"/>
              </w:rPr>
              <w:t>Manager;</w:t>
            </w:r>
            <w:proofErr w:type="gramEnd"/>
          </w:p>
          <w:p w14:paraId="146C6C01" w14:textId="77777777" w:rsidR="001C6088" w:rsidRDefault="001C6088" w:rsidP="00073A83">
            <w:pPr>
              <w:pStyle w:val="RBbody"/>
              <w:spacing w:after="120" w:line="240" w:lineRule="auto"/>
              <w:rPr>
                <w:lang w:val="en-GB"/>
              </w:rPr>
            </w:pPr>
            <w:r>
              <w:rPr>
                <w:lang w:val="en-GB"/>
              </w:rPr>
              <w:t xml:space="preserve">Local Stakeholder </w:t>
            </w:r>
            <w:proofErr w:type="gramStart"/>
            <w:r>
              <w:rPr>
                <w:lang w:val="en-GB"/>
              </w:rPr>
              <w:t>Manager;</w:t>
            </w:r>
            <w:proofErr w:type="gramEnd"/>
          </w:p>
          <w:p w14:paraId="1E782DAB" w14:textId="77777777" w:rsidR="001C6088" w:rsidRPr="002A4CE2" w:rsidRDefault="001C6088" w:rsidP="00073A83">
            <w:pPr>
              <w:pStyle w:val="RBbody"/>
              <w:spacing w:after="120" w:line="240" w:lineRule="auto"/>
              <w:rPr>
                <w:lang w:val="en-GB"/>
              </w:rPr>
            </w:pPr>
            <w:r w:rsidRPr="002A4CE2">
              <w:rPr>
                <w:lang w:val="en-GB"/>
              </w:rPr>
              <w:t xml:space="preserve">Public relations </w:t>
            </w:r>
            <w:proofErr w:type="gramStart"/>
            <w:r w:rsidRPr="002A4CE2">
              <w:rPr>
                <w:lang w:val="en-GB"/>
              </w:rPr>
              <w:t>coordinator;</w:t>
            </w:r>
            <w:proofErr w:type="gramEnd"/>
          </w:p>
          <w:p w14:paraId="037CC1A8" w14:textId="77777777" w:rsidR="001C6088" w:rsidRDefault="001C6088" w:rsidP="00073A83">
            <w:pPr>
              <w:pStyle w:val="RBbody"/>
              <w:spacing w:after="120" w:line="240" w:lineRule="auto"/>
              <w:rPr>
                <w:lang w:val="en-GB"/>
              </w:rPr>
            </w:pPr>
            <w:r>
              <w:rPr>
                <w:lang w:val="en-GB"/>
              </w:rPr>
              <w:t xml:space="preserve">Contract </w:t>
            </w:r>
            <w:proofErr w:type="gramStart"/>
            <w:r>
              <w:rPr>
                <w:lang w:val="en-GB"/>
              </w:rPr>
              <w:t>Manager;</w:t>
            </w:r>
            <w:proofErr w:type="gramEnd"/>
          </w:p>
          <w:p w14:paraId="641DF6E9" w14:textId="77777777" w:rsidR="001C6088" w:rsidRPr="002A4CE2" w:rsidRDefault="001C6088" w:rsidP="00073A83">
            <w:pPr>
              <w:pStyle w:val="RBbody"/>
              <w:spacing w:after="120" w:line="240" w:lineRule="auto"/>
              <w:rPr>
                <w:lang w:val="en-GB"/>
              </w:rPr>
            </w:pPr>
            <w:r w:rsidRPr="002A4CE2">
              <w:rPr>
                <w:lang w:val="en-GB"/>
              </w:rPr>
              <w:t>Construction planning expert/</w:t>
            </w:r>
            <w:proofErr w:type="gramStart"/>
            <w:r w:rsidRPr="002A4CE2">
              <w:rPr>
                <w:lang w:val="en-GB"/>
              </w:rPr>
              <w:t>engineer;</w:t>
            </w:r>
            <w:proofErr w:type="gramEnd"/>
          </w:p>
          <w:p w14:paraId="6C964147" w14:textId="77777777" w:rsidR="001C6088" w:rsidRPr="002A4CE2" w:rsidRDefault="001C6088" w:rsidP="00073A83">
            <w:pPr>
              <w:pStyle w:val="RBbody"/>
              <w:spacing w:after="120" w:line="240" w:lineRule="auto"/>
              <w:rPr>
                <w:lang w:val="en-GB"/>
              </w:rPr>
            </w:pPr>
            <w:r>
              <w:rPr>
                <w:lang w:val="en-GB"/>
              </w:rPr>
              <w:t xml:space="preserve">Cost estimation </w:t>
            </w:r>
            <w:proofErr w:type="gramStart"/>
            <w:r>
              <w:rPr>
                <w:lang w:val="en-GB"/>
              </w:rPr>
              <w:t>expert</w:t>
            </w:r>
            <w:r w:rsidRPr="002A4CE2">
              <w:rPr>
                <w:lang w:val="en-GB"/>
              </w:rPr>
              <w:t>;</w:t>
            </w:r>
            <w:proofErr w:type="gramEnd"/>
          </w:p>
          <w:p w14:paraId="5B532B90" w14:textId="77777777" w:rsidR="001C6088" w:rsidRPr="002A4CE2" w:rsidRDefault="001C6088" w:rsidP="00073A83">
            <w:pPr>
              <w:pStyle w:val="RBbody"/>
              <w:spacing w:after="120" w:line="240" w:lineRule="auto"/>
              <w:rPr>
                <w:lang w:val="en-GB"/>
              </w:rPr>
            </w:pPr>
            <w:r w:rsidRPr="002A4CE2">
              <w:rPr>
                <w:lang w:val="en-GB"/>
              </w:rPr>
              <w:t xml:space="preserve">Design Quality Control </w:t>
            </w:r>
            <w:proofErr w:type="gramStart"/>
            <w:r>
              <w:rPr>
                <w:lang w:val="en-GB"/>
              </w:rPr>
              <w:t>e</w:t>
            </w:r>
            <w:r w:rsidRPr="002A4CE2">
              <w:rPr>
                <w:lang w:val="en-GB"/>
              </w:rPr>
              <w:t>ngineer;</w:t>
            </w:r>
            <w:proofErr w:type="gramEnd"/>
          </w:p>
          <w:p w14:paraId="20BB2D5F" w14:textId="77777777" w:rsidR="001C6088" w:rsidRPr="002A4CE2" w:rsidRDefault="001C6088" w:rsidP="00073A83">
            <w:pPr>
              <w:pStyle w:val="RBbody"/>
              <w:spacing w:after="120" w:line="240" w:lineRule="auto"/>
              <w:rPr>
                <w:lang w:val="en-GB"/>
              </w:rPr>
            </w:pPr>
            <w:r w:rsidRPr="002A4CE2">
              <w:rPr>
                <w:lang w:val="en-GB"/>
              </w:rPr>
              <w:t>Power networks designer/</w:t>
            </w:r>
            <w:proofErr w:type="gramStart"/>
            <w:r w:rsidRPr="002A4CE2">
              <w:rPr>
                <w:lang w:val="en-GB"/>
              </w:rPr>
              <w:t>engineer;</w:t>
            </w:r>
            <w:proofErr w:type="gramEnd"/>
          </w:p>
          <w:p w14:paraId="47C86B3B" w14:textId="77777777" w:rsidR="001C6088" w:rsidRPr="002A4CE2" w:rsidRDefault="001C6088" w:rsidP="00073A83">
            <w:pPr>
              <w:pStyle w:val="RBbody"/>
              <w:spacing w:after="120" w:line="240" w:lineRule="auto"/>
              <w:rPr>
                <w:lang w:val="en-GB"/>
              </w:rPr>
            </w:pPr>
            <w:r w:rsidRPr="002A4CE2">
              <w:rPr>
                <w:lang w:val="en-GB"/>
              </w:rPr>
              <w:t>Railway signalling expert/</w:t>
            </w:r>
            <w:proofErr w:type="gramStart"/>
            <w:r w:rsidRPr="002A4CE2">
              <w:rPr>
                <w:lang w:val="en-GB"/>
              </w:rPr>
              <w:t>engineer;</w:t>
            </w:r>
            <w:proofErr w:type="gramEnd"/>
          </w:p>
          <w:p w14:paraId="6EC6887A" w14:textId="77777777" w:rsidR="001C6088" w:rsidRPr="002A4CE2" w:rsidRDefault="001C6088" w:rsidP="00073A83">
            <w:pPr>
              <w:pStyle w:val="RBbody"/>
              <w:spacing w:after="120" w:line="240" w:lineRule="auto"/>
              <w:rPr>
                <w:lang w:val="en-GB"/>
              </w:rPr>
            </w:pPr>
            <w:r w:rsidRPr="002A4CE2">
              <w:rPr>
                <w:lang w:val="en-GB"/>
              </w:rPr>
              <w:t>Railway catenary expert/</w:t>
            </w:r>
            <w:proofErr w:type="gramStart"/>
            <w:r w:rsidRPr="002A4CE2">
              <w:rPr>
                <w:lang w:val="en-GB"/>
              </w:rPr>
              <w:t>engineer;</w:t>
            </w:r>
            <w:proofErr w:type="gramEnd"/>
          </w:p>
          <w:p w14:paraId="516EAC8D" w14:textId="77777777" w:rsidR="001C6088" w:rsidRPr="002A4CE2" w:rsidRDefault="001C6088" w:rsidP="00073A83">
            <w:pPr>
              <w:pStyle w:val="RBbody"/>
              <w:spacing w:after="120" w:line="240" w:lineRule="auto"/>
              <w:rPr>
                <w:lang w:val="en-GB"/>
              </w:rPr>
            </w:pPr>
            <w:r w:rsidRPr="002A4CE2">
              <w:rPr>
                <w:lang w:val="en-GB"/>
              </w:rPr>
              <w:lastRenderedPageBreak/>
              <w:t xml:space="preserve">Technical translator (from/to </w:t>
            </w:r>
            <w:r>
              <w:rPr>
                <w:lang w:val="en-GB"/>
              </w:rPr>
              <w:t>Lithuanian</w:t>
            </w:r>
            <w:r w:rsidRPr="002A4CE2">
              <w:rPr>
                <w:lang w:val="en-GB"/>
              </w:rPr>
              <w:t xml:space="preserve">-English </w:t>
            </w:r>
            <w:r>
              <w:rPr>
                <w:lang w:val="en-GB"/>
              </w:rPr>
              <w:t xml:space="preserve">and English-Lithuanian </w:t>
            </w:r>
            <w:r w:rsidRPr="002A4CE2">
              <w:rPr>
                <w:lang w:val="en-GB"/>
              </w:rPr>
              <w:t>language</w:t>
            </w:r>
            <w:proofErr w:type="gramStart"/>
            <w:r w:rsidRPr="002A4CE2">
              <w:rPr>
                <w:lang w:val="en-GB"/>
              </w:rPr>
              <w:t>);</w:t>
            </w:r>
            <w:proofErr w:type="gramEnd"/>
          </w:p>
          <w:p w14:paraId="1DDE7D5C" w14:textId="77777777" w:rsidR="001C6088" w:rsidRDefault="001C6088" w:rsidP="00073A83">
            <w:pPr>
              <w:pStyle w:val="RBbody"/>
              <w:spacing w:after="120" w:line="240" w:lineRule="auto"/>
              <w:rPr>
                <w:lang w:val="en-GB"/>
              </w:rPr>
            </w:pPr>
            <w:r w:rsidRPr="00D061C8">
              <w:rPr>
                <w:lang w:val="en-GB"/>
              </w:rPr>
              <w:t>Geographical information systems</w:t>
            </w:r>
            <w:r>
              <w:rPr>
                <w:lang w:val="en-GB"/>
              </w:rPr>
              <w:t xml:space="preserve"> (GIS) </w:t>
            </w:r>
            <w:proofErr w:type="gramStart"/>
            <w:r>
              <w:rPr>
                <w:lang w:val="en-GB"/>
              </w:rPr>
              <w:t>Expert;</w:t>
            </w:r>
            <w:proofErr w:type="gramEnd"/>
          </w:p>
          <w:p w14:paraId="7B7BE79E" w14:textId="77777777" w:rsidR="001C6088" w:rsidRDefault="001C6088" w:rsidP="00073A83">
            <w:pPr>
              <w:pStyle w:val="RBbody"/>
              <w:spacing w:after="120" w:line="240" w:lineRule="auto"/>
              <w:rPr>
                <w:lang w:val="en-GB"/>
              </w:rPr>
            </w:pPr>
            <w:r w:rsidRPr="00AC7535">
              <w:rPr>
                <w:lang w:val="en-GB"/>
              </w:rPr>
              <w:t>Reliability, Availability, Maintainability, and Safety</w:t>
            </w:r>
            <w:r>
              <w:rPr>
                <w:lang w:val="en-GB"/>
              </w:rPr>
              <w:t xml:space="preserve"> (RAMS) </w:t>
            </w:r>
            <w:proofErr w:type="gramStart"/>
            <w:r>
              <w:rPr>
                <w:lang w:val="en-GB"/>
              </w:rPr>
              <w:t>Engineer;</w:t>
            </w:r>
            <w:proofErr w:type="gramEnd"/>
          </w:p>
          <w:p w14:paraId="5B719740" w14:textId="77777777" w:rsidR="001C6088" w:rsidRDefault="001C6088" w:rsidP="00073A83">
            <w:pPr>
              <w:pStyle w:val="RBbody"/>
              <w:spacing w:after="120" w:line="276" w:lineRule="auto"/>
              <w:rPr>
                <w:lang w:val="en-GB"/>
              </w:rPr>
            </w:pPr>
            <w:r w:rsidRPr="00581188">
              <w:rPr>
                <w:lang w:val="en-GB"/>
              </w:rPr>
              <w:t>Natural gas and oil pipeline expert/</w:t>
            </w:r>
            <w:proofErr w:type="gramStart"/>
            <w:r w:rsidRPr="00581188">
              <w:rPr>
                <w:lang w:val="en-GB"/>
              </w:rPr>
              <w:t>engineer;</w:t>
            </w:r>
            <w:proofErr w:type="gramEnd"/>
          </w:p>
          <w:p w14:paraId="2FC46005" w14:textId="77777777" w:rsidR="001C6088" w:rsidRDefault="001C6088" w:rsidP="00073A83">
            <w:pPr>
              <w:pStyle w:val="RBbody"/>
              <w:spacing w:after="120" w:line="276" w:lineRule="auto"/>
              <w:rPr>
                <w:lang w:val="en-GB"/>
              </w:rPr>
            </w:pPr>
            <w:r>
              <w:rPr>
                <w:lang w:val="en-GB"/>
              </w:rPr>
              <w:t>1520 mm gauge r</w:t>
            </w:r>
            <w:r w:rsidRPr="002A4CE2">
              <w:rPr>
                <w:lang w:val="en-GB"/>
              </w:rPr>
              <w:t>ailway track design expert</w:t>
            </w:r>
            <w:r>
              <w:rPr>
                <w:lang w:val="en-GB"/>
              </w:rPr>
              <w:t>/</w:t>
            </w:r>
            <w:proofErr w:type="gramStart"/>
            <w:r>
              <w:rPr>
                <w:lang w:val="en-GB"/>
              </w:rPr>
              <w:t>engineer</w:t>
            </w:r>
            <w:r w:rsidRPr="002A4CE2">
              <w:rPr>
                <w:lang w:val="en-GB"/>
              </w:rPr>
              <w:t>;</w:t>
            </w:r>
            <w:proofErr w:type="gramEnd"/>
          </w:p>
          <w:p w14:paraId="1BA47DA1" w14:textId="77777777" w:rsidR="001C6088" w:rsidRDefault="001C6088" w:rsidP="00073A83">
            <w:pPr>
              <w:pStyle w:val="RBbody"/>
              <w:spacing w:after="120" w:line="276" w:lineRule="auto"/>
              <w:rPr>
                <w:lang w:val="en-GB"/>
              </w:rPr>
            </w:pPr>
            <w:r>
              <w:rPr>
                <w:lang w:val="en-GB"/>
              </w:rPr>
              <w:t>1520 mm gauge r</w:t>
            </w:r>
            <w:r w:rsidRPr="002A4CE2">
              <w:rPr>
                <w:lang w:val="en-GB"/>
              </w:rPr>
              <w:t xml:space="preserve">ailway </w:t>
            </w:r>
            <w:r>
              <w:rPr>
                <w:lang w:val="en-GB"/>
              </w:rPr>
              <w:t>signalling</w:t>
            </w:r>
            <w:r w:rsidRPr="002A4CE2">
              <w:rPr>
                <w:lang w:val="en-GB"/>
              </w:rPr>
              <w:t xml:space="preserve"> expert</w:t>
            </w:r>
            <w:r>
              <w:rPr>
                <w:lang w:val="en-GB"/>
              </w:rPr>
              <w:t>/</w:t>
            </w:r>
            <w:proofErr w:type="gramStart"/>
            <w:r>
              <w:rPr>
                <w:lang w:val="en-GB"/>
              </w:rPr>
              <w:t>engineer</w:t>
            </w:r>
            <w:r w:rsidRPr="002A4CE2">
              <w:rPr>
                <w:lang w:val="en-GB"/>
              </w:rPr>
              <w:t>;</w:t>
            </w:r>
            <w:proofErr w:type="gramEnd"/>
          </w:p>
          <w:p w14:paraId="10744CDA" w14:textId="77777777" w:rsidR="001C6088" w:rsidRDefault="001C6088" w:rsidP="00073A83">
            <w:pPr>
              <w:pStyle w:val="RBbody"/>
              <w:spacing w:after="120" w:line="240" w:lineRule="auto"/>
              <w:rPr>
                <w:lang w:val="en-GB"/>
              </w:rPr>
            </w:pPr>
            <w:r w:rsidRPr="002A4CE2">
              <w:rPr>
                <w:lang w:val="en-GB"/>
              </w:rPr>
              <w:t>Geodesy expert/engineer.</w:t>
            </w:r>
          </w:p>
          <w:p w14:paraId="58B505FC" w14:textId="77777777" w:rsidR="001C6088" w:rsidRPr="002A4CE2" w:rsidRDefault="001C6088" w:rsidP="00073A83">
            <w:pPr>
              <w:pStyle w:val="RBbody"/>
              <w:spacing w:after="120" w:line="240" w:lineRule="auto"/>
              <w:rPr>
                <w:lang w:val="en-GB"/>
              </w:rPr>
            </w:pPr>
            <w:r w:rsidRPr="003B4F2B">
              <w:rPr>
                <w:b/>
                <w:bCs/>
                <w:lang w:val="en-GB"/>
              </w:rPr>
              <w:t>Note:</w:t>
            </w:r>
            <w:r>
              <w:rPr>
                <w:lang w:val="en-GB"/>
              </w:rPr>
              <w:t xml:space="preserve"> Other experts with specific competency (and if required – certification) to ensure design compliance with construction legal framework</w:t>
            </w:r>
          </w:p>
        </w:tc>
      </w:tr>
      <w:tr w:rsidR="001C6088" w:rsidRPr="002A4CE2" w14:paraId="2637CD1D" w14:textId="77777777" w:rsidTr="00073A83">
        <w:tc>
          <w:tcPr>
            <w:tcW w:w="739" w:type="dxa"/>
          </w:tcPr>
          <w:p w14:paraId="06DACF6A" w14:textId="77777777" w:rsidR="001C6088" w:rsidRPr="002A4CE2" w:rsidRDefault="001C6088" w:rsidP="001C6088">
            <w:pPr>
              <w:pStyle w:val="RBbody"/>
              <w:numPr>
                <w:ilvl w:val="0"/>
                <w:numId w:val="50"/>
              </w:numPr>
              <w:spacing w:after="120" w:line="240" w:lineRule="auto"/>
              <w:jc w:val="center"/>
              <w:rPr>
                <w:b/>
                <w:lang w:val="en-GB"/>
              </w:rPr>
            </w:pPr>
          </w:p>
        </w:tc>
        <w:tc>
          <w:tcPr>
            <w:tcW w:w="1905" w:type="dxa"/>
          </w:tcPr>
          <w:p w14:paraId="1353CF95" w14:textId="77777777" w:rsidR="001C6088" w:rsidRPr="002A4CE2" w:rsidRDefault="001C6088" w:rsidP="00073A83">
            <w:pPr>
              <w:pStyle w:val="RBbody"/>
              <w:spacing w:after="120" w:line="240" w:lineRule="auto"/>
              <w:rPr>
                <w:b/>
                <w:lang w:val="en-GB"/>
              </w:rPr>
            </w:pPr>
            <w:r w:rsidRPr="002A4CE2">
              <w:rPr>
                <w:b/>
                <w:lang w:val="en-GB"/>
              </w:rPr>
              <w:t>Stakeholder management process</w:t>
            </w:r>
          </w:p>
        </w:tc>
        <w:tc>
          <w:tcPr>
            <w:tcW w:w="6849" w:type="dxa"/>
          </w:tcPr>
          <w:p w14:paraId="114F31D7" w14:textId="77777777" w:rsidR="001C6088" w:rsidRPr="002A4CE2" w:rsidRDefault="001C6088" w:rsidP="00073A83">
            <w:pPr>
              <w:pStyle w:val="RBbody"/>
              <w:spacing w:after="120" w:line="240" w:lineRule="auto"/>
              <w:ind w:left="30"/>
              <w:rPr>
                <w:lang w:val="en-GB" w:eastAsia="lv-LV"/>
              </w:rPr>
            </w:pPr>
            <w:r w:rsidRPr="002A4CE2">
              <w:rPr>
                <w:lang w:val="en-GB" w:eastAsia="lv-LV"/>
              </w:rPr>
              <w:t>Alignment of design process and solutions with related stakeholders and</w:t>
            </w:r>
            <w:r w:rsidRPr="002A4CE2">
              <w:rPr>
                <w:lang w:val="en-GB"/>
              </w:rPr>
              <w:t xml:space="preserve"> </w:t>
            </w:r>
            <w:r w:rsidRPr="002A4CE2">
              <w:rPr>
                <w:lang w:val="en-GB" w:eastAsia="lv-LV"/>
              </w:rPr>
              <w:t>effected parties</w:t>
            </w:r>
          </w:p>
        </w:tc>
      </w:tr>
      <w:tr w:rsidR="001C6088" w:rsidRPr="002A4CE2" w14:paraId="4E12A030" w14:textId="77777777" w:rsidTr="00073A83">
        <w:tc>
          <w:tcPr>
            <w:tcW w:w="739" w:type="dxa"/>
          </w:tcPr>
          <w:p w14:paraId="45C49A5E" w14:textId="77777777" w:rsidR="001C6088" w:rsidRPr="002A4CE2" w:rsidRDefault="001C6088" w:rsidP="001C6088">
            <w:pPr>
              <w:pStyle w:val="RBbody"/>
              <w:numPr>
                <w:ilvl w:val="0"/>
                <w:numId w:val="50"/>
              </w:numPr>
              <w:spacing w:after="120" w:line="240" w:lineRule="auto"/>
              <w:jc w:val="center"/>
              <w:rPr>
                <w:b/>
                <w:lang w:val="en-GB"/>
              </w:rPr>
            </w:pPr>
          </w:p>
        </w:tc>
        <w:tc>
          <w:tcPr>
            <w:tcW w:w="1905" w:type="dxa"/>
          </w:tcPr>
          <w:p w14:paraId="2262D0E8" w14:textId="77777777" w:rsidR="001C6088" w:rsidRPr="002A4CE2" w:rsidRDefault="001C6088" w:rsidP="00073A83">
            <w:pPr>
              <w:pStyle w:val="RBbody"/>
              <w:spacing w:after="120" w:line="240" w:lineRule="auto"/>
              <w:rPr>
                <w:b/>
                <w:lang w:val="en-GB"/>
              </w:rPr>
            </w:pPr>
            <w:r w:rsidRPr="002A4CE2">
              <w:rPr>
                <w:b/>
                <w:lang w:val="en-GB"/>
              </w:rPr>
              <w:t>RB Rail internal regulations (studies) to consider</w:t>
            </w:r>
          </w:p>
        </w:tc>
        <w:tc>
          <w:tcPr>
            <w:tcW w:w="6849" w:type="dxa"/>
          </w:tcPr>
          <w:p w14:paraId="43F51612" w14:textId="77777777" w:rsidR="001C6088" w:rsidRPr="002A4CE2" w:rsidRDefault="001C6088" w:rsidP="001C6088">
            <w:pPr>
              <w:pStyle w:val="RBbody"/>
              <w:numPr>
                <w:ilvl w:val="0"/>
                <w:numId w:val="51"/>
              </w:numPr>
              <w:spacing w:after="120" w:line="240" w:lineRule="auto"/>
              <w:rPr>
                <w:lang w:val="en-GB"/>
              </w:rPr>
            </w:pPr>
            <w:r>
              <w:rPr>
                <w:lang w:val="en-GB"/>
              </w:rPr>
              <w:t xml:space="preserve">Rail </w:t>
            </w:r>
            <w:proofErr w:type="spellStart"/>
            <w:r>
              <w:rPr>
                <w:lang w:val="en-GB"/>
              </w:rPr>
              <w:t>Baltica</w:t>
            </w:r>
            <w:proofErr w:type="spellEnd"/>
            <w:r>
              <w:rPr>
                <w:lang w:val="en-GB"/>
              </w:rPr>
              <w:t xml:space="preserve"> </w:t>
            </w:r>
            <w:r w:rsidRPr="44125910">
              <w:rPr>
                <w:lang w:val="en-GB"/>
              </w:rPr>
              <w:t xml:space="preserve">Design </w:t>
            </w:r>
            <w:proofErr w:type="gramStart"/>
            <w:r>
              <w:rPr>
                <w:lang w:val="en-GB"/>
              </w:rPr>
              <w:t>G</w:t>
            </w:r>
            <w:r w:rsidRPr="44125910">
              <w:rPr>
                <w:lang w:val="en-GB"/>
              </w:rPr>
              <w:t>uidelines;</w:t>
            </w:r>
            <w:proofErr w:type="gramEnd"/>
            <w:r w:rsidRPr="44125910">
              <w:rPr>
                <w:lang w:val="en-GB"/>
              </w:rPr>
              <w:t xml:space="preserve"> </w:t>
            </w:r>
          </w:p>
          <w:p w14:paraId="2C5C7673" w14:textId="77777777" w:rsidR="001C6088" w:rsidRPr="002A4CE2" w:rsidRDefault="001C6088" w:rsidP="001C6088">
            <w:pPr>
              <w:pStyle w:val="RBbody"/>
              <w:numPr>
                <w:ilvl w:val="0"/>
                <w:numId w:val="51"/>
              </w:numPr>
              <w:spacing w:after="120" w:line="240" w:lineRule="auto"/>
              <w:rPr>
                <w:lang w:val="en-GB"/>
              </w:rPr>
            </w:pPr>
            <w:r>
              <w:rPr>
                <w:lang w:val="en-GB"/>
              </w:rPr>
              <w:t>Building Information Modelling (</w:t>
            </w:r>
            <w:r w:rsidRPr="002A4CE2">
              <w:rPr>
                <w:lang w:val="en-GB"/>
              </w:rPr>
              <w:t>BIM</w:t>
            </w:r>
            <w:r>
              <w:rPr>
                <w:lang w:val="en-GB"/>
              </w:rPr>
              <w:t>) Requirements (part of Design Guidelines</w:t>
            </w:r>
            <w:proofErr w:type="gramStart"/>
            <w:r>
              <w:rPr>
                <w:lang w:val="en-GB"/>
              </w:rPr>
              <w:t>)</w:t>
            </w:r>
            <w:r w:rsidRPr="002A4CE2">
              <w:rPr>
                <w:lang w:val="en-GB"/>
              </w:rPr>
              <w:t>;</w:t>
            </w:r>
            <w:proofErr w:type="gramEnd"/>
          </w:p>
          <w:p w14:paraId="7238DF4F" w14:textId="77777777" w:rsidR="001C6088" w:rsidRPr="002A4CE2" w:rsidRDefault="001C6088" w:rsidP="001C6088">
            <w:pPr>
              <w:pStyle w:val="RBbody"/>
              <w:numPr>
                <w:ilvl w:val="0"/>
                <w:numId w:val="51"/>
              </w:numPr>
              <w:spacing w:after="120" w:line="240" w:lineRule="auto"/>
              <w:rPr>
                <w:lang w:val="en-GB"/>
              </w:rPr>
            </w:pPr>
            <w:r>
              <w:rPr>
                <w:lang w:val="en-GB"/>
              </w:rPr>
              <w:t xml:space="preserve">Rail </w:t>
            </w:r>
            <w:proofErr w:type="spellStart"/>
            <w:r>
              <w:rPr>
                <w:lang w:val="en-GB"/>
              </w:rPr>
              <w:t>Baltica</w:t>
            </w:r>
            <w:proofErr w:type="spellEnd"/>
            <w:r>
              <w:rPr>
                <w:lang w:val="en-GB"/>
              </w:rPr>
              <w:t xml:space="preserve"> </w:t>
            </w:r>
            <w:r w:rsidRPr="002A4CE2">
              <w:rPr>
                <w:lang w:val="en-GB"/>
              </w:rPr>
              <w:t xml:space="preserve">Operational </w:t>
            </w:r>
            <w:proofErr w:type="gramStart"/>
            <w:r>
              <w:rPr>
                <w:lang w:val="en-GB"/>
              </w:rPr>
              <w:t>P</w:t>
            </w:r>
            <w:r w:rsidRPr="002A4CE2">
              <w:rPr>
                <w:lang w:val="en-GB"/>
              </w:rPr>
              <w:t>lan;</w:t>
            </w:r>
            <w:proofErr w:type="gramEnd"/>
          </w:p>
          <w:p w14:paraId="0ADBC91F" w14:textId="77777777" w:rsidR="001C6088" w:rsidRPr="002A4CE2" w:rsidRDefault="001C6088" w:rsidP="001C6088">
            <w:pPr>
              <w:pStyle w:val="RBbody"/>
              <w:numPr>
                <w:ilvl w:val="0"/>
                <w:numId w:val="51"/>
              </w:numPr>
              <w:spacing w:after="120" w:line="240" w:lineRule="auto"/>
              <w:rPr>
                <w:lang w:val="en-GB"/>
              </w:rPr>
            </w:pPr>
            <w:r w:rsidRPr="002A4CE2">
              <w:rPr>
                <w:lang w:val="en-GB"/>
              </w:rPr>
              <w:t>Visual, architectural</w:t>
            </w:r>
            <w:r>
              <w:rPr>
                <w:lang w:val="en-GB"/>
              </w:rPr>
              <w:t>,</w:t>
            </w:r>
            <w:r w:rsidRPr="002A4CE2">
              <w:rPr>
                <w:lang w:val="en-GB"/>
              </w:rPr>
              <w:t xml:space="preserve"> and landscaping guidelines </w:t>
            </w:r>
            <w:proofErr w:type="gramStart"/>
            <w:r w:rsidRPr="002A4CE2">
              <w:rPr>
                <w:lang w:val="en-GB"/>
              </w:rPr>
              <w:t>stud</w:t>
            </w:r>
            <w:r>
              <w:rPr>
                <w:lang w:val="en-GB"/>
              </w:rPr>
              <w:t>y</w:t>
            </w:r>
            <w:r w:rsidRPr="002A4CE2">
              <w:rPr>
                <w:lang w:val="en-GB"/>
              </w:rPr>
              <w:t>;</w:t>
            </w:r>
            <w:proofErr w:type="gramEnd"/>
          </w:p>
          <w:p w14:paraId="2CBF61A3" w14:textId="77777777" w:rsidR="001C6088" w:rsidRPr="002A4CE2" w:rsidRDefault="001C6088" w:rsidP="001C6088">
            <w:pPr>
              <w:pStyle w:val="RBbody"/>
              <w:numPr>
                <w:ilvl w:val="0"/>
                <w:numId w:val="51"/>
              </w:numPr>
              <w:spacing w:after="120" w:line="240" w:lineRule="auto"/>
              <w:rPr>
                <w:lang w:val="en-GB"/>
              </w:rPr>
            </w:pPr>
            <w:r w:rsidRPr="002A4CE2">
              <w:rPr>
                <w:lang w:val="en-GB"/>
              </w:rPr>
              <w:t xml:space="preserve">Mineral materials supply </w:t>
            </w:r>
            <w:proofErr w:type="gramStart"/>
            <w:r w:rsidRPr="002A4CE2">
              <w:rPr>
                <w:lang w:val="en-GB"/>
              </w:rPr>
              <w:t>study;</w:t>
            </w:r>
            <w:proofErr w:type="gramEnd"/>
          </w:p>
          <w:p w14:paraId="4511669B" w14:textId="77777777" w:rsidR="001C6088" w:rsidRDefault="001C6088" w:rsidP="001C6088">
            <w:pPr>
              <w:pStyle w:val="RBbody"/>
              <w:numPr>
                <w:ilvl w:val="0"/>
                <w:numId w:val="51"/>
              </w:numPr>
              <w:spacing w:after="120" w:line="240" w:lineRule="auto"/>
              <w:rPr>
                <w:lang w:val="en-GB"/>
              </w:rPr>
            </w:pPr>
            <w:r w:rsidRPr="002A4CE2">
              <w:rPr>
                <w:lang w:val="en-GB"/>
              </w:rPr>
              <w:t>Related Studies carried out by National Implementing Bodies (freight terminals, maintenance depots, etc.</w:t>
            </w:r>
            <w:proofErr w:type="gramStart"/>
            <w:r w:rsidRPr="002A4CE2">
              <w:rPr>
                <w:lang w:val="en-GB"/>
              </w:rPr>
              <w:t>);</w:t>
            </w:r>
            <w:proofErr w:type="gramEnd"/>
          </w:p>
          <w:p w14:paraId="479A3195" w14:textId="77777777" w:rsidR="001C6088" w:rsidRPr="00597452" w:rsidRDefault="001C6088" w:rsidP="001C6088">
            <w:pPr>
              <w:pStyle w:val="RBbody"/>
              <w:numPr>
                <w:ilvl w:val="0"/>
                <w:numId w:val="51"/>
              </w:numPr>
              <w:spacing w:after="120" w:line="240" w:lineRule="auto"/>
              <w:rPr>
                <w:lang w:val="en-GB"/>
              </w:rPr>
            </w:pPr>
            <w:r>
              <w:rPr>
                <w:lang w:val="en-GB"/>
              </w:rPr>
              <w:t>Lithuanian Railways 1520mm gauge railway regulations</w:t>
            </w:r>
          </w:p>
          <w:p w14:paraId="016D02D7" w14:textId="77777777" w:rsidR="001C6088" w:rsidRPr="002A4CE2" w:rsidRDefault="001C6088" w:rsidP="001C6088">
            <w:pPr>
              <w:pStyle w:val="RBbody"/>
              <w:numPr>
                <w:ilvl w:val="0"/>
                <w:numId w:val="51"/>
              </w:numPr>
              <w:spacing w:after="120" w:line="240" w:lineRule="auto"/>
              <w:rPr>
                <w:lang w:val="en-GB"/>
              </w:rPr>
            </w:pPr>
            <w:r w:rsidRPr="002A4CE2">
              <w:rPr>
                <w:lang w:val="en-GB"/>
              </w:rPr>
              <w:t>Other.</w:t>
            </w:r>
          </w:p>
        </w:tc>
      </w:tr>
      <w:bookmarkEnd w:id="345"/>
    </w:tbl>
    <w:p w14:paraId="3B98201D" w14:textId="77777777" w:rsidR="001C6088" w:rsidRPr="002A4CE2" w:rsidRDefault="001C6088" w:rsidP="001C6088">
      <w:pPr>
        <w:widowControl w:val="0"/>
        <w:ind w:right="85"/>
        <w:rPr>
          <w:rFonts w:ascii="Myriad Pro" w:hAnsi="Myriad Pro" w:cstheme="majorBidi"/>
          <w:sz w:val="24"/>
          <w:szCs w:val="24"/>
          <w:lang w:val="en-GB"/>
        </w:rPr>
      </w:pPr>
    </w:p>
    <w:p w14:paraId="7B05464D" w14:textId="77777777" w:rsidR="00142EB7" w:rsidRDefault="00142EB7" w:rsidP="00FB32A4">
      <w:pPr>
        <w:spacing w:before="120" w:after="120"/>
        <w:jc w:val="both"/>
        <w:rPr>
          <w:rFonts w:ascii="Myriad Pro" w:eastAsia="Times New Roman" w:hAnsi="Myriad Pro" w:cstheme="majorBidi"/>
          <w:kern w:val="24"/>
          <w:lang w:val="en-GB"/>
        </w:rPr>
      </w:pPr>
    </w:p>
    <w:p w14:paraId="155F7AA9" w14:textId="77777777" w:rsidR="00AA2E91" w:rsidRDefault="00AA2E91" w:rsidP="00FB32A4">
      <w:pPr>
        <w:spacing w:before="120" w:after="120"/>
        <w:jc w:val="both"/>
        <w:rPr>
          <w:rFonts w:ascii="Myriad Pro" w:eastAsia="Times New Roman" w:hAnsi="Myriad Pro" w:cstheme="majorBidi"/>
          <w:kern w:val="24"/>
          <w:lang w:val="en-GB"/>
        </w:rPr>
      </w:pPr>
    </w:p>
    <w:p w14:paraId="3FAD7F54" w14:textId="77777777" w:rsidR="00AA2E91" w:rsidRDefault="00AA2E91" w:rsidP="00FB32A4">
      <w:pPr>
        <w:spacing w:before="120" w:after="120"/>
        <w:jc w:val="both"/>
        <w:rPr>
          <w:rFonts w:ascii="Myriad Pro" w:eastAsia="Times New Roman" w:hAnsi="Myriad Pro" w:cstheme="majorBidi"/>
          <w:kern w:val="24"/>
          <w:lang w:val="en-GB"/>
        </w:rPr>
      </w:pPr>
    </w:p>
    <w:p w14:paraId="11E550DF" w14:textId="77777777" w:rsidR="00AA2E91" w:rsidRDefault="00AA2E91" w:rsidP="00FB32A4">
      <w:pPr>
        <w:spacing w:before="120" w:after="120"/>
        <w:jc w:val="both"/>
        <w:rPr>
          <w:rFonts w:ascii="Myriad Pro" w:eastAsia="Times New Roman" w:hAnsi="Myriad Pro" w:cstheme="majorBidi"/>
          <w:kern w:val="24"/>
          <w:lang w:val="en-GB"/>
        </w:rPr>
      </w:pPr>
    </w:p>
    <w:p w14:paraId="5C424526" w14:textId="77777777" w:rsidR="00AA2E91" w:rsidRDefault="00AA2E91" w:rsidP="00FB32A4">
      <w:pPr>
        <w:spacing w:before="120" w:after="120"/>
        <w:jc w:val="both"/>
        <w:rPr>
          <w:rFonts w:ascii="Myriad Pro" w:eastAsia="Times New Roman" w:hAnsi="Myriad Pro" w:cstheme="majorBidi"/>
          <w:kern w:val="24"/>
          <w:lang w:val="en-GB"/>
        </w:rPr>
      </w:pPr>
    </w:p>
    <w:p w14:paraId="0D8DC8CD" w14:textId="77777777" w:rsidR="00AA2E91" w:rsidRDefault="00AA2E91" w:rsidP="00FB32A4">
      <w:pPr>
        <w:spacing w:before="120" w:after="120"/>
        <w:jc w:val="both"/>
        <w:rPr>
          <w:rFonts w:ascii="Myriad Pro" w:eastAsia="Times New Roman" w:hAnsi="Myriad Pro" w:cstheme="majorBidi"/>
          <w:kern w:val="24"/>
          <w:lang w:val="en-GB"/>
        </w:rPr>
      </w:pPr>
    </w:p>
    <w:p w14:paraId="75689C39" w14:textId="77777777" w:rsidR="00AA2E91" w:rsidRDefault="00AA2E91" w:rsidP="00FB32A4">
      <w:pPr>
        <w:spacing w:before="120" w:after="120"/>
        <w:jc w:val="both"/>
        <w:rPr>
          <w:rFonts w:ascii="Myriad Pro" w:eastAsia="Times New Roman" w:hAnsi="Myriad Pro" w:cstheme="majorBidi"/>
          <w:kern w:val="24"/>
          <w:lang w:val="en-GB"/>
        </w:rPr>
      </w:pPr>
    </w:p>
    <w:p w14:paraId="6F5DC1F6" w14:textId="77777777" w:rsidR="00AA2E91" w:rsidRDefault="00AA2E91" w:rsidP="00FB32A4">
      <w:pPr>
        <w:spacing w:before="120" w:after="120"/>
        <w:jc w:val="both"/>
        <w:rPr>
          <w:rFonts w:ascii="Myriad Pro" w:eastAsia="Times New Roman" w:hAnsi="Myriad Pro" w:cstheme="majorBidi"/>
          <w:kern w:val="24"/>
          <w:lang w:val="en-GB"/>
        </w:rPr>
      </w:pPr>
    </w:p>
    <w:p w14:paraId="0A63E200" w14:textId="77777777" w:rsidR="00AA2E91" w:rsidRDefault="00AA2E91" w:rsidP="00FB32A4">
      <w:pPr>
        <w:spacing w:before="120" w:after="120"/>
        <w:jc w:val="both"/>
        <w:rPr>
          <w:rFonts w:ascii="Myriad Pro" w:eastAsia="Times New Roman" w:hAnsi="Myriad Pro" w:cstheme="majorBidi"/>
          <w:kern w:val="24"/>
          <w:lang w:val="en-GB"/>
        </w:rPr>
      </w:pPr>
    </w:p>
    <w:p w14:paraId="540DA494" w14:textId="77777777" w:rsidR="00AA2E91" w:rsidRDefault="00AA2E91" w:rsidP="00FB32A4">
      <w:pPr>
        <w:spacing w:before="120" w:after="120"/>
        <w:jc w:val="both"/>
        <w:rPr>
          <w:rFonts w:ascii="Myriad Pro" w:eastAsia="Times New Roman" w:hAnsi="Myriad Pro" w:cstheme="majorBidi"/>
          <w:kern w:val="24"/>
          <w:lang w:val="en-GB"/>
        </w:rPr>
      </w:pPr>
    </w:p>
    <w:p w14:paraId="1A20F369" w14:textId="77777777" w:rsidR="00AA2E91" w:rsidRDefault="00AA2E91" w:rsidP="00FB32A4">
      <w:pPr>
        <w:spacing w:before="120" w:after="120"/>
        <w:jc w:val="both"/>
        <w:rPr>
          <w:rFonts w:ascii="Myriad Pro" w:eastAsia="Times New Roman" w:hAnsi="Myriad Pro" w:cstheme="majorBidi"/>
          <w:kern w:val="24"/>
          <w:lang w:val="en-GB"/>
        </w:rPr>
      </w:pPr>
    </w:p>
    <w:p w14:paraId="51E53BAC" w14:textId="77777777" w:rsidR="00AA2E91" w:rsidRDefault="00AA2E91" w:rsidP="00FB32A4">
      <w:pPr>
        <w:spacing w:before="120" w:after="120"/>
        <w:jc w:val="both"/>
        <w:rPr>
          <w:rFonts w:ascii="Myriad Pro" w:eastAsia="Times New Roman" w:hAnsi="Myriad Pro" w:cstheme="majorBidi"/>
          <w:kern w:val="24"/>
          <w:lang w:val="en-GB"/>
        </w:rPr>
      </w:pPr>
    </w:p>
    <w:p w14:paraId="3715275E" w14:textId="77777777" w:rsidR="00996755" w:rsidRDefault="00996755" w:rsidP="00FB32A4">
      <w:pPr>
        <w:spacing w:before="120" w:after="120"/>
        <w:jc w:val="both"/>
        <w:rPr>
          <w:rFonts w:ascii="Myriad Pro" w:eastAsia="Times New Roman" w:hAnsi="Myriad Pro" w:cstheme="majorBidi"/>
          <w:kern w:val="24"/>
          <w:lang w:val="en-GB"/>
        </w:rPr>
        <w:sectPr w:rsidR="00996755" w:rsidSect="00496709">
          <w:footerReference w:type="default" r:id="rId28"/>
          <w:headerReference w:type="first" r:id="rId29"/>
          <w:footerReference w:type="first" r:id="rId30"/>
          <w:pgSz w:w="11906" w:h="16838"/>
          <w:pgMar w:top="1134" w:right="1276" w:bottom="992" w:left="1276" w:header="709" w:footer="709" w:gutter="0"/>
          <w:cols w:space="708"/>
          <w:titlePg/>
          <w:docGrid w:linePitch="360" w:charSpace="-2049"/>
        </w:sectPr>
      </w:pPr>
    </w:p>
    <w:p w14:paraId="7F7146A5" w14:textId="77777777" w:rsidR="00AA2E91" w:rsidRDefault="00AA2E91" w:rsidP="00FB32A4">
      <w:pPr>
        <w:spacing w:before="120" w:after="120"/>
        <w:jc w:val="both"/>
        <w:rPr>
          <w:rFonts w:ascii="Myriad Pro" w:eastAsia="Times New Roman" w:hAnsi="Myriad Pro" w:cstheme="majorBidi"/>
          <w:kern w:val="24"/>
          <w:lang w:val="en-GB"/>
        </w:rPr>
      </w:pPr>
    </w:p>
    <w:p w14:paraId="7B2C2EC1" w14:textId="77777777" w:rsidR="00AA2E91" w:rsidRDefault="00AA2E91" w:rsidP="00FB32A4">
      <w:pPr>
        <w:spacing w:before="120" w:after="120"/>
        <w:jc w:val="both"/>
        <w:rPr>
          <w:rFonts w:ascii="Myriad Pro" w:eastAsia="Times New Roman" w:hAnsi="Myriad Pro" w:cstheme="majorBidi"/>
          <w:kern w:val="24"/>
          <w:lang w:val="en-GB"/>
        </w:rPr>
      </w:pPr>
    </w:p>
    <w:p w14:paraId="419409E7" w14:textId="77777777" w:rsidR="00996755" w:rsidRPr="00572625" w:rsidRDefault="00996755" w:rsidP="00996755">
      <w:pPr>
        <w:pStyle w:val="RBbody"/>
        <w:spacing w:after="0" w:line="240" w:lineRule="auto"/>
        <w:jc w:val="right"/>
        <w:rPr>
          <w:rFonts w:cstheme="majorBidi"/>
          <w:b/>
          <w:lang w:val="en-GB"/>
        </w:rPr>
      </w:pPr>
      <w:bookmarkStart w:id="347" w:name="_Hlk493603390"/>
      <w:bookmarkStart w:id="348" w:name="_Hlk502240522"/>
      <w:r w:rsidRPr="00572625">
        <w:rPr>
          <w:rFonts w:cstheme="majorBidi"/>
          <w:b/>
          <w:bCs/>
          <w:color w:val="auto"/>
          <w:lang w:val="en-GB"/>
        </w:rPr>
        <w:t>Annex No 3.</w:t>
      </w:r>
    </w:p>
    <w:p w14:paraId="674CCB11" w14:textId="77777777" w:rsidR="00996755" w:rsidRPr="00572625" w:rsidRDefault="00996755" w:rsidP="00996755">
      <w:pPr>
        <w:widowControl w:val="0"/>
        <w:ind w:left="20" w:right="85"/>
        <w:jc w:val="right"/>
        <w:rPr>
          <w:rFonts w:ascii="Myriad Pro" w:eastAsia="Times New Roman" w:hAnsi="Myriad Pro" w:cstheme="majorBidi"/>
          <w:sz w:val="20"/>
          <w:szCs w:val="20"/>
          <w:lang w:val="en-GB"/>
        </w:rPr>
      </w:pPr>
      <w:r w:rsidRPr="00572625">
        <w:rPr>
          <w:rFonts w:ascii="Myriad Pro" w:eastAsia="Times New Roman" w:hAnsi="Myriad Pro" w:cstheme="majorBidi"/>
          <w:sz w:val="20"/>
          <w:szCs w:val="20"/>
          <w:lang w:val="en-GB"/>
        </w:rPr>
        <w:t xml:space="preserve">to the Regulation </w:t>
      </w:r>
    </w:p>
    <w:p w14:paraId="08173773" w14:textId="77777777" w:rsidR="00996755" w:rsidRPr="00572625" w:rsidRDefault="00996755" w:rsidP="00996755">
      <w:pPr>
        <w:widowControl w:val="0"/>
        <w:ind w:left="20" w:right="85"/>
        <w:jc w:val="right"/>
        <w:rPr>
          <w:rFonts w:ascii="Myriad Pro" w:eastAsia="Times New Roman" w:hAnsi="Myriad Pro" w:cstheme="majorBidi"/>
          <w:sz w:val="20"/>
          <w:szCs w:val="20"/>
          <w:lang w:val="en-GB"/>
        </w:rPr>
      </w:pPr>
      <w:r w:rsidRPr="00572625">
        <w:rPr>
          <w:rFonts w:ascii="Myriad Pro" w:eastAsia="Times New Roman" w:hAnsi="Myriad Pro" w:cstheme="majorBidi"/>
          <w:sz w:val="20"/>
          <w:szCs w:val="20"/>
          <w:lang w:val="en-GB"/>
        </w:rPr>
        <w:t>for competitive procurement procedure with negotiation No RBR 2021/29</w:t>
      </w:r>
      <w:bookmarkStart w:id="349" w:name="_Toc530482718"/>
      <w:bookmarkStart w:id="350" w:name="_Toc11398187"/>
      <w:bookmarkEnd w:id="347"/>
    </w:p>
    <w:p w14:paraId="7DB6FC4F" w14:textId="77777777" w:rsidR="00996755" w:rsidRPr="00572625" w:rsidRDefault="00996755" w:rsidP="00996755">
      <w:pPr>
        <w:widowControl w:val="0"/>
        <w:ind w:left="20" w:right="85"/>
        <w:jc w:val="right"/>
        <w:rPr>
          <w:rFonts w:ascii="Myriad Pro" w:hAnsi="Myriad Pro" w:cstheme="majorBidi"/>
          <w:i/>
          <w:sz w:val="20"/>
          <w:szCs w:val="20"/>
          <w:lang w:val="en-GB"/>
        </w:rPr>
      </w:pPr>
      <w:r w:rsidRPr="00572625">
        <w:rPr>
          <w:rFonts w:ascii="Myriad Pro" w:hAnsi="Myriad Pro" w:cstheme="majorBidi"/>
          <w:i/>
          <w:sz w:val="20"/>
          <w:szCs w:val="20"/>
          <w:lang w:val="en-GB"/>
        </w:rPr>
        <w:t xml:space="preserve">“Design and design supervision services for the construction of the new line from Vilnius Urban Node to Kaunas Urban Node” </w:t>
      </w:r>
    </w:p>
    <w:p w14:paraId="6FFA521D" w14:textId="77777777" w:rsidR="00996755" w:rsidRPr="00572625" w:rsidRDefault="00996755" w:rsidP="00996755">
      <w:pPr>
        <w:widowControl w:val="0"/>
        <w:ind w:left="20" w:right="85"/>
        <w:jc w:val="right"/>
        <w:rPr>
          <w:rFonts w:ascii="Myriad Pro" w:hAnsi="Myriad Pro" w:cstheme="majorBidi"/>
          <w:i/>
          <w:sz w:val="20"/>
          <w:szCs w:val="20"/>
          <w:lang w:val="en-GB"/>
        </w:rPr>
      </w:pPr>
    </w:p>
    <w:p w14:paraId="712D26A2" w14:textId="77777777" w:rsidR="00996755" w:rsidRPr="00572625" w:rsidRDefault="00996755" w:rsidP="00996755">
      <w:pPr>
        <w:widowControl w:val="0"/>
        <w:ind w:left="20" w:right="85"/>
        <w:jc w:val="center"/>
        <w:rPr>
          <w:rFonts w:ascii="Myriad Pro" w:eastAsia="Times New Roman" w:hAnsi="Myriad Pro" w:cstheme="majorBidi"/>
          <w:sz w:val="20"/>
          <w:szCs w:val="20"/>
          <w:lang w:val="en-GB"/>
        </w:rPr>
      </w:pPr>
      <w:r w:rsidRPr="00572625">
        <w:rPr>
          <w:rFonts w:ascii="Myriad Pro" w:eastAsia="Times New Roman" w:hAnsi="Myriad Pro" w:cstheme="majorBidi"/>
          <w:b/>
          <w:sz w:val="20"/>
          <w:szCs w:val="20"/>
          <w:lang w:val="en-GB"/>
        </w:rPr>
        <w:t>Experience</w:t>
      </w:r>
      <w:r w:rsidRPr="00572625">
        <w:rPr>
          <w:rFonts w:ascii="Myriad Pro" w:eastAsia="Times New Roman" w:hAnsi="Myriad Pro" w:cstheme="majorBidi"/>
          <w:sz w:val="20"/>
          <w:szCs w:val="20"/>
          <w:lang w:val="en-GB"/>
        </w:rPr>
        <w:t xml:space="preserve"> </w:t>
      </w:r>
      <w:r w:rsidRPr="00572625">
        <w:rPr>
          <w:rFonts w:ascii="Myriad Pro" w:eastAsia="Times New Roman" w:hAnsi="Myriad Pro" w:cstheme="majorBidi"/>
          <w:b/>
          <w:sz w:val="20"/>
          <w:szCs w:val="20"/>
          <w:lang w:val="en-GB"/>
        </w:rPr>
        <w:t>of the Candidate</w:t>
      </w:r>
      <w:bookmarkEnd w:id="349"/>
      <w:bookmarkEnd w:id="350"/>
    </w:p>
    <w:p w14:paraId="6C2FF7AE" w14:textId="77777777" w:rsidR="00996755" w:rsidRPr="00572625" w:rsidRDefault="00996755" w:rsidP="00996755">
      <w:pPr>
        <w:spacing w:after="120"/>
        <w:jc w:val="center"/>
        <w:rPr>
          <w:rFonts w:ascii="Myriad Pro" w:eastAsia="Times New Roman" w:hAnsi="Myriad Pro" w:cstheme="majorBidi"/>
          <w:sz w:val="20"/>
          <w:szCs w:val="20"/>
          <w:lang w:val="en-GB"/>
        </w:rPr>
      </w:pPr>
      <w:r w:rsidRPr="00B7722C">
        <w:rPr>
          <w:rFonts w:ascii="Myriad Pro" w:hAnsi="Myriad Pro" w:cstheme="majorBidi"/>
          <w:kern w:val="24"/>
          <w:sz w:val="20"/>
          <w:szCs w:val="20"/>
          <w:lang w:val="en-GB"/>
        </w:rPr>
        <w:t xml:space="preserve">Within the previous 7 years (year 2014, 2015, 2016, 2017, 2018, </w:t>
      </w:r>
      <w:proofErr w:type="gramStart"/>
      <w:r w:rsidRPr="00B7722C">
        <w:rPr>
          <w:rFonts w:ascii="Myriad Pro" w:hAnsi="Myriad Pro" w:cstheme="majorBidi"/>
          <w:kern w:val="24"/>
          <w:sz w:val="20"/>
          <w:szCs w:val="20"/>
          <w:lang w:val="en-GB"/>
        </w:rPr>
        <w:t>2019 ,</w:t>
      </w:r>
      <w:proofErr w:type="gramEnd"/>
      <w:r w:rsidRPr="00B7722C">
        <w:rPr>
          <w:rFonts w:ascii="Myriad Pro" w:hAnsi="Myriad Pro" w:cstheme="majorBidi"/>
          <w:kern w:val="24"/>
          <w:sz w:val="20"/>
          <w:szCs w:val="20"/>
          <w:lang w:val="en-GB"/>
        </w:rPr>
        <w:t xml:space="preserve"> 2020, 2021  and 2022 till the date of the submission of the application), the Candidate has gained the following experience</w:t>
      </w:r>
      <w:r w:rsidRPr="0667CE03">
        <w:rPr>
          <w:rFonts w:ascii="Myriad Pro" w:hAnsi="Myriad Pro" w:cstheme="majorBidi"/>
          <w:kern w:val="24"/>
          <w:sz w:val="20"/>
          <w:szCs w:val="20"/>
          <w:lang w:val="en-GB"/>
        </w:rPr>
        <w:t>:</w:t>
      </w:r>
    </w:p>
    <w:tbl>
      <w:tblPr>
        <w:tblStyle w:val="TableGrid"/>
        <w:tblW w:w="14743" w:type="dxa"/>
        <w:tblInd w:w="-289"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568"/>
        <w:gridCol w:w="1673"/>
        <w:gridCol w:w="1528"/>
        <w:gridCol w:w="59"/>
        <w:gridCol w:w="1846"/>
        <w:gridCol w:w="5485"/>
        <w:gridCol w:w="1772"/>
        <w:gridCol w:w="1812"/>
      </w:tblGrid>
      <w:tr w:rsidR="00996755" w:rsidRPr="00572625" w14:paraId="05CE5E90" w14:textId="77777777" w:rsidTr="00073A83">
        <w:trPr>
          <w:trHeight w:val="332"/>
        </w:trPr>
        <w:tc>
          <w:tcPr>
            <w:tcW w:w="568" w:type="dxa"/>
            <w:shd w:val="clear" w:color="auto" w:fill="4F81BD"/>
            <w:vAlign w:val="center"/>
          </w:tcPr>
          <w:p w14:paraId="073DBE88" w14:textId="77777777" w:rsidR="00996755" w:rsidRPr="00572625" w:rsidRDefault="00996755" w:rsidP="00073A83">
            <w:pPr>
              <w:jc w:val="center"/>
              <w:rPr>
                <w:rFonts w:ascii="Myriad Pro" w:hAnsi="Myriad Pro" w:cstheme="majorBidi"/>
                <w:b/>
                <w:color w:val="FFFFFF" w:themeColor="background1"/>
                <w:sz w:val="20"/>
                <w:szCs w:val="20"/>
                <w:lang w:val="en-GB"/>
              </w:rPr>
            </w:pPr>
            <w:r w:rsidRPr="00572625">
              <w:rPr>
                <w:rFonts w:ascii="Myriad Pro" w:hAnsi="Myriad Pro" w:cstheme="majorBidi"/>
                <w:b/>
                <w:bCs/>
                <w:color w:val="FFFFFF" w:themeColor="background1"/>
                <w:sz w:val="20"/>
                <w:szCs w:val="20"/>
                <w:lang w:val="en-GB"/>
              </w:rPr>
              <w:t>No</w:t>
            </w:r>
          </w:p>
        </w:tc>
        <w:tc>
          <w:tcPr>
            <w:tcW w:w="1673" w:type="dxa"/>
            <w:shd w:val="clear" w:color="auto" w:fill="4F81BD"/>
            <w:vAlign w:val="center"/>
          </w:tcPr>
          <w:p w14:paraId="66C325AB" w14:textId="77777777" w:rsidR="00996755" w:rsidRPr="00572625" w:rsidRDefault="00996755" w:rsidP="00073A83">
            <w:pPr>
              <w:jc w:val="center"/>
              <w:rPr>
                <w:rFonts w:ascii="Myriad Pro" w:hAnsi="Myriad Pro" w:cstheme="majorBidi"/>
                <w:b/>
                <w:color w:val="FFFFFF" w:themeColor="background1"/>
                <w:sz w:val="20"/>
                <w:szCs w:val="20"/>
                <w:lang w:val="en-GB"/>
              </w:rPr>
            </w:pPr>
            <w:r w:rsidRPr="00572625">
              <w:rPr>
                <w:rFonts w:ascii="Myriad Pro" w:hAnsi="Myriad Pro" w:cstheme="majorBidi"/>
                <w:b/>
                <w:bCs/>
                <w:color w:val="FFFFFF" w:themeColor="background1"/>
                <w:sz w:val="20"/>
                <w:szCs w:val="20"/>
                <w:lang w:val="en-GB"/>
              </w:rPr>
              <w:t>Name of project</w:t>
            </w:r>
          </w:p>
        </w:tc>
        <w:tc>
          <w:tcPr>
            <w:tcW w:w="1587" w:type="dxa"/>
            <w:gridSpan w:val="2"/>
            <w:shd w:val="clear" w:color="auto" w:fill="4F81BD"/>
            <w:vAlign w:val="center"/>
          </w:tcPr>
          <w:p w14:paraId="67890F26" w14:textId="77777777" w:rsidR="00996755" w:rsidRPr="00572625" w:rsidRDefault="00996755" w:rsidP="00073A83">
            <w:pPr>
              <w:jc w:val="center"/>
              <w:rPr>
                <w:rFonts w:ascii="Myriad Pro" w:hAnsi="Myriad Pro" w:cstheme="majorBidi"/>
                <w:b/>
                <w:color w:val="FFFFFF" w:themeColor="background1"/>
                <w:sz w:val="20"/>
                <w:szCs w:val="20"/>
                <w:lang w:val="en-GB"/>
              </w:rPr>
            </w:pPr>
            <w:r w:rsidRPr="00572625">
              <w:rPr>
                <w:rFonts w:ascii="Myriad Pro" w:hAnsi="Myriad Pro" w:cstheme="majorBidi"/>
                <w:b/>
                <w:bCs/>
                <w:color w:val="FFFFFF" w:themeColor="background1"/>
                <w:sz w:val="20"/>
                <w:szCs w:val="20"/>
                <w:lang w:val="en-GB"/>
              </w:rPr>
              <w:t xml:space="preserve">Date of </w:t>
            </w:r>
            <w:proofErr w:type="spellStart"/>
            <w:r w:rsidRPr="00572625">
              <w:rPr>
                <w:rFonts w:ascii="Myriad Pro" w:hAnsi="Myriad Pro" w:cstheme="majorBidi"/>
                <w:b/>
                <w:bCs/>
                <w:color w:val="FFFFFF" w:themeColor="background1"/>
                <w:sz w:val="20"/>
                <w:szCs w:val="20"/>
                <w:lang w:val="en-GB"/>
              </w:rPr>
              <w:t>completionand</w:t>
            </w:r>
            <w:proofErr w:type="spellEnd"/>
            <w:r w:rsidRPr="00572625">
              <w:rPr>
                <w:rFonts w:ascii="Myriad Pro" w:hAnsi="Myriad Pro" w:cstheme="majorBidi"/>
                <w:b/>
                <w:bCs/>
                <w:color w:val="FFFFFF" w:themeColor="background1"/>
                <w:sz w:val="20"/>
                <w:szCs w:val="20"/>
                <w:lang w:val="en-GB"/>
              </w:rPr>
              <w:t xml:space="preserve"> </w:t>
            </w:r>
            <w:proofErr w:type="spellStart"/>
            <w:r w:rsidRPr="00572625">
              <w:rPr>
                <w:rFonts w:ascii="Myriad Pro" w:hAnsi="Myriad Pro" w:cstheme="majorBidi"/>
                <w:b/>
                <w:bCs/>
                <w:color w:val="FFFFFF" w:themeColor="background1"/>
                <w:sz w:val="20"/>
                <w:szCs w:val="20"/>
                <w:lang w:val="en-GB"/>
              </w:rPr>
              <w:t>acception</w:t>
            </w:r>
            <w:proofErr w:type="spellEnd"/>
            <w:r w:rsidRPr="00572625">
              <w:rPr>
                <w:rFonts w:ascii="Myriad Pro" w:hAnsi="Myriad Pro" w:cstheme="majorBidi"/>
                <w:b/>
                <w:bCs/>
                <w:color w:val="FFFFFF" w:themeColor="background1"/>
                <w:sz w:val="20"/>
                <w:szCs w:val="20"/>
                <w:lang w:val="en-GB"/>
              </w:rPr>
              <w:t xml:space="preserve"> of the contract</w:t>
            </w:r>
            <w:r w:rsidRPr="00572625">
              <w:rPr>
                <w:rStyle w:val="FootnoteReference"/>
                <w:rFonts w:ascii="Myriad Pro" w:hAnsi="Myriad Pro" w:cstheme="majorBidi"/>
                <w:b/>
                <w:bCs/>
                <w:color w:val="FFFFFF" w:themeColor="background1"/>
                <w:sz w:val="20"/>
                <w:szCs w:val="20"/>
                <w:lang w:val="en-GB"/>
              </w:rPr>
              <w:footnoteReference w:id="11"/>
            </w:r>
            <w:r w:rsidRPr="00572625">
              <w:rPr>
                <w:rFonts w:ascii="Myriad Pro" w:hAnsi="Myriad Pro" w:cstheme="majorBidi"/>
                <w:b/>
                <w:bCs/>
                <w:color w:val="FFFFFF" w:themeColor="background1"/>
                <w:sz w:val="20"/>
                <w:szCs w:val="20"/>
                <w:lang w:val="en-GB"/>
              </w:rPr>
              <w:t xml:space="preserve"> </w:t>
            </w:r>
          </w:p>
        </w:tc>
        <w:tc>
          <w:tcPr>
            <w:tcW w:w="1846" w:type="dxa"/>
            <w:shd w:val="clear" w:color="auto" w:fill="4F81BD"/>
            <w:vAlign w:val="center"/>
          </w:tcPr>
          <w:p w14:paraId="10171294" w14:textId="77777777" w:rsidR="00996755" w:rsidRPr="00572625" w:rsidRDefault="00996755" w:rsidP="00073A83">
            <w:pPr>
              <w:jc w:val="center"/>
              <w:rPr>
                <w:rFonts w:ascii="Myriad Pro" w:hAnsi="Myriad Pro" w:cstheme="majorBidi"/>
                <w:b/>
                <w:color w:val="FFFFFF" w:themeColor="background1"/>
                <w:sz w:val="20"/>
                <w:szCs w:val="20"/>
                <w:lang w:val="en-GB"/>
              </w:rPr>
            </w:pPr>
            <w:r w:rsidRPr="00572625">
              <w:rPr>
                <w:rFonts w:ascii="Myriad Pro" w:hAnsi="Myriad Pro" w:cstheme="majorBidi"/>
                <w:b/>
                <w:bCs/>
                <w:color w:val="FFFFFF" w:themeColor="background1"/>
                <w:sz w:val="20"/>
                <w:szCs w:val="20"/>
                <w:lang w:val="en-GB"/>
              </w:rPr>
              <w:t>Contracting   Authority</w:t>
            </w:r>
          </w:p>
        </w:tc>
        <w:tc>
          <w:tcPr>
            <w:tcW w:w="5485" w:type="dxa"/>
            <w:shd w:val="clear" w:color="auto" w:fill="4F81BD"/>
            <w:vAlign w:val="center"/>
          </w:tcPr>
          <w:p w14:paraId="60306F36" w14:textId="77777777" w:rsidR="00996755" w:rsidRPr="00572625" w:rsidRDefault="00996755" w:rsidP="00073A83">
            <w:pPr>
              <w:jc w:val="center"/>
              <w:rPr>
                <w:rFonts w:ascii="Myriad Pro" w:hAnsi="Myriad Pro" w:cstheme="majorBidi"/>
                <w:b/>
                <w:color w:val="FFFFFF" w:themeColor="background1"/>
                <w:sz w:val="20"/>
                <w:szCs w:val="20"/>
                <w:lang w:val="en-GB"/>
              </w:rPr>
            </w:pPr>
            <w:r w:rsidRPr="00572625">
              <w:rPr>
                <w:rFonts w:ascii="Myriad Pro" w:hAnsi="Myriad Pro" w:cstheme="majorBidi"/>
                <w:b/>
                <w:bCs/>
                <w:color w:val="FFFFFF" w:themeColor="background1"/>
                <w:sz w:val="20"/>
                <w:szCs w:val="20"/>
                <w:lang w:val="en-GB"/>
              </w:rPr>
              <w:t>Description of the responsibilities according to contract, which characterize the experience, mentioned in respective subsection of Section 4.1.</w:t>
            </w:r>
            <w:r w:rsidRPr="00572625">
              <w:rPr>
                <w:rFonts w:ascii="Myriad Pro" w:hAnsi="Myriad Pro" w:cstheme="majorBidi"/>
                <w:b/>
                <w:bCs/>
                <w:color w:val="FFFFFF" w:themeColor="background1"/>
                <w:sz w:val="20"/>
                <w:szCs w:val="20"/>
                <w:vertAlign w:val="superscript"/>
                <w:lang w:val="en-GB"/>
              </w:rPr>
              <w:footnoteReference w:id="12"/>
            </w:r>
          </w:p>
        </w:tc>
        <w:tc>
          <w:tcPr>
            <w:tcW w:w="1772" w:type="dxa"/>
            <w:shd w:val="clear" w:color="auto" w:fill="4F81BD"/>
            <w:vAlign w:val="center"/>
          </w:tcPr>
          <w:p w14:paraId="3D275457" w14:textId="77777777" w:rsidR="00996755" w:rsidRPr="00572625" w:rsidRDefault="00996755" w:rsidP="00073A83">
            <w:pPr>
              <w:jc w:val="center"/>
              <w:rPr>
                <w:rFonts w:ascii="Myriad Pro" w:hAnsi="Myriad Pro" w:cstheme="majorBidi"/>
                <w:b/>
                <w:bCs/>
                <w:color w:val="FFFFFF" w:themeColor="background1"/>
                <w:sz w:val="20"/>
                <w:szCs w:val="20"/>
                <w:lang w:val="en-GB"/>
              </w:rPr>
            </w:pPr>
            <w:r w:rsidRPr="00572625">
              <w:rPr>
                <w:rFonts w:ascii="Myriad Pro" w:hAnsi="Myriad Pro" w:cstheme="majorBidi"/>
                <w:b/>
                <w:bCs/>
                <w:color w:val="FFFFFF" w:themeColor="background1"/>
                <w:sz w:val="20"/>
                <w:szCs w:val="20"/>
                <w:lang w:val="en-GB"/>
              </w:rPr>
              <w:t>Contract price (EUR excl. VAT)</w:t>
            </w:r>
          </w:p>
        </w:tc>
        <w:tc>
          <w:tcPr>
            <w:tcW w:w="1812" w:type="dxa"/>
            <w:shd w:val="clear" w:color="auto" w:fill="4F81BD"/>
            <w:vAlign w:val="center"/>
          </w:tcPr>
          <w:p w14:paraId="28DB72C3" w14:textId="77777777" w:rsidR="00996755" w:rsidRPr="00572625" w:rsidRDefault="00996755" w:rsidP="00073A83">
            <w:pPr>
              <w:jc w:val="center"/>
              <w:rPr>
                <w:rFonts w:ascii="Myriad Pro" w:hAnsi="Myriad Pro" w:cstheme="majorBidi"/>
                <w:b/>
                <w:bCs/>
                <w:color w:val="FFFFFF" w:themeColor="background1"/>
                <w:sz w:val="20"/>
                <w:szCs w:val="20"/>
                <w:lang w:val="en-GB"/>
              </w:rPr>
            </w:pPr>
            <w:r w:rsidRPr="00572625">
              <w:rPr>
                <w:rFonts w:ascii="Myriad Pro" w:hAnsi="Myriad Pro" w:cstheme="majorBidi"/>
                <w:b/>
                <w:bCs/>
                <w:color w:val="FFFFFF" w:themeColor="background1"/>
                <w:sz w:val="20"/>
                <w:szCs w:val="20"/>
                <w:lang w:val="en-GB"/>
              </w:rPr>
              <w:t>Contact information (Position, name, surname, phone number, e-mail address) for references and attached written and signed references</w:t>
            </w:r>
          </w:p>
        </w:tc>
      </w:tr>
      <w:tr w:rsidR="00996755" w:rsidRPr="00572625" w14:paraId="18409F72" w14:textId="77777777" w:rsidTr="00073A83">
        <w:trPr>
          <w:trHeight w:val="551"/>
        </w:trPr>
        <w:tc>
          <w:tcPr>
            <w:tcW w:w="14743" w:type="dxa"/>
            <w:gridSpan w:val="8"/>
            <w:vAlign w:val="center"/>
          </w:tcPr>
          <w:p w14:paraId="590E64DF" w14:textId="77777777" w:rsidR="00996755" w:rsidRPr="00572625" w:rsidRDefault="00996755" w:rsidP="00073A83">
            <w:pPr>
              <w:keepNext/>
              <w:widowControl w:val="0"/>
              <w:jc w:val="both"/>
              <w:rPr>
                <w:rFonts w:ascii="Myriad Pro" w:hAnsi="Myriad Pro" w:cstheme="majorBidi"/>
                <w:sz w:val="20"/>
                <w:szCs w:val="20"/>
                <w:lang w:val="en-GB"/>
              </w:rPr>
            </w:pPr>
            <w:r w:rsidRPr="00572625">
              <w:rPr>
                <w:rFonts w:ascii="Myriad Pro" w:hAnsi="Myriad Pro" w:cstheme="majorBidi"/>
                <w:sz w:val="20"/>
                <w:szCs w:val="20"/>
                <w:lang w:val="en-GB"/>
              </w:rPr>
              <w:t>4.1.1,</w:t>
            </w:r>
            <w:r w:rsidRPr="00572625">
              <w:rPr>
                <w:rFonts w:ascii="Myriad Pro" w:hAnsi="Myriad Pro" w:cstheme="majorBidi"/>
                <w:kern w:val="24"/>
                <w:sz w:val="20"/>
                <w:szCs w:val="20"/>
                <w:lang w:val="en-GB"/>
              </w:rPr>
              <w:t xml:space="preserve"> 1) </w:t>
            </w:r>
            <w:r w:rsidRPr="00722E5B">
              <w:rPr>
                <w:rFonts w:ascii="Myriad Pro" w:hAnsi="Myriad Pro" w:cstheme="majorBidi"/>
                <w:kern w:val="24"/>
                <w:sz w:val="20"/>
                <w:szCs w:val="20"/>
                <w:lang w:val="en-GB"/>
              </w:rPr>
              <w:t>as a main contractor of at least 2 (two) completed and accepted in the agreed term and quality contracts for 1435 mm gauge TSI verified railway track design with the design speed ≥ 201 km/h, where one of the contracts covers at least 65 km of design.</w:t>
            </w:r>
          </w:p>
        </w:tc>
      </w:tr>
      <w:tr w:rsidR="00996755" w:rsidRPr="00572625" w14:paraId="0C3E1A05" w14:textId="77777777" w:rsidTr="00073A83">
        <w:tc>
          <w:tcPr>
            <w:tcW w:w="568" w:type="dxa"/>
            <w:vAlign w:val="center"/>
          </w:tcPr>
          <w:p w14:paraId="0231A97E" w14:textId="77777777" w:rsidR="00996755" w:rsidRPr="00572625" w:rsidRDefault="00996755" w:rsidP="00073A83">
            <w:pPr>
              <w:jc w:val="center"/>
              <w:rPr>
                <w:rFonts w:ascii="Myriad Pro" w:hAnsi="Myriad Pro" w:cstheme="majorBidi"/>
                <w:sz w:val="20"/>
                <w:szCs w:val="20"/>
                <w:lang w:val="en-GB"/>
              </w:rPr>
            </w:pPr>
            <w:r w:rsidRPr="00572625">
              <w:rPr>
                <w:rFonts w:ascii="Myriad Pro" w:hAnsi="Myriad Pro" w:cstheme="majorBidi"/>
                <w:sz w:val="20"/>
                <w:szCs w:val="20"/>
                <w:lang w:val="en-GB"/>
              </w:rPr>
              <w:t>1.</w:t>
            </w:r>
          </w:p>
        </w:tc>
        <w:tc>
          <w:tcPr>
            <w:tcW w:w="1673" w:type="dxa"/>
          </w:tcPr>
          <w:p w14:paraId="463FE86B" w14:textId="77777777" w:rsidR="00996755" w:rsidRPr="00572625" w:rsidRDefault="00996755" w:rsidP="00073A83">
            <w:pPr>
              <w:jc w:val="center"/>
              <w:rPr>
                <w:rFonts w:ascii="Myriad Pro" w:hAnsi="Myriad Pro" w:cstheme="majorBidi"/>
                <w:sz w:val="20"/>
                <w:szCs w:val="20"/>
                <w:lang w:val="en-GB"/>
              </w:rPr>
            </w:pPr>
          </w:p>
        </w:tc>
        <w:tc>
          <w:tcPr>
            <w:tcW w:w="1528" w:type="dxa"/>
          </w:tcPr>
          <w:p w14:paraId="1CC419B5" w14:textId="77777777" w:rsidR="00996755" w:rsidRPr="00572625" w:rsidRDefault="00996755" w:rsidP="00073A83">
            <w:pPr>
              <w:jc w:val="center"/>
              <w:rPr>
                <w:rFonts w:ascii="Myriad Pro" w:hAnsi="Myriad Pro" w:cstheme="majorBidi"/>
                <w:sz w:val="20"/>
                <w:szCs w:val="20"/>
                <w:lang w:val="en-GB"/>
              </w:rPr>
            </w:pPr>
          </w:p>
        </w:tc>
        <w:tc>
          <w:tcPr>
            <w:tcW w:w="1905" w:type="dxa"/>
            <w:gridSpan w:val="2"/>
          </w:tcPr>
          <w:p w14:paraId="2A1AEE27" w14:textId="77777777" w:rsidR="00996755" w:rsidRPr="00572625" w:rsidRDefault="00996755" w:rsidP="00073A83">
            <w:pPr>
              <w:jc w:val="center"/>
              <w:rPr>
                <w:rFonts w:ascii="Myriad Pro" w:hAnsi="Myriad Pro" w:cstheme="majorBidi"/>
                <w:sz w:val="20"/>
                <w:szCs w:val="20"/>
                <w:lang w:val="en-GB"/>
              </w:rPr>
            </w:pPr>
          </w:p>
        </w:tc>
        <w:tc>
          <w:tcPr>
            <w:tcW w:w="5485" w:type="dxa"/>
          </w:tcPr>
          <w:p w14:paraId="662F06E3" w14:textId="77777777" w:rsidR="00996755" w:rsidRPr="00572625" w:rsidRDefault="00996755" w:rsidP="00073A83">
            <w:pPr>
              <w:jc w:val="center"/>
              <w:rPr>
                <w:rFonts w:ascii="Myriad Pro" w:hAnsi="Myriad Pro" w:cstheme="majorBidi"/>
                <w:sz w:val="20"/>
                <w:szCs w:val="20"/>
                <w:lang w:val="en-GB"/>
              </w:rPr>
            </w:pPr>
          </w:p>
        </w:tc>
        <w:tc>
          <w:tcPr>
            <w:tcW w:w="1772" w:type="dxa"/>
          </w:tcPr>
          <w:p w14:paraId="35281F90" w14:textId="77777777" w:rsidR="00996755" w:rsidRPr="00572625" w:rsidRDefault="00996755" w:rsidP="00073A83">
            <w:pPr>
              <w:jc w:val="center"/>
              <w:rPr>
                <w:rFonts w:ascii="Myriad Pro" w:hAnsi="Myriad Pro" w:cstheme="majorBidi"/>
                <w:sz w:val="20"/>
                <w:szCs w:val="20"/>
                <w:lang w:val="en-GB"/>
              </w:rPr>
            </w:pPr>
          </w:p>
        </w:tc>
        <w:tc>
          <w:tcPr>
            <w:tcW w:w="1812" w:type="dxa"/>
          </w:tcPr>
          <w:p w14:paraId="5F4F9CC5" w14:textId="77777777" w:rsidR="00996755" w:rsidRPr="00572625" w:rsidRDefault="00996755" w:rsidP="00073A83">
            <w:pPr>
              <w:jc w:val="center"/>
              <w:rPr>
                <w:rFonts w:ascii="Myriad Pro" w:hAnsi="Myriad Pro" w:cstheme="majorBidi"/>
                <w:sz w:val="20"/>
                <w:szCs w:val="20"/>
                <w:lang w:val="en-GB"/>
              </w:rPr>
            </w:pPr>
          </w:p>
        </w:tc>
      </w:tr>
      <w:tr w:rsidR="00996755" w:rsidRPr="00572625" w14:paraId="1C0D33B5" w14:textId="77777777" w:rsidTr="00073A83">
        <w:tc>
          <w:tcPr>
            <w:tcW w:w="568" w:type="dxa"/>
            <w:vAlign w:val="center"/>
          </w:tcPr>
          <w:p w14:paraId="4578ED3C" w14:textId="77777777" w:rsidR="00996755" w:rsidRPr="00572625" w:rsidRDefault="00996755" w:rsidP="00073A83">
            <w:pPr>
              <w:jc w:val="center"/>
              <w:rPr>
                <w:rFonts w:ascii="Myriad Pro" w:hAnsi="Myriad Pro" w:cstheme="majorBidi"/>
                <w:sz w:val="20"/>
                <w:szCs w:val="20"/>
                <w:lang w:val="en-GB"/>
              </w:rPr>
            </w:pPr>
            <w:r w:rsidRPr="00572625">
              <w:rPr>
                <w:rFonts w:ascii="Myriad Pro" w:hAnsi="Myriad Pro" w:cstheme="majorBidi"/>
                <w:sz w:val="20"/>
                <w:szCs w:val="20"/>
                <w:lang w:val="en-GB"/>
              </w:rPr>
              <w:t>2.</w:t>
            </w:r>
          </w:p>
        </w:tc>
        <w:tc>
          <w:tcPr>
            <w:tcW w:w="1673" w:type="dxa"/>
          </w:tcPr>
          <w:p w14:paraId="4B31F236" w14:textId="77777777" w:rsidR="00996755" w:rsidRPr="00572625" w:rsidRDefault="00996755" w:rsidP="00073A83">
            <w:pPr>
              <w:jc w:val="center"/>
              <w:rPr>
                <w:rFonts w:ascii="Myriad Pro" w:hAnsi="Myriad Pro" w:cstheme="majorBidi"/>
                <w:sz w:val="20"/>
                <w:szCs w:val="20"/>
                <w:lang w:val="en-GB"/>
              </w:rPr>
            </w:pPr>
          </w:p>
        </w:tc>
        <w:tc>
          <w:tcPr>
            <w:tcW w:w="1528" w:type="dxa"/>
          </w:tcPr>
          <w:p w14:paraId="5625CC2B" w14:textId="77777777" w:rsidR="00996755" w:rsidRPr="00572625" w:rsidRDefault="00996755" w:rsidP="00073A83">
            <w:pPr>
              <w:jc w:val="center"/>
              <w:rPr>
                <w:rFonts w:ascii="Myriad Pro" w:hAnsi="Myriad Pro" w:cstheme="majorBidi"/>
                <w:sz w:val="20"/>
                <w:szCs w:val="20"/>
                <w:lang w:val="en-GB"/>
              </w:rPr>
            </w:pPr>
          </w:p>
        </w:tc>
        <w:tc>
          <w:tcPr>
            <w:tcW w:w="1905" w:type="dxa"/>
            <w:gridSpan w:val="2"/>
          </w:tcPr>
          <w:p w14:paraId="03168390" w14:textId="77777777" w:rsidR="00996755" w:rsidRPr="00572625" w:rsidRDefault="00996755" w:rsidP="00073A83">
            <w:pPr>
              <w:jc w:val="center"/>
              <w:rPr>
                <w:rFonts w:ascii="Myriad Pro" w:hAnsi="Myriad Pro" w:cstheme="majorBidi"/>
                <w:sz w:val="20"/>
                <w:szCs w:val="20"/>
                <w:lang w:val="en-GB"/>
              </w:rPr>
            </w:pPr>
          </w:p>
        </w:tc>
        <w:tc>
          <w:tcPr>
            <w:tcW w:w="5485" w:type="dxa"/>
          </w:tcPr>
          <w:p w14:paraId="11C1DB0C" w14:textId="77777777" w:rsidR="00996755" w:rsidRPr="00572625" w:rsidRDefault="00996755" w:rsidP="00073A83">
            <w:pPr>
              <w:jc w:val="center"/>
              <w:rPr>
                <w:rFonts w:ascii="Myriad Pro" w:hAnsi="Myriad Pro" w:cstheme="majorBidi"/>
                <w:sz w:val="20"/>
                <w:szCs w:val="20"/>
                <w:lang w:val="en-GB"/>
              </w:rPr>
            </w:pPr>
          </w:p>
        </w:tc>
        <w:tc>
          <w:tcPr>
            <w:tcW w:w="1772" w:type="dxa"/>
          </w:tcPr>
          <w:p w14:paraId="54FD0386" w14:textId="77777777" w:rsidR="00996755" w:rsidRPr="00572625" w:rsidRDefault="00996755" w:rsidP="00073A83">
            <w:pPr>
              <w:jc w:val="center"/>
              <w:rPr>
                <w:rFonts w:ascii="Myriad Pro" w:hAnsi="Myriad Pro" w:cstheme="majorBidi"/>
                <w:sz w:val="20"/>
                <w:szCs w:val="20"/>
                <w:lang w:val="en-GB"/>
              </w:rPr>
            </w:pPr>
          </w:p>
        </w:tc>
        <w:tc>
          <w:tcPr>
            <w:tcW w:w="1812" w:type="dxa"/>
          </w:tcPr>
          <w:p w14:paraId="097D03F3" w14:textId="77777777" w:rsidR="00996755" w:rsidRPr="00572625" w:rsidRDefault="00996755" w:rsidP="00073A83">
            <w:pPr>
              <w:jc w:val="center"/>
              <w:rPr>
                <w:rFonts w:ascii="Myriad Pro" w:hAnsi="Myriad Pro" w:cstheme="majorBidi"/>
                <w:sz w:val="20"/>
                <w:szCs w:val="20"/>
                <w:lang w:val="en-GB"/>
              </w:rPr>
            </w:pPr>
          </w:p>
        </w:tc>
      </w:tr>
      <w:tr w:rsidR="00996755" w:rsidRPr="00572625" w14:paraId="0B2A401A" w14:textId="77777777" w:rsidTr="00073A83">
        <w:tc>
          <w:tcPr>
            <w:tcW w:w="14743" w:type="dxa"/>
            <w:gridSpan w:val="8"/>
            <w:vAlign w:val="center"/>
          </w:tcPr>
          <w:p w14:paraId="41856399" w14:textId="77777777" w:rsidR="00996755" w:rsidRPr="004D7EDD" w:rsidRDefault="00996755" w:rsidP="00073A83">
            <w:pPr>
              <w:widowControl w:val="0"/>
              <w:tabs>
                <w:tab w:val="left" w:pos="367"/>
              </w:tabs>
              <w:spacing w:before="120" w:after="120"/>
              <w:ind w:firstLine="28"/>
              <w:jc w:val="both"/>
              <w:rPr>
                <w:rFonts w:ascii="Myriad Pro" w:hAnsi="Myriad Pro" w:cstheme="majorBidi"/>
                <w:kern w:val="24"/>
                <w:sz w:val="20"/>
                <w:szCs w:val="20"/>
                <w:lang w:val="en-GB"/>
              </w:rPr>
            </w:pPr>
            <w:r w:rsidRPr="00572625">
              <w:rPr>
                <w:rFonts w:ascii="Myriad Pro" w:hAnsi="Myriad Pro" w:cstheme="majorBidi"/>
                <w:sz w:val="20"/>
                <w:szCs w:val="20"/>
                <w:lang w:val="en-GB"/>
              </w:rPr>
              <w:t>4.1.1, 2)</w:t>
            </w:r>
            <w:r w:rsidRPr="00572625">
              <w:rPr>
                <w:rFonts w:ascii="Myriad Pro" w:hAnsi="Myriad Pro" w:cstheme="majorBidi"/>
                <w:kern w:val="24"/>
                <w:sz w:val="20"/>
                <w:szCs w:val="20"/>
                <w:lang w:val="en-GB"/>
              </w:rPr>
              <w:t xml:space="preserve"> </w:t>
            </w:r>
            <w:r w:rsidRPr="007148AF">
              <w:rPr>
                <w:rFonts w:ascii="Myriad Pro" w:hAnsi="Myriad Pro" w:cstheme="majorBidi"/>
                <w:kern w:val="24"/>
                <w:sz w:val="20"/>
                <w:szCs w:val="20"/>
                <w:lang w:val="en-GB"/>
              </w:rPr>
              <w:t>as a main contractor of at least 1 (one) completed and accepted in the agreed term and quality contract for railway bridge design or viaduct design with the design speed ≥ 201 km/h, where:</w:t>
            </w:r>
          </w:p>
          <w:p w14:paraId="354AAAF1" w14:textId="77777777" w:rsidR="00996755" w:rsidRPr="004D7EDD" w:rsidRDefault="00996755" w:rsidP="00073A83">
            <w:pPr>
              <w:widowControl w:val="0"/>
              <w:tabs>
                <w:tab w:val="left" w:pos="367"/>
              </w:tabs>
              <w:spacing w:before="120" w:after="120"/>
              <w:ind w:firstLine="28"/>
              <w:jc w:val="both"/>
              <w:rPr>
                <w:rFonts w:ascii="Myriad Pro" w:hAnsi="Myriad Pro" w:cstheme="majorBidi"/>
                <w:kern w:val="24"/>
                <w:sz w:val="20"/>
                <w:szCs w:val="20"/>
                <w:lang w:val="en-GB"/>
              </w:rPr>
            </w:pPr>
            <w:r w:rsidRPr="004D7EDD">
              <w:rPr>
                <w:rFonts w:ascii="Myriad Pro" w:hAnsi="Myriad Pro" w:cstheme="majorBidi"/>
                <w:kern w:val="24"/>
                <w:sz w:val="20"/>
                <w:szCs w:val="20"/>
                <w:lang w:val="en-GB"/>
              </w:rPr>
              <w:t xml:space="preserve">a) </w:t>
            </w:r>
            <w:r w:rsidRPr="002C0235">
              <w:rPr>
                <w:rFonts w:ascii="Myriad Pro" w:hAnsi="Myriad Pro" w:cstheme="majorBidi"/>
                <w:kern w:val="24"/>
                <w:sz w:val="20"/>
                <w:szCs w:val="20"/>
                <w:lang w:val="en-GB"/>
              </w:rPr>
              <w:t xml:space="preserve">the total length of the designed bridge or viaduct must be at least 300 </w:t>
            </w:r>
            <w:proofErr w:type="gramStart"/>
            <w:r w:rsidRPr="002C0235">
              <w:rPr>
                <w:rFonts w:ascii="Myriad Pro" w:hAnsi="Myriad Pro" w:cstheme="majorBidi"/>
                <w:kern w:val="24"/>
                <w:sz w:val="20"/>
                <w:szCs w:val="20"/>
                <w:lang w:val="en-GB"/>
              </w:rPr>
              <w:t>m,  and</w:t>
            </w:r>
            <w:proofErr w:type="gramEnd"/>
          </w:p>
          <w:p w14:paraId="0C8CA889" w14:textId="77777777" w:rsidR="00996755" w:rsidRPr="00572625" w:rsidRDefault="00996755" w:rsidP="00073A83">
            <w:pPr>
              <w:widowControl w:val="0"/>
              <w:tabs>
                <w:tab w:val="left" w:pos="367"/>
              </w:tabs>
              <w:spacing w:before="120" w:after="120"/>
              <w:ind w:firstLine="28"/>
              <w:jc w:val="both"/>
              <w:rPr>
                <w:rFonts w:ascii="Myriad Pro" w:hAnsi="Myriad Pro" w:cstheme="majorBidi"/>
                <w:kern w:val="24"/>
                <w:sz w:val="20"/>
                <w:szCs w:val="20"/>
                <w:lang w:val="en-GB"/>
              </w:rPr>
            </w:pPr>
            <w:r w:rsidRPr="004D7EDD">
              <w:rPr>
                <w:rFonts w:ascii="Myriad Pro" w:hAnsi="Myriad Pro" w:cstheme="majorBidi"/>
                <w:kern w:val="24"/>
                <w:sz w:val="20"/>
                <w:szCs w:val="20"/>
                <w:lang w:val="en-GB"/>
              </w:rPr>
              <w:t xml:space="preserve">b) </w:t>
            </w:r>
            <w:r w:rsidRPr="005E4511">
              <w:rPr>
                <w:rFonts w:ascii="Myriad Pro" w:hAnsi="Myriad Pro" w:cstheme="majorBidi"/>
                <w:kern w:val="24"/>
                <w:sz w:val="20"/>
                <w:szCs w:val="20"/>
                <w:lang w:val="en-GB"/>
              </w:rPr>
              <w:t>at least one span length of a designed bridge or viaduct must be at least 60 m.</w:t>
            </w:r>
          </w:p>
        </w:tc>
      </w:tr>
      <w:tr w:rsidR="00996755" w:rsidRPr="00572625" w14:paraId="676BC671" w14:textId="77777777" w:rsidTr="00073A83">
        <w:tc>
          <w:tcPr>
            <w:tcW w:w="568" w:type="dxa"/>
            <w:vAlign w:val="center"/>
          </w:tcPr>
          <w:p w14:paraId="6EE9DEFD" w14:textId="77777777" w:rsidR="00996755" w:rsidRPr="00572625" w:rsidRDefault="00996755" w:rsidP="00073A83">
            <w:pPr>
              <w:jc w:val="center"/>
              <w:rPr>
                <w:rFonts w:ascii="Myriad Pro" w:hAnsi="Myriad Pro" w:cstheme="majorBidi"/>
                <w:sz w:val="20"/>
                <w:szCs w:val="20"/>
                <w:lang w:val="en-GB"/>
              </w:rPr>
            </w:pPr>
            <w:r w:rsidRPr="00572625">
              <w:rPr>
                <w:rFonts w:ascii="Myriad Pro" w:hAnsi="Myriad Pro" w:cstheme="majorBidi"/>
                <w:sz w:val="20"/>
                <w:szCs w:val="20"/>
                <w:lang w:val="en-GB"/>
              </w:rPr>
              <w:t>1.</w:t>
            </w:r>
          </w:p>
        </w:tc>
        <w:tc>
          <w:tcPr>
            <w:tcW w:w="1673" w:type="dxa"/>
          </w:tcPr>
          <w:p w14:paraId="1D1C7CEF" w14:textId="77777777" w:rsidR="00996755" w:rsidRPr="00572625" w:rsidRDefault="00996755" w:rsidP="00073A83">
            <w:pPr>
              <w:jc w:val="center"/>
              <w:rPr>
                <w:rFonts w:ascii="Myriad Pro" w:hAnsi="Myriad Pro" w:cstheme="majorBidi"/>
                <w:sz w:val="20"/>
                <w:szCs w:val="20"/>
                <w:lang w:val="en-GB"/>
              </w:rPr>
            </w:pPr>
          </w:p>
        </w:tc>
        <w:tc>
          <w:tcPr>
            <w:tcW w:w="1528" w:type="dxa"/>
          </w:tcPr>
          <w:p w14:paraId="68F19B63" w14:textId="77777777" w:rsidR="00996755" w:rsidRPr="00572625" w:rsidRDefault="00996755" w:rsidP="00073A83">
            <w:pPr>
              <w:jc w:val="center"/>
              <w:rPr>
                <w:rFonts w:ascii="Myriad Pro" w:hAnsi="Myriad Pro" w:cstheme="majorBidi"/>
                <w:sz w:val="20"/>
                <w:szCs w:val="20"/>
                <w:lang w:val="en-GB"/>
              </w:rPr>
            </w:pPr>
          </w:p>
        </w:tc>
        <w:tc>
          <w:tcPr>
            <w:tcW w:w="1905" w:type="dxa"/>
            <w:gridSpan w:val="2"/>
          </w:tcPr>
          <w:p w14:paraId="17E31882" w14:textId="77777777" w:rsidR="00996755" w:rsidRPr="00572625" w:rsidRDefault="00996755" w:rsidP="00073A83">
            <w:pPr>
              <w:jc w:val="center"/>
              <w:rPr>
                <w:rFonts w:ascii="Myriad Pro" w:hAnsi="Myriad Pro" w:cstheme="majorBidi"/>
                <w:sz w:val="20"/>
                <w:szCs w:val="20"/>
                <w:lang w:val="en-GB"/>
              </w:rPr>
            </w:pPr>
          </w:p>
        </w:tc>
        <w:tc>
          <w:tcPr>
            <w:tcW w:w="5485" w:type="dxa"/>
          </w:tcPr>
          <w:p w14:paraId="7E2FEA25" w14:textId="77777777" w:rsidR="00996755" w:rsidRPr="00572625" w:rsidRDefault="00996755" w:rsidP="00073A83">
            <w:pPr>
              <w:jc w:val="center"/>
              <w:rPr>
                <w:rFonts w:ascii="Myriad Pro" w:hAnsi="Myriad Pro" w:cstheme="majorBidi"/>
                <w:sz w:val="20"/>
                <w:szCs w:val="20"/>
                <w:lang w:val="en-GB"/>
              </w:rPr>
            </w:pPr>
          </w:p>
        </w:tc>
        <w:tc>
          <w:tcPr>
            <w:tcW w:w="1772" w:type="dxa"/>
          </w:tcPr>
          <w:p w14:paraId="0F36931E" w14:textId="77777777" w:rsidR="00996755" w:rsidRPr="00572625" w:rsidRDefault="00996755" w:rsidP="00073A83">
            <w:pPr>
              <w:jc w:val="center"/>
              <w:rPr>
                <w:rFonts w:ascii="Myriad Pro" w:hAnsi="Myriad Pro" w:cstheme="majorBidi"/>
                <w:sz w:val="20"/>
                <w:szCs w:val="20"/>
                <w:lang w:val="en-GB"/>
              </w:rPr>
            </w:pPr>
          </w:p>
        </w:tc>
        <w:tc>
          <w:tcPr>
            <w:tcW w:w="1812" w:type="dxa"/>
          </w:tcPr>
          <w:p w14:paraId="3BB69B2C" w14:textId="77777777" w:rsidR="00996755" w:rsidRPr="00572625" w:rsidRDefault="00996755" w:rsidP="00073A83">
            <w:pPr>
              <w:jc w:val="center"/>
              <w:rPr>
                <w:rFonts w:ascii="Myriad Pro" w:hAnsi="Myriad Pro" w:cstheme="majorBidi"/>
                <w:sz w:val="20"/>
                <w:szCs w:val="20"/>
                <w:lang w:val="en-GB"/>
              </w:rPr>
            </w:pPr>
          </w:p>
        </w:tc>
      </w:tr>
      <w:tr w:rsidR="00996755" w:rsidRPr="00572625" w14:paraId="1D1363F7" w14:textId="77777777" w:rsidTr="00073A83">
        <w:tc>
          <w:tcPr>
            <w:tcW w:w="568" w:type="dxa"/>
            <w:vAlign w:val="center"/>
          </w:tcPr>
          <w:p w14:paraId="2CA8C6A0" w14:textId="77777777" w:rsidR="00996755" w:rsidRPr="00572625" w:rsidRDefault="00996755" w:rsidP="00073A83">
            <w:pPr>
              <w:jc w:val="center"/>
              <w:rPr>
                <w:rFonts w:ascii="Myriad Pro" w:hAnsi="Myriad Pro" w:cstheme="majorBidi"/>
                <w:sz w:val="20"/>
                <w:szCs w:val="20"/>
                <w:lang w:val="en-GB"/>
              </w:rPr>
            </w:pPr>
            <w:r w:rsidRPr="00572625">
              <w:rPr>
                <w:rFonts w:ascii="Myriad Pro" w:hAnsi="Myriad Pro" w:cstheme="majorBidi"/>
                <w:sz w:val="20"/>
                <w:szCs w:val="20"/>
                <w:lang w:val="en-GB"/>
              </w:rPr>
              <w:t>2.</w:t>
            </w:r>
          </w:p>
        </w:tc>
        <w:tc>
          <w:tcPr>
            <w:tcW w:w="1673" w:type="dxa"/>
          </w:tcPr>
          <w:p w14:paraId="61D8BF57" w14:textId="77777777" w:rsidR="00996755" w:rsidRPr="00572625" w:rsidRDefault="00996755" w:rsidP="00073A83">
            <w:pPr>
              <w:jc w:val="center"/>
              <w:rPr>
                <w:rFonts w:ascii="Myriad Pro" w:hAnsi="Myriad Pro" w:cstheme="majorBidi"/>
                <w:sz w:val="20"/>
                <w:szCs w:val="20"/>
                <w:lang w:val="en-GB"/>
              </w:rPr>
            </w:pPr>
          </w:p>
        </w:tc>
        <w:tc>
          <w:tcPr>
            <w:tcW w:w="1528" w:type="dxa"/>
          </w:tcPr>
          <w:p w14:paraId="533156EE" w14:textId="77777777" w:rsidR="00996755" w:rsidRPr="00572625" w:rsidRDefault="00996755" w:rsidP="00073A83">
            <w:pPr>
              <w:jc w:val="center"/>
              <w:rPr>
                <w:rFonts w:ascii="Myriad Pro" w:hAnsi="Myriad Pro" w:cstheme="majorBidi"/>
                <w:sz w:val="20"/>
                <w:szCs w:val="20"/>
                <w:lang w:val="en-GB"/>
              </w:rPr>
            </w:pPr>
          </w:p>
        </w:tc>
        <w:tc>
          <w:tcPr>
            <w:tcW w:w="1905" w:type="dxa"/>
            <w:gridSpan w:val="2"/>
          </w:tcPr>
          <w:p w14:paraId="26E0B8A3" w14:textId="77777777" w:rsidR="00996755" w:rsidRPr="00572625" w:rsidRDefault="00996755" w:rsidP="00073A83">
            <w:pPr>
              <w:jc w:val="center"/>
              <w:rPr>
                <w:rFonts w:ascii="Myriad Pro" w:hAnsi="Myriad Pro" w:cstheme="majorBidi"/>
                <w:sz w:val="20"/>
                <w:szCs w:val="20"/>
                <w:lang w:val="en-GB"/>
              </w:rPr>
            </w:pPr>
          </w:p>
        </w:tc>
        <w:tc>
          <w:tcPr>
            <w:tcW w:w="5485" w:type="dxa"/>
          </w:tcPr>
          <w:p w14:paraId="16180655" w14:textId="77777777" w:rsidR="00996755" w:rsidRPr="00572625" w:rsidRDefault="00996755" w:rsidP="00073A83">
            <w:pPr>
              <w:jc w:val="center"/>
              <w:rPr>
                <w:rFonts w:ascii="Myriad Pro" w:hAnsi="Myriad Pro" w:cstheme="majorBidi"/>
                <w:sz w:val="20"/>
                <w:szCs w:val="20"/>
                <w:lang w:val="en-GB"/>
              </w:rPr>
            </w:pPr>
          </w:p>
        </w:tc>
        <w:tc>
          <w:tcPr>
            <w:tcW w:w="1772" w:type="dxa"/>
          </w:tcPr>
          <w:p w14:paraId="32B79870" w14:textId="77777777" w:rsidR="00996755" w:rsidRPr="00572625" w:rsidRDefault="00996755" w:rsidP="00073A83">
            <w:pPr>
              <w:jc w:val="center"/>
              <w:rPr>
                <w:rFonts w:ascii="Myriad Pro" w:hAnsi="Myriad Pro" w:cstheme="majorBidi"/>
                <w:sz w:val="20"/>
                <w:szCs w:val="20"/>
                <w:lang w:val="en-GB"/>
              </w:rPr>
            </w:pPr>
          </w:p>
        </w:tc>
        <w:tc>
          <w:tcPr>
            <w:tcW w:w="1812" w:type="dxa"/>
          </w:tcPr>
          <w:p w14:paraId="485FC4F2" w14:textId="77777777" w:rsidR="00996755" w:rsidRPr="00572625" w:rsidRDefault="00996755" w:rsidP="00073A83">
            <w:pPr>
              <w:jc w:val="center"/>
              <w:rPr>
                <w:rFonts w:ascii="Myriad Pro" w:hAnsi="Myriad Pro" w:cstheme="majorBidi"/>
                <w:sz w:val="20"/>
                <w:szCs w:val="20"/>
                <w:lang w:val="en-GB"/>
              </w:rPr>
            </w:pPr>
          </w:p>
        </w:tc>
      </w:tr>
      <w:tr w:rsidR="00996755" w:rsidRPr="00572625" w14:paraId="5E30BDD7" w14:textId="77777777" w:rsidTr="00073A83">
        <w:tc>
          <w:tcPr>
            <w:tcW w:w="14743" w:type="dxa"/>
            <w:gridSpan w:val="8"/>
            <w:vAlign w:val="center"/>
          </w:tcPr>
          <w:p w14:paraId="0BEEAB5D" w14:textId="77777777" w:rsidR="00996755" w:rsidRPr="00572625" w:rsidRDefault="00996755" w:rsidP="00073A83">
            <w:pPr>
              <w:rPr>
                <w:rFonts w:ascii="Myriad Pro" w:hAnsi="Myriad Pro" w:cstheme="majorBidi"/>
                <w:sz w:val="20"/>
                <w:szCs w:val="20"/>
                <w:lang w:val="en-GB"/>
              </w:rPr>
            </w:pPr>
            <w:r w:rsidRPr="00572625">
              <w:rPr>
                <w:rFonts w:ascii="Myriad Pro" w:hAnsi="Myriad Pro" w:cstheme="majorBidi"/>
                <w:sz w:val="20"/>
                <w:szCs w:val="20"/>
                <w:lang w:val="en-GB"/>
              </w:rPr>
              <w:lastRenderedPageBreak/>
              <w:t xml:space="preserve">4.1.1, 3) </w:t>
            </w:r>
            <w:r w:rsidRPr="00A132FE">
              <w:rPr>
                <w:rFonts w:ascii="Myriad Pro" w:eastAsiaTheme="minorHAnsi" w:hAnsi="Myriad Pro" w:cstheme="majorBidi"/>
                <w:kern w:val="24"/>
                <w:sz w:val="20"/>
                <w:szCs w:val="20"/>
                <w:lang w:val="en-GB"/>
              </w:rPr>
              <w:t xml:space="preserve">developing project documentation and results in a BIM environment for one of the design projects which prove candidate’s compliance </w:t>
            </w:r>
            <w:proofErr w:type="gramStart"/>
            <w:r w:rsidRPr="00A132FE">
              <w:rPr>
                <w:rFonts w:ascii="Myriad Pro" w:eastAsiaTheme="minorHAnsi" w:hAnsi="Myriad Pro" w:cstheme="majorBidi"/>
                <w:kern w:val="24"/>
                <w:sz w:val="20"/>
                <w:szCs w:val="20"/>
                <w:lang w:val="en-GB"/>
              </w:rPr>
              <w:t>with  item</w:t>
            </w:r>
            <w:proofErr w:type="gramEnd"/>
            <w:r w:rsidRPr="00A132FE">
              <w:rPr>
                <w:rFonts w:ascii="Myriad Pro" w:eastAsiaTheme="minorHAnsi" w:hAnsi="Myriad Pro" w:cstheme="majorBidi"/>
                <w:kern w:val="24"/>
                <w:sz w:val="20"/>
                <w:szCs w:val="20"/>
                <w:lang w:val="en-GB"/>
              </w:rPr>
              <w:t xml:space="preserve"> 4.1.1.(1) or 4.1.2. (2) above and the management of information must have been carried out in accordance with Building Information Modelling </w:t>
            </w:r>
            <w:proofErr w:type="gramStart"/>
            <w:r w:rsidRPr="00A132FE">
              <w:rPr>
                <w:rFonts w:ascii="Myriad Pro" w:eastAsiaTheme="minorHAnsi" w:hAnsi="Myriad Pro" w:cstheme="majorBidi"/>
                <w:kern w:val="24"/>
                <w:sz w:val="20"/>
                <w:szCs w:val="20"/>
                <w:lang w:val="en-GB"/>
              </w:rPr>
              <w:t>development</w:t>
            </w:r>
            <w:proofErr w:type="gramEnd"/>
            <w:r w:rsidRPr="00A132FE">
              <w:rPr>
                <w:rFonts w:ascii="Myriad Pro" w:eastAsiaTheme="minorHAnsi" w:hAnsi="Myriad Pro" w:cstheme="majorBidi"/>
                <w:kern w:val="24"/>
                <w:sz w:val="20"/>
                <w:szCs w:val="20"/>
                <w:lang w:val="en-GB"/>
              </w:rPr>
              <w:t xml:space="preserve"> Level 2, as defined in the PAS 1192 or ISO 19650 series of standards; i.e. the management of project information (including BIM models) must have been digital, centralised, using a common data environment.</w:t>
            </w:r>
          </w:p>
        </w:tc>
      </w:tr>
      <w:tr w:rsidR="00996755" w:rsidRPr="00572625" w14:paraId="577F8290" w14:textId="77777777" w:rsidTr="00073A83">
        <w:tc>
          <w:tcPr>
            <w:tcW w:w="568" w:type="dxa"/>
            <w:vAlign w:val="center"/>
          </w:tcPr>
          <w:p w14:paraId="0EEFBDA5" w14:textId="77777777" w:rsidR="00996755" w:rsidRPr="00572625" w:rsidRDefault="00996755" w:rsidP="00073A83">
            <w:pPr>
              <w:jc w:val="center"/>
              <w:rPr>
                <w:rFonts w:ascii="Myriad Pro" w:hAnsi="Myriad Pro" w:cstheme="majorBidi"/>
                <w:sz w:val="20"/>
                <w:szCs w:val="20"/>
                <w:lang w:val="en-GB"/>
              </w:rPr>
            </w:pPr>
            <w:r w:rsidRPr="00572625">
              <w:rPr>
                <w:rFonts w:ascii="Myriad Pro" w:hAnsi="Myriad Pro" w:cstheme="majorBidi"/>
                <w:sz w:val="20"/>
                <w:szCs w:val="20"/>
                <w:lang w:val="en-GB"/>
              </w:rPr>
              <w:t>1.</w:t>
            </w:r>
          </w:p>
        </w:tc>
        <w:tc>
          <w:tcPr>
            <w:tcW w:w="1673" w:type="dxa"/>
          </w:tcPr>
          <w:p w14:paraId="1E4B22EF" w14:textId="77777777" w:rsidR="00996755" w:rsidRPr="00572625" w:rsidRDefault="00996755" w:rsidP="00073A83">
            <w:pPr>
              <w:jc w:val="center"/>
              <w:rPr>
                <w:rFonts w:ascii="Myriad Pro" w:hAnsi="Myriad Pro" w:cstheme="majorBidi"/>
                <w:sz w:val="20"/>
                <w:szCs w:val="20"/>
                <w:lang w:val="en-GB"/>
              </w:rPr>
            </w:pPr>
          </w:p>
        </w:tc>
        <w:tc>
          <w:tcPr>
            <w:tcW w:w="1528" w:type="dxa"/>
          </w:tcPr>
          <w:p w14:paraId="4387E2F2" w14:textId="77777777" w:rsidR="00996755" w:rsidRPr="00572625" w:rsidRDefault="00996755" w:rsidP="00073A83">
            <w:pPr>
              <w:jc w:val="center"/>
              <w:rPr>
                <w:rFonts w:ascii="Myriad Pro" w:hAnsi="Myriad Pro" w:cstheme="majorBidi"/>
                <w:sz w:val="20"/>
                <w:szCs w:val="20"/>
                <w:lang w:val="en-GB"/>
              </w:rPr>
            </w:pPr>
          </w:p>
        </w:tc>
        <w:tc>
          <w:tcPr>
            <w:tcW w:w="1905" w:type="dxa"/>
            <w:gridSpan w:val="2"/>
          </w:tcPr>
          <w:p w14:paraId="4F1A39A0" w14:textId="77777777" w:rsidR="00996755" w:rsidRPr="00572625" w:rsidRDefault="00996755" w:rsidP="00073A83">
            <w:pPr>
              <w:jc w:val="center"/>
              <w:rPr>
                <w:rFonts w:ascii="Myriad Pro" w:hAnsi="Myriad Pro" w:cstheme="majorBidi"/>
                <w:sz w:val="20"/>
                <w:szCs w:val="20"/>
                <w:lang w:val="en-GB"/>
              </w:rPr>
            </w:pPr>
          </w:p>
        </w:tc>
        <w:tc>
          <w:tcPr>
            <w:tcW w:w="5485" w:type="dxa"/>
          </w:tcPr>
          <w:p w14:paraId="3C21958D" w14:textId="77777777" w:rsidR="00996755" w:rsidRPr="00572625" w:rsidRDefault="00996755" w:rsidP="00073A83">
            <w:pPr>
              <w:jc w:val="center"/>
              <w:rPr>
                <w:rFonts w:ascii="Myriad Pro" w:hAnsi="Myriad Pro" w:cstheme="majorBidi"/>
                <w:sz w:val="20"/>
                <w:szCs w:val="20"/>
                <w:lang w:val="en-GB"/>
              </w:rPr>
            </w:pPr>
          </w:p>
        </w:tc>
        <w:tc>
          <w:tcPr>
            <w:tcW w:w="1772" w:type="dxa"/>
          </w:tcPr>
          <w:p w14:paraId="6F7327AC" w14:textId="77777777" w:rsidR="00996755" w:rsidRPr="00572625" w:rsidRDefault="00996755" w:rsidP="00073A83">
            <w:pPr>
              <w:jc w:val="center"/>
              <w:rPr>
                <w:rFonts w:ascii="Myriad Pro" w:hAnsi="Myriad Pro" w:cstheme="majorBidi"/>
                <w:sz w:val="20"/>
                <w:szCs w:val="20"/>
                <w:lang w:val="en-GB"/>
              </w:rPr>
            </w:pPr>
          </w:p>
        </w:tc>
        <w:tc>
          <w:tcPr>
            <w:tcW w:w="1812" w:type="dxa"/>
          </w:tcPr>
          <w:p w14:paraId="2FC5EF71" w14:textId="77777777" w:rsidR="00996755" w:rsidRPr="00572625" w:rsidRDefault="00996755" w:rsidP="00073A83">
            <w:pPr>
              <w:jc w:val="center"/>
              <w:rPr>
                <w:rFonts w:ascii="Myriad Pro" w:hAnsi="Myriad Pro" w:cstheme="majorBidi"/>
                <w:sz w:val="20"/>
                <w:szCs w:val="20"/>
                <w:lang w:val="en-GB"/>
              </w:rPr>
            </w:pPr>
          </w:p>
        </w:tc>
      </w:tr>
      <w:tr w:rsidR="00996755" w:rsidRPr="00572625" w14:paraId="4470C726" w14:textId="77777777" w:rsidTr="00073A83">
        <w:tc>
          <w:tcPr>
            <w:tcW w:w="568" w:type="dxa"/>
            <w:vAlign w:val="center"/>
          </w:tcPr>
          <w:p w14:paraId="51C0B736" w14:textId="77777777" w:rsidR="00996755" w:rsidRPr="00572625" w:rsidRDefault="00996755" w:rsidP="00073A83">
            <w:pPr>
              <w:jc w:val="center"/>
              <w:rPr>
                <w:rFonts w:ascii="Myriad Pro" w:hAnsi="Myriad Pro" w:cstheme="majorBidi"/>
                <w:sz w:val="20"/>
                <w:szCs w:val="20"/>
                <w:lang w:val="en-GB"/>
              </w:rPr>
            </w:pPr>
            <w:r w:rsidRPr="00572625">
              <w:rPr>
                <w:rFonts w:ascii="Myriad Pro" w:hAnsi="Myriad Pro" w:cstheme="majorBidi"/>
                <w:sz w:val="20"/>
                <w:szCs w:val="20"/>
                <w:lang w:val="en-GB"/>
              </w:rPr>
              <w:t>2.</w:t>
            </w:r>
          </w:p>
        </w:tc>
        <w:tc>
          <w:tcPr>
            <w:tcW w:w="1673" w:type="dxa"/>
          </w:tcPr>
          <w:p w14:paraId="694177D8" w14:textId="77777777" w:rsidR="00996755" w:rsidRPr="00572625" w:rsidRDefault="00996755" w:rsidP="00073A83">
            <w:pPr>
              <w:jc w:val="center"/>
              <w:rPr>
                <w:rFonts w:ascii="Myriad Pro" w:hAnsi="Myriad Pro" w:cstheme="majorBidi"/>
                <w:sz w:val="20"/>
                <w:szCs w:val="20"/>
                <w:lang w:val="en-GB"/>
              </w:rPr>
            </w:pPr>
          </w:p>
        </w:tc>
        <w:tc>
          <w:tcPr>
            <w:tcW w:w="1528" w:type="dxa"/>
          </w:tcPr>
          <w:p w14:paraId="0F9F8286" w14:textId="77777777" w:rsidR="00996755" w:rsidRPr="00572625" w:rsidRDefault="00996755" w:rsidP="00073A83">
            <w:pPr>
              <w:jc w:val="center"/>
              <w:rPr>
                <w:rFonts w:ascii="Myriad Pro" w:hAnsi="Myriad Pro" w:cstheme="majorBidi"/>
                <w:sz w:val="20"/>
                <w:szCs w:val="20"/>
                <w:lang w:val="en-GB"/>
              </w:rPr>
            </w:pPr>
          </w:p>
        </w:tc>
        <w:tc>
          <w:tcPr>
            <w:tcW w:w="1905" w:type="dxa"/>
            <w:gridSpan w:val="2"/>
          </w:tcPr>
          <w:p w14:paraId="755EF51D" w14:textId="77777777" w:rsidR="00996755" w:rsidRPr="00572625" w:rsidRDefault="00996755" w:rsidP="00073A83">
            <w:pPr>
              <w:jc w:val="center"/>
              <w:rPr>
                <w:rFonts w:ascii="Myriad Pro" w:hAnsi="Myriad Pro" w:cstheme="majorBidi"/>
                <w:sz w:val="20"/>
                <w:szCs w:val="20"/>
                <w:lang w:val="en-GB"/>
              </w:rPr>
            </w:pPr>
          </w:p>
        </w:tc>
        <w:tc>
          <w:tcPr>
            <w:tcW w:w="5485" w:type="dxa"/>
          </w:tcPr>
          <w:p w14:paraId="56EE60B4" w14:textId="77777777" w:rsidR="00996755" w:rsidRPr="00572625" w:rsidRDefault="00996755" w:rsidP="00073A83">
            <w:pPr>
              <w:jc w:val="center"/>
              <w:rPr>
                <w:rFonts w:ascii="Myriad Pro" w:hAnsi="Myriad Pro" w:cstheme="majorBidi"/>
                <w:sz w:val="20"/>
                <w:szCs w:val="20"/>
                <w:lang w:val="en-GB"/>
              </w:rPr>
            </w:pPr>
          </w:p>
        </w:tc>
        <w:tc>
          <w:tcPr>
            <w:tcW w:w="1772" w:type="dxa"/>
          </w:tcPr>
          <w:p w14:paraId="1200CD4F" w14:textId="77777777" w:rsidR="00996755" w:rsidRPr="00572625" w:rsidRDefault="00996755" w:rsidP="00073A83">
            <w:pPr>
              <w:jc w:val="center"/>
              <w:rPr>
                <w:rFonts w:ascii="Myriad Pro" w:hAnsi="Myriad Pro" w:cstheme="majorBidi"/>
                <w:sz w:val="20"/>
                <w:szCs w:val="20"/>
                <w:lang w:val="en-GB"/>
              </w:rPr>
            </w:pPr>
          </w:p>
        </w:tc>
        <w:tc>
          <w:tcPr>
            <w:tcW w:w="1812" w:type="dxa"/>
          </w:tcPr>
          <w:p w14:paraId="43D1031A" w14:textId="77777777" w:rsidR="00996755" w:rsidRPr="00572625" w:rsidRDefault="00996755" w:rsidP="00073A83">
            <w:pPr>
              <w:jc w:val="center"/>
              <w:rPr>
                <w:rFonts w:ascii="Myriad Pro" w:hAnsi="Myriad Pro" w:cstheme="majorBidi"/>
                <w:sz w:val="20"/>
                <w:szCs w:val="20"/>
                <w:lang w:val="en-GB"/>
              </w:rPr>
            </w:pPr>
          </w:p>
        </w:tc>
      </w:tr>
      <w:bookmarkEnd w:id="348"/>
    </w:tbl>
    <w:p w14:paraId="3594DA51" w14:textId="77777777" w:rsidR="00996755" w:rsidRPr="00572625" w:rsidRDefault="00996755" w:rsidP="00996755">
      <w:pPr>
        <w:rPr>
          <w:rFonts w:ascii="Myriad Pro" w:hAnsi="Myriad Pro"/>
          <w:sz w:val="20"/>
          <w:szCs w:val="20"/>
        </w:rPr>
      </w:pPr>
    </w:p>
    <w:p w14:paraId="58B12735" w14:textId="77777777" w:rsidR="00AA2E91" w:rsidRDefault="00AA2E91" w:rsidP="00FB32A4">
      <w:pPr>
        <w:spacing w:before="120" w:after="120"/>
        <w:jc w:val="both"/>
        <w:rPr>
          <w:rFonts w:ascii="Myriad Pro" w:eastAsia="Times New Roman" w:hAnsi="Myriad Pro" w:cstheme="majorBidi"/>
          <w:kern w:val="24"/>
          <w:lang w:val="en-GB"/>
        </w:rPr>
      </w:pPr>
    </w:p>
    <w:p w14:paraId="1023CB8E" w14:textId="77777777" w:rsidR="00AA2E91" w:rsidRDefault="00AA2E91" w:rsidP="00FB32A4">
      <w:pPr>
        <w:spacing w:before="120" w:after="120"/>
        <w:jc w:val="both"/>
        <w:rPr>
          <w:rFonts w:ascii="Myriad Pro" w:eastAsia="Times New Roman" w:hAnsi="Myriad Pro" w:cstheme="majorBidi"/>
          <w:kern w:val="24"/>
          <w:lang w:val="en-GB"/>
        </w:rPr>
      </w:pPr>
    </w:p>
    <w:p w14:paraId="1396955E" w14:textId="77777777" w:rsidR="00882701" w:rsidRDefault="00882701" w:rsidP="00FB32A4">
      <w:pPr>
        <w:spacing w:before="120" w:after="120"/>
        <w:jc w:val="both"/>
        <w:rPr>
          <w:rFonts w:ascii="Myriad Pro" w:eastAsia="Times New Roman" w:hAnsi="Myriad Pro" w:cstheme="majorBidi"/>
          <w:kern w:val="24"/>
          <w:lang w:val="en-GB"/>
        </w:rPr>
        <w:sectPr w:rsidR="00882701" w:rsidSect="00996755">
          <w:pgSz w:w="16838" w:h="11906" w:orient="landscape"/>
          <w:pgMar w:top="1276" w:right="1134" w:bottom="1276" w:left="992" w:header="709" w:footer="709" w:gutter="0"/>
          <w:cols w:space="708"/>
          <w:titlePg/>
          <w:docGrid w:linePitch="360" w:charSpace="-2049"/>
        </w:sectPr>
      </w:pPr>
    </w:p>
    <w:p w14:paraId="0FD3A74A" w14:textId="7B58AA9F" w:rsidR="00AA2E91" w:rsidRDefault="00AA2E91" w:rsidP="00FB32A4">
      <w:pPr>
        <w:spacing w:before="120" w:after="120"/>
        <w:jc w:val="both"/>
        <w:rPr>
          <w:rFonts w:ascii="Myriad Pro" w:eastAsia="Times New Roman" w:hAnsi="Myriad Pro" w:cstheme="majorBidi"/>
          <w:kern w:val="24"/>
          <w:lang w:val="en-GB"/>
        </w:rPr>
      </w:pPr>
    </w:p>
    <w:p w14:paraId="6E40DB01" w14:textId="77777777" w:rsidR="008B3391" w:rsidRPr="008B3391" w:rsidRDefault="008B3391" w:rsidP="008B3391">
      <w:pPr>
        <w:rPr>
          <w:rFonts w:ascii="Myriad Pro" w:eastAsia="Times New Roman" w:hAnsi="Myriad Pro" w:cstheme="majorBidi"/>
          <w:lang w:val="en-GB"/>
        </w:rPr>
      </w:pPr>
    </w:p>
    <w:p w14:paraId="0806F7B4" w14:textId="77777777" w:rsidR="008B3391" w:rsidRDefault="008B3391" w:rsidP="008B3391">
      <w:pPr>
        <w:rPr>
          <w:rFonts w:ascii="Myriad Pro" w:eastAsia="Times New Roman" w:hAnsi="Myriad Pro" w:cstheme="majorBidi"/>
          <w:kern w:val="24"/>
          <w:lang w:val="en-GB"/>
        </w:rPr>
      </w:pPr>
    </w:p>
    <w:p w14:paraId="136DD514" w14:textId="77777777" w:rsidR="008B3391" w:rsidRPr="00044B3D" w:rsidRDefault="008B3391" w:rsidP="008B3391">
      <w:pPr>
        <w:pStyle w:val="RBbody"/>
        <w:spacing w:after="0" w:line="240" w:lineRule="auto"/>
        <w:jc w:val="right"/>
        <w:rPr>
          <w:rFonts w:cstheme="majorBidi"/>
          <w:b/>
          <w:color w:val="auto"/>
          <w:sz w:val="22"/>
          <w:szCs w:val="22"/>
          <w:lang w:val="en-GB"/>
        </w:rPr>
      </w:pPr>
      <w:r w:rsidRPr="00044B3D">
        <w:rPr>
          <w:rFonts w:cstheme="majorBidi"/>
          <w:b/>
          <w:bCs/>
          <w:color w:val="auto"/>
          <w:sz w:val="22"/>
          <w:szCs w:val="22"/>
          <w:lang w:val="en-GB"/>
        </w:rPr>
        <w:t>Annex No 4</w:t>
      </w:r>
    </w:p>
    <w:p w14:paraId="77942A11" w14:textId="77777777" w:rsidR="008B3391" w:rsidRPr="00044B3D" w:rsidRDefault="008B3391" w:rsidP="008B3391">
      <w:pPr>
        <w:widowControl w:val="0"/>
        <w:ind w:left="20" w:right="85"/>
        <w:jc w:val="right"/>
        <w:rPr>
          <w:rFonts w:ascii="Myriad Pro" w:eastAsia="Times New Roman" w:hAnsi="Myriad Pro" w:cstheme="majorBidi"/>
          <w:lang w:val="en-GB"/>
        </w:rPr>
      </w:pPr>
      <w:r w:rsidRPr="00044B3D">
        <w:rPr>
          <w:rFonts w:ascii="Myriad Pro" w:eastAsia="Times New Roman" w:hAnsi="Myriad Pro" w:cstheme="majorBidi"/>
          <w:lang w:val="en-GB"/>
        </w:rPr>
        <w:t xml:space="preserve">to the Regulation </w:t>
      </w:r>
    </w:p>
    <w:p w14:paraId="0A1ECB29" w14:textId="77777777" w:rsidR="008B3391" w:rsidRPr="00044B3D" w:rsidRDefault="008B3391" w:rsidP="008B3391">
      <w:pPr>
        <w:widowControl w:val="0"/>
        <w:ind w:left="20" w:right="85"/>
        <w:jc w:val="right"/>
        <w:rPr>
          <w:rFonts w:ascii="Myriad Pro" w:eastAsia="Times New Roman" w:hAnsi="Myriad Pro" w:cstheme="majorBidi"/>
          <w:lang w:val="en-GB"/>
        </w:rPr>
      </w:pPr>
      <w:r w:rsidRPr="00044B3D">
        <w:rPr>
          <w:rFonts w:ascii="Myriad Pro" w:eastAsia="Times New Roman" w:hAnsi="Myriad Pro" w:cstheme="majorBidi"/>
          <w:lang w:val="en-GB"/>
        </w:rPr>
        <w:t>for competitive procurement procedure with negotiation No RBR 2021/29</w:t>
      </w:r>
    </w:p>
    <w:p w14:paraId="5A649678" w14:textId="77777777" w:rsidR="008B3391" w:rsidRPr="00044B3D" w:rsidRDefault="008B3391" w:rsidP="008B3391">
      <w:pPr>
        <w:widowControl w:val="0"/>
        <w:ind w:left="993" w:right="85"/>
        <w:jc w:val="right"/>
        <w:rPr>
          <w:rFonts w:ascii="Myriad Pro" w:hAnsi="Myriad Pro" w:cstheme="majorBidi"/>
          <w:i/>
          <w:lang w:val="en-GB"/>
        </w:rPr>
      </w:pPr>
      <w:r w:rsidRPr="00044B3D">
        <w:rPr>
          <w:rFonts w:ascii="Myriad Pro" w:eastAsia="Times New Roman" w:hAnsi="Myriad Pro" w:cstheme="majorBidi"/>
          <w:i/>
          <w:iCs/>
          <w:lang w:val="en-GB"/>
        </w:rPr>
        <w:t>“</w:t>
      </w:r>
      <w:r w:rsidRPr="00044B3D">
        <w:rPr>
          <w:rFonts w:ascii="Myriad Pro" w:hAnsi="Myriad Pro" w:cstheme="majorBidi"/>
          <w:i/>
          <w:lang w:val="en-GB"/>
        </w:rPr>
        <w:t xml:space="preserve">Design and design supervision services for the construction of the new line from Vilnius Urban Node to Kaunas Urban Node” </w:t>
      </w:r>
    </w:p>
    <w:p w14:paraId="5FED6ABC" w14:textId="77777777" w:rsidR="008B3391" w:rsidRPr="00044B3D" w:rsidRDefault="008B3391" w:rsidP="008B3391">
      <w:pPr>
        <w:widowControl w:val="0"/>
        <w:ind w:left="4253" w:right="85"/>
        <w:jc w:val="right"/>
        <w:rPr>
          <w:rFonts w:ascii="Myriad Pro" w:hAnsi="Myriad Pro" w:cstheme="majorBidi"/>
          <w:i/>
          <w:lang w:val="en-GB"/>
        </w:rPr>
      </w:pPr>
    </w:p>
    <w:p w14:paraId="322492C7" w14:textId="77777777" w:rsidR="008B3391" w:rsidRPr="00044B3D" w:rsidRDefault="008B3391" w:rsidP="008B3391">
      <w:pPr>
        <w:keepNext/>
        <w:spacing w:before="360" w:after="240"/>
        <w:jc w:val="center"/>
        <w:outlineLvl w:val="0"/>
        <w:rPr>
          <w:rFonts w:ascii="Myriad Pro" w:eastAsia="Times New Roman" w:hAnsi="Myriad Pro" w:cstheme="majorBidi"/>
          <w:b/>
          <w:lang w:val="en-GB"/>
        </w:rPr>
      </w:pPr>
      <w:bookmarkStart w:id="351" w:name="_Toc530482719"/>
      <w:bookmarkStart w:id="352" w:name="_Toc11398188"/>
      <w:r w:rsidRPr="00044B3D">
        <w:rPr>
          <w:rFonts w:ascii="Myriad Pro" w:eastAsia="Times New Roman" w:hAnsi="Myriad Pro" w:cstheme="majorBidi"/>
          <w:b/>
          <w:lang w:val="en-GB"/>
        </w:rPr>
        <w:t>Confirmation of Candidates Financial Standing</w:t>
      </w:r>
      <w:bookmarkEnd w:id="351"/>
      <w:bookmarkEnd w:id="352"/>
    </w:p>
    <w:p w14:paraId="401FA606" w14:textId="77777777" w:rsidR="008B3391" w:rsidRPr="00044B3D" w:rsidRDefault="008B3391" w:rsidP="008B3391">
      <w:pPr>
        <w:spacing w:before="120" w:after="120"/>
        <w:jc w:val="both"/>
        <w:rPr>
          <w:rFonts w:ascii="Myriad Pro" w:hAnsi="Myriad Pro" w:cstheme="majorBidi"/>
          <w:lang w:val="en-GB"/>
        </w:rPr>
      </w:pPr>
      <w:r w:rsidRPr="00044B3D">
        <w:rPr>
          <w:rFonts w:ascii="Myriad Pro" w:hAnsi="Myriad Pro" w:cstheme="majorBidi"/>
          <w:kern w:val="24"/>
          <w:lang w:val="en-GB"/>
        </w:rPr>
        <w:t>4.</w:t>
      </w:r>
      <w:r w:rsidRPr="00044B3D">
        <w:rPr>
          <w:rFonts w:ascii="Myriad Pro" w:hAnsi="Myriad Pro" w:cstheme="majorBidi"/>
          <w:lang w:val="en-GB"/>
        </w:rPr>
        <w:t>7.1</w:t>
      </w:r>
      <w:r w:rsidRPr="00044B3D">
        <w:rPr>
          <w:rFonts w:ascii="Myriad Pro" w:hAnsi="Myriad Pro" w:cstheme="majorBidi"/>
          <w:kern w:val="24"/>
          <w:lang w:val="en-GB"/>
        </w:rPr>
        <w:t xml:space="preserve"> The Candidate’s or all members of the partnership together (if the Candidate is a partnership), average financial turnover within</w:t>
      </w:r>
      <w:r w:rsidRPr="00044B3D">
        <w:rPr>
          <w:rFonts w:ascii="Myriad Pro" w:eastAsiaTheme="minorEastAsia" w:hAnsi="Myriad Pro" w:cstheme="majorBidi"/>
          <w:lang w:val="en-GB"/>
        </w:rPr>
        <w:t xml:space="preserve"> </w:t>
      </w:r>
      <w:proofErr w:type="spellStart"/>
      <w:r w:rsidRPr="00044B3D">
        <w:rPr>
          <w:rFonts w:ascii="Myriad Pro" w:eastAsiaTheme="minorEastAsia" w:hAnsi="Myriad Pro" w:cstheme="majorBidi"/>
        </w:rPr>
        <w:t>the</w:t>
      </w:r>
      <w:proofErr w:type="spellEnd"/>
      <w:r w:rsidRPr="00044B3D">
        <w:rPr>
          <w:rFonts w:ascii="Myriad Pro" w:hAnsi="Myriad Pro" w:cstheme="majorBidi"/>
          <w:kern w:val="24"/>
          <w:lang w:val="en-GB"/>
        </w:rPr>
        <w:t xml:space="preserve"> last 3 (three) financial years is not less than 16 million EUR </w:t>
      </w:r>
    </w:p>
    <w:tbl>
      <w:tblPr>
        <w:tblStyle w:val="TableGrid"/>
        <w:tblW w:w="9640" w:type="dxa"/>
        <w:tblInd w:w="-147"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61"/>
        <w:gridCol w:w="2416"/>
        <w:gridCol w:w="2268"/>
        <w:gridCol w:w="2410"/>
        <w:gridCol w:w="1985"/>
      </w:tblGrid>
      <w:tr w:rsidR="008B3391" w:rsidRPr="00044B3D" w14:paraId="0C24105C" w14:textId="77777777" w:rsidTr="00073A83">
        <w:trPr>
          <w:trHeight w:val="332"/>
        </w:trPr>
        <w:tc>
          <w:tcPr>
            <w:tcW w:w="561" w:type="dxa"/>
            <w:shd w:val="clear" w:color="auto" w:fill="4F81BD"/>
            <w:vAlign w:val="center"/>
          </w:tcPr>
          <w:p w14:paraId="193103D5" w14:textId="77777777" w:rsidR="008B3391" w:rsidRPr="00044B3D" w:rsidRDefault="008B3391" w:rsidP="00073A83">
            <w:pPr>
              <w:jc w:val="center"/>
              <w:rPr>
                <w:rFonts w:ascii="Myriad Pro" w:hAnsi="Myriad Pro" w:cstheme="majorBidi"/>
                <w:b/>
                <w:color w:val="FFFFFF" w:themeColor="background1"/>
                <w:sz w:val="22"/>
                <w:szCs w:val="22"/>
                <w:lang w:val="en-GB"/>
              </w:rPr>
            </w:pPr>
            <w:r w:rsidRPr="00044B3D">
              <w:rPr>
                <w:rFonts w:ascii="Myriad Pro" w:hAnsi="Myriad Pro" w:cstheme="majorBidi"/>
                <w:b/>
                <w:bCs/>
                <w:color w:val="FFFFFF" w:themeColor="background1"/>
                <w:sz w:val="22"/>
                <w:szCs w:val="22"/>
                <w:lang w:val="en-GB"/>
              </w:rPr>
              <w:t>No</w:t>
            </w:r>
          </w:p>
        </w:tc>
        <w:tc>
          <w:tcPr>
            <w:tcW w:w="2416" w:type="dxa"/>
            <w:shd w:val="clear" w:color="auto" w:fill="4F81BD"/>
            <w:vAlign w:val="center"/>
          </w:tcPr>
          <w:p w14:paraId="086CB915" w14:textId="77777777" w:rsidR="008B3391" w:rsidRPr="00044B3D" w:rsidRDefault="008B3391" w:rsidP="00073A83">
            <w:pPr>
              <w:jc w:val="center"/>
              <w:rPr>
                <w:rFonts w:ascii="Myriad Pro" w:hAnsi="Myriad Pro" w:cstheme="majorBidi"/>
                <w:b/>
                <w:color w:val="FFFFFF" w:themeColor="background1"/>
                <w:sz w:val="22"/>
                <w:szCs w:val="22"/>
                <w:lang w:val="en-GB"/>
              </w:rPr>
            </w:pPr>
            <w:r w:rsidRPr="00044B3D">
              <w:rPr>
                <w:rFonts w:ascii="Myriad Pro" w:hAnsi="Myriad Pro" w:cstheme="majorBidi"/>
                <w:b/>
                <w:bCs/>
                <w:color w:val="FFFFFF" w:themeColor="background1"/>
                <w:sz w:val="22"/>
                <w:szCs w:val="22"/>
                <w:lang w:val="en-GB"/>
              </w:rPr>
              <w:t>Year</w:t>
            </w:r>
          </w:p>
        </w:tc>
        <w:tc>
          <w:tcPr>
            <w:tcW w:w="2268" w:type="dxa"/>
            <w:shd w:val="clear" w:color="auto" w:fill="4F81BD"/>
            <w:vAlign w:val="center"/>
          </w:tcPr>
          <w:p w14:paraId="4E04FEAB" w14:textId="77777777" w:rsidR="008B3391" w:rsidRPr="00044B3D" w:rsidRDefault="008B3391" w:rsidP="00073A83">
            <w:pPr>
              <w:jc w:val="center"/>
              <w:rPr>
                <w:rFonts w:ascii="Myriad Pro" w:hAnsi="Myriad Pro" w:cstheme="majorBidi"/>
                <w:b/>
                <w:color w:val="FFFFFF" w:themeColor="background1"/>
                <w:sz w:val="22"/>
                <w:szCs w:val="22"/>
                <w:lang w:val="en-GB"/>
              </w:rPr>
            </w:pPr>
            <w:r w:rsidRPr="00044B3D">
              <w:rPr>
                <w:rFonts w:ascii="Myriad Pro" w:hAnsi="Myriad Pro" w:cstheme="majorBidi"/>
                <w:b/>
                <w:bCs/>
                <w:color w:val="FFFFFF" w:themeColor="background1"/>
                <w:sz w:val="22"/>
                <w:szCs w:val="22"/>
                <w:lang w:val="en-GB"/>
              </w:rPr>
              <w:t>Total Turnover in EUR</w:t>
            </w:r>
          </w:p>
        </w:tc>
        <w:tc>
          <w:tcPr>
            <w:tcW w:w="2410" w:type="dxa"/>
            <w:shd w:val="clear" w:color="auto" w:fill="4F81BD"/>
            <w:vAlign w:val="center"/>
          </w:tcPr>
          <w:p w14:paraId="30AACE1F" w14:textId="77777777" w:rsidR="008B3391" w:rsidRPr="00044B3D" w:rsidRDefault="008B3391" w:rsidP="00073A83">
            <w:pPr>
              <w:jc w:val="center"/>
              <w:rPr>
                <w:rFonts w:ascii="Myriad Pro" w:hAnsi="Myriad Pro" w:cstheme="majorBidi"/>
                <w:b/>
                <w:color w:val="FFFFFF" w:themeColor="background1"/>
                <w:sz w:val="22"/>
                <w:szCs w:val="22"/>
                <w:lang w:val="en-GB"/>
              </w:rPr>
            </w:pPr>
            <w:r w:rsidRPr="00044B3D">
              <w:rPr>
                <w:rFonts w:ascii="Myriad Pro" w:hAnsi="Myriad Pro" w:cstheme="majorBidi"/>
                <w:b/>
                <w:bCs/>
                <w:color w:val="FFFFFF" w:themeColor="background1"/>
                <w:sz w:val="22"/>
                <w:szCs w:val="22"/>
                <w:lang w:val="en-GB"/>
              </w:rPr>
              <w:t xml:space="preserve">Turnover </w:t>
            </w:r>
            <w:r w:rsidRPr="00044B3D">
              <w:rPr>
                <w:rFonts w:ascii="Myriad Pro" w:hAnsi="Myriad Pro" w:cstheme="majorBidi"/>
                <w:b/>
                <w:bCs/>
                <w:color w:val="FFFFFF" w:themeColor="background1"/>
                <w:kern w:val="24"/>
                <w:sz w:val="22"/>
                <w:szCs w:val="22"/>
                <w:lang w:val="en-GB"/>
              </w:rPr>
              <w:t>regarding railway design services</w:t>
            </w:r>
            <w:r w:rsidRPr="00044B3D">
              <w:rPr>
                <w:rFonts w:ascii="Myriad Pro" w:hAnsi="Myriad Pro" w:cstheme="majorBidi"/>
                <w:b/>
                <w:bCs/>
                <w:color w:val="FFFFFF" w:themeColor="background1"/>
                <w:sz w:val="22"/>
                <w:szCs w:val="22"/>
                <w:lang w:val="en-GB"/>
              </w:rPr>
              <w:t xml:space="preserve"> in EUR</w:t>
            </w:r>
          </w:p>
        </w:tc>
        <w:tc>
          <w:tcPr>
            <w:tcW w:w="1985" w:type="dxa"/>
            <w:shd w:val="clear" w:color="auto" w:fill="4F81BD"/>
            <w:vAlign w:val="center"/>
          </w:tcPr>
          <w:p w14:paraId="23B25999" w14:textId="77777777" w:rsidR="008B3391" w:rsidRPr="00044B3D" w:rsidRDefault="008B3391" w:rsidP="00073A83">
            <w:pPr>
              <w:jc w:val="center"/>
              <w:rPr>
                <w:rFonts w:ascii="Myriad Pro" w:hAnsi="Myriad Pro" w:cstheme="majorBidi"/>
                <w:b/>
                <w:color w:val="FFFFFF" w:themeColor="background1"/>
                <w:sz w:val="22"/>
                <w:szCs w:val="22"/>
                <w:lang w:val="en-GB"/>
              </w:rPr>
            </w:pPr>
            <w:r w:rsidRPr="00044B3D">
              <w:rPr>
                <w:rFonts w:ascii="Myriad Pro" w:hAnsi="Myriad Pro" w:cstheme="majorBidi"/>
                <w:b/>
                <w:bCs/>
                <w:color w:val="FFFFFF" w:themeColor="background1"/>
                <w:sz w:val="22"/>
                <w:szCs w:val="22"/>
                <w:lang w:val="en-GB"/>
              </w:rPr>
              <w:t>Notes</w:t>
            </w:r>
          </w:p>
        </w:tc>
      </w:tr>
      <w:tr w:rsidR="008B3391" w:rsidRPr="00044B3D" w14:paraId="331BB911" w14:textId="77777777" w:rsidTr="00073A83">
        <w:trPr>
          <w:trHeight w:val="332"/>
        </w:trPr>
        <w:tc>
          <w:tcPr>
            <w:tcW w:w="9640" w:type="dxa"/>
            <w:gridSpan w:val="5"/>
            <w:shd w:val="clear" w:color="auto" w:fill="auto"/>
            <w:vAlign w:val="center"/>
          </w:tcPr>
          <w:p w14:paraId="5E9461BA" w14:textId="77777777" w:rsidR="008B3391" w:rsidRPr="00044B3D" w:rsidRDefault="008B3391" w:rsidP="00073A83">
            <w:pPr>
              <w:rPr>
                <w:rFonts w:ascii="Myriad Pro" w:hAnsi="Myriad Pro" w:cstheme="majorBidi"/>
                <w:sz w:val="22"/>
                <w:szCs w:val="22"/>
                <w:lang w:val="en-GB"/>
              </w:rPr>
            </w:pPr>
            <w:r w:rsidRPr="00044B3D">
              <w:rPr>
                <w:rFonts w:ascii="Myriad Pro" w:hAnsi="Myriad Pro" w:cstheme="majorBidi"/>
                <w:sz w:val="22"/>
                <w:szCs w:val="22"/>
                <w:lang w:val="en-GB"/>
              </w:rPr>
              <w:t>Candidate or member of the partnership (if the Candidate is a partnership)</w:t>
            </w:r>
          </w:p>
          <w:p w14:paraId="7D760145" w14:textId="77777777" w:rsidR="008B3391" w:rsidRPr="00044B3D" w:rsidRDefault="008B3391" w:rsidP="00073A83">
            <w:pPr>
              <w:rPr>
                <w:rFonts w:ascii="Myriad Pro" w:hAnsi="Myriad Pro" w:cstheme="majorBidi"/>
                <w:color w:val="FFFFFF" w:themeColor="background1"/>
                <w:sz w:val="22"/>
                <w:szCs w:val="22"/>
                <w:lang w:val="en-GB"/>
              </w:rPr>
            </w:pPr>
          </w:p>
        </w:tc>
      </w:tr>
      <w:tr w:rsidR="008B3391" w:rsidRPr="00044B3D" w14:paraId="5D6EFFC6" w14:textId="77777777" w:rsidTr="00073A83">
        <w:tc>
          <w:tcPr>
            <w:tcW w:w="561" w:type="dxa"/>
          </w:tcPr>
          <w:p w14:paraId="49978489" w14:textId="77777777" w:rsidR="008B3391" w:rsidRPr="00044B3D" w:rsidRDefault="008B3391" w:rsidP="00073A83">
            <w:pPr>
              <w:jc w:val="center"/>
              <w:rPr>
                <w:rFonts w:ascii="Myriad Pro" w:hAnsi="Myriad Pro" w:cstheme="majorBidi"/>
                <w:sz w:val="22"/>
                <w:szCs w:val="22"/>
                <w:lang w:val="en-GB"/>
              </w:rPr>
            </w:pPr>
            <w:r w:rsidRPr="00044B3D">
              <w:rPr>
                <w:rFonts w:ascii="Myriad Pro" w:hAnsi="Myriad Pro" w:cstheme="majorBidi"/>
                <w:sz w:val="22"/>
                <w:szCs w:val="22"/>
                <w:lang w:val="en-GB"/>
              </w:rPr>
              <w:t>1</w:t>
            </w:r>
          </w:p>
        </w:tc>
        <w:tc>
          <w:tcPr>
            <w:tcW w:w="2416" w:type="dxa"/>
          </w:tcPr>
          <w:p w14:paraId="54C460EC" w14:textId="77777777" w:rsidR="008B3391" w:rsidRPr="00044B3D" w:rsidRDefault="008B3391" w:rsidP="00073A83">
            <w:pPr>
              <w:jc w:val="center"/>
              <w:rPr>
                <w:rFonts w:ascii="Myriad Pro" w:hAnsi="Myriad Pro" w:cstheme="majorBidi"/>
                <w:sz w:val="22"/>
                <w:szCs w:val="22"/>
                <w:lang w:val="en-GB"/>
              </w:rPr>
            </w:pPr>
          </w:p>
        </w:tc>
        <w:tc>
          <w:tcPr>
            <w:tcW w:w="2268" w:type="dxa"/>
          </w:tcPr>
          <w:p w14:paraId="0CC71FD2" w14:textId="77777777" w:rsidR="008B3391" w:rsidRPr="00044B3D" w:rsidRDefault="008B3391" w:rsidP="00073A83">
            <w:pPr>
              <w:jc w:val="center"/>
              <w:rPr>
                <w:rFonts w:ascii="Myriad Pro" w:hAnsi="Myriad Pro" w:cstheme="majorBidi"/>
                <w:sz w:val="22"/>
                <w:szCs w:val="22"/>
                <w:lang w:val="en-GB"/>
              </w:rPr>
            </w:pPr>
          </w:p>
        </w:tc>
        <w:tc>
          <w:tcPr>
            <w:tcW w:w="2410" w:type="dxa"/>
          </w:tcPr>
          <w:p w14:paraId="4E1C65D9" w14:textId="77777777" w:rsidR="008B3391" w:rsidRPr="00044B3D" w:rsidRDefault="008B3391" w:rsidP="00073A83">
            <w:pPr>
              <w:jc w:val="center"/>
              <w:rPr>
                <w:rFonts w:ascii="Myriad Pro" w:hAnsi="Myriad Pro" w:cstheme="majorBidi"/>
                <w:sz w:val="22"/>
                <w:szCs w:val="22"/>
                <w:lang w:val="en-GB"/>
              </w:rPr>
            </w:pPr>
          </w:p>
        </w:tc>
        <w:tc>
          <w:tcPr>
            <w:tcW w:w="1985" w:type="dxa"/>
            <w:vAlign w:val="center"/>
          </w:tcPr>
          <w:p w14:paraId="327C1644" w14:textId="77777777" w:rsidR="008B3391" w:rsidRPr="00044B3D" w:rsidRDefault="008B3391" w:rsidP="00073A83">
            <w:pPr>
              <w:jc w:val="center"/>
              <w:rPr>
                <w:rFonts w:ascii="Myriad Pro" w:hAnsi="Myriad Pro" w:cstheme="majorBidi"/>
                <w:sz w:val="22"/>
                <w:szCs w:val="22"/>
                <w:lang w:val="en-GB"/>
              </w:rPr>
            </w:pPr>
          </w:p>
        </w:tc>
      </w:tr>
      <w:tr w:rsidR="008B3391" w:rsidRPr="00044B3D" w14:paraId="765CBB90" w14:textId="77777777" w:rsidTr="00073A83">
        <w:tc>
          <w:tcPr>
            <w:tcW w:w="561" w:type="dxa"/>
          </w:tcPr>
          <w:p w14:paraId="06573D4E" w14:textId="77777777" w:rsidR="008B3391" w:rsidRPr="00044B3D" w:rsidRDefault="008B3391" w:rsidP="00073A83">
            <w:pPr>
              <w:jc w:val="center"/>
              <w:rPr>
                <w:rFonts w:ascii="Myriad Pro" w:hAnsi="Myriad Pro" w:cstheme="majorBidi"/>
                <w:sz w:val="22"/>
                <w:szCs w:val="22"/>
                <w:lang w:val="en-GB"/>
              </w:rPr>
            </w:pPr>
            <w:r w:rsidRPr="00044B3D">
              <w:rPr>
                <w:rFonts w:ascii="Myriad Pro" w:hAnsi="Myriad Pro" w:cstheme="majorBidi"/>
                <w:sz w:val="22"/>
                <w:szCs w:val="22"/>
                <w:lang w:val="en-GB"/>
              </w:rPr>
              <w:t>2</w:t>
            </w:r>
          </w:p>
        </w:tc>
        <w:tc>
          <w:tcPr>
            <w:tcW w:w="2416" w:type="dxa"/>
          </w:tcPr>
          <w:p w14:paraId="5BD77BCD" w14:textId="77777777" w:rsidR="008B3391" w:rsidRPr="00044B3D" w:rsidRDefault="008B3391" w:rsidP="00073A83">
            <w:pPr>
              <w:jc w:val="center"/>
              <w:rPr>
                <w:rFonts w:ascii="Myriad Pro" w:hAnsi="Myriad Pro" w:cstheme="majorBidi"/>
                <w:sz w:val="22"/>
                <w:szCs w:val="22"/>
                <w:lang w:val="en-GB"/>
              </w:rPr>
            </w:pPr>
          </w:p>
        </w:tc>
        <w:tc>
          <w:tcPr>
            <w:tcW w:w="2268" w:type="dxa"/>
          </w:tcPr>
          <w:p w14:paraId="74B55697" w14:textId="77777777" w:rsidR="008B3391" w:rsidRPr="00044B3D" w:rsidRDefault="008B3391" w:rsidP="00073A83">
            <w:pPr>
              <w:jc w:val="center"/>
              <w:rPr>
                <w:rFonts w:ascii="Myriad Pro" w:hAnsi="Myriad Pro" w:cstheme="majorBidi"/>
                <w:sz w:val="22"/>
                <w:szCs w:val="22"/>
                <w:lang w:val="en-GB"/>
              </w:rPr>
            </w:pPr>
          </w:p>
        </w:tc>
        <w:tc>
          <w:tcPr>
            <w:tcW w:w="2410" w:type="dxa"/>
          </w:tcPr>
          <w:p w14:paraId="6BC7C701" w14:textId="77777777" w:rsidR="008B3391" w:rsidRPr="00044B3D" w:rsidRDefault="008B3391" w:rsidP="00073A83">
            <w:pPr>
              <w:jc w:val="center"/>
              <w:rPr>
                <w:rFonts w:ascii="Myriad Pro" w:hAnsi="Myriad Pro" w:cstheme="majorBidi"/>
                <w:sz w:val="22"/>
                <w:szCs w:val="22"/>
                <w:lang w:val="en-GB"/>
              </w:rPr>
            </w:pPr>
          </w:p>
        </w:tc>
        <w:tc>
          <w:tcPr>
            <w:tcW w:w="1985" w:type="dxa"/>
            <w:vAlign w:val="center"/>
          </w:tcPr>
          <w:p w14:paraId="6A2A5DC8" w14:textId="77777777" w:rsidR="008B3391" w:rsidRPr="00044B3D" w:rsidRDefault="008B3391" w:rsidP="00073A83">
            <w:pPr>
              <w:jc w:val="center"/>
              <w:rPr>
                <w:rFonts w:ascii="Myriad Pro" w:hAnsi="Myriad Pro" w:cstheme="majorBidi"/>
                <w:sz w:val="22"/>
                <w:szCs w:val="22"/>
                <w:lang w:val="en-GB"/>
              </w:rPr>
            </w:pPr>
          </w:p>
        </w:tc>
      </w:tr>
      <w:tr w:rsidR="008B3391" w:rsidRPr="00044B3D" w14:paraId="26B02C47" w14:textId="77777777" w:rsidTr="00073A83">
        <w:tc>
          <w:tcPr>
            <w:tcW w:w="561" w:type="dxa"/>
          </w:tcPr>
          <w:p w14:paraId="5E947175" w14:textId="77777777" w:rsidR="008B3391" w:rsidRPr="00044B3D" w:rsidRDefault="008B3391" w:rsidP="00073A83">
            <w:pPr>
              <w:jc w:val="center"/>
              <w:rPr>
                <w:rFonts w:ascii="Myriad Pro" w:hAnsi="Myriad Pro" w:cstheme="majorBidi"/>
                <w:sz w:val="22"/>
                <w:szCs w:val="22"/>
                <w:lang w:val="en-GB"/>
              </w:rPr>
            </w:pPr>
            <w:r w:rsidRPr="00044B3D">
              <w:rPr>
                <w:rFonts w:ascii="Myriad Pro" w:hAnsi="Myriad Pro" w:cstheme="majorBidi"/>
                <w:sz w:val="22"/>
                <w:szCs w:val="22"/>
                <w:lang w:val="en-GB"/>
              </w:rPr>
              <w:t>3</w:t>
            </w:r>
          </w:p>
        </w:tc>
        <w:tc>
          <w:tcPr>
            <w:tcW w:w="2416" w:type="dxa"/>
          </w:tcPr>
          <w:p w14:paraId="7FD16FF0" w14:textId="77777777" w:rsidR="008B3391" w:rsidRPr="00044B3D" w:rsidRDefault="008B3391" w:rsidP="00073A83">
            <w:pPr>
              <w:jc w:val="center"/>
              <w:rPr>
                <w:rFonts w:ascii="Myriad Pro" w:hAnsi="Myriad Pro" w:cstheme="majorBidi"/>
                <w:sz w:val="22"/>
                <w:szCs w:val="22"/>
                <w:lang w:val="en-GB"/>
              </w:rPr>
            </w:pPr>
          </w:p>
        </w:tc>
        <w:tc>
          <w:tcPr>
            <w:tcW w:w="2268" w:type="dxa"/>
          </w:tcPr>
          <w:p w14:paraId="20C0539C" w14:textId="77777777" w:rsidR="008B3391" w:rsidRPr="00044B3D" w:rsidRDefault="008B3391" w:rsidP="00073A83">
            <w:pPr>
              <w:jc w:val="center"/>
              <w:rPr>
                <w:rFonts w:ascii="Myriad Pro" w:hAnsi="Myriad Pro" w:cstheme="majorBidi"/>
                <w:sz w:val="22"/>
                <w:szCs w:val="22"/>
                <w:lang w:val="en-GB"/>
              </w:rPr>
            </w:pPr>
          </w:p>
        </w:tc>
        <w:tc>
          <w:tcPr>
            <w:tcW w:w="2410" w:type="dxa"/>
          </w:tcPr>
          <w:p w14:paraId="0D54403F" w14:textId="77777777" w:rsidR="008B3391" w:rsidRPr="00044B3D" w:rsidRDefault="008B3391" w:rsidP="00073A83">
            <w:pPr>
              <w:jc w:val="center"/>
              <w:rPr>
                <w:rFonts w:ascii="Myriad Pro" w:hAnsi="Myriad Pro" w:cstheme="majorBidi"/>
                <w:sz w:val="22"/>
                <w:szCs w:val="22"/>
                <w:lang w:val="en-GB"/>
              </w:rPr>
            </w:pPr>
          </w:p>
        </w:tc>
        <w:tc>
          <w:tcPr>
            <w:tcW w:w="1985" w:type="dxa"/>
            <w:vAlign w:val="center"/>
          </w:tcPr>
          <w:p w14:paraId="743169AE" w14:textId="77777777" w:rsidR="008B3391" w:rsidRPr="00044B3D" w:rsidRDefault="008B3391" w:rsidP="00073A83">
            <w:pPr>
              <w:jc w:val="center"/>
              <w:rPr>
                <w:rFonts w:ascii="Myriad Pro" w:hAnsi="Myriad Pro" w:cstheme="majorBidi"/>
                <w:sz w:val="22"/>
                <w:szCs w:val="22"/>
                <w:lang w:val="en-GB"/>
              </w:rPr>
            </w:pPr>
          </w:p>
        </w:tc>
      </w:tr>
      <w:tr w:rsidR="008B3391" w:rsidRPr="00044B3D" w14:paraId="0FE487AB" w14:textId="77777777" w:rsidTr="00073A83">
        <w:tc>
          <w:tcPr>
            <w:tcW w:w="2977" w:type="dxa"/>
            <w:gridSpan w:val="2"/>
            <w:vAlign w:val="center"/>
          </w:tcPr>
          <w:p w14:paraId="4F9F6134" w14:textId="77777777" w:rsidR="008B3391" w:rsidRPr="00044B3D" w:rsidRDefault="008B3391" w:rsidP="00073A83">
            <w:pPr>
              <w:jc w:val="center"/>
              <w:rPr>
                <w:rFonts w:ascii="Myriad Pro" w:hAnsi="Myriad Pro" w:cstheme="majorBidi"/>
                <w:sz w:val="22"/>
                <w:szCs w:val="22"/>
                <w:lang w:val="en-GB"/>
              </w:rPr>
            </w:pPr>
            <w:r w:rsidRPr="00044B3D">
              <w:rPr>
                <w:rFonts w:ascii="Myriad Pro" w:hAnsi="Myriad Pro" w:cstheme="majorBidi"/>
                <w:sz w:val="22"/>
                <w:szCs w:val="22"/>
                <w:lang w:val="en-GB"/>
              </w:rPr>
              <w:t>Average within last 3 (three) financial years</w:t>
            </w:r>
          </w:p>
        </w:tc>
        <w:tc>
          <w:tcPr>
            <w:tcW w:w="2268" w:type="dxa"/>
            <w:vAlign w:val="center"/>
          </w:tcPr>
          <w:p w14:paraId="3060F7AF" w14:textId="77777777" w:rsidR="008B3391" w:rsidRPr="00044B3D" w:rsidRDefault="008B3391" w:rsidP="00073A83">
            <w:pPr>
              <w:jc w:val="center"/>
              <w:rPr>
                <w:rFonts w:ascii="Myriad Pro" w:hAnsi="Myriad Pro" w:cstheme="majorBidi"/>
                <w:sz w:val="22"/>
                <w:szCs w:val="22"/>
                <w:lang w:val="en-GB"/>
              </w:rPr>
            </w:pPr>
          </w:p>
        </w:tc>
        <w:tc>
          <w:tcPr>
            <w:tcW w:w="2410" w:type="dxa"/>
            <w:vAlign w:val="center"/>
          </w:tcPr>
          <w:p w14:paraId="130ACEB7" w14:textId="77777777" w:rsidR="008B3391" w:rsidRPr="00044B3D" w:rsidRDefault="008B3391" w:rsidP="00073A83">
            <w:pPr>
              <w:jc w:val="center"/>
              <w:rPr>
                <w:rFonts w:ascii="Myriad Pro" w:hAnsi="Myriad Pro" w:cstheme="majorBidi"/>
                <w:sz w:val="22"/>
                <w:szCs w:val="22"/>
                <w:lang w:val="en-GB"/>
              </w:rPr>
            </w:pPr>
          </w:p>
        </w:tc>
        <w:tc>
          <w:tcPr>
            <w:tcW w:w="1985" w:type="dxa"/>
            <w:vAlign w:val="center"/>
          </w:tcPr>
          <w:p w14:paraId="20A909AA" w14:textId="77777777" w:rsidR="008B3391" w:rsidRPr="00044B3D" w:rsidRDefault="008B3391" w:rsidP="00073A83">
            <w:pPr>
              <w:jc w:val="center"/>
              <w:rPr>
                <w:rFonts w:ascii="Myriad Pro" w:hAnsi="Myriad Pro" w:cstheme="majorBidi"/>
                <w:sz w:val="22"/>
                <w:szCs w:val="22"/>
                <w:lang w:val="en-GB"/>
              </w:rPr>
            </w:pPr>
          </w:p>
        </w:tc>
      </w:tr>
      <w:tr w:rsidR="008B3391" w:rsidRPr="00044B3D" w14:paraId="11F6D6B7" w14:textId="77777777" w:rsidTr="00073A83">
        <w:tc>
          <w:tcPr>
            <w:tcW w:w="9640" w:type="dxa"/>
            <w:gridSpan w:val="5"/>
            <w:vAlign w:val="center"/>
          </w:tcPr>
          <w:p w14:paraId="4D35547B" w14:textId="77777777" w:rsidR="008B3391" w:rsidRPr="00044B3D" w:rsidRDefault="008B3391" w:rsidP="00073A83">
            <w:pPr>
              <w:rPr>
                <w:rFonts w:ascii="Myriad Pro" w:hAnsi="Myriad Pro" w:cstheme="majorBidi"/>
                <w:sz w:val="22"/>
                <w:szCs w:val="22"/>
                <w:lang w:val="en-GB"/>
              </w:rPr>
            </w:pPr>
            <w:r w:rsidRPr="00044B3D">
              <w:rPr>
                <w:rFonts w:ascii="Myriad Pro" w:hAnsi="Myriad Pro" w:cstheme="majorBidi"/>
                <w:i/>
                <w:sz w:val="22"/>
                <w:szCs w:val="22"/>
                <w:lang w:val="en-GB"/>
              </w:rPr>
              <w:t>If the Candidate is a consortium, the Tenderer shall indicate all members of the consortium on which turnover, as combined, it relies upon for the above requirement and the liquidity ratio of each of the consortium members, on which financial capabilities the Tenderer relies upon, shall comply with the above requirement.</w:t>
            </w:r>
          </w:p>
        </w:tc>
      </w:tr>
      <w:tr w:rsidR="008B3391" w:rsidRPr="00044B3D" w14:paraId="5FBDF656" w14:textId="77777777" w:rsidTr="00073A83">
        <w:tc>
          <w:tcPr>
            <w:tcW w:w="561" w:type="dxa"/>
          </w:tcPr>
          <w:p w14:paraId="4597F0C3" w14:textId="77777777" w:rsidR="008B3391" w:rsidRPr="00044B3D" w:rsidRDefault="008B3391" w:rsidP="00073A83">
            <w:pPr>
              <w:jc w:val="center"/>
              <w:rPr>
                <w:rFonts w:ascii="Myriad Pro" w:hAnsi="Myriad Pro" w:cstheme="majorBidi"/>
                <w:sz w:val="22"/>
                <w:szCs w:val="22"/>
                <w:lang w:val="en-GB"/>
              </w:rPr>
            </w:pPr>
            <w:r w:rsidRPr="00044B3D">
              <w:rPr>
                <w:rFonts w:ascii="Myriad Pro" w:hAnsi="Myriad Pro" w:cstheme="majorBidi"/>
                <w:sz w:val="22"/>
                <w:szCs w:val="22"/>
                <w:lang w:val="en-GB"/>
              </w:rPr>
              <w:t>1</w:t>
            </w:r>
          </w:p>
        </w:tc>
        <w:tc>
          <w:tcPr>
            <w:tcW w:w="2416" w:type="dxa"/>
          </w:tcPr>
          <w:p w14:paraId="70FC5136" w14:textId="77777777" w:rsidR="008B3391" w:rsidRPr="00044B3D" w:rsidRDefault="008B3391" w:rsidP="00073A83">
            <w:pPr>
              <w:jc w:val="center"/>
              <w:rPr>
                <w:rFonts w:ascii="Myriad Pro" w:hAnsi="Myriad Pro" w:cstheme="majorBidi"/>
                <w:sz w:val="22"/>
                <w:szCs w:val="22"/>
                <w:lang w:val="en-GB"/>
              </w:rPr>
            </w:pPr>
          </w:p>
        </w:tc>
        <w:tc>
          <w:tcPr>
            <w:tcW w:w="2268" w:type="dxa"/>
          </w:tcPr>
          <w:p w14:paraId="1AC485CC" w14:textId="77777777" w:rsidR="008B3391" w:rsidRPr="00044B3D" w:rsidRDefault="008B3391" w:rsidP="00073A83">
            <w:pPr>
              <w:jc w:val="center"/>
              <w:rPr>
                <w:rFonts w:ascii="Myriad Pro" w:hAnsi="Myriad Pro" w:cstheme="majorBidi"/>
                <w:sz w:val="22"/>
                <w:szCs w:val="22"/>
                <w:lang w:val="en-GB"/>
              </w:rPr>
            </w:pPr>
          </w:p>
        </w:tc>
        <w:tc>
          <w:tcPr>
            <w:tcW w:w="2410" w:type="dxa"/>
          </w:tcPr>
          <w:p w14:paraId="004D9C49" w14:textId="77777777" w:rsidR="008B3391" w:rsidRPr="00044B3D" w:rsidRDefault="008B3391" w:rsidP="00073A83">
            <w:pPr>
              <w:jc w:val="center"/>
              <w:rPr>
                <w:rFonts w:ascii="Myriad Pro" w:hAnsi="Myriad Pro" w:cstheme="majorBidi"/>
                <w:sz w:val="22"/>
                <w:szCs w:val="22"/>
                <w:lang w:val="en-GB"/>
              </w:rPr>
            </w:pPr>
          </w:p>
        </w:tc>
        <w:tc>
          <w:tcPr>
            <w:tcW w:w="1985" w:type="dxa"/>
          </w:tcPr>
          <w:p w14:paraId="3C714056" w14:textId="77777777" w:rsidR="008B3391" w:rsidRPr="00044B3D" w:rsidRDefault="008B3391" w:rsidP="00073A83">
            <w:pPr>
              <w:jc w:val="center"/>
              <w:rPr>
                <w:rFonts w:ascii="Myriad Pro" w:hAnsi="Myriad Pro" w:cstheme="majorBidi"/>
                <w:sz w:val="22"/>
                <w:szCs w:val="22"/>
                <w:lang w:val="en-GB"/>
              </w:rPr>
            </w:pPr>
          </w:p>
        </w:tc>
      </w:tr>
      <w:tr w:rsidR="008B3391" w:rsidRPr="00044B3D" w14:paraId="22516F6F" w14:textId="77777777" w:rsidTr="00073A83">
        <w:tc>
          <w:tcPr>
            <w:tcW w:w="561" w:type="dxa"/>
          </w:tcPr>
          <w:p w14:paraId="15A03A54" w14:textId="77777777" w:rsidR="008B3391" w:rsidRPr="00044B3D" w:rsidRDefault="008B3391" w:rsidP="00073A83">
            <w:pPr>
              <w:jc w:val="center"/>
              <w:rPr>
                <w:rFonts w:ascii="Myriad Pro" w:hAnsi="Myriad Pro" w:cstheme="majorBidi"/>
                <w:sz w:val="22"/>
                <w:szCs w:val="22"/>
                <w:lang w:val="en-GB"/>
              </w:rPr>
            </w:pPr>
            <w:r w:rsidRPr="00044B3D">
              <w:rPr>
                <w:rFonts w:ascii="Myriad Pro" w:hAnsi="Myriad Pro" w:cstheme="majorBidi"/>
                <w:sz w:val="22"/>
                <w:szCs w:val="22"/>
                <w:lang w:val="en-GB"/>
              </w:rPr>
              <w:t>2</w:t>
            </w:r>
          </w:p>
        </w:tc>
        <w:tc>
          <w:tcPr>
            <w:tcW w:w="2416" w:type="dxa"/>
          </w:tcPr>
          <w:p w14:paraId="3EEA705F" w14:textId="77777777" w:rsidR="008B3391" w:rsidRPr="00044B3D" w:rsidRDefault="008B3391" w:rsidP="00073A83">
            <w:pPr>
              <w:jc w:val="center"/>
              <w:rPr>
                <w:rFonts w:ascii="Myriad Pro" w:hAnsi="Myriad Pro" w:cstheme="majorBidi"/>
                <w:sz w:val="22"/>
                <w:szCs w:val="22"/>
                <w:lang w:val="en-GB"/>
              </w:rPr>
            </w:pPr>
          </w:p>
        </w:tc>
        <w:tc>
          <w:tcPr>
            <w:tcW w:w="2268" w:type="dxa"/>
          </w:tcPr>
          <w:p w14:paraId="42E5CDC5" w14:textId="77777777" w:rsidR="008B3391" w:rsidRPr="00044B3D" w:rsidRDefault="008B3391" w:rsidP="00073A83">
            <w:pPr>
              <w:jc w:val="center"/>
              <w:rPr>
                <w:rFonts w:ascii="Myriad Pro" w:hAnsi="Myriad Pro" w:cstheme="majorBidi"/>
                <w:sz w:val="22"/>
                <w:szCs w:val="22"/>
                <w:lang w:val="en-GB"/>
              </w:rPr>
            </w:pPr>
          </w:p>
        </w:tc>
        <w:tc>
          <w:tcPr>
            <w:tcW w:w="2410" w:type="dxa"/>
          </w:tcPr>
          <w:p w14:paraId="0513CF91" w14:textId="77777777" w:rsidR="008B3391" w:rsidRPr="00044B3D" w:rsidRDefault="008B3391" w:rsidP="00073A83">
            <w:pPr>
              <w:jc w:val="center"/>
              <w:rPr>
                <w:rFonts w:ascii="Myriad Pro" w:hAnsi="Myriad Pro" w:cstheme="majorBidi"/>
                <w:sz w:val="22"/>
                <w:szCs w:val="22"/>
                <w:lang w:val="en-GB"/>
              </w:rPr>
            </w:pPr>
          </w:p>
        </w:tc>
        <w:tc>
          <w:tcPr>
            <w:tcW w:w="1985" w:type="dxa"/>
          </w:tcPr>
          <w:p w14:paraId="640EAEB6" w14:textId="77777777" w:rsidR="008B3391" w:rsidRPr="00044B3D" w:rsidRDefault="008B3391" w:rsidP="00073A83">
            <w:pPr>
              <w:jc w:val="center"/>
              <w:rPr>
                <w:rFonts w:ascii="Myriad Pro" w:hAnsi="Myriad Pro" w:cstheme="majorBidi"/>
                <w:sz w:val="22"/>
                <w:szCs w:val="22"/>
                <w:lang w:val="en-GB"/>
              </w:rPr>
            </w:pPr>
          </w:p>
        </w:tc>
      </w:tr>
      <w:tr w:rsidR="008B3391" w:rsidRPr="00044B3D" w14:paraId="7773B1AF" w14:textId="77777777" w:rsidTr="00073A83">
        <w:tc>
          <w:tcPr>
            <w:tcW w:w="561" w:type="dxa"/>
          </w:tcPr>
          <w:p w14:paraId="292CBDB5" w14:textId="77777777" w:rsidR="008B3391" w:rsidRPr="00044B3D" w:rsidRDefault="008B3391" w:rsidP="00073A83">
            <w:pPr>
              <w:jc w:val="center"/>
              <w:rPr>
                <w:rFonts w:ascii="Myriad Pro" w:hAnsi="Myriad Pro" w:cstheme="majorBidi"/>
                <w:sz w:val="22"/>
                <w:szCs w:val="22"/>
                <w:lang w:val="en-GB"/>
              </w:rPr>
            </w:pPr>
            <w:r w:rsidRPr="00044B3D">
              <w:rPr>
                <w:rFonts w:ascii="Myriad Pro" w:hAnsi="Myriad Pro" w:cstheme="majorBidi"/>
                <w:sz w:val="22"/>
                <w:szCs w:val="22"/>
                <w:lang w:val="en-GB"/>
              </w:rPr>
              <w:t>3</w:t>
            </w:r>
          </w:p>
        </w:tc>
        <w:tc>
          <w:tcPr>
            <w:tcW w:w="2416" w:type="dxa"/>
          </w:tcPr>
          <w:p w14:paraId="34768E10" w14:textId="77777777" w:rsidR="008B3391" w:rsidRPr="00044B3D" w:rsidRDefault="008B3391" w:rsidP="00073A83">
            <w:pPr>
              <w:jc w:val="center"/>
              <w:rPr>
                <w:rFonts w:ascii="Myriad Pro" w:hAnsi="Myriad Pro" w:cstheme="majorBidi"/>
                <w:sz w:val="22"/>
                <w:szCs w:val="22"/>
                <w:lang w:val="en-GB"/>
              </w:rPr>
            </w:pPr>
          </w:p>
        </w:tc>
        <w:tc>
          <w:tcPr>
            <w:tcW w:w="2268" w:type="dxa"/>
          </w:tcPr>
          <w:p w14:paraId="4334D653" w14:textId="77777777" w:rsidR="008B3391" w:rsidRPr="00044B3D" w:rsidRDefault="008B3391" w:rsidP="00073A83">
            <w:pPr>
              <w:jc w:val="center"/>
              <w:rPr>
                <w:rFonts w:ascii="Myriad Pro" w:hAnsi="Myriad Pro" w:cstheme="majorBidi"/>
                <w:sz w:val="22"/>
                <w:szCs w:val="22"/>
                <w:lang w:val="en-GB"/>
              </w:rPr>
            </w:pPr>
          </w:p>
        </w:tc>
        <w:tc>
          <w:tcPr>
            <w:tcW w:w="2410" w:type="dxa"/>
          </w:tcPr>
          <w:p w14:paraId="5D0F182D" w14:textId="77777777" w:rsidR="008B3391" w:rsidRPr="00044B3D" w:rsidRDefault="008B3391" w:rsidP="00073A83">
            <w:pPr>
              <w:jc w:val="center"/>
              <w:rPr>
                <w:rFonts w:ascii="Myriad Pro" w:hAnsi="Myriad Pro" w:cstheme="majorBidi"/>
                <w:sz w:val="22"/>
                <w:szCs w:val="22"/>
                <w:lang w:val="en-GB"/>
              </w:rPr>
            </w:pPr>
          </w:p>
        </w:tc>
        <w:tc>
          <w:tcPr>
            <w:tcW w:w="1985" w:type="dxa"/>
          </w:tcPr>
          <w:p w14:paraId="271F5103" w14:textId="77777777" w:rsidR="008B3391" w:rsidRPr="00044B3D" w:rsidRDefault="008B3391" w:rsidP="00073A83">
            <w:pPr>
              <w:jc w:val="center"/>
              <w:rPr>
                <w:rFonts w:ascii="Myriad Pro" w:hAnsi="Myriad Pro" w:cstheme="majorBidi"/>
                <w:sz w:val="22"/>
                <w:szCs w:val="22"/>
                <w:lang w:val="en-GB"/>
              </w:rPr>
            </w:pPr>
          </w:p>
        </w:tc>
      </w:tr>
      <w:tr w:rsidR="008B3391" w:rsidRPr="00044B3D" w14:paraId="3AECFF80" w14:textId="77777777" w:rsidTr="00073A83">
        <w:tc>
          <w:tcPr>
            <w:tcW w:w="561" w:type="dxa"/>
          </w:tcPr>
          <w:p w14:paraId="2C747F5C" w14:textId="77777777" w:rsidR="008B3391" w:rsidRPr="00044B3D" w:rsidRDefault="008B3391" w:rsidP="00073A83">
            <w:pPr>
              <w:jc w:val="center"/>
              <w:rPr>
                <w:rFonts w:ascii="Myriad Pro" w:hAnsi="Myriad Pro" w:cstheme="majorBidi"/>
                <w:sz w:val="22"/>
                <w:szCs w:val="22"/>
                <w:lang w:val="en-GB"/>
              </w:rPr>
            </w:pPr>
            <w:r w:rsidRPr="00044B3D">
              <w:rPr>
                <w:rFonts w:ascii="Myriad Pro" w:hAnsi="Myriad Pro" w:cstheme="majorBidi"/>
                <w:sz w:val="22"/>
                <w:szCs w:val="22"/>
                <w:lang w:val="en-GB"/>
              </w:rPr>
              <w:t>…</w:t>
            </w:r>
          </w:p>
        </w:tc>
        <w:tc>
          <w:tcPr>
            <w:tcW w:w="2416" w:type="dxa"/>
          </w:tcPr>
          <w:p w14:paraId="0C46BEC6" w14:textId="77777777" w:rsidR="008B3391" w:rsidRPr="00044B3D" w:rsidRDefault="008B3391" w:rsidP="00073A83">
            <w:pPr>
              <w:jc w:val="center"/>
              <w:rPr>
                <w:rFonts w:ascii="Myriad Pro" w:hAnsi="Myriad Pro" w:cstheme="majorBidi"/>
                <w:sz w:val="22"/>
                <w:szCs w:val="22"/>
                <w:lang w:val="en-GB"/>
              </w:rPr>
            </w:pPr>
          </w:p>
        </w:tc>
        <w:tc>
          <w:tcPr>
            <w:tcW w:w="2268" w:type="dxa"/>
          </w:tcPr>
          <w:p w14:paraId="111156F3" w14:textId="77777777" w:rsidR="008B3391" w:rsidRPr="00044B3D" w:rsidRDefault="008B3391" w:rsidP="00073A83">
            <w:pPr>
              <w:jc w:val="center"/>
              <w:rPr>
                <w:rFonts w:ascii="Myriad Pro" w:hAnsi="Myriad Pro" w:cstheme="majorBidi"/>
                <w:sz w:val="22"/>
                <w:szCs w:val="22"/>
                <w:lang w:val="en-GB"/>
              </w:rPr>
            </w:pPr>
          </w:p>
        </w:tc>
        <w:tc>
          <w:tcPr>
            <w:tcW w:w="2410" w:type="dxa"/>
          </w:tcPr>
          <w:p w14:paraId="61415169" w14:textId="77777777" w:rsidR="008B3391" w:rsidRPr="00044B3D" w:rsidRDefault="008B3391" w:rsidP="00073A83">
            <w:pPr>
              <w:jc w:val="center"/>
              <w:rPr>
                <w:rFonts w:ascii="Myriad Pro" w:hAnsi="Myriad Pro" w:cstheme="majorBidi"/>
                <w:sz w:val="22"/>
                <w:szCs w:val="22"/>
                <w:lang w:val="en-GB"/>
              </w:rPr>
            </w:pPr>
          </w:p>
        </w:tc>
        <w:tc>
          <w:tcPr>
            <w:tcW w:w="1985" w:type="dxa"/>
          </w:tcPr>
          <w:p w14:paraId="21DD1EA2" w14:textId="77777777" w:rsidR="008B3391" w:rsidRPr="00044B3D" w:rsidRDefault="008B3391" w:rsidP="00073A83">
            <w:pPr>
              <w:jc w:val="center"/>
              <w:rPr>
                <w:rFonts w:ascii="Myriad Pro" w:hAnsi="Myriad Pro" w:cstheme="majorBidi"/>
                <w:sz w:val="22"/>
                <w:szCs w:val="22"/>
                <w:lang w:val="en-GB"/>
              </w:rPr>
            </w:pPr>
          </w:p>
        </w:tc>
      </w:tr>
    </w:tbl>
    <w:p w14:paraId="31129264" w14:textId="77777777" w:rsidR="008B3391" w:rsidRPr="00044B3D" w:rsidRDefault="008B3391" w:rsidP="008B3391">
      <w:pPr>
        <w:spacing w:after="120"/>
        <w:rPr>
          <w:rFonts w:ascii="Myriad Pro" w:eastAsia="Times New Roman" w:hAnsi="Myriad Pro" w:cstheme="majorBidi"/>
          <w:lang w:val="en-GB"/>
        </w:rPr>
      </w:pPr>
    </w:p>
    <w:p w14:paraId="3086C558" w14:textId="77777777" w:rsidR="008B3391" w:rsidRPr="00044B3D" w:rsidRDefault="008B3391" w:rsidP="008B3391">
      <w:pPr>
        <w:spacing w:before="120" w:after="120"/>
        <w:jc w:val="both"/>
        <w:rPr>
          <w:rFonts w:ascii="Myriad Pro" w:hAnsi="Myriad Pro" w:cstheme="majorBidi"/>
          <w:highlight w:val="yellow"/>
          <w:lang w:val="en-GB"/>
        </w:rPr>
      </w:pPr>
      <w:r w:rsidRPr="00044B3D">
        <w:rPr>
          <w:rFonts w:ascii="Myriad Pro" w:hAnsi="Myriad Pro" w:cstheme="majorBidi"/>
          <w:kern w:val="24"/>
          <w:lang w:val="en-GB"/>
        </w:rPr>
        <w:t>4.7.2 The Candidate shall have stable financial and economic performance, namely, in the previous audited year (if auditing the financial report is required by the law applicable to the Tenderer) Tenderer’s liquidity ratio (current assets divided by short-term liabilities) shall be equal to or exceed 1 and the Tenderer shall have positive equity.</w:t>
      </w:r>
    </w:p>
    <w:p w14:paraId="3D4D9198" w14:textId="77777777" w:rsidR="008B3391" w:rsidRPr="00044B3D" w:rsidRDefault="008B3391" w:rsidP="008B3391">
      <w:pPr>
        <w:pStyle w:val="SLONormal"/>
        <w:jc w:val="left"/>
        <w:rPr>
          <w:rFonts w:ascii="Myriad Pro" w:hAnsi="Myriad Pro" w:cstheme="majorBidi"/>
          <w:sz w:val="22"/>
          <w:szCs w:val="22"/>
        </w:rPr>
      </w:pPr>
      <m:oMathPara>
        <m:oMath>
          <m:r>
            <w:rPr>
              <w:rFonts w:ascii="Cambria Math" w:hAnsi="Cambria Math" w:cstheme="majorBidi"/>
              <w:sz w:val="22"/>
              <w:szCs w:val="22"/>
            </w:rPr>
            <m:t>Liquidity ratio=</m:t>
          </m:r>
          <m:f>
            <m:fPr>
              <m:ctrlPr>
                <w:rPr>
                  <w:rFonts w:ascii="Cambria Math" w:hAnsi="Cambria Math" w:cstheme="majorBidi"/>
                  <w:i/>
                  <w:sz w:val="22"/>
                  <w:szCs w:val="22"/>
                </w:rPr>
              </m:ctrlPr>
            </m:fPr>
            <m:num>
              <m:r>
                <w:rPr>
                  <w:rFonts w:ascii="Cambria Math" w:hAnsi="Cambria Math" w:cstheme="majorBidi"/>
                  <w:sz w:val="22"/>
                  <w:szCs w:val="22"/>
                </w:rPr>
                <m:t>current assets</m:t>
              </m:r>
            </m:num>
            <m:den>
              <m:r>
                <w:rPr>
                  <w:rFonts w:ascii="Cambria Math" w:hAnsi="Cambria Math" w:cstheme="majorBidi"/>
                  <w:sz w:val="22"/>
                  <w:szCs w:val="22"/>
                </w:rPr>
                <m:t>short-term liabilities</m:t>
              </m:r>
            </m:den>
          </m:f>
          <m:r>
            <w:rPr>
              <w:rFonts w:ascii="Cambria Math" w:hAnsi="Cambria Math" w:cstheme="majorBidi"/>
              <w:sz w:val="22"/>
              <w:szCs w:val="22"/>
            </w:rPr>
            <m:t>=__________</m:t>
          </m:r>
        </m:oMath>
      </m:oMathPara>
    </w:p>
    <w:p w14:paraId="63D738C7" w14:textId="77777777" w:rsidR="008B3391" w:rsidRPr="00044B3D" w:rsidRDefault="008B3391" w:rsidP="008B3391">
      <w:pPr>
        <w:pStyle w:val="SLONormal"/>
        <w:jc w:val="left"/>
        <w:rPr>
          <w:rFonts w:ascii="Myriad Pro" w:hAnsi="Myriad Pro" w:cstheme="majorBidi"/>
          <w:sz w:val="22"/>
          <w:szCs w:val="22"/>
        </w:rPr>
      </w:pPr>
    </w:p>
    <w:p w14:paraId="52AA0BD9" w14:textId="77777777" w:rsidR="008B3391" w:rsidRPr="00044B3D" w:rsidRDefault="008B3391" w:rsidP="008B3391">
      <w:pPr>
        <w:pStyle w:val="SLONormal"/>
        <w:ind w:left="1416"/>
        <w:jc w:val="left"/>
        <w:rPr>
          <w:rFonts w:ascii="Myriad Pro" w:hAnsi="Myriad Pro" w:cstheme="majorBidi"/>
          <w:sz w:val="22"/>
          <w:szCs w:val="22"/>
        </w:rPr>
      </w:pPr>
      <w:r w:rsidRPr="00044B3D">
        <w:rPr>
          <w:rFonts w:ascii="Myriad Pro" w:hAnsi="Myriad Pro" w:cstheme="majorBidi"/>
          <w:sz w:val="22"/>
          <w:szCs w:val="22"/>
        </w:rPr>
        <w:t>Equity capital = Total assets – Total liabilities = ___________</w:t>
      </w:r>
    </w:p>
    <w:p w14:paraId="609570B4" w14:textId="77777777" w:rsidR="008B3391" w:rsidRPr="00044B3D" w:rsidRDefault="008B3391" w:rsidP="008B3391">
      <w:pPr>
        <w:pStyle w:val="SLONormal"/>
        <w:spacing w:after="0"/>
        <w:rPr>
          <w:rFonts w:ascii="Myriad Pro" w:hAnsi="Myriad Pro" w:cstheme="majorBidi"/>
          <w:sz w:val="22"/>
          <w:szCs w:val="22"/>
        </w:rPr>
      </w:pPr>
    </w:p>
    <w:p w14:paraId="6011804E" w14:textId="77777777" w:rsidR="008B3391" w:rsidRPr="00044B3D" w:rsidRDefault="008B3391" w:rsidP="008B3391">
      <w:pPr>
        <w:pStyle w:val="SLONormal"/>
        <w:spacing w:after="0"/>
        <w:rPr>
          <w:rFonts w:ascii="Myriad Pro" w:hAnsi="Myriad Pro" w:cstheme="majorBidi"/>
          <w:sz w:val="22"/>
          <w:szCs w:val="22"/>
        </w:rPr>
      </w:pPr>
    </w:p>
    <w:p w14:paraId="1A742527" w14:textId="77777777" w:rsidR="008B3391" w:rsidRPr="00044B3D" w:rsidRDefault="008B3391" w:rsidP="008B3391">
      <w:pPr>
        <w:pStyle w:val="SLONormal"/>
        <w:spacing w:after="0"/>
        <w:rPr>
          <w:rFonts w:ascii="Myriad Pro" w:hAnsi="Myriad Pro" w:cstheme="majorBidi"/>
          <w:sz w:val="22"/>
          <w:szCs w:val="22"/>
        </w:rPr>
      </w:pPr>
      <w:r w:rsidRPr="00044B3D">
        <w:rPr>
          <w:rFonts w:ascii="Myriad Pro" w:hAnsi="Myriad Pro" w:cstheme="majorBidi"/>
          <w:sz w:val="22"/>
          <w:szCs w:val="22"/>
        </w:rPr>
        <w:t xml:space="preserve">________________________________________ </w:t>
      </w:r>
    </w:p>
    <w:p w14:paraId="74C20376" w14:textId="77777777" w:rsidR="008B3391" w:rsidRPr="00044B3D" w:rsidRDefault="008B3391" w:rsidP="008B3391">
      <w:pPr>
        <w:pStyle w:val="SLONormal"/>
        <w:spacing w:before="0"/>
        <w:rPr>
          <w:rFonts w:ascii="Myriad Pro" w:hAnsi="Myriad Pro" w:cstheme="majorBidi"/>
          <w:sz w:val="22"/>
          <w:szCs w:val="22"/>
        </w:rPr>
      </w:pPr>
      <w:r w:rsidRPr="00044B3D">
        <w:rPr>
          <w:rFonts w:ascii="Myriad Pro" w:hAnsi="Myriad Pro" w:cstheme="majorBidi"/>
          <w:sz w:val="22"/>
          <w:szCs w:val="22"/>
        </w:rPr>
        <w:t xml:space="preserve">Name of the Candidate/member of partnership/entity </w:t>
      </w:r>
    </w:p>
    <w:p w14:paraId="191D485D" w14:textId="77777777" w:rsidR="008B3391" w:rsidRPr="008B3391" w:rsidRDefault="008B3391" w:rsidP="008B3391">
      <w:pPr>
        <w:rPr>
          <w:rFonts w:ascii="Myriad Pro" w:eastAsia="Times New Roman" w:hAnsi="Myriad Pro" w:cstheme="majorBidi"/>
          <w:lang w:val="en-GB"/>
        </w:rPr>
      </w:pPr>
    </w:p>
    <w:sectPr w:rsidR="008B3391" w:rsidRPr="008B3391" w:rsidSect="00882701">
      <w:pgSz w:w="11906" w:h="16838"/>
      <w:pgMar w:top="1134" w:right="1276" w:bottom="992" w:left="1276" w:header="709" w:footer="709" w:gutter="0"/>
      <w:cols w:space="708"/>
      <w:titlePg/>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44AEC" w14:textId="77777777" w:rsidR="003F159D" w:rsidRDefault="003F159D" w:rsidP="005C16C2">
      <w:r>
        <w:separator/>
      </w:r>
    </w:p>
  </w:endnote>
  <w:endnote w:type="continuationSeparator" w:id="0">
    <w:p w14:paraId="4CF49B31" w14:textId="77777777" w:rsidR="003F159D" w:rsidRDefault="003F159D" w:rsidP="005C16C2">
      <w:r>
        <w:continuationSeparator/>
      </w:r>
    </w:p>
  </w:endnote>
  <w:endnote w:type="continuationNotice" w:id="1">
    <w:p w14:paraId="19FE5114" w14:textId="77777777" w:rsidR="003F159D" w:rsidRDefault="003F15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panose1 w:val="020B0503030403020204"/>
    <w:charset w:val="00"/>
    <w:family w:val="swiss"/>
    <w:notTrueType/>
    <w:pitch w:val="variable"/>
    <w:sig w:usb0="A00002AF" w:usb1="5000204B" w:usb2="00000000" w:usb3="00000000" w:csb0="0000009F" w:csb1="00000000"/>
  </w:font>
  <w:font w:name="Calibri">
    <w:panose1 w:val="020F0502020204030204"/>
    <w:charset w:val="BA"/>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BA"/>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font271">
    <w:altName w:val="Times New Roman"/>
    <w:charset w:val="BA"/>
    <w:family w:val="auto"/>
    <w:pitch w:val="variable"/>
  </w:font>
  <w:font w:name="Cambria">
    <w:panose1 w:val="02040503050406030204"/>
    <w:charset w:val="BA"/>
    <w:family w:val="roman"/>
    <w:pitch w:val="variable"/>
    <w:sig w:usb0="E00006FF" w:usb1="420024FF" w:usb2="02000000" w:usb3="00000000" w:csb0="0000019F" w:csb1="00000000"/>
  </w:font>
  <w:font w:name="font40">
    <w:altName w:val="Times New Roman"/>
    <w:charset w:val="BA"/>
    <w:family w:val="auto"/>
    <w:pitch w:val="variable"/>
  </w:font>
  <w:font w:name="font260">
    <w:altName w:val="Times New Roman"/>
    <w:charset w:val="BA"/>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Vrinda">
    <w:panose1 w:val="00000400000000000000"/>
    <w:charset w:val="00"/>
    <w:family w:val="swiss"/>
    <w:pitch w:val="variable"/>
    <w:sig w:usb0="00010003" w:usb1="00000000" w:usb2="00000000" w:usb3="00000000" w:csb0="00000001" w:csb1="00000000"/>
  </w:font>
  <w:font w:name="Times New Roman Bold">
    <w:altName w:val="Times New Roman"/>
    <w:panose1 w:val="00000000000000000000"/>
    <w:charset w:val="00"/>
    <w:family w:val="roman"/>
    <w:notTrueType/>
    <w:pitch w:val="default"/>
  </w:font>
  <w:font w:name="Arial Narrow">
    <w:panose1 w:val="020B0606020202030204"/>
    <w:charset w:val="BA"/>
    <w:family w:val="swiss"/>
    <w:pitch w:val="variable"/>
    <w:sig w:usb0="00000287" w:usb1="00000800" w:usb2="00000000" w:usb3="00000000" w:csb0="0000009F" w:csb1="00000000"/>
  </w:font>
  <w:font w:name="Times-Roman">
    <w:altName w:val="Times New Roman"/>
    <w:panose1 w:val="00000000000000000000"/>
    <w:charset w:val="00"/>
    <w:family w:val="roman"/>
    <w:notTrueType/>
    <w:pitch w:val="default"/>
  </w:font>
  <w:font w:name="Consolas">
    <w:panose1 w:val="020B0609020204030204"/>
    <w:charset w:val="BA"/>
    <w:family w:val="modern"/>
    <w:pitch w:val="fixed"/>
    <w:sig w:usb0="E00006FF" w:usb1="0000FCFF" w:usb2="00000001" w:usb3="00000000" w:csb0="0000019F"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9254338"/>
      <w:docPartObj>
        <w:docPartGallery w:val="Page Numbers (Bottom of Page)"/>
        <w:docPartUnique/>
      </w:docPartObj>
    </w:sdtPr>
    <w:sdtEndPr>
      <w:rPr>
        <w:rFonts w:ascii="Myriad Pro" w:hAnsi="Myriad Pro"/>
        <w:noProof/>
      </w:rPr>
    </w:sdtEndPr>
    <w:sdtContent>
      <w:p w14:paraId="3D224E11" w14:textId="3E31F86B" w:rsidR="000231DB" w:rsidRDefault="000231DB">
        <w:pPr>
          <w:pStyle w:val="Footer"/>
          <w:jc w:val="center"/>
        </w:pPr>
        <w:r w:rsidRPr="000E1B4E">
          <w:rPr>
            <w:rFonts w:ascii="Myriad Pro" w:hAnsi="Myriad Pro"/>
          </w:rPr>
          <w:fldChar w:fldCharType="begin"/>
        </w:r>
        <w:r w:rsidRPr="000E1B4E">
          <w:rPr>
            <w:rFonts w:ascii="Myriad Pro" w:hAnsi="Myriad Pro"/>
          </w:rPr>
          <w:instrText xml:space="preserve"> PAGE   \* MERGEFORMAT </w:instrText>
        </w:r>
        <w:r w:rsidRPr="000E1B4E">
          <w:rPr>
            <w:rFonts w:ascii="Myriad Pro" w:hAnsi="Myriad Pro"/>
          </w:rPr>
          <w:fldChar w:fldCharType="separate"/>
        </w:r>
        <w:r w:rsidRPr="000E1B4E">
          <w:rPr>
            <w:rFonts w:ascii="Myriad Pro" w:hAnsi="Myriad Pro"/>
            <w:noProof/>
          </w:rPr>
          <w:t>2</w:t>
        </w:r>
        <w:r w:rsidRPr="000E1B4E">
          <w:rPr>
            <w:rFonts w:ascii="Myriad Pro" w:hAnsi="Myriad Pro"/>
            <w:noProof/>
          </w:rPr>
          <w:fldChar w:fldCharType="end"/>
        </w:r>
      </w:p>
    </w:sdtContent>
  </w:sdt>
  <w:p w14:paraId="74913E6D" w14:textId="77777777" w:rsidR="000231DB" w:rsidRDefault="000231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72B4F" w14:textId="3B73BD10" w:rsidR="000231DB" w:rsidRDefault="000231DB">
    <w:pPr>
      <w:pStyle w:val="Footer"/>
      <w:jc w:val="center"/>
    </w:pPr>
  </w:p>
  <w:p w14:paraId="25FEEC6D" w14:textId="77777777" w:rsidR="000231DB" w:rsidRDefault="000231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B63CC" w14:textId="77777777" w:rsidR="003F159D" w:rsidRDefault="003F159D" w:rsidP="005C16C2">
      <w:r>
        <w:separator/>
      </w:r>
    </w:p>
  </w:footnote>
  <w:footnote w:type="continuationSeparator" w:id="0">
    <w:p w14:paraId="1608D9FA" w14:textId="77777777" w:rsidR="003F159D" w:rsidRDefault="003F159D" w:rsidP="005C16C2">
      <w:r>
        <w:continuationSeparator/>
      </w:r>
    </w:p>
  </w:footnote>
  <w:footnote w:type="continuationNotice" w:id="1">
    <w:p w14:paraId="2D8937B1" w14:textId="77777777" w:rsidR="003F159D" w:rsidRDefault="003F159D"/>
  </w:footnote>
  <w:footnote w:id="2">
    <w:p w14:paraId="1AB85F87" w14:textId="014EC773" w:rsidR="000231DB" w:rsidRPr="00FF6CD9" w:rsidRDefault="000231DB" w:rsidP="00863FCB">
      <w:pPr>
        <w:spacing w:before="120" w:after="120"/>
        <w:jc w:val="both"/>
        <w:rPr>
          <w:rFonts w:ascii="Myriad Pro" w:hAnsi="Myriad Pro" w:cs="Times New Roman"/>
          <w:kern w:val="24"/>
          <w:sz w:val="20"/>
          <w:szCs w:val="20"/>
          <w:lang w:val="en-GB"/>
        </w:rPr>
      </w:pPr>
      <w:r w:rsidRPr="00FF6CD9">
        <w:rPr>
          <w:rStyle w:val="FootnoteReference"/>
          <w:rFonts w:ascii="Myriad Pro" w:hAnsi="Myriad Pro" w:cs="Times New Roman"/>
          <w:sz w:val="20"/>
          <w:szCs w:val="20"/>
        </w:rPr>
        <w:footnoteRef/>
      </w:r>
      <w:r w:rsidRPr="00FF6CD9">
        <w:rPr>
          <w:rFonts w:ascii="Myriad Pro" w:hAnsi="Myriad Pro" w:cs="Times New Roman"/>
          <w:sz w:val="20"/>
          <w:szCs w:val="20"/>
        </w:rPr>
        <w:t xml:space="preserve"> </w:t>
      </w:r>
      <w:r w:rsidRPr="00FF6CD9">
        <w:rPr>
          <w:rFonts w:ascii="Myriad Pro" w:hAnsi="Myriad Pro" w:cs="Times New Roman"/>
          <w:kern w:val="24"/>
          <w:sz w:val="20"/>
          <w:szCs w:val="20"/>
          <w:lang w:val="en-GB"/>
        </w:rPr>
        <w:t>If a Candidate is a partnership, members of the partnership together shall comply with the above requirements.</w:t>
      </w:r>
    </w:p>
  </w:footnote>
  <w:footnote w:id="3">
    <w:p w14:paraId="52CC92F0" w14:textId="77777777" w:rsidR="000231DB" w:rsidRPr="00F602FB" w:rsidRDefault="000231DB" w:rsidP="00863FCB">
      <w:pPr>
        <w:pStyle w:val="FootnoteText"/>
        <w:rPr>
          <w:rFonts w:ascii="Myriad Pro" w:hAnsi="Myriad Pro"/>
          <w:sz w:val="18"/>
          <w:szCs w:val="18"/>
          <w:lang w:val="en-US"/>
        </w:rPr>
      </w:pPr>
      <w:r w:rsidRPr="00F602FB">
        <w:rPr>
          <w:rStyle w:val="FootnoteReference"/>
          <w:rFonts w:ascii="Myriad Pro" w:hAnsi="Myriad Pro"/>
          <w:sz w:val="18"/>
          <w:szCs w:val="18"/>
        </w:rPr>
        <w:footnoteRef/>
      </w:r>
      <w:r w:rsidRPr="00F602FB">
        <w:rPr>
          <w:rFonts w:ascii="Myriad Pro" w:hAnsi="Myriad Pro"/>
          <w:sz w:val="18"/>
          <w:szCs w:val="18"/>
        </w:rPr>
        <w:t xml:space="preserve"> </w:t>
      </w:r>
      <w:r w:rsidRPr="00F602FB">
        <w:rPr>
          <w:rFonts w:ascii="Myriad Pro" w:hAnsi="Myriad Pro"/>
          <w:sz w:val="18"/>
          <w:szCs w:val="18"/>
          <w:lang w:val="en-US"/>
        </w:rPr>
        <w:t xml:space="preserve">According to the </w:t>
      </w:r>
      <w:r w:rsidRPr="00F602FB">
        <w:rPr>
          <w:rFonts w:ascii="Myriad Pro" w:hAnsi="Myriad Pro"/>
          <w:sz w:val="18"/>
          <w:szCs w:val="18"/>
        </w:rPr>
        <w:t>Common European Framework.</w:t>
      </w:r>
    </w:p>
  </w:footnote>
  <w:footnote w:id="4">
    <w:p w14:paraId="095F8ADF" w14:textId="77777777" w:rsidR="000231DB" w:rsidRPr="00C54DE6" w:rsidRDefault="000231DB" w:rsidP="00947586">
      <w:pPr>
        <w:pStyle w:val="FootnoteText"/>
        <w:rPr>
          <w:lang w:val="lv-LV"/>
        </w:rPr>
      </w:pPr>
      <w:r w:rsidRPr="00F602FB">
        <w:rPr>
          <w:rStyle w:val="FootnoteReference"/>
          <w:rFonts w:ascii="Myriad Pro" w:hAnsi="Myriad Pro"/>
          <w:sz w:val="18"/>
          <w:szCs w:val="18"/>
        </w:rPr>
        <w:footnoteRef/>
      </w:r>
      <w:r w:rsidRPr="00F602FB">
        <w:rPr>
          <w:rFonts w:ascii="Myriad Pro" w:hAnsi="Myriad Pro"/>
          <w:sz w:val="18"/>
          <w:szCs w:val="18"/>
        </w:rPr>
        <w:t xml:space="preserve"> The experience under definition “lead designer” covers full responsibility in accordance to a national legislation in a specific design field. If there are no express provisions in the legislation of the delivery of the design, then the contracting authority shall deem sufficient (i) an explanation of the supplier regarding the applicable laws in the place of the delivery of the qualifying design and (ii) informing the Contracting Authority of the relevance of the lead designer’s experience.</w:t>
      </w:r>
    </w:p>
  </w:footnote>
  <w:footnote w:id="5">
    <w:p w14:paraId="6E7FDC70" w14:textId="753F3F4D" w:rsidR="000231DB" w:rsidRPr="00F602FB" w:rsidRDefault="000231DB" w:rsidP="00785EDA">
      <w:pPr>
        <w:pStyle w:val="FootnoteText"/>
        <w:rPr>
          <w:rFonts w:ascii="Myriad Pro" w:hAnsi="Myriad Pro"/>
          <w:lang w:val="en-US"/>
        </w:rPr>
      </w:pPr>
      <w:r w:rsidRPr="00F602FB">
        <w:rPr>
          <w:rStyle w:val="FootnoteReference"/>
          <w:rFonts w:ascii="Myriad Pro" w:hAnsi="Myriad Pro"/>
          <w:sz w:val="18"/>
          <w:szCs w:val="18"/>
        </w:rPr>
        <w:footnoteRef/>
      </w:r>
      <w:r w:rsidRPr="00F602FB">
        <w:rPr>
          <w:rFonts w:ascii="Myriad Pro" w:hAnsi="Myriad Pro"/>
          <w:sz w:val="18"/>
          <w:szCs w:val="18"/>
        </w:rPr>
        <w:t xml:space="preserve"> </w:t>
      </w:r>
      <w:r w:rsidRPr="00F602FB">
        <w:rPr>
          <w:rFonts w:ascii="Myriad Pro" w:hAnsi="Myriad Pro"/>
          <w:kern w:val="24"/>
          <w:sz w:val="18"/>
          <w:szCs w:val="18"/>
        </w:rPr>
        <w:t>If the Candidate submits the European Single Procurement Document as the initial proof, there is no obligation to submit other documents, unless specifically requested by the procurement commission.</w:t>
      </w:r>
    </w:p>
  </w:footnote>
  <w:footnote w:id="6">
    <w:p w14:paraId="3A38A8E7" w14:textId="77777777" w:rsidR="000231DB" w:rsidRPr="0029297A" w:rsidRDefault="000231DB" w:rsidP="00785EDA">
      <w:pPr>
        <w:pStyle w:val="FootnoteText"/>
        <w:rPr>
          <w:rFonts w:ascii="Myriad Pro" w:hAnsi="Myriad Pro"/>
        </w:rPr>
      </w:pPr>
      <w:r w:rsidRPr="0029297A">
        <w:rPr>
          <w:rStyle w:val="FootnoteReference"/>
          <w:rFonts w:ascii="Myriad Pro" w:hAnsi="Myriad Pro"/>
          <w:sz w:val="18"/>
          <w:szCs w:val="18"/>
        </w:rPr>
        <w:footnoteRef/>
      </w:r>
      <w:r w:rsidRPr="0029297A">
        <w:rPr>
          <w:rFonts w:ascii="Myriad Pro" w:hAnsi="Myriad Pro"/>
          <w:sz w:val="18"/>
          <w:szCs w:val="18"/>
        </w:rPr>
        <w:t xml:space="preserve"> </w:t>
      </w:r>
      <w:r w:rsidRPr="0029297A">
        <w:rPr>
          <w:rFonts w:ascii="Myriad Pro" w:hAnsi="Myriad Pro"/>
          <w:b/>
          <w:sz w:val="18"/>
          <w:szCs w:val="18"/>
        </w:rPr>
        <w:t>Offshore</w:t>
      </w:r>
      <w:r w:rsidRPr="0029297A">
        <w:rPr>
          <w:rFonts w:ascii="Myriad Pro" w:hAnsi="Myriad Pro"/>
          <w:sz w:val="18"/>
          <w:szCs w:val="18"/>
        </w:rPr>
        <w:t xml:space="preserve">: low tax or tax-free country or territory in accordance with Corporate income tax law of the Republic of </w:t>
      </w:r>
      <w:r w:rsidRPr="0029297A">
        <w:rPr>
          <w:rFonts w:ascii="Myriad Pro" w:hAnsi="Myriad Pro" w:cstheme="majorBidi"/>
          <w:sz w:val="18"/>
          <w:szCs w:val="18"/>
        </w:rPr>
        <w:t xml:space="preserve">Latvia </w:t>
      </w:r>
      <w:r w:rsidRPr="0029297A">
        <w:rPr>
          <w:rFonts w:ascii="Myriad Pro" w:hAnsi="Myriad Pro"/>
          <w:sz w:val="18"/>
          <w:szCs w:val="18"/>
        </w:rPr>
        <w:t xml:space="preserve">except Member States of EEA (European Economic Area) or its territories, Member States of the World Trade Organization Agreement on State Treaties or territories and such countries and territories with which European Union and Republic of </w:t>
      </w:r>
      <w:r w:rsidRPr="0029297A">
        <w:rPr>
          <w:rFonts w:ascii="Myriad Pro" w:hAnsi="Myriad Pro" w:cstheme="majorBidi"/>
          <w:sz w:val="18"/>
          <w:szCs w:val="18"/>
        </w:rPr>
        <w:t xml:space="preserve">Latvia </w:t>
      </w:r>
      <w:r w:rsidRPr="0029297A">
        <w:rPr>
          <w:rFonts w:ascii="Myriad Pro" w:hAnsi="Myriad Pro"/>
          <w:sz w:val="18"/>
          <w:szCs w:val="18"/>
        </w:rPr>
        <w:t>has international agreements for open market in public procurement area.</w:t>
      </w:r>
    </w:p>
  </w:footnote>
  <w:footnote w:id="7">
    <w:p w14:paraId="2AB47545" w14:textId="77777777" w:rsidR="000231DB" w:rsidRPr="0029297A" w:rsidRDefault="000231DB" w:rsidP="00785EDA">
      <w:pPr>
        <w:pStyle w:val="NormalWeb"/>
        <w:shd w:val="clear" w:color="auto" w:fill="FFFFFF" w:themeFill="background1"/>
        <w:spacing w:after="0"/>
        <w:rPr>
          <w:rFonts w:ascii="Myriad Pro" w:eastAsiaTheme="minorEastAsia" w:hAnsi="Myriad Pro" w:cs="Calibri"/>
          <w:sz w:val="16"/>
          <w:szCs w:val="16"/>
          <w:lang w:val="en-GB" w:eastAsia="en-US"/>
        </w:rPr>
      </w:pPr>
      <w:r w:rsidRPr="0029297A">
        <w:rPr>
          <w:rFonts w:ascii="Myriad Pro" w:hAnsi="Myriad Pro"/>
          <w:sz w:val="18"/>
          <w:szCs w:val="18"/>
          <w:vertAlign w:val="superscript"/>
          <w:lang w:val="en-GB"/>
        </w:rPr>
        <w:t>[1]</w:t>
      </w:r>
      <w:r w:rsidRPr="0029297A">
        <w:rPr>
          <w:rFonts w:ascii="Myriad Pro" w:hAnsi="Myriad Pro"/>
          <w:sz w:val="18"/>
          <w:szCs w:val="18"/>
          <w:lang w:val="en-GB"/>
        </w:rPr>
        <w:t xml:space="preserve"> </w:t>
      </w:r>
      <w:r w:rsidRPr="0029297A">
        <w:rPr>
          <w:rFonts w:ascii="Myriad Pro" w:hAnsi="Myriad Pro"/>
          <w:b/>
          <w:sz w:val="18"/>
          <w:szCs w:val="18"/>
          <w:lang w:val="en-GB"/>
        </w:rPr>
        <w:t xml:space="preserve">Beneficial </w:t>
      </w:r>
      <w:r w:rsidRPr="0029297A">
        <w:rPr>
          <w:rFonts w:ascii="Myriad Pro" w:hAnsi="Myriad Pro"/>
          <w:b/>
          <w:sz w:val="18"/>
          <w:szCs w:val="18"/>
          <w:lang w:val="en-GB" w:eastAsia="en-US"/>
        </w:rPr>
        <w:t>owner:</w:t>
      </w:r>
      <w:r w:rsidRPr="0029297A">
        <w:rPr>
          <w:rFonts w:ascii="Myriad Pro" w:hAnsi="Myriad Pro"/>
          <w:sz w:val="18"/>
          <w:szCs w:val="18"/>
          <w:lang w:val="en-GB" w:eastAsia="en-US"/>
        </w:rPr>
        <w:t xml:space="preserve"> a natural person who is the owner of the customer - legal person - or who controls the customer, or on whose behalf, for whose benefit or in whose interests business relationship is being established or an individual transaction is being executed, and it is at least:</w:t>
      </w:r>
    </w:p>
    <w:p w14:paraId="68039940" w14:textId="77777777" w:rsidR="000231DB" w:rsidRPr="0029297A" w:rsidRDefault="000231DB" w:rsidP="00B223B4">
      <w:pPr>
        <w:shd w:val="clear" w:color="auto" w:fill="FFFFFF" w:themeFill="background1"/>
        <w:jc w:val="both"/>
        <w:rPr>
          <w:rFonts w:ascii="Myriad Pro" w:hAnsi="Myriad Pro"/>
          <w:sz w:val="16"/>
          <w:szCs w:val="16"/>
          <w:lang w:val="en-GB"/>
        </w:rPr>
      </w:pPr>
      <w:r w:rsidRPr="0029297A">
        <w:rPr>
          <w:rFonts w:ascii="Myriad Pro" w:hAnsi="Myriad Pro"/>
          <w:b/>
          <w:sz w:val="18"/>
          <w:szCs w:val="18"/>
          <w:lang w:val="en-GB"/>
        </w:rPr>
        <w:t>a)</w:t>
      </w:r>
      <w:r w:rsidRPr="0029297A">
        <w:rPr>
          <w:rFonts w:ascii="Myriad Pro" w:hAnsi="Myriad Pro"/>
          <w:sz w:val="18"/>
          <w:szCs w:val="18"/>
          <w:lang w:val="en-GB"/>
        </w:rPr>
        <w:t xml:space="preserve"> regarding legal persons - a natural person who owns, in the form of direct or indirect shareholding, more than 25 per cent of the capital shares or voting stock of the legal person or who directly or indirectly controls it;</w:t>
      </w:r>
    </w:p>
    <w:p w14:paraId="6D1B2D80" w14:textId="77777777" w:rsidR="000231DB" w:rsidRDefault="000231DB" w:rsidP="00B223B4">
      <w:pPr>
        <w:shd w:val="clear" w:color="auto" w:fill="FFFFFF" w:themeFill="background1"/>
        <w:jc w:val="both"/>
        <w:rPr>
          <w:rFonts w:ascii="Myriad Pro" w:hAnsi="Myriad Pro"/>
          <w:sz w:val="18"/>
          <w:szCs w:val="18"/>
          <w:lang w:val="en-GB"/>
        </w:rPr>
      </w:pPr>
      <w:r w:rsidRPr="0029297A">
        <w:rPr>
          <w:rFonts w:ascii="Myriad Pro" w:hAnsi="Myriad Pro"/>
          <w:b/>
          <w:sz w:val="18"/>
          <w:szCs w:val="18"/>
          <w:lang w:val="en-GB"/>
        </w:rPr>
        <w:t>b)</w:t>
      </w:r>
      <w:r w:rsidRPr="0029297A">
        <w:rPr>
          <w:rFonts w:ascii="Myriad Pro" w:hAnsi="Myriad Pro"/>
          <w:sz w:val="18"/>
          <w:szCs w:val="18"/>
          <w:lang w:val="en-GB"/>
        </w:rPr>
        <w:t xml:space="preserve"> regarding legal arrangements - a natural person who owns or in whose interests a legal arrangement has been established or operates, or who directly or indirectly exercises control over it, including who is the founder, proxy or supervisor (manager) of such legal arrangement.</w:t>
      </w:r>
    </w:p>
  </w:footnote>
  <w:footnote w:id="8">
    <w:p w14:paraId="1B1612D4" w14:textId="77777777" w:rsidR="00B312D7" w:rsidRPr="00FA259A" w:rsidRDefault="00B312D7" w:rsidP="00B312D7">
      <w:pPr>
        <w:pStyle w:val="FootnoteText"/>
        <w:rPr>
          <w:rFonts w:ascii="Myriad Pro" w:hAnsi="Myriad Pro"/>
          <w:sz w:val="18"/>
          <w:szCs w:val="18"/>
          <w:shd w:val="clear" w:color="auto" w:fill="FFFFFF"/>
        </w:rPr>
      </w:pPr>
      <w:r w:rsidRPr="00FA259A">
        <w:rPr>
          <w:rStyle w:val="FootnoteReference"/>
          <w:rFonts w:ascii="Myriad Pro" w:hAnsi="Myriad Pro"/>
          <w:sz w:val="18"/>
          <w:szCs w:val="18"/>
        </w:rPr>
        <w:footnoteRef/>
      </w:r>
      <w:r w:rsidRPr="00FA259A">
        <w:rPr>
          <w:rFonts w:ascii="Myriad Pro" w:hAnsi="Myriad Pro"/>
          <w:sz w:val="18"/>
          <w:szCs w:val="18"/>
        </w:rPr>
        <w:t xml:space="preserve"> </w:t>
      </w:r>
      <w:r w:rsidRPr="00FA259A">
        <w:rPr>
          <w:rFonts w:ascii="Myriad Pro" w:hAnsi="Myriad Pro"/>
          <w:sz w:val="18"/>
          <w:szCs w:val="18"/>
          <w:shd w:val="clear" w:color="auto" w:fill="FFFFFF"/>
        </w:rPr>
        <w:t>The information on the size of the Candidate is used solely for statistical purposes and are not in any way whatsoever used in the evaluation of the Candidates and their requests to participate.</w:t>
      </w:r>
    </w:p>
  </w:footnote>
  <w:footnote w:id="9">
    <w:p w14:paraId="38DD056A" w14:textId="77777777" w:rsidR="00B312D7" w:rsidRPr="00502C7D" w:rsidRDefault="00B312D7" w:rsidP="00B312D7">
      <w:pPr>
        <w:pStyle w:val="FootnoteText"/>
        <w:jc w:val="left"/>
        <w:rPr>
          <w:lang w:val="lv-LV"/>
        </w:rPr>
      </w:pPr>
      <w:r w:rsidRPr="00FA259A">
        <w:rPr>
          <w:rFonts w:ascii="Myriad Pro" w:hAnsi="Myriad Pro"/>
          <w:sz w:val="18"/>
          <w:szCs w:val="18"/>
          <w:shd w:val="clear" w:color="auto" w:fill="FFFFFF"/>
        </w:rPr>
        <w:footnoteRef/>
      </w:r>
      <w:r w:rsidRPr="00FA259A">
        <w:rPr>
          <w:rFonts w:ascii="Myriad Pro" w:hAnsi="Myriad Pro"/>
          <w:sz w:val="18"/>
          <w:szCs w:val="18"/>
          <w:shd w:val="clear" w:color="auto" w:fill="FFFFFF"/>
        </w:rPr>
        <w:t xml:space="preserve"> Available here -  </w:t>
      </w:r>
      <w:hyperlink r:id="rId1" w:history="1">
        <w:r w:rsidRPr="00FA259A">
          <w:rPr>
            <w:rFonts w:ascii="Myriad Pro" w:hAnsi="Myriad Pro"/>
            <w:sz w:val="18"/>
            <w:szCs w:val="18"/>
            <w:u w:val="single"/>
            <w:shd w:val="clear" w:color="auto" w:fill="FFFFFF"/>
          </w:rPr>
          <w:t>http://eur-lex.europa.eu/legal-content/EN/TXT/?uri=uriserv:OJ.L_.2003.124.01.0036.01.ENG&amp;toc=OJ:L:2003:124:TOC</w:t>
        </w:r>
      </w:hyperlink>
      <w:r w:rsidRPr="00FA259A">
        <w:rPr>
          <w:rFonts w:ascii="Myriad Pro" w:hAnsi="Myriad Pro"/>
          <w:sz w:val="18"/>
          <w:szCs w:val="18"/>
          <w:shd w:val="clear" w:color="auto" w:fill="FFFFFF"/>
        </w:rPr>
        <w:t>.</w:t>
      </w:r>
    </w:p>
  </w:footnote>
  <w:footnote w:id="10">
    <w:p w14:paraId="0CE1F023" w14:textId="77777777" w:rsidR="001C6088" w:rsidRPr="00C62072" w:rsidRDefault="001C6088" w:rsidP="001C6088">
      <w:pPr>
        <w:pStyle w:val="FootnoteText"/>
        <w:rPr>
          <w:rFonts w:ascii="Myriad Pro" w:hAnsi="Myriad Pro"/>
        </w:rPr>
      </w:pPr>
      <w:r w:rsidRPr="00C62072">
        <w:rPr>
          <w:rStyle w:val="FootnoteReference"/>
          <w:rFonts w:ascii="Myriad Pro" w:hAnsi="Myriad Pro"/>
        </w:rPr>
        <w:footnoteRef/>
      </w:r>
      <w:r w:rsidRPr="00C62072">
        <w:rPr>
          <w:rFonts w:ascii="Myriad Pro" w:hAnsi="Myriad Pro"/>
        </w:rPr>
        <w:t xml:space="preserve"> Design of priority objects shall be shorter. The priority objects shall be defined at the second stage of procurement</w:t>
      </w:r>
    </w:p>
  </w:footnote>
  <w:footnote w:id="11">
    <w:p w14:paraId="2A882347" w14:textId="77777777" w:rsidR="00996755" w:rsidRPr="00572625" w:rsidRDefault="00996755" w:rsidP="00996755">
      <w:pPr>
        <w:pStyle w:val="FootnoteText"/>
        <w:spacing w:before="0" w:after="0"/>
        <w:rPr>
          <w:rFonts w:ascii="Myriad Pro" w:hAnsi="Myriad Pro"/>
          <w:sz w:val="16"/>
          <w:szCs w:val="18"/>
          <w:lang w:val="lv-LV"/>
        </w:rPr>
      </w:pPr>
      <w:r w:rsidRPr="00572625">
        <w:rPr>
          <w:rStyle w:val="FootnoteReference"/>
          <w:rFonts w:ascii="Myriad Pro" w:hAnsi="Myriad Pro"/>
          <w:sz w:val="16"/>
          <w:szCs w:val="18"/>
        </w:rPr>
        <w:footnoteRef/>
      </w:r>
      <w:r w:rsidRPr="00572625">
        <w:rPr>
          <w:rFonts w:ascii="Myriad Pro" w:hAnsi="Myriad Pro"/>
          <w:sz w:val="16"/>
          <w:szCs w:val="18"/>
        </w:rPr>
        <w:t xml:space="preserve"> If the design is a part of the contract where all works/ services have not been completed, then please specify date of approval of the design according to national legislation. Should the relevant legislation not regulate the approval or delivery of designs, please provide other proof of having delivered the design (reference, deed of conveyance or other proof).</w:t>
      </w:r>
      <w:r w:rsidRPr="00572625">
        <w:rPr>
          <w:sz w:val="18"/>
          <w:szCs w:val="18"/>
        </w:rPr>
        <w:t xml:space="preserve"> </w:t>
      </w:r>
      <w:r w:rsidRPr="00572625">
        <w:rPr>
          <w:rFonts w:ascii="Myriad Pro" w:hAnsi="Myriad Pro"/>
          <w:sz w:val="16"/>
          <w:szCs w:val="18"/>
        </w:rPr>
        <w:t>If contract is ongoing, then the scope of completed and accepted services must be not less than the value indicated above.</w:t>
      </w:r>
    </w:p>
  </w:footnote>
  <w:footnote w:id="12">
    <w:p w14:paraId="43BE2A11" w14:textId="77777777" w:rsidR="00996755" w:rsidRPr="0040573F" w:rsidRDefault="00996755" w:rsidP="00996755">
      <w:pPr>
        <w:pStyle w:val="FootnoteText"/>
        <w:rPr>
          <w:rFonts w:ascii="Myriad Pro" w:hAnsi="Myriad Pro"/>
          <w:sz w:val="18"/>
          <w:lang w:val="lv-LV"/>
        </w:rPr>
      </w:pPr>
      <w:r w:rsidRPr="00572625">
        <w:rPr>
          <w:rStyle w:val="FootnoteReference"/>
          <w:rFonts w:ascii="Myriad Pro" w:hAnsi="Myriad Pro"/>
          <w:sz w:val="16"/>
          <w:szCs w:val="18"/>
        </w:rPr>
        <w:footnoteRef/>
      </w:r>
      <w:r w:rsidRPr="00572625">
        <w:rPr>
          <w:rFonts w:ascii="Myriad Pro" w:hAnsi="Myriad Pro"/>
          <w:sz w:val="16"/>
          <w:szCs w:val="18"/>
        </w:rPr>
        <w:t xml:space="preserve"> Please note the responsibilities of the company which performed the works/services by stating the role (</w:t>
      </w:r>
      <w:proofErr w:type="gramStart"/>
      <w:r w:rsidRPr="00572625">
        <w:rPr>
          <w:rFonts w:ascii="Myriad Pro" w:hAnsi="Myriad Pro"/>
          <w:sz w:val="16"/>
          <w:szCs w:val="18"/>
        </w:rPr>
        <w:t>i.e.</w:t>
      </w:r>
      <w:proofErr w:type="gramEnd"/>
      <w:r w:rsidRPr="00572625">
        <w:rPr>
          <w:rFonts w:ascii="Myriad Pro" w:hAnsi="Myriad Pro"/>
          <w:sz w:val="16"/>
          <w:szCs w:val="18"/>
        </w:rPr>
        <w:t xml:space="preserve"> main contactor; responsible for design, etc.) in the contract and description of the subject matter of the contract with respect to details required for particular criteria.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F6E31" w14:textId="6C132C5C" w:rsidR="000231DB" w:rsidRDefault="000231DB">
    <w:pPr>
      <w:pStyle w:val="Header"/>
    </w:pPr>
    <w:r w:rsidRPr="007349FB">
      <w:rPr>
        <w:i/>
        <w:noProof/>
        <w:color w:val="323E4F" w:themeColor="text2" w:themeShade="BF"/>
        <w:sz w:val="22"/>
      </w:rPr>
      <w:drawing>
        <wp:anchor distT="0" distB="0" distL="114300" distR="114300" simplePos="0" relativeHeight="251658240" behindDoc="0" locked="0" layoutInCell="1" allowOverlap="1" wp14:anchorId="3699A81A" wp14:editId="3FD2CFD4">
          <wp:simplePos x="0" y="0"/>
          <wp:positionH relativeFrom="column">
            <wp:posOffset>0</wp:posOffset>
          </wp:positionH>
          <wp:positionV relativeFrom="paragraph">
            <wp:posOffset>-635</wp:posOffset>
          </wp:positionV>
          <wp:extent cx="1597660" cy="531495"/>
          <wp:effectExtent l="0" t="0" r="2540" b="1905"/>
          <wp:wrapNone/>
          <wp:docPr id="1" name="Picture 1" descr="rb_logo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_logo_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7660" cy="53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00000008"/>
    <w:name w:val="WWNum25"/>
    <w:lvl w:ilvl="0">
      <w:start w:val="1"/>
      <w:numFmt w:val="decimal"/>
      <w:pStyle w:val="NCNumbering11pt"/>
      <w:lvlText w:val="%1."/>
      <w:lvlJc w:val="left"/>
      <w:pPr>
        <w:tabs>
          <w:tab w:val="num" w:pos="-360"/>
        </w:tabs>
        <w:ind w:left="360" w:hanging="360"/>
      </w:p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1" w15:restartNumberingAfterBreak="0">
    <w:nsid w:val="001D048A"/>
    <w:multiLevelType w:val="multilevel"/>
    <w:tmpl w:val="BA525FBA"/>
    <w:name w:val="SLOAppendix"/>
    <w:lvl w:ilvl="0">
      <w:start w:val="1"/>
      <w:numFmt w:val="decimal"/>
      <w:lvlRestart w:val="0"/>
      <w:pStyle w:val="HeadingofAppendix"/>
      <w:lvlText w:val="Appendix %1."/>
      <w:lvlJc w:val="left"/>
      <w:pPr>
        <w:tabs>
          <w:tab w:val="num" w:pos="2268"/>
        </w:tabs>
        <w:ind w:left="2268" w:hanging="1911"/>
      </w:pPr>
    </w:lvl>
    <w:lvl w:ilvl="1">
      <w:start w:val="1"/>
      <w:numFmt w:val="decimal"/>
      <w:pStyle w:val="TextofAppendixlevel1"/>
      <w:lvlText w:val="%2."/>
      <w:lvlJc w:val="left"/>
      <w:pPr>
        <w:tabs>
          <w:tab w:val="num" w:pos="964"/>
        </w:tabs>
        <w:ind w:left="964" w:hanging="964"/>
      </w:pPr>
    </w:lvl>
    <w:lvl w:ilvl="2">
      <w:start w:val="1"/>
      <w:numFmt w:val="decimal"/>
      <w:pStyle w:val="TextofAppendixlevel2"/>
      <w:lvlText w:val="%2.%3."/>
      <w:lvlJc w:val="left"/>
      <w:pPr>
        <w:tabs>
          <w:tab w:val="num" w:pos="964"/>
        </w:tabs>
        <w:ind w:left="964" w:hanging="964"/>
      </w:pPr>
    </w:lvl>
    <w:lvl w:ilvl="3">
      <w:start w:val="1"/>
      <w:numFmt w:val="lowerLetter"/>
      <w:pStyle w:val="TextofAppendixlevel3"/>
      <w:lvlText w:val="(%4)"/>
      <w:lvlJc w:val="left"/>
      <w:pPr>
        <w:tabs>
          <w:tab w:val="num" w:pos="1928"/>
        </w:tabs>
        <w:ind w:left="1928" w:hanging="851"/>
      </w:pPr>
    </w:lvl>
    <w:lvl w:ilvl="4">
      <w:start w:val="1"/>
      <w:numFmt w:val="lowerRoman"/>
      <w:pStyle w:val="TextofAppendixlevel4"/>
      <w:lvlText w:val="(%5)"/>
      <w:lvlJc w:val="left"/>
      <w:pPr>
        <w:tabs>
          <w:tab w:val="num" w:pos="2835"/>
        </w:tabs>
        <w:ind w:left="2835" w:hanging="851"/>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2" w15:restartNumberingAfterBreak="0">
    <w:nsid w:val="026213E7"/>
    <w:multiLevelType w:val="multilevel"/>
    <w:tmpl w:val="7AC41B2E"/>
    <w:name w:val="SOR_LDD_List Paragraph_1"/>
    <w:lvl w:ilvl="0">
      <w:start w:val="1"/>
      <w:numFmt w:val="bullet"/>
      <w:lvlText w:val=""/>
      <w:lvlJc w:val="left"/>
      <w:pPr>
        <w:ind w:left="360" w:hanging="360"/>
      </w:pPr>
      <w:rPr>
        <w:rFonts w:ascii="Wingdings" w:hAnsi="Wingdings" w:hint="default"/>
        <w:color w:val="005293"/>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49C1348"/>
    <w:multiLevelType w:val="hybridMultilevel"/>
    <w:tmpl w:val="D444E040"/>
    <w:lvl w:ilvl="0" w:tplc="C9A4322C">
      <w:start w:val="1"/>
      <w:numFmt w:val="decimal"/>
      <w:pStyle w:val="SLOExhibitListENG"/>
      <w:lvlText w:val="Exhibit %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08B07385"/>
    <w:multiLevelType w:val="hybridMultilevel"/>
    <w:tmpl w:val="F626BB36"/>
    <w:lvl w:ilvl="0" w:tplc="AFCE0FC4">
      <w:start w:val="1"/>
      <w:numFmt w:val="decimal"/>
      <w:pStyle w:val="SLOExhibitListEST"/>
      <w:lvlText w:val="Lisa %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0954051D"/>
    <w:multiLevelType w:val="multilevel"/>
    <w:tmpl w:val="9C806466"/>
    <w:name w:val="LDDCommentList2"/>
    <w:lvl w:ilvl="0">
      <w:start w:val="1"/>
      <w:numFmt w:val="bullet"/>
      <w:lvlRestart w:val="0"/>
      <w:lvlText w:val="►"/>
      <w:lvlJc w:val="left"/>
      <w:pPr>
        <w:tabs>
          <w:tab w:val="num" w:pos="283"/>
        </w:tabs>
        <w:ind w:left="283" w:hanging="283"/>
      </w:pPr>
      <w:rPr>
        <w:rFonts w:ascii="Times New Roman" w:hAnsi="Times New Roman" w:cs="Times New Roman"/>
        <w:b w:val="0"/>
        <w:i w:val="0"/>
        <w:color w:val="FF0000"/>
      </w:rPr>
    </w:lvl>
    <w:lvl w:ilvl="1">
      <w:start w:val="1"/>
      <w:numFmt w:val="bullet"/>
      <w:lvlText w:val="►"/>
      <w:lvlJc w:val="left"/>
      <w:pPr>
        <w:tabs>
          <w:tab w:val="num" w:pos="283"/>
        </w:tabs>
        <w:ind w:left="283" w:hanging="283"/>
      </w:pPr>
      <w:rPr>
        <w:rFonts w:ascii="Times New Roman" w:hAnsi="Times New Roman" w:cs="Times New Roman"/>
        <w:b w:val="0"/>
        <w:i w:val="0"/>
        <w:color w:val="FF9900"/>
      </w:rPr>
    </w:lvl>
    <w:lvl w:ilvl="2">
      <w:start w:val="1"/>
      <w:numFmt w:val="bullet"/>
      <w:lvlText w:val="►"/>
      <w:lvlJc w:val="left"/>
      <w:pPr>
        <w:tabs>
          <w:tab w:val="num" w:pos="283"/>
        </w:tabs>
        <w:ind w:left="283" w:hanging="283"/>
      </w:pPr>
      <w:rPr>
        <w:rFonts w:ascii="Times New Roman" w:hAnsi="Times New Roman" w:cs="Times New Roman"/>
        <w:b w:val="0"/>
        <w:i w:val="0"/>
        <w:color w:val="FFFF00"/>
      </w:rPr>
    </w:lvl>
    <w:lvl w:ilvl="3">
      <w:start w:val="1"/>
      <w:numFmt w:val="bullet"/>
      <w:lvlText w:val="►"/>
      <w:lvlJc w:val="left"/>
      <w:pPr>
        <w:tabs>
          <w:tab w:val="num" w:pos="283"/>
        </w:tabs>
        <w:ind w:left="283" w:hanging="283"/>
      </w:pPr>
      <w:rPr>
        <w:rFonts w:ascii="Times New Roman" w:hAnsi="Times New Roman" w:cs="Times New Roman"/>
        <w:b w:val="0"/>
        <w:i w:val="0"/>
        <w:color w:val="0000FF"/>
      </w:rPr>
    </w:lvl>
    <w:lvl w:ilvl="4">
      <w:start w:val="1"/>
      <w:numFmt w:val="decimal"/>
      <w:pStyle w:val="Heading5"/>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 w15:restartNumberingAfterBreak="0">
    <w:nsid w:val="0966388E"/>
    <w:multiLevelType w:val="multilevel"/>
    <w:tmpl w:val="A00EA3B8"/>
    <w:lvl w:ilvl="0">
      <w:start w:val="1"/>
      <w:numFmt w:val="decimal"/>
      <w:lvlText w:val="%1."/>
      <w:lvlJc w:val="left"/>
      <w:pPr>
        <w:ind w:left="360" w:hanging="360"/>
      </w:pPr>
      <w:rPr>
        <w:rFonts w:ascii="Myriad Pro" w:eastAsiaTheme="minorHAnsi" w:hAnsi="Myriad Pro" w:cstheme="majorBidi"/>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97E6425"/>
    <w:multiLevelType w:val="singleLevel"/>
    <w:tmpl w:val="03E6EA48"/>
    <w:lvl w:ilvl="0">
      <w:start w:val="1"/>
      <w:numFmt w:val="bullet"/>
      <w:pStyle w:val="Normalnumbered"/>
      <w:lvlText w:val=""/>
      <w:lvlJc w:val="left"/>
      <w:pPr>
        <w:tabs>
          <w:tab w:val="num" w:pos="360"/>
        </w:tabs>
        <w:ind w:left="360" w:hanging="360"/>
      </w:pPr>
      <w:rPr>
        <w:rFonts w:ascii="Symbol" w:hAnsi="Symbol" w:hint="default"/>
      </w:rPr>
    </w:lvl>
  </w:abstractNum>
  <w:abstractNum w:abstractNumId="8" w15:restartNumberingAfterBreak="0">
    <w:nsid w:val="0B851890"/>
    <w:multiLevelType w:val="hybridMultilevel"/>
    <w:tmpl w:val="20325FB0"/>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0D523760"/>
    <w:multiLevelType w:val="multilevel"/>
    <w:tmpl w:val="0E6A53BE"/>
    <w:numStyleLink w:val="SORLDDHeadings"/>
  </w:abstractNum>
  <w:abstractNum w:abstractNumId="10" w15:restartNumberingAfterBreak="0">
    <w:nsid w:val="0E5C1189"/>
    <w:multiLevelType w:val="multilevel"/>
    <w:tmpl w:val="08865D24"/>
    <w:lvl w:ilvl="0">
      <w:start w:val="1"/>
      <w:numFmt w:val="decimal"/>
      <w:pStyle w:val="Punkts"/>
      <w:lvlText w:val="%1."/>
      <w:lvlJc w:val="left"/>
      <w:pPr>
        <w:tabs>
          <w:tab w:val="num" w:pos="851"/>
        </w:tabs>
        <w:ind w:left="851" w:hanging="851"/>
      </w:pPr>
    </w:lvl>
    <w:lvl w:ilvl="1">
      <w:start w:val="1"/>
      <w:numFmt w:val="decimal"/>
      <w:pStyle w:val="Apakpunkts"/>
      <w:lvlText w:val="%1.%2."/>
      <w:lvlJc w:val="left"/>
      <w:pPr>
        <w:tabs>
          <w:tab w:val="num" w:pos="851"/>
        </w:tabs>
        <w:ind w:left="851" w:hanging="851"/>
      </w:pPr>
      <w:rPr>
        <w:b/>
      </w:rPr>
    </w:lvl>
    <w:lvl w:ilvl="2">
      <w:start w:val="1"/>
      <w:numFmt w:val="decimal"/>
      <w:pStyle w:val="Paragrfs"/>
      <w:lvlText w:val="%1.%2.%3."/>
      <w:lvlJc w:val="left"/>
      <w:pPr>
        <w:tabs>
          <w:tab w:val="num" w:pos="851"/>
        </w:tabs>
        <w:ind w:left="851" w:hanging="851"/>
      </w:pPr>
      <w:rPr>
        <w:b w:val="0"/>
        <w:color w:val="auto"/>
      </w:rPr>
    </w:lvl>
    <w:lvl w:ilvl="3">
      <w:start w:val="1"/>
      <w:numFmt w:val="decimal"/>
      <w:lvlText w:val="%1.%2.%3.%4."/>
      <w:lvlJc w:val="left"/>
      <w:pPr>
        <w:tabs>
          <w:tab w:val="num" w:pos="851"/>
        </w:tabs>
        <w:ind w:left="851" w:hanging="851"/>
      </w:pPr>
    </w:lvl>
    <w:lvl w:ilvl="4">
      <w:start w:val="1"/>
      <w:numFmt w:val="decimal"/>
      <w:lvlText w:val="%1.%2.%3.%4.%5."/>
      <w:lvlJc w:val="left"/>
      <w:pPr>
        <w:tabs>
          <w:tab w:val="num" w:pos="5400"/>
        </w:tabs>
        <w:ind w:left="5400" w:hanging="1080"/>
      </w:pPr>
    </w:lvl>
    <w:lvl w:ilvl="5">
      <w:start w:val="1"/>
      <w:numFmt w:val="decimal"/>
      <w:lvlText w:val="%1.%2.%3.%4.%5.%6."/>
      <w:lvlJc w:val="left"/>
      <w:pPr>
        <w:tabs>
          <w:tab w:val="num" w:pos="6480"/>
        </w:tabs>
        <w:ind w:left="6480" w:hanging="1080"/>
      </w:pPr>
    </w:lvl>
    <w:lvl w:ilvl="6">
      <w:start w:val="1"/>
      <w:numFmt w:val="decimal"/>
      <w:lvlText w:val="%1.%2.%3.%4.%5.%6.%7."/>
      <w:lvlJc w:val="left"/>
      <w:pPr>
        <w:tabs>
          <w:tab w:val="num" w:pos="7920"/>
        </w:tabs>
        <w:ind w:left="7920" w:hanging="1440"/>
      </w:pPr>
    </w:lvl>
    <w:lvl w:ilvl="7">
      <w:start w:val="1"/>
      <w:numFmt w:val="decimal"/>
      <w:lvlText w:val="%1.%2.%3.%4.%5.%6.%7.%8."/>
      <w:lvlJc w:val="left"/>
      <w:pPr>
        <w:tabs>
          <w:tab w:val="num" w:pos="9000"/>
        </w:tabs>
        <w:ind w:left="9000" w:hanging="1440"/>
      </w:pPr>
    </w:lvl>
    <w:lvl w:ilvl="8">
      <w:start w:val="1"/>
      <w:numFmt w:val="decimal"/>
      <w:lvlText w:val="%1.%2.%3.%4.%5.%6.%7.%8.%9."/>
      <w:lvlJc w:val="left"/>
      <w:pPr>
        <w:tabs>
          <w:tab w:val="num" w:pos="10440"/>
        </w:tabs>
        <w:ind w:left="10440" w:hanging="1800"/>
      </w:pPr>
    </w:lvl>
  </w:abstractNum>
  <w:abstractNum w:abstractNumId="11" w15:restartNumberingAfterBreak="0">
    <w:nsid w:val="0FA72B6F"/>
    <w:multiLevelType w:val="multilevel"/>
    <w:tmpl w:val="4D7CFD6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ascii="Myriad Pro" w:hAnsi="Myriad Pro" w:hint="default"/>
        <w:b w:val="0"/>
      </w:rPr>
    </w:lvl>
    <w:lvl w:ilvl="2">
      <w:start w:val="1"/>
      <w:numFmt w:val="decimal"/>
      <w:isLgl/>
      <w:lvlText w:val="%1.%2.%3."/>
      <w:lvlJc w:val="left"/>
      <w:pPr>
        <w:ind w:left="720" w:hanging="720"/>
      </w:pPr>
      <w:rPr>
        <w:rFonts w:ascii="Myriad Pro" w:hAnsi="Myriad Pro" w:hint="default"/>
        <w:b w:val="0"/>
      </w:rPr>
    </w:lvl>
    <w:lvl w:ilvl="3">
      <w:start w:val="1"/>
      <w:numFmt w:val="decimal"/>
      <w:isLgl/>
      <w:lvlText w:val="%1.%2.%3.%4."/>
      <w:lvlJc w:val="left"/>
      <w:pPr>
        <w:ind w:left="720" w:hanging="720"/>
      </w:pPr>
      <w:rPr>
        <w:rFonts w:ascii="Myriad Pro" w:hAnsi="Myriad Pro" w:hint="default"/>
        <w:b w:val="0"/>
      </w:rPr>
    </w:lvl>
    <w:lvl w:ilvl="4">
      <w:start w:val="1"/>
      <w:numFmt w:val="decimal"/>
      <w:isLgl/>
      <w:lvlText w:val="%1.%2.%3.%4.%5."/>
      <w:lvlJc w:val="left"/>
      <w:pPr>
        <w:ind w:left="1080" w:hanging="1080"/>
      </w:pPr>
      <w:rPr>
        <w:rFonts w:ascii="Myriad Pro" w:hAnsi="Myriad Pro" w:hint="default"/>
        <w:b w:val="0"/>
      </w:rPr>
    </w:lvl>
    <w:lvl w:ilvl="5">
      <w:start w:val="1"/>
      <w:numFmt w:val="decimal"/>
      <w:isLgl/>
      <w:lvlText w:val="%1.%2.%3.%4.%5.%6."/>
      <w:lvlJc w:val="left"/>
      <w:pPr>
        <w:ind w:left="1080" w:hanging="1080"/>
      </w:pPr>
      <w:rPr>
        <w:rFonts w:ascii="Myriad Pro" w:hAnsi="Myriad Pro" w:hint="default"/>
        <w:b w:val="0"/>
      </w:rPr>
    </w:lvl>
    <w:lvl w:ilvl="6">
      <w:start w:val="1"/>
      <w:numFmt w:val="decimal"/>
      <w:isLgl/>
      <w:lvlText w:val="%1.%2.%3.%4.%5.%6.%7."/>
      <w:lvlJc w:val="left"/>
      <w:pPr>
        <w:ind w:left="1440" w:hanging="1440"/>
      </w:pPr>
      <w:rPr>
        <w:rFonts w:ascii="Myriad Pro" w:hAnsi="Myriad Pro" w:hint="default"/>
        <w:b w:val="0"/>
      </w:rPr>
    </w:lvl>
    <w:lvl w:ilvl="7">
      <w:start w:val="1"/>
      <w:numFmt w:val="decimal"/>
      <w:isLgl/>
      <w:lvlText w:val="%1.%2.%3.%4.%5.%6.%7.%8."/>
      <w:lvlJc w:val="left"/>
      <w:pPr>
        <w:ind w:left="1440" w:hanging="1440"/>
      </w:pPr>
      <w:rPr>
        <w:rFonts w:ascii="Myriad Pro" w:hAnsi="Myriad Pro" w:hint="default"/>
        <w:b w:val="0"/>
      </w:rPr>
    </w:lvl>
    <w:lvl w:ilvl="8">
      <w:start w:val="1"/>
      <w:numFmt w:val="decimal"/>
      <w:isLgl/>
      <w:lvlText w:val="%1.%2.%3.%4.%5.%6.%7.%8.%9."/>
      <w:lvlJc w:val="left"/>
      <w:pPr>
        <w:ind w:left="1800" w:hanging="1800"/>
      </w:pPr>
      <w:rPr>
        <w:rFonts w:ascii="Myriad Pro" w:hAnsi="Myriad Pro" w:hint="default"/>
        <w:b w:val="0"/>
      </w:rPr>
    </w:lvl>
  </w:abstractNum>
  <w:abstractNum w:abstractNumId="12" w15:restartNumberingAfterBreak="0">
    <w:nsid w:val="117B5B3F"/>
    <w:multiLevelType w:val="multilevel"/>
    <w:tmpl w:val="0E6A53BE"/>
    <w:styleLink w:val="SORLDDHeadings"/>
    <w:lvl w:ilvl="0">
      <w:start w:val="1"/>
      <w:numFmt w:val="decimal"/>
      <w:pStyle w:val="SORLDDHeading1"/>
      <w:lvlText w:val="%1."/>
      <w:lvlJc w:val="left"/>
      <w:pPr>
        <w:ind w:left="360" w:hanging="360"/>
      </w:pPr>
      <w:rPr>
        <w:rFonts w:hint="default"/>
      </w:rPr>
    </w:lvl>
    <w:lvl w:ilvl="1">
      <w:start w:val="1"/>
      <w:numFmt w:val="decimal"/>
      <w:pStyle w:val="SORLDDHeading2"/>
      <w:lvlText w:val="%1.%2"/>
      <w:lvlJc w:val="left"/>
      <w:pPr>
        <w:tabs>
          <w:tab w:val="num" w:pos="680"/>
        </w:tabs>
        <w:ind w:left="680" w:hanging="680"/>
      </w:pPr>
      <w:rPr>
        <w:rFonts w:hint="default"/>
      </w:rPr>
    </w:lvl>
    <w:lvl w:ilvl="2">
      <w:start w:val="1"/>
      <w:numFmt w:val="none"/>
      <w:pStyle w:val="SORLDDHeading3"/>
      <w:lvlText w:val=""/>
      <w:lvlJc w:val="left"/>
      <w:pPr>
        <w:ind w:left="0" w:firstLine="0"/>
      </w:pPr>
      <w:rPr>
        <w:rFonts w:hint="default"/>
      </w:rPr>
    </w:lvl>
    <w:lvl w:ilvl="3">
      <w:start w:val="1"/>
      <w:numFmt w:val="none"/>
      <w:pStyle w:val="SORLDDHeading4"/>
      <w:lvlText w:val=""/>
      <w:lvlJc w:val="left"/>
      <w:pPr>
        <w:ind w:left="1440" w:hanging="360"/>
      </w:pPr>
      <w:rPr>
        <w:rFonts w:hint="default"/>
      </w:rPr>
    </w:lvl>
    <w:lvl w:ilvl="4">
      <w:start w:val="1"/>
      <w:numFmt w:val="none"/>
      <w:pStyle w:val="SORLDDHeading5"/>
      <w:lvlText w:val=""/>
      <w:lvlJc w:val="left"/>
      <w:pPr>
        <w:ind w:left="1800" w:hanging="360"/>
      </w:pPr>
      <w:rPr>
        <w:rFonts w:hint="default"/>
      </w:rPr>
    </w:lvl>
    <w:lvl w:ilvl="5">
      <w:start w:val="1"/>
      <w:numFmt w:val="none"/>
      <w:pStyle w:val="SORLDDHeading6"/>
      <w:lvlText w:val=""/>
      <w:lvlJc w:val="left"/>
      <w:pPr>
        <w:ind w:left="2160" w:hanging="360"/>
      </w:pPr>
      <w:rPr>
        <w:rFonts w:hint="default"/>
      </w:rPr>
    </w:lvl>
    <w:lvl w:ilvl="6">
      <w:start w:val="1"/>
      <w:numFmt w:val="none"/>
      <w:pStyle w:val="SORLDDHeading7"/>
      <w:lvlText w:val=""/>
      <w:lvlJc w:val="left"/>
      <w:pPr>
        <w:ind w:left="2520" w:hanging="360"/>
      </w:pPr>
      <w:rPr>
        <w:rFonts w:hint="default"/>
      </w:rPr>
    </w:lvl>
    <w:lvl w:ilvl="7">
      <w:start w:val="1"/>
      <w:numFmt w:val="none"/>
      <w:pStyle w:val="SORLDDHeading8"/>
      <w:lvlText w:val=""/>
      <w:lvlJc w:val="left"/>
      <w:pPr>
        <w:ind w:left="2880" w:hanging="360"/>
      </w:pPr>
      <w:rPr>
        <w:rFonts w:hint="default"/>
      </w:rPr>
    </w:lvl>
    <w:lvl w:ilvl="8">
      <w:start w:val="1"/>
      <w:numFmt w:val="none"/>
      <w:pStyle w:val="SORLDDHeading9"/>
      <w:lvlText w:val=""/>
      <w:lvlJc w:val="left"/>
      <w:pPr>
        <w:ind w:left="3240" w:hanging="360"/>
      </w:pPr>
      <w:rPr>
        <w:rFonts w:hint="default"/>
      </w:rPr>
    </w:lvl>
  </w:abstractNum>
  <w:abstractNum w:abstractNumId="13" w15:restartNumberingAfterBreak="0">
    <w:nsid w:val="13EC05B1"/>
    <w:multiLevelType w:val="multilevel"/>
    <w:tmpl w:val="B52AAC96"/>
    <w:lvl w:ilvl="0">
      <w:start w:val="1"/>
      <w:numFmt w:val="decimal"/>
      <w:lvlRestart w:val="0"/>
      <w:lvlText w:val="%1.."/>
      <w:lvlJc w:val="left"/>
      <w:pPr>
        <w:tabs>
          <w:tab w:val="num" w:pos="964"/>
        </w:tabs>
        <w:ind w:left="964" w:hanging="964"/>
      </w:pPr>
    </w:lvl>
    <w:lvl w:ilvl="1">
      <w:start w:val="1"/>
      <w:numFmt w:val="decimal"/>
      <w:lvlText w:val="%1.%2."/>
      <w:lvlJc w:val="left"/>
      <w:pPr>
        <w:tabs>
          <w:tab w:val="num" w:pos="1674"/>
        </w:tabs>
        <w:ind w:left="1674" w:hanging="964"/>
      </w:pPr>
      <w:rPr>
        <w:b w:val="0"/>
        <w:bCs/>
      </w:rPr>
    </w:lvl>
    <w:lvl w:ilvl="2">
      <w:start w:val="1"/>
      <w:numFmt w:val="decimal"/>
      <w:lvlText w:val="%1.%2.%3."/>
      <w:lvlJc w:val="left"/>
      <w:pPr>
        <w:tabs>
          <w:tab w:val="num" w:pos="964"/>
        </w:tabs>
        <w:ind w:left="964" w:hanging="964"/>
      </w:pPr>
      <w:rPr>
        <w:rFonts w:hint="default"/>
        <w:b w:val="0"/>
        <w:bCs/>
      </w:rPr>
    </w:lvl>
    <w:lvl w:ilvl="3">
      <w:start w:val="1"/>
      <w:numFmt w:val="lowerLetter"/>
      <w:lvlText w:val="(%4)"/>
      <w:lvlJc w:val="left"/>
      <w:pPr>
        <w:tabs>
          <w:tab w:val="num" w:pos="1928"/>
        </w:tabs>
        <w:ind w:left="1928" w:hanging="851"/>
      </w:pPr>
      <w:rPr>
        <w:rFonts w:hint="default"/>
      </w:rPr>
    </w:lvl>
    <w:lvl w:ilvl="4">
      <w:start w:val="1"/>
      <w:numFmt w:val="lowerRoman"/>
      <w:lvlText w:val="(%5)"/>
      <w:lvlJc w:val="left"/>
      <w:pPr>
        <w:tabs>
          <w:tab w:val="num" w:pos="2835"/>
        </w:tabs>
        <w:ind w:left="2835" w:hanging="851"/>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15AB6F71"/>
    <w:multiLevelType w:val="multilevel"/>
    <w:tmpl w:val="22FC90B2"/>
    <w:lvl w:ilvl="0">
      <w:start w:val="1"/>
      <w:numFmt w:val="decimal"/>
      <w:lvlText w:val="%1"/>
      <w:lvlJc w:val="left"/>
      <w:pPr>
        <w:ind w:left="430" w:hanging="430"/>
      </w:pPr>
      <w:rPr>
        <w:rFonts w:hint="default"/>
      </w:rPr>
    </w:lvl>
    <w:lvl w:ilvl="1">
      <w:start w:val="2"/>
      <w:numFmt w:val="decimal"/>
      <w:lvlText w:val="%1.%2"/>
      <w:lvlJc w:val="left"/>
      <w:pPr>
        <w:ind w:left="430" w:hanging="4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197549D7"/>
    <w:multiLevelType w:val="hybridMultilevel"/>
    <w:tmpl w:val="20826916"/>
    <w:lvl w:ilvl="0" w:tplc="FFFFFFFF">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1B3866DB"/>
    <w:multiLevelType w:val="multilevel"/>
    <w:tmpl w:val="A4EEC5B2"/>
    <w:lvl w:ilvl="0">
      <w:start w:val="1"/>
      <w:numFmt w:val="bullet"/>
      <w:lvlRestart w:val="0"/>
      <w:pStyle w:val="SLOList"/>
      <w:lvlText w:val="-"/>
      <w:lvlJc w:val="left"/>
      <w:pPr>
        <w:tabs>
          <w:tab w:val="num" w:pos="714"/>
        </w:tabs>
        <w:ind w:left="714" w:hanging="357"/>
      </w:pPr>
      <w:rPr>
        <w:rFonts w:ascii="Times New Roman" w:hAnsi="Times New Roman" w:cs="Times New Roman" w:hint="default"/>
      </w:rPr>
    </w:lvl>
    <w:lvl w:ilvl="1">
      <w:start w:val="1"/>
      <w:numFmt w:val="bullet"/>
      <w:lvlText w:val=""/>
      <w:lvlJc w:val="left"/>
      <w:pPr>
        <w:tabs>
          <w:tab w:val="num" w:pos="1077"/>
        </w:tabs>
        <w:ind w:left="1077" w:hanging="363"/>
      </w:pPr>
      <w:rPr>
        <w:rFonts w:ascii="Times New Roman" w:hAnsi="Times New Roman" w:cs="Times New Roman"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 w15:restartNumberingAfterBreak="0">
    <w:nsid w:val="1D6A1EA5"/>
    <w:multiLevelType w:val="hybridMultilevel"/>
    <w:tmpl w:val="D296730C"/>
    <w:lvl w:ilvl="0" w:tplc="0CF8CA4C">
      <w:start w:val="1"/>
      <w:numFmt w:val="upperRoman"/>
      <w:pStyle w:val="raktadaasI"/>
      <w:lvlText w:val="%1"/>
      <w:lvlJc w:val="center"/>
      <w:pPr>
        <w:tabs>
          <w:tab w:val="num" w:pos="3366"/>
        </w:tabs>
        <w:ind w:left="3650" w:hanging="284"/>
      </w:pPr>
      <w:rPr>
        <w:rFonts w:hint="default"/>
      </w:rPr>
    </w:lvl>
    <w:lvl w:ilvl="1" w:tplc="654C7342">
      <w:start w:val="1"/>
      <w:numFmt w:val="decimal"/>
      <w:lvlText w:val="9.%2. "/>
      <w:lvlJc w:val="left"/>
      <w:pPr>
        <w:tabs>
          <w:tab w:val="num" w:pos="1080"/>
        </w:tabs>
        <w:ind w:left="1363" w:hanging="283"/>
      </w:pPr>
      <w:rPr>
        <w:rFonts w:ascii="Times New Roman" w:hAnsi="Times New Roman" w:cs="Times New Roman" w:hint="default"/>
        <w:b w:val="0"/>
        <w:i w:val="0"/>
        <w:caps w:val="0"/>
        <w:strike w:val="0"/>
        <w:dstrike w:val="0"/>
        <w:vanish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9F26FA4">
      <w:start w:val="1"/>
      <w:numFmt w:val="decimal"/>
      <w:lvlText w:val="%3)"/>
      <w:lvlJc w:val="left"/>
      <w:pPr>
        <w:tabs>
          <w:tab w:val="num" w:pos="2970"/>
        </w:tabs>
        <w:ind w:left="2970" w:hanging="990"/>
      </w:pPr>
      <w:rPr>
        <w:rFonts w:hint="default"/>
      </w:rPr>
    </w:lvl>
    <w:lvl w:ilvl="3" w:tplc="776AB422">
      <w:start w:val="12"/>
      <w:numFmt w:val="bullet"/>
      <w:lvlText w:val="-"/>
      <w:lvlJc w:val="left"/>
      <w:pPr>
        <w:ind w:left="2880" w:hanging="360"/>
      </w:pPr>
      <w:rPr>
        <w:rFonts w:ascii="Times New Roman" w:eastAsia="Times New Roman" w:hAnsi="Times New Roman" w:cs="Times New Roman" w:hint="default"/>
        <w:b/>
        <w:bCs/>
        <w:i w:val="0"/>
      </w:rPr>
    </w:lvl>
    <w:lvl w:ilvl="4" w:tplc="0A92E944">
      <w:start w:val="1"/>
      <w:numFmt w:val="low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FD86234"/>
    <w:multiLevelType w:val="multilevel"/>
    <w:tmpl w:val="ABAC7386"/>
    <w:lvl w:ilvl="0">
      <w:start w:val="1"/>
      <w:numFmt w:val="decimal"/>
      <w:lvlText w:val="%1."/>
      <w:lvlJc w:val="left"/>
      <w:pPr>
        <w:ind w:left="360" w:hanging="360"/>
      </w:pPr>
    </w:lvl>
    <w:lvl w:ilvl="1">
      <w:start w:val="2"/>
      <w:numFmt w:val="decimal"/>
      <w:isLgl/>
      <w:lvlText w:val="%1.%2."/>
      <w:lvlJc w:val="left"/>
      <w:pPr>
        <w:ind w:left="360" w:hanging="360"/>
      </w:pPr>
      <w:rPr>
        <w:rFonts w:ascii="Myriad Pro" w:hAnsi="Myriad Pro" w:hint="default"/>
        <w:b w:val="0"/>
      </w:rPr>
    </w:lvl>
    <w:lvl w:ilvl="2">
      <w:start w:val="1"/>
      <w:numFmt w:val="decimal"/>
      <w:isLgl/>
      <w:lvlText w:val="%1.%2.%3."/>
      <w:lvlJc w:val="left"/>
      <w:pPr>
        <w:ind w:left="720" w:hanging="720"/>
      </w:pPr>
      <w:rPr>
        <w:rFonts w:ascii="Myriad Pro" w:hAnsi="Myriad Pro" w:hint="default"/>
        <w:b w:val="0"/>
      </w:rPr>
    </w:lvl>
    <w:lvl w:ilvl="3">
      <w:start w:val="1"/>
      <w:numFmt w:val="decimal"/>
      <w:isLgl/>
      <w:lvlText w:val="%1.%2.%3.%4."/>
      <w:lvlJc w:val="left"/>
      <w:pPr>
        <w:ind w:left="720" w:hanging="720"/>
      </w:pPr>
      <w:rPr>
        <w:rFonts w:ascii="Myriad Pro" w:hAnsi="Myriad Pro" w:hint="default"/>
        <w:b w:val="0"/>
      </w:rPr>
    </w:lvl>
    <w:lvl w:ilvl="4">
      <w:start w:val="1"/>
      <w:numFmt w:val="decimal"/>
      <w:isLgl/>
      <w:lvlText w:val="%1.%2.%3.%4.%5."/>
      <w:lvlJc w:val="left"/>
      <w:pPr>
        <w:ind w:left="1080" w:hanging="1080"/>
      </w:pPr>
      <w:rPr>
        <w:rFonts w:ascii="Myriad Pro" w:hAnsi="Myriad Pro" w:hint="default"/>
        <w:b w:val="0"/>
      </w:rPr>
    </w:lvl>
    <w:lvl w:ilvl="5">
      <w:start w:val="1"/>
      <w:numFmt w:val="decimal"/>
      <w:isLgl/>
      <w:lvlText w:val="%1.%2.%3.%4.%5.%6."/>
      <w:lvlJc w:val="left"/>
      <w:pPr>
        <w:ind w:left="1080" w:hanging="1080"/>
      </w:pPr>
      <w:rPr>
        <w:rFonts w:ascii="Myriad Pro" w:hAnsi="Myriad Pro" w:hint="default"/>
        <w:b w:val="0"/>
      </w:rPr>
    </w:lvl>
    <w:lvl w:ilvl="6">
      <w:start w:val="1"/>
      <w:numFmt w:val="decimal"/>
      <w:isLgl/>
      <w:lvlText w:val="%1.%2.%3.%4.%5.%6.%7."/>
      <w:lvlJc w:val="left"/>
      <w:pPr>
        <w:ind w:left="1440" w:hanging="1440"/>
      </w:pPr>
      <w:rPr>
        <w:rFonts w:ascii="Myriad Pro" w:hAnsi="Myriad Pro" w:hint="default"/>
        <w:b w:val="0"/>
      </w:rPr>
    </w:lvl>
    <w:lvl w:ilvl="7">
      <w:start w:val="1"/>
      <w:numFmt w:val="decimal"/>
      <w:isLgl/>
      <w:lvlText w:val="%1.%2.%3.%4.%5.%6.%7.%8."/>
      <w:lvlJc w:val="left"/>
      <w:pPr>
        <w:ind w:left="1440" w:hanging="1440"/>
      </w:pPr>
      <w:rPr>
        <w:rFonts w:ascii="Myriad Pro" w:hAnsi="Myriad Pro" w:hint="default"/>
        <w:b w:val="0"/>
      </w:rPr>
    </w:lvl>
    <w:lvl w:ilvl="8">
      <w:start w:val="1"/>
      <w:numFmt w:val="decimal"/>
      <w:isLgl/>
      <w:lvlText w:val="%1.%2.%3.%4.%5.%6.%7.%8.%9."/>
      <w:lvlJc w:val="left"/>
      <w:pPr>
        <w:ind w:left="1800" w:hanging="1800"/>
      </w:pPr>
      <w:rPr>
        <w:rFonts w:ascii="Myriad Pro" w:hAnsi="Myriad Pro" w:hint="default"/>
        <w:b w:val="0"/>
      </w:rPr>
    </w:lvl>
  </w:abstractNum>
  <w:abstractNum w:abstractNumId="19" w15:restartNumberingAfterBreak="0">
    <w:nsid w:val="23257432"/>
    <w:multiLevelType w:val="multilevel"/>
    <w:tmpl w:val="0426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4A75A3E"/>
    <w:multiLevelType w:val="multilevel"/>
    <w:tmpl w:val="E5881398"/>
    <w:lvl w:ilvl="0">
      <w:start w:val="1"/>
      <w:numFmt w:val="decimal"/>
      <w:lvlRestart w:val="0"/>
      <w:pStyle w:val="NCNumbering"/>
      <w:lvlText w:val="%1."/>
      <w:lvlJc w:val="left"/>
      <w:pPr>
        <w:tabs>
          <w:tab w:val="num" w:pos="567"/>
        </w:tabs>
        <w:ind w:left="0" w:firstLine="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26DF6481"/>
    <w:multiLevelType w:val="multilevel"/>
    <w:tmpl w:val="54A494C4"/>
    <w:lvl w:ilvl="0">
      <w:start w:val="1"/>
      <w:numFmt w:val="decimal"/>
      <w:lvlRestart w:val="0"/>
      <w:pStyle w:val="SLOlistofparties"/>
      <w:lvlText w:val="(%1)"/>
      <w:lvlJc w:val="left"/>
      <w:pPr>
        <w:tabs>
          <w:tab w:val="num" w:pos="964"/>
        </w:tabs>
        <w:ind w:left="964" w:hanging="964"/>
      </w:pPr>
      <w:rPr>
        <w:rFonts w:hint="default"/>
      </w:rPr>
    </w:lvl>
    <w:lvl w:ilvl="1">
      <w:start w:val="1"/>
      <w:numFmt w:val="upperLetter"/>
      <w:pStyle w:val="SLOlistofrecitals"/>
      <w:lvlText w:val="(%2)"/>
      <w:lvlJc w:val="left"/>
      <w:pPr>
        <w:tabs>
          <w:tab w:val="num" w:pos="964"/>
        </w:tabs>
        <w:ind w:left="964" w:hanging="964"/>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2" w15:restartNumberingAfterBreak="0">
    <w:nsid w:val="2B3960F7"/>
    <w:multiLevelType w:val="multilevel"/>
    <w:tmpl w:val="5F0818D0"/>
    <w:lvl w:ilvl="0">
      <w:start w:val="1"/>
      <w:numFmt w:val="bullet"/>
      <w:pStyle w:val="LDDComment1"/>
      <w:lvlText w:val=""/>
      <w:lvlJc w:val="left"/>
      <w:pPr>
        <w:tabs>
          <w:tab w:val="num" w:pos="284"/>
        </w:tabs>
        <w:ind w:left="284" w:hanging="284"/>
      </w:pPr>
      <w:rPr>
        <w:rFonts w:ascii="Webdings" w:hAnsi="Webdings" w:hint="default"/>
        <w:b w:val="0"/>
        <w:i w:val="0"/>
        <w:color w:val="FF0000"/>
      </w:rPr>
    </w:lvl>
    <w:lvl w:ilvl="1">
      <w:start w:val="1"/>
      <w:numFmt w:val="bullet"/>
      <w:pStyle w:val="LDDComment2"/>
      <w:lvlText w:val=""/>
      <w:lvlJc w:val="left"/>
      <w:pPr>
        <w:tabs>
          <w:tab w:val="num" w:pos="284"/>
        </w:tabs>
        <w:ind w:left="284" w:hanging="284"/>
      </w:pPr>
      <w:rPr>
        <w:rFonts w:ascii="Webdings" w:hAnsi="Webdings" w:hint="default"/>
        <w:b w:val="0"/>
        <w:i w:val="0"/>
        <w:color w:val="FF9900"/>
      </w:rPr>
    </w:lvl>
    <w:lvl w:ilvl="2">
      <w:start w:val="1"/>
      <w:numFmt w:val="bullet"/>
      <w:pStyle w:val="LDDComment3"/>
      <w:lvlText w:val=""/>
      <w:lvlJc w:val="left"/>
      <w:pPr>
        <w:tabs>
          <w:tab w:val="num" w:pos="284"/>
        </w:tabs>
        <w:ind w:left="284" w:hanging="284"/>
      </w:pPr>
      <w:rPr>
        <w:rFonts w:ascii="Webdings" w:hAnsi="Webdings" w:hint="default"/>
        <w:b w:val="0"/>
        <w:i w:val="0"/>
        <w:color w:val="FFFF00"/>
      </w:rPr>
    </w:lvl>
    <w:lvl w:ilvl="3">
      <w:start w:val="1"/>
      <w:numFmt w:val="bullet"/>
      <w:pStyle w:val="LDDComment4"/>
      <w:lvlText w:val=""/>
      <w:lvlJc w:val="left"/>
      <w:pPr>
        <w:tabs>
          <w:tab w:val="num" w:pos="284"/>
        </w:tabs>
        <w:ind w:left="284" w:hanging="284"/>
      </w:pPr>
      <w:rPr>
        <w:rFonts w:ascii="Webdings" w:hAnsi="Webdings" w:hint="default"/>
        <w:b w:val="0"/>
        <w:i w:val="0"/>
        <w:color w:val="1F497D"/>
      </w:rPr>
    </w:lvl>
    <w:lvl w:ilvl="4">
      <w:start w:val="1"/>
      <w:numFmt w:val="lowerLetter"/>
      <w:lvlText w:val="(%5)"/>
      <w:lvlJc w:val="left"/>
      <w:pPr>
        <w:tabs>
          <w:tab w:val="num" w:pos="2157"/>
        </w:tabs>
        <w:ind w:left="2157" w:hanging="360"/>
      </w:pPr>
    </w:lvl>
    <w:lvl w:ilvl="5">
      <w:start w:val="1"/>
      <w:numFmt w:val="lowerRoman"/>
      <w:lvlText w:val="(%6)"/>
      <w:lvlJc w:val="left"/>
      <w:pPr>
        <w:tabs>
          <w:tab w:val="num" w:pos="2517"/>
        </w:tabs>
        <w:ind w:left="2517" w:hanging="360"/>
      </w:pPr>
    </w:lvl>
    <w:lvl w:ilvl="6">
      <w:start w:val="1"/>
      <w:numFmt w:val="decimal"/>
      <w:lvlText w:val="%7."/>
      <w:lvlJc w:val="left"/>
      <w:pPr>
        <w:tabs>
          <w:tab w:val="num" w:pos="2877"/>
        </w:tabs>
        <w:ind w:left="2877" w:hanging="360"/>
      </w:pPr>
    </w:lvl>
    <w:lvl w:ilvl="7">
      <w:start w:val="1"/>
      <w:numFmt w:val="lowerLetter"/>
      <w:lvlText w:val="%8."/>
      <w:lvlJc w:val="left"/>
      <w:pPr>
        <w:tabs>
          <w:tab w:val="num" w:pos="3237"/>
        </w:tabs>
        <w:ind w:left="3237" w:hanging="360"/>
      </w:pPr>
    </w:lvl>
    <w:lvl w:ilvl="8">
      <w:start w:val="1"/>
      <w:numFmt w:val="lowerRoman"/>
      <w:lvlText w:val="%9."/>
      <w:lvlJc w:val="left"/>
      <w:pPr>
        <w:tabs>
          <w:tab w:val="num" w:pos="3597"/>
        </w:tabs>
        <w:ind w:left="3597" w:hanging="360"/>
      </w:pPr>
    </w:lvl>
  </w:abstractNum>
  <w:abstractNum w:abstractNumId="23" w15:restartNumberingAfterBreak="0">
    <w:nsid w:val="2CF31AE5"/>
    <w:multiLevelType w:val="multilevel"/>
    <w:tmpl w:val="F52EA36E"/>
    <w:styleLink w:val="Aufzhlung2"/>
    <w:lvl w:ilvl="0">
      <w:start w:val="1"/>
      <w:numFmt w:val="bullet"/>
      <w:lvlText w:val="o"/>
      <w:lvlJc w:val="left"/>
      <w:pPr>
        <w:tabs>
          <w:tab w:val="num" w:pos="227"/>
        </w:tabs>
        <w:ind w:left="227" w:hanging="227"/>
      </w:pPr>
      <w:rPr>
        <w:rFonts w:ascii="Arial" w:hAnsi="Arial" w:hint="default"/>
        <w:b/>
        <w:color w:val="999999"/>
        <w:spacing w:val="12"/>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F337DDA"/>
    <w:multiLevelType w:val="multilevel"/>
    <w:tmpl w:val="32A65404"/>
    <w:lvl w:ilvl="0">
      <w:start w:val="1"/>
      <w:numFmt w:val="decimal"/>
      <w:pStyle w:val="LgumaV4"/>
      <w:lvlText w:val="%1."/>
      <w:lvlJc w:val="left"/>
      <w:pPr>
        <w:tabs>
          <w:tab w:val="num" w:pos="360"/>
        </w:tabs>
        <w:ind w:left="360" w:hanging="360"/>
      </w:pPr>
      <w:rPr>
        <w:rFonts w:cs="Times New Roman" w:hint="default"/>
      </w:rPr>
    </w:lvl>
    <w:lvl w:ilvl="1">
      <w:start w:val="1"/>
      <w:numFmt w:val="decimal"/>
      <w:suff w:val="space"/>
      <w:lvlText w:val="%1.%2."/>
      <w:lvlJc w:val="left"/>
      <w:pPr>
        <w:ind w:left="792" w:hanging="432"/>
      </w:pPr>
      <w:rPr>
        <w:rFonts w:cs="Times New Roman" w:hint="default"/>
        <w:i w:val="0"/>
        <w:color w:val="auto"/>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5" w15:restartNumberingAfterBreak="0">
    <w:nsid w:val="2F7E2ABC"/>
    <w:multiLevelType w:val="multilevel"/>
    <w:tmpl w:val="8A509CFC"/>
    <w:styleLink w:val="Aufzhlungen2"/>
    <w:lvl w:ilvl="0">
      <w:start w:val="1"/>
      <w:numFmt w:val="bullet"/>
      <w:lvlText w:val="o"/>
      <w:lvlJc w:val="left"/>
      <w:pPr>
        <w:tabs>
          <w:tab w:val="num" w:pos="227"/>
        </w:tabs>
        <w:ind w:left="227" w:hanging="227"/>
      </w:pPr>
      <w:rPr>
        <w:rFonts w:ascii="Arial" w:hAnsi="Arial" w:hint="default"/>
        <w:b/>
        <w:color w:val="999999"/>
        <w:spacing w:val="12"/>
        <w:sz w:val="24"/>
        <w:u w:color="999999"/>
        <w:effect w:val="none"/>
      </w:rPr>
    </w:lvl>
    <w:lvl w:ilvl="1">
      <w:start w:val="1"/>
      <w:numFmt w:val="bullet"/>
      <w:lvlText w:val="o"/>
      <w:lvlJc w:val="left"/>
      <w:pPr>
        <w:tabs>
          <w:tab w:val="num" w:pos="4680"/>
        </w:tabs>
        <w:ind w:left="4680" w:hanging="360"/>
      </w:pPr>
      <w:rPr>
        <w:rFonts w:ascii="Courier New" w:hAnsi="Courier New" w:hint="default"/>
        <w:sz w:val="24"/>
        <w:u w:color="999999"/>
      </w:rPr>
    </w:lvl>
    <w:lvl w:ilvl="2">
      <w:start w:val="1"/>
      <w:numFmt w:val="bullet"/>
      <w:lvlText w:val=""/>
      <w:lvlJc w:val="left"/>
      <w:pPr>
        <w:tabs>
          <w:tab w:val="num" w:pos="5400"/>
        </w:tabs>
        <w:ind w:left="5400" w:hanging="360"/>
      </w:pPr>
      <w:rPr>
        <w:rFonts w:ascii="Wingdings" w:hAnsi="Wingdings" w:hint="default"/>
      </w:rPr>
    </w:lvl>
    <w:lvl w:ilvl="3">
      <w:start w:val="1"/>
      <w:numFmt w:val="bullet"/>
      <w:lvlText w:val=""/>
      <w:lvlJc w:val="left"/>
      <w:pPr>
        <w:tabs>
          <w:tab w:val="num" w:pos="6120"/>
        </w:tabs>
        <w:ind w:left="6120" w:hanging="360"/>
      </w:pPr>
      <w:rPr>
        <w:rFonts w:ascii="Symbol" w:hAnsi="Symbol" w:hint="default"/>
      </w:rPr>
    </w:lvl>
    <w:lvl w:ilvl="4">
      <w:start w:val="1"/>
      <w:numFmt w:val="bullet"/>
      <w:lvlText w:val="o"/>
      <w:lvlJc w:val="left"/>
      <w:pPr>
        <w:tabs>
          <w:tab w:val="num" w:pos="6840"/>
        </w:tabs>
        <w:ind w:left="6840" w:hanging="360"/>
      </w:pPr>
      <w:rPr>
        <w:rFonts w:ascii="Courier New" w:hAnsi="Courier New" w:hint="default"/>
      </w:rPr>
    </w:lvl>
    <w:lvl w:ilvl="5">
      <w:start w:val="1"/>
      <w:numFmt w:val="bullet"/>
      <w:lvlText w:val=""/>
      <w:lvlJc w:val="left"/>
      <w:pPr>
        <w:tabs>
          <w:tab w:val="num" w:pos="7560"/>
        </w:tabs>
        <w:ind w:left="7560" w:hanging="360"/>
      </w:pPr>
      <w:rPr>
        <w:rFonts w:ascii="Wingdings" w:hAnsi="Wingdings" w:hint="default"/>
      </w:rPr>
    </w:lvl>
    <w:lvl w:ilvl="6">
      <w:start w:val="1"/>
      <w:numFmt w:val="bullet"/>
      <w:lvlText w:val=""/>
      <w:lvlJc w:val="left"/>
      <w:pPr>
        <w:tabs>
          <w:tab w:val="num" w:pos="8280"/>
        </w:tabs>
        <w:ind w:left="8280" w:hanging="360"/>
      </w:pPr>
      <w:rPr>
        <w:rFonts w:ascii="Symbol" w:hAnsi="Symbol" w:hint="default"/>
      </w:rPr>
    </w:lvl>
    <w:lvl w:ilvl="7">
      <w:start w:val="1"/>
      <w:numFmt w:val="bullet"/>
      <w:lvlText w:val="o"/>
      <w:lvlJc w:val="left"/>
      <w:pPr>
        <w:tabs>
          <w:tab w:val="num" w:pos="9000"/>
        </w:tabs>
        <w:ind w:left="9000" w:hanging="360"/>
      </w:pPr>
      <w:rPr>
        <w:rFonts w:ascii="Courier New" w:hAnsi="Courier New" w:hint="default"/>
      </w:rPr>
    </w:lvl>
    <w:lvl w:ilvl="8">
      <w:start w:val="1"/>
      <w:numFmt w:val="bullet"/>
      <w:lvlText w:val=""/>
      <w:lvlJc w:val="left"/>
      <w:pPr>
        <w:tabs>
          <w:tab w:val="num" w:pos="9720"/>
        </w:tabs>
        <w:ind w:left="9720" w:hanging="360"/>
      </w:pPr>
      <w:rPr>
        <w:rFonts w:ascii="Wingdings" w:hAnsi="Wingdings" w:hint="default"/>
      </w:rPr>
    </w:lvl>
  </w:abstractNum>
  <w:abstractNum w:abstractNumId="26" w15:restartNumberingAfterBreak="0">
    <w:nsid w:val="317F16ED"/>
    <w:multiLevelType w:val="multilevel"/>
    <w:tmpl w:val="57FA9BC6"/>
    <w:lvl w:ilvl="0">
      <w:start w:val="1"/>
      <w:numFmt w:val="decimal"/>
      <w:lvlText w:val="%1."/>
      <w:lvlJc w:val="left"/>
      <w:pPr>
        <w:ind w:left="510" w:hanging="510"/>
      </w:pPr>
      <w:rPr>
        <w:rFonts w:hint="default"/>
        <w:b/>
      </w:rPr>
    </w:lvl>
    <w:lvl w:ilvl="1">
      <w:start w:val="1"/>
      <w:numFmt w:val="decimal"/>
      <w:lvlText w:val="%1.%2."/>
      <w:lvlJc w:val="left"/>
      <w:pPr>
        <w:ind w:left="510" w:hanging="510"/>
      </w:pPr>
      <w:rPr>
        <w:rFonts w:hint="default"/>
        <w:b w:val="0"/>
        <w:bCs/>
        <w:i w:val="0"/>
        <w:iCs/>
      </w:rPr>
    </w:lvl>
    <w:lvl w:ilvl="2">
      <w:start w:val="2"/>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7" w15:restartNumberingAfterBreak="0">
    <w:nsid w:val="320473E3"/>
    <w:multiLevelType w:val="hybridMultilevel"/>
    <w:tmpl w:val="1AB0561A"/>
    <w:lvl w:ilvl="0" w:tplc="04260017">
      <w:start w:val="1"/>
      <w:numFmt w:val="lowerLetter"/>
      <w:lvlText w:val="%1)"/>
      <w:lvlJc w:val="left"/>
      <w:pPr>
        <w:ind w:left="770" w:hanging="360"/>
      </w:pPr>
    </w:lvl>
    <w:lvl w:ilvl="1" w:tplc="04260019" w:tentative="1">
      <w:start w:val="1"/>
      <w:numFmt w:val="lowerLetter"/>
      <w:lvlText w:val="%2."/>
      <w:lvlJc w:val="left"/>
      <w:pPr>
        <w:ind w:left="1490" w:hanging="360"/>
      </w:pPr>
    </w:lvl>
    <w:lvl w:ilvl="2" w:tplc="0426001B" w:tentative="1">
      <w:start w:val="1"/>
      <w:numFmt w:val="lowerRoman"/>
      <w:lvlText w:val="%3."/>
      <w:lvlJc w:val="right"/>
      <w:pPr>
        <w:ind w:left="2210" w:hanging="180"/>
      </w:pPr>
    </w:lvl>
    <w:lvl w:ilvl="3" w:tplc="0426000F" w:tentative="1">
      <w:start w:val="1"/>
      <w:numFmt w:val="decimal"/>
      <w:lvlText w:val="%4."/>
      <w:lvlJc w:val="left"/>
      <w:pPr>
        <w:ind w:left="2930" w:hanging="360"/>
      </w:pPr>
    </w:lvl>
    <w:lvl w:ilvl="4" w:tplc="04260019" w:tentative="1">
      <w:start w:val="1"/>
      <w:numFmt w:val="lowerLetter"/>
      <w:lvlText w:val="%5."/>
      <w:lvlJc w:val="left"/>
      <w:pPr>
        <w:ind w:left="3650" w:hanging="360"/>
      </w:pPr>
    </w:lvl>
    <w:lvl w:ilvl="5" w:tplc="0426001B" w:tentative="1">
      <w:start w:val="1"/>
      <w:numFmt w:val="lowerRoman"/>
      <w:lvlText w:val="%6."/>
      <w:lvlJc w:val="right"/>
      <w:pPr>
        <w:ind w:left="4370" w:hanging="180"/>
      </w:pPr>
    </w:lvl>
    <w:lvl w:ilvl="6" w:tplc="0426000F" w:tentative="1">
      <w:start w:val="1"/>
      <w:numFmt w:val="decimal"/>
      <w:lvlText w:val="%7."/>
      <w:lvlJc w:val="left"/>
      <w:pPr>
        <w:ind w:left="5090" w:hanging="360"/>
      </w:pPr>
    </w:lvl>
    <w:lvl w:ilvl="7" w:tplc="04260019" w:tentative="1">
      <w:start w:val="1"/>
      <w:numFmt w:val="lowerLetter"/>
      <w:lvlText w:val="%8."/>
      <w:lvlJc w:val="left"/>
      <w:pPr>
        <w:ind w:left="5810" w:hanging="360"/>
      </w:pPr>
    </w:lvl>
    <w:lvl w:ilvl="8" w:tplc="0426001B" w:tentative="1">
      <w:start w:val="1"/>
      <w:numFmt w:val="lowerRoman"/>
      <w:lvlText w:val="%9."/>
      <w:lvlJc w:val="right"/>
      <w:pPr>
        <w:ind w:left="6530" w:hanging="180"/>
      </w:pPr>
    </w:lvl>
  </w:abstractNum>
  <w:abstractNum w:abstractNumId="28" w15:restartNumberingAfterBreak="0">
    <w:nsid w:val="380B4458"/>
    <w:multiLevelType w:val="hybridMultilevel"/>
    <w:tmpl w:val="432073CC"/>
    <w:lvl w:ilvl="0" w:tplc="DF568E62">
      <w:start w:val="1"/>
      <w:numFmt w:val="bullet"/>
      <w:pStyle w:val="SorainenOfferBulletlist2"/>
      <w:lvlText w:val=""/>
      <w:lvlJc w:val="left"/>
      <w:pPr>
        <w:ind w:left="720" w:hanging="360"/>
      </w:pPr>
      <w:rPr>
        <w:rFonts w:ascii="Wingdings" w:hAnsi="Wingdings" w:cs="Wingdings" w:hint="default"/>
        <w:color w:val="auto"/>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29" w15:restartNumberingAfterBreak="0">
    <w:nsid w:val="39CE54DE"/>
    <w:multiLevelType w:val="multilevel"/>
    <w:tmpl w:val="12102E24"/>
    <w:lvl w:ilvl="0">
      <w:start w:val="5"/>
      <w:numFmt w:val="decimal"/>
      <w:lvlText w:val="%1."/>
      <w:lvlJc w:val="left"/>
      <w:pPr>
        <w:ind w:left="450" w:hanging="450"/>
      </w:pPr>
      <w:rPr>
        <w:rFonts w:hint="default"/>
        <w:b/>
        <w:bCs/>
      </w:rPr>
    </w:lvl>
    <w:lvl w:ilvl="1">
      <w:start w:val="1"/>
      <w:numFmt w:val="decimal"/>
      <w:lvlText w:val="%1.%2."/>
      <w:lvlJc w:val="left"/>
      <w:pPr>
        <w:ind w:left="450" w:hanging="450"/>
      </w:pPr>
      <w:rPr>
        <w:rFonts w:ascii="Myriad Pro" w:hAnsi="Myriad Pro" w:hint="default"/>
        <w:b w:val="0"/>
        <w:bCs w:val="0"/>
        <w:sz w:val="22"/>
        <w:szCs w:val="22"/>
      </w:rPr>
    </w:lvl>
    <w:lvl w:ilvl="2">
      <w:start w:val="1"/>
      <w:numFmt w:val="decimal"/>
      <w:lvlText w:val="%1.%2.%3."/>
      <w:lvlJc w:val="left"/>
      <w:pPr>
        <w:ind w:left="720" w:hanging="720"/>
      </w:pPr>
      <w:rPr>
        <w:rFonts w:hint="default"/>
        <w:b w:val="0"/>
        <w:bCs/>
        <w:i w:val="0"/>
        <w:iCs/>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3A131AAF"/>
    <w:multiLevelType w:val="hybridMultilevel"/>
    <w:tmpl w:val="1C509524"/>
    <w:lvl w:ilvl="0" w:tplc="DC9831FC">
      <w:start w:val="1"/>
      <w:numFmt w:val="decimal"/>
      <w:lvlText w:val="%1)"/>
      <w:lvlJc w:val="left"/>
      <w:pPr>
        <w:ind w:left="822" w:hanging="360"/>
      </w:pPr>
      <w:rPr>
        <w:rFonts w:hint="default"/>
      </w:rPr>
    </w:lvl>
    <w:lvl w:ilvl="1" w:tplc="04260019" w:tentative="1">
      <w:start w:val="1"/>
      <w:numFmt w:val="lowerLetter"/>
      <w:lvlText w:val="%2."/>
      <w:lvlJc w:val="left"/>
      <w:pPr>
        <w:ind w:left="1542" w:hanging="360"/>
      </w:pPr>
    </w:lvl>
    <w:lvl w:ilvl="2" w:tplc="0426001B" w:tentative="1">
      <w:start w:val="1"/>
      <w:numFmt w:val="lowerRoman"/>
      <w:lvlText w:val="%3."/>
      <w:lvlJc w:val="right"/>
      <w:pPr>
        <w:ind w:left="2262" w:hanging="180"/>
      </w:pPr>
    </w:lvl>
    <w:lvl w:ilvl="3" w:tplc="0426000F" w:tentative="1">
      <w:start w:val="1"/>
      <w:numFmt w:val="decimal"/>
      <w:lvlText w:val="%4."/>
      <w:lvlJc w:val="left"/>
      <w:pPr>
        <w:ind w:left="2982" w:hanging="360"/>
      </w:pPr>
    </w:lvl>
    <w:lvl w:ilvl="4" w:tplc="04260019" w:tentative="1">
      <w:start w:val="1"/>
      <w:numFmt w:val="lowerLetter"/>
      <w:lvlText w:val="%5."/>
      <w:lvlJc w:val="left"/>
      <w:pPr>
        <w:ind w:left="3702" w:hanging="360"/>
      </w:pPr>
    </w:lvl>
    <w:lvl w:ilvl="5" w:tplc="0426001B" w:tentative="1">
      <w:start w:val="1"/>
      <w:numFmt w:val="lowerRoman"/>
      <w:lvlText w:val="%6."/>
      <w:lvlJc w:val="right"/>
      <w:pPr>
        <w:ind w:left="4422" w:hanging="180"/>
      </w:pPr>
    </w:lvl>
    <w:lvl w:ilvl="6" w:tplc="0426000F" w:tentative="1">
      <w:start w:val="1"/>
      <w:numFmt w:val="decimal"/>
      <w:lvlText w:val="%7."/>
      <w:lvlJc w:val="left"/>
      <w:pPr>
        <w:ind w:left="5142" w:hanging="360"/>
      </w:pPr>
    </w:lvl>
    <w:lvl w:ilvl="7" w:tplc="04260019" w:tentative="1">
      <w:start w:val="1"/>
      <w:numFmt w:val="lowerLetter"/>
      <w:lvlText w:val="%8."/>
      <w:lvlJc w:val="left"/>
      <w:pPr>
        <w:ind w:left="5862" w:hanging="360"/>
      </w:pPr>
    </w:lvl>
    <w:lvl w:ilvl="8" w:tplc="0426001B" w:tentative="1">
      <w:start w:val="1"/>
      <w:numFmt w:val="lowerRoman"/>
      <w:lvlText w:val="%9."/>
      <w:lvlJc w:val="right"/>
      <w:pPr>
        <w:ind w:left="6582" w:hanging="180"/>
      </w:pPr>
    </w:lvl>
  </w:abstractNum>
  <w:abstractNum w:abstractNumId="31" w15:restartNumberingAfterBreak="0">
    <w:nsid w:val="3F560312"/>
    <w:multiLevelType w:val="multilevel"/>
    <w:tmpl w:val="CA802E18"/>
    <w:lvl w:ilvl="0">
      <w:start w:val="1"/>
      <w:numFmt w:val="decimal"/>
      <w:pStyle w:val="SORLDDHeading2ESNumbering"/>
      <w:lvlText w:val="%1."/>
      <w:lvlJc w:val="left"/>
      <w:pPr>
        <w:ind w:left="907" w:hanging="737"/>
      </w:pPr>
      <w:rPr>
        <w:rFonts w:hint="default"/>
      </w:rPr>
    </w:lvl>
    <w:lvl w:ilvl="1">
      <w:start w:val="1"/>
      <w:numFmt w:val="decimal"/>
      <w:pStyle w:val="SORLDDTableParagraphESnumbering"/>
      <w:isLgl/>
      <w:lvlText w:val="%1.%2"/>
      <w:lvlJc w:val="left"/>
      <w:pPr>
        <w:ind w:left="284" w:hanging="114"/>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49AC7E34"/>
    <w:multiLevelType w:val="hybridMultilevel"/>
    <w:tmpl w:val="9E44FE5E"/>
    <w:lvl w:ilvl="0" w:tplc="FFFFFFFF">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4DA029B2"/>
    <w:multiLevelType w:val="multilevel"/>
    <w:tmpl w:val="181688B8"/>
    <w:lvl w:ilvl="0">
      <w:start w:val="4"/>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b w:val="0"/>
        <w:bCs w:val="0"/>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506B5369"/>
    <w:multiLevelType w:val="multilevel"/>
    <w:tmpl w:val="84FC5980"/>
    <w:lvl w:ilvl="0">
      <w:start w:val="1"/>
      <w:numFmt w:val="decimal"/>
      <w:lvlText w:val="%1"/>
      <w:lvlJc w:val="left"/>
      <w:pPr>
        <w:ind w:left="460" w:hanging="460"/>
      </w:pPr>
      <w:rPr>
        <w:rFonts w:hint="default"/>
      </w:rPr>
    </w:lvl>
    <w:lvl w:ilvl="1">
      <w:start w:val="2"/>
      <w:numFmt w:val="decimal"/>
      <w:lvlText w:val="%1.%2"/>
      <w:lvlJc w:val="left"/>
      <w:pPr>
        <w:ind w:left="942" w:hanging="460"/>
      </w:pPr>
      <w:rPr>
        <w:rFonts w:hint="default"/>
      </w:rPr>
    </w:lvl>
    <w:lvl w:ilvl="2">
      <w:start w:val="1"/>
      <w:numFmt w:val="decimal"/>
      <w:lvlText w:val="%1.%2.%3"/>
      <w:lvlJc w:val="left"/>
      <w:pPr>
        <w:ind w:left="1684" w:hanging="720"/>
      </w:pPr>
      <w:rPr>
        <w:rFonts w:hint="default"/>
        <w:i w:val="0"/>
        <w:iCs/>
      </w:rPr>
    </w:lvl>
    <w:lvl w:ilvl="3">
      <w:start w:val="1"/>
      <w:numFmt w:val="decimal"/>
      <w:lvlText w:val="%1.%2.%3.%4"/>
      <w:lvlJc w:val="left"/>
      <w:pPr>
        <w:ind w:left="2166" w:hanging="720"/>
      </w:pPr>
      <w:rPr>
        <w:rFonts w:hint="default"/>
      </w:rPr>
    </w:lvl>
    <w:lvl w:ilvl="4">
      <w:start w:val="1"/>
      <w:numFmt w:val="decimal"/>
      <w:lvlText w:val="%1.%2.%3.%4.%5"/>
      <w:lvlJc w:val="left"/>
      <w:pPr>
        <w:ind w:left="3008" w:hanging="1080"/>
      </w:pPr>
      <w:rPr>
        <w:rFonts w:hint="default"/>
      </w:rPr>
    </w:lvl>
    <w:lvl w:ilvl="5">
      <w:start w:val="1"/>
      <w:numFmt w:val="decimal"/>
      <w:lvlText w:val="%1.%2.%3.%4.%5.%6"/>
      <w:lvlJc w:val="left"/>
      <w:pPr>
        <w:ind w:left="3490" w:hanging="1080"/>
      </w:pPr>
      <w:rPr>
        <w:rFonts w:hint="default"/>
      </w:rPr>
    </w:lvl>
    <w:lvl w:ilvl="6">
      <w:start w:val="1"/>
      <w:numFmt w:val="decimal"/>
      <w:lvlText w:val="%1.%2.%3.%4.%5.%6.%7"/>
      <w:lvlJc w:val="left"/>
      <w:pPr>
        <w:ind w:left="4332" w:hanging="1440"/>
      </w:pPr>
      <w:rPr>
        <w:rFonts w:hint="default"/>
      </w:rPr>
    </w:lvl>
    <w:lvl w:ilvl="7">
      <w:start w:val="1"/>
      <w:numFmt w:val="decimal"/>
      <w:lvlText w:val="%1.%2.%3.%4.%5.%6.%7.%8"/>
      <w:lvlJc w:val="left"/>
      <w:pPr>
        <w:ind w:left="4814" w:hanging="1440"/>
      </w:pPr>
      <w:rPr>
        <w:rFonts w:hint="default"/>
      </w:rPr>
    </w:lvl>
    <w:lvl w:ilvl="8">
      <w:start w:val="1"/>
      <w:numFmt w:val="decimal"/>
      <w:lvlText w:val="%1.%2.%3.%4.%5.%6.%7.%8.%9"/>
      <w:lvlJc w:val="left"/>
      <w:pPr>
        <w:ind w:left="5296" w:hanging="1440"/>
      </w:pPr>
      <w:rPr>
        <w:rFonts w:hint="default"/>
      </w:rPr>
    </w:lvl>
  </w:abstractNum>
  <w:abstractNum w:abstractNumId="35" w15:restartNumberingAfterBreak="0">
    <w:nsid w:val="51185DFB"/>
    <w:multiLevelType w:val="multilevel"/>
    <w:tmpl w:val="883E2478"/>
    <w:lvl w:ilvl="0">
      <w:start w:val="1"/>
      <w:numFmt w:val="decimal"/>
      <w:suff w:val="space"/>
      <w:lvlText w:val="%1."/>
      <w:lvlJc w:val="left"/>
      <w:pPr>
        <w:ind w:left="0" w:firstLine="0"/>
      </w:pPr>
      <w:rPr>
        <w:rFonts w:ascii="Myriad Pro" w:eastAsia="Times New Roman" w:hAnsi="Myriad Pro" w:cs="Times New Roman" w:hint="default"/>
        <w:b w:val="0"/>
        <w:bCs w:val="0"/>
        <w:i w:val="0"/>
        <w:iCs w:val="0"/>
        <w:smallCaps w:val="0"/>
        <w:strike w:val="0"/>
        <w:color w:val="000000"/>
        <w:spacing w:val="0"/>
        <w:w w:val="100"/>
        <w:position w:val="0"/>
        <w:sz w:val="22"/>
        <w:szCs w:val="22"/>
        <w:u w:val="none"/>
        <w:lang w:val="en-GB" w:eastAsia="en-GB" w:bidi="en-GB"/>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6" w15:restartNumberingAfterBreak="0">
    <w:nsid w:val="51B25C44"/>
    <w:multiLevelType w:val="multilevel"/>
    <w:tmpl w:val="0F709900"/>
    <w:styleLink w:val="SLONumberings"/>
    <w:lvl w:ilvl="0">
      <w:start w:val="1"/>
      <w:numFmt w:val="decimal"/>
      <w:lvlRestart w:val="0"/>
      <w:lvlText w:val="%1."/>
      <w:lvlJc w:val="left"/>
      <w:pPr>
        <w:tabs>
          <w:tab w:val="num" w:pos="964"/>
        </w:tabs>
        <w:ind w:left="964" w:hanging="964"/>
      </w:pPr>
      <w:rPr>
        <w:rFonts w:hint="default"/>
      </w:rPr>
    </w:lvl>
    <w:lvl w:ilvl="1">
      <w:start w:val="1"/>
      <w:numFmt w:val="decimal"/>
      <w:lvlText w:val="%1.%2."/>
      <w:lvlJc w:val="left"/>
      <w:pPr>
        <w:tabs>
          <w:tab w:val="num" w:pos="1674"/>
        </w:tabs>
        <w:ind w:left="1674" w:hanging="964"/>
      </w:pPr>
    </w:lvl>
    <w:lvl w:ilvl="2">
      <w:start w:val="1"/>
      <w:numFmt w:val="decimal"/>
      <w:lvlText w:val="%1.%2.%3."/>
      <w:lvlJc w:val="left"/>
      <w:pPr>
        <w:tabs>
          <w:tab w:val="num" w:pos="964"/>
        </w:tabs>
        <w:ind w:left="964" w:hanging="964"/>
      </w:pPr>
      <w:rPr>
        <w:rFonts w:hint="default"/>
      </w:rPr>
    </w:lvl>
    <w:lvl w:ilvl="3">
      <w:start w:val="1"/>
      <w:numFmt w:val="lowerLetter"/>
      <w:lvlText w:val="(%4)"/>
      <w:lvlJc w:val="left"/>
      <w:pPr>
        <w:tabs>
          <w:tab w:val="num" w:pos="1928"/>
        </w:tabs>
        <w:ind w:left="1928" w:hanging="851"/>
      </w:pPr>
      <w:rPr>
        <w:rFonts w:hint="default"/>
      </w:rPr>
    </w:lvl>
    <w:lvl w:ilvl="4">
      <w:start w:val="1"/>
      <w:numFmt w:val="lowerRoman"/>
      <w:lvlText w:val="(%5)"/>
      <w:lvlJc w:val="left"/>
      <w:pPr>
        <w:tabs>
          <w:tab w:val="num" w:pos="2835"/>
        </w:tabs>
        <w:ind w:left="2835" w:hanging="851"/>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15:restartNumberingAfterBreak="0">
    <w:nsid w:val="525415AE"/>
    <w:multiLevelType w:val="multilevel"/>
    <w:tmpl w:val="E9F29B22"/>
    <w:lvl w:ilvl="0">
      <w:start w:val="1"/>
      <w:numFmt w:val="decimal"/>
      <w:lvlRestart w:val="0"/>
      <w:pStyle w:val="SLONumberedList"/>
      <w:lvlText w:val="%1."/>
      <w:lvlJc w:val="left"/>
      <w:pPr>
        <w:tabs>
          <w:tab w:val="num" w:pos="714"/>
        </w:tabs>
        <w:ind w:left="714" w:hanging="357"/>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58503ECF"/>
    <w:multiLevelType w:val="hybridMultilevel"/>
    <w:tmpl w:val="7458DEE6"/>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9" w15:restartNumberingAfterBreak="0">
    <w:nsid w:val="58CC53D8"/>
    <w:multiLevelType w:val="hybridMultilevel"/>
    <w:tmpl w:val="AAA03F5E"/>
    <w:styleLink w:val="SORLDDHeadings1"/>
    <w:lvl w:ilvl="0" w:tplc="DE76F526">
      <w:start w:val="1"/>
      <w:numFmt w:val="bullet"/>
      <w:suff w:val="space"/>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5ADB4FF6"/>
    <w:multiLevelType w:val="multilevel"/>
    <w:tmpl w:val="721AAAFA"/>
    <w:lvl w:ilvl="0">
      <w:start w:val="1"/>
      <w:numFmt w:val="decimal"/>
      <w:pStyle w:val="SORLDDHeading2-Table"/>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41" w15:restartNumberingAfterBreak="0">
    <w:nsid w:val="5AE717B0"/>
    <w:multiLevelType w:val="hybridMultilevel"/>
    <w:tmpl w:val="35FC7E3C"/>
    <w:lvl w:ilvl="0" w:tplc="A02E959E">
      <w:start w:val="3"/>
      <w:numFmt w:val="bullet"/>
      <w:lvlText w:val="-"/>
      <w:lvlJc w:val="left"/>
      <w:pPr>
        <w:ind w:left="968" w:hanging="360"/>
      </w:pPr>
      <w:rPr>
        <w:rFonts w:ascii="Myriad Pro" w:eastAsia="Times New Roman" w:hAnsi="Myriad Pro" w:cstheme="majorBidi" w:hint="default"/>
      </w:rPr>
    </w:lvl>
    <w:lvl w:ilvl="1" w:tplc="04260003" w:tentative="1">
      <w:start w:val="1"/>
      <w:numFmt w:val="bullet"/>
      <w:lvlText w:val="o"/>
      <w:lvlJc w:val="left"/>
      <w:pPr>
        <w:ind w:left="1688" w:hanging="360"/>
      </w:pPr>
      <w:rPr>
        <w:rFonts w:ascii="Courier New" w:hAnsi="Courier New" w:cs="Courier New" w:hint="default"/>
      </w:rPr>
    </w:lvl>
    <w:lvl w:ilvl="2" w:tplc="04260005" w:tentative="1">
      <w:start w:val="1"/>
      <w:numFmt w:val="bullet"/>
      <w:lvlText w:val=""/>
      <w:lvlJc w:val="left"/>
      <w:pPr>
        <w:ind w:left="2408" w:hanging="360"/>
      </w:pPr>
      <w:rPr>
        <w:rFonts w:ascii="Wingdings" w:hAnsi="Wingdings" w:hint="default"/>
      </w:rPr>
    </w:lvl>
    <w:lvl w:ilvl="3" w:tplc="04260001" w:tentative="1">
      <w:start w:val="1"/>
      <w:numFmt w:val="bullet"/>
      <w:lvlText w:val=""/>
      <w:lvlJc w:val="left"/>
      <w:pPr>
        <w:ind w:left="3128" w:hanging="360"/>
      </w:pPr>
      <w:rPr>
        <w:rFonts w:ascii="Symbol" w:hAnsi="Symbol" w:hint="default"/>
      </w:rPr>
    </w:lvl>
    <w:lvl w:ilvl="4" w:tplc="04260003" w:tentative="1">
      <w:start w:val="1"/>
      <w:numFmt w:val="bullet"/>
      <w:lvlText w:val="o"/>
      <w:lvlJc w:val="left"/>
      <w:pPr>
        <w:ind w:left="3848" w:hanging="360"/>
      </w:pPr>
      <w:rPr>
        <w:rFonts w:ascii="Courier New" w:hAnsi="Courier New" w:cs="Courier New" w:hint="default"/>
      </w:rPr>
    </w:lvl>
    <w:lvl w:ilvl="5" w:tplc="04260005" w:tentative="1">
      <w:start w:val="1"/>
      <w:numFmt w:val="bullet"/>
      <w:lvlText w:val=""/>
      <w:lvlJc w:val="left"/>
      <w:pPr>
        <w:ind w:left="4568" w:hanging="360"/>
      </w:pPr>
      <w:rPr>
        <w:rFonts w:ascii="Wingdings" w:hAnsi="Wingdings" w:hint="default"/>
      </w:rPr>
    </w:lvl>
    <w:lvl w:ilvl="6" w:tplc="04260001" w:tentative="1">
      <w:start w:val="1"/>
      <w:numFmt w:val="bullet"/>
      <w:lvlText w:val=""/>
      <w:lvlJc w:val="left"/>
      <w:pPr>
        <w:ind w:left="5288" w:hanging="360"/>
      </w:pPr>
      <w:rPr>
        <w:rFonts w:ascii="Symbol" w:hAnsi="Symbol" w:hint="default"/>
      </w:rPr>
    </w:lvl>
    <w:lvl w:ilvl="7" w:tplc="04260003" w:tentative="1">
      <w:start w:val="1"/>
      <w:numFmt w:val="bullet"/>
      <w:lvlText w:val="o"/>
      <w:lvlJc w:val="left"/>
      <w:pPr>
        <w:ind w:left="6008" w:hanging="360"/>
      </w:pPr>
      <w:rPr>
        <w:rFonts w:ascii="Courier New" w:hAnsi="Courier New" w:cs="Courier New" w:hint="default"/>
      </w:rPr>
    </w:lvl>
    <w:lvl w:ilvl="8" w:tplc="04260005" w:tentative="1">
      <w:start w:val="1"/>
      <w:numFmt w:val="bullet"/>
      <w:lvlText w:val=""/>
      <w:lvlJc w:val="left"/>
      <w:pPr>
        <w:ind w:left="6728" w:hanging="360"/>
      </w:pPr>
      <w:rPr>
        <w:rFonts w:ascii="Wingdings" w:hAnsi="Wingdings" w:hint="default"/>
      </w:rPr>
    </w:lvl>
  </w:abstractNum>
  <w:abstractNum w:abstractNumId="42" w15:restartNumberingAfterBreak="0">
    <w:nsid w:val="6249665E"/>
    <w:multiLevelType w:val="hybridMultilevel"/>
    <w:tmpl w:val="8F88E7F4"/>
    <w:lvl w:ilvl="0" w:tplc="067292A2">
      <w:start w:val="1"/>
      <w:numFmt w:val="bullet"/>
      <w:pStyle w:val="Aufzhlungen"/>
      <w:lvlText w:val=""/>
      <w:lvlJc w:val="left"/>
      <w:pPr>
        <w:tabs>
          <w:tab w:val="num" w:pos="227"/>
        </w:tabs>
        <w:ind w:left="227" w:hanging="227"/>
      </w:pPr>
      <w:rPr>
        <w:rFonts w:ascii="Symbol" w:hAnsi="Symbol" w:hint="default"/>
        <w:color w:val="auto"/>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7224C72"/>
    <w:multiLevelType w:val="multilevel"/>
    <w:tmpl w:val="52341D6E"/>
    <w:lvl w:ilvl="0">
      <w:start w:val="4"/>
      <w:numFmt w:val="decimal"/>
      <w:lvlText w:val="%1."/>
      <w:lvlJc w:val="left"/>
      <w:pPr>
        <w:ind w:left="510" w:hanging="510"/>
      </w:pPr>
      <w:rPr>
        <w:rFonts w:hint="default"/>
      </w:rPr>
    </w:lvl>
    <w:lvl w:ilvl="1">
      <w:start w:val="4"/>
      <w:numFmt w:val="decimal"/>
      <w:lvlText w:val="%1.%2."/>
      <w:lvlJc w:val="left"/>
      <w:pPr>
        <w:ind w:left="510" w:hanging="510"/>
      </w:pPr>
      <w:rPr>
        <w:rFonts w:hint="default"/>
      </w:rPr>
    </w:lvl>
    <w:lvl w:ilvl="2">
      <w:start w:val="1"/>
      <w:numFmt w:val="decimal"/>
      <w:lvlText w:val="%1.%2.%3."/>
      <w:lvlJc w:val="left"/>
      <w:pPr>
        <w:ind w:left="720" w:hanging="720"/>
      </w:pPr>
      <w:rPr>
        <w:rFonts w:hint="default"/>
        <w:b w:val="0"/>
        <w:bCs w:val="0"/>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3D0376E"/>
    <w:multiLevelType w:val="multilevel"/>
    <w:tmpl w:val="6D82A0A6"/>
    <w:lvl w:ilvl="0">
      <w:start w:val="4"/>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74F80E40"/>
    <w:multiLevelType w:val="multilevel"/>
    <w:tmpl w:val="EE62DA00"/>
    <w:lvl w:ilvl="0">
      <w:start w:val="1"/>
      <w:numFmt w:val="decimal"/>
      <w:pStyle w:val="ListNumber3"/>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29"/>
        </w:tabs>
        <w:ind w:left="1429" w:hanging="709"/>
      </w:pPr>
      <w:rPr>
        <w:rFonts w:hint="default"/>
      </w:rPr>
    </w:lvl>
    <w:lvl w:ilvl="3">
      <w:start w:val="1"/>
      <w:numFmt w:val="lowerRoman"/>
      <w:pStyle w:val="ListNumber4BodyText"/>
      <w:lvlText w:val="(%4)"/>
      <w:lvlJc w:val="left"/>
      <w:pPr>
        <w:tabs>
          <w:tab w:val="num" w:pos="2160"/>
        </w:tabs>
        <w:ind w:left="144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15:restartNumberingAfterBreak="0">
    <w:nsid w:val="769C082D"/>
    <w:multiLevelType w:val="multilevel"/>
    <w:tmpl w:val="4710C190"/>
    <w:lvl w:ilvl="0">
      <w:start w:val="1"/>
      <w:numFmt w:val="none"/>
      <w:pStyle w:val="SORLDDTableParagraph"/>
      <w:suff w:val="nothing"/>
      <w:lvlText w:val=""/>
      <w:lvlJc w:val="left"/>
      <w:pPr>
        <w:ind w:left="0" w:firstLine="0"/>
      </w:pPr>
      <w:rPr>
        <w:rFonts w:hint="default"/>
      </w:rPr>
    </w:lvl>
    <w:lvl w:ilvl="1">
      <w:start w:val="1"/>
      <w:numFmt w:val="lowerLetter"/>
      <w:pStyle w:val="SORLDDTableParagraphlist"/>
      <w:lvlText w:val="(%2)"/>
      <w:lvlJc w:val="left"/>
      <w:pPr>
        <w:tabs>
          <w:tab w:val="num" w:pos="720"/>
        </w:tabs>
        <w:ind w:left="720" w:hanging="720"/>
      </w:pPr>
      <w:rPr>
        <w:rFonts w:hint="default"/>
      </w:rPr>
    </w:lvl>
    <w:lvl w:ilvl="2">
      <w:start w:val="1"/>
      <w:numFmt w:val="lowerLetter"/>
      <w:lvlText w:val="(%3)"/>
      <w:lvlJc w:val="left"/>
      <w:pPr>
        <w:tabs>
          <w:tab w:val="num" w:pos="720"/>
        </w:tabs>
        <w:ind w:left="720" w:hanging="720"/>
      </w:pPr>
      <w:rPr>
        <w:rFonts w:hint="default"/>
      </w:rPr>
    </w:lvl>
    <w:lvl w:ilvl="3">
      <w:start w:val="1"/>
      <w:numFmt w:val="lowerLetter"/>
      <w:lvlText w:val="(%4)"/>
      <w:lvlJc w:val="left"/>
      <w:pPr>
        <w:tabs>
          <w:tab w:val="num" w:pos="720"/>
        </w:tabs>
        <w:ind w:left="720" w:hanging="720"/>
      </w:pPr>
      <w:rPr>
        <w:rFonts w:hint="default"/>
      </w:rPr>
    </w:lvl>
    <w:lvl w:ilvl="4">
      <w:start w:val="1"/>
      <w:numFmt w:val="lowerLetter"/>
      <w:lvlText w:val="(%5)"/>
      <w:lvlJc w:val="left"/>
      <w:pPr>
        <w:tabs>
          <w:tab w:val="num" w:pos="720"/>
        </w:tabs>
        <w:ind w:left="720" w:hanging="720"/>
      </w:pPr>
      <w:rPr>
        <w:rFonts w:hint="default"/>
      </w:rPr>
    </w:lvl>
    <w:lvl w:ilvl="5">
      <w:start w:val="1"/>
      <w:numFmt w:val="lowerLetter"/>
      <w:lvlText w:val="(%6)"/>
      <w:lvlJc w:val="left"/>
      <w:pPr>
        <w:tabs>
          <w:tab w:val="num" w:pos="720"/>
        </w:tabs>
        <w:ind w:left="720" w:hanging="720"/>
      </w:pPr>
      <w:rPr>
        <w:rFonts w:hint="default"/>
      </w:rPr>
    </w:lvl>
    <w:lvl w:ilvl="6">
      <w:start w:val="1"/>
      <w:numFmt w:val="lowerLetter"/>
      <w:lvlText w:val="(%7)"/>
      <w:lvlJc w:val="left"/>
      <w:pPr>
        <w:tabs>
          <w:tab w:val="num" w:pos="720"/>
        </w:tabs>
        <w:ind w:left="720" w:hanging="720"/>
      </w:pPr>
      <w:rPr>
        <w:rFonts w:hint="default"/>
      </w:rPr>
    </w:lvl>
    <w:lvl w:ilvl="7">
      <w:start w:val="1"/>
      <w:numFmt w:val="lowerLetter"/>
      <w:lvlText w:val="(%8)"/>
      <w:lvlJc w:val="left"/>
      <w:pPr>
        <w:tabs>
          <w:tab w:val="num" w:pos="720"/>
        </w:tabs>
        <w:ind w:left="720" w:hanging="720"/>
      </w:pPr>
      <w:rPr>
        <w:rFonts w:hint="default"/>
      </w:rPr>
    </w:lvl>
    <w:lvl w:ilvl="8">
      <w:start w:val="1"/>
      <w:numFmt w:val="lowerLetter"/>
      <w:lvlText w:val="(%9)"/>
      <w:lvlJc w:val="left"/>
      <w:pPr>
        <w:tabs>
          <w:tab w:val="num" w:pos="720"/>
        </w:tabs>
        <w:ind w:left="720" w:hanging="720"/>
      </w:pPr>
      <w:rPr>
        <w:rFonts w:hint="default"/>
      </w:rPr>
    </w:lvl>
  </w:abstractNum>
  <w:abstractNum w:abstractNumId="47" w15:restartNumberingAfterBreak="0">
    <w:nsid w:val="7A04418E"/>
    <w:multiLevelType w:val="multilevel"/>
    <w:tmpl w:val="79C863BC"/>
    <w:lvl w:ilvl="0">
      <w:numFmt w:val="none"/>
      <w:pStyle w:val="SORLDDTableHead-B-W-Bold"/>
      <w:suff w:val="nothing"/>
      <w:lvlText w:val=""/>
      <w:lvlJc w:val="left"/>
      <w:pPr>
        <w:ind w:left="0" w:firstLine="0"/>
      </w:pPr>
      <w:rPr>
        <w:rFonts w:hint="default"/>
      </w:rPr>
    </w:lvl>
    <w:lvl w:ilvl="1">
      <w:start w:val="1"/>
      <w:numFmt w:val="decimal"/>
      <w:pStyle w:val="SORLDDTableParagraph-simplenumbering"/>
      <w:lvlText w:val="%2."/>
      <w:lvlJc w:val="left"/>
      <w:pPr>
        <w:ind w:left="357" w:hanging="187"/>
      </w:pPr>
      <w:rPr>
        <w:rFonts w:hint="default"/>
      </w:rPr>
    </w:lvl>
    <w:lvl w:ilvl="2">
      <w:start w:val="1"/>
      <w:numFmt w:val="decimal"/>
      <w:lvlText w:val="%3."/>
      <w:lvlJc w:val="left"/>
      <w:pPr>
        <w:ind w:left="357" w:hanging="187"/>
      </w:pPr>
      <w:rPr>
        <w:rFonts w:hint="default"/>
      </w:rPr>
    </w:lvl>
    <w:lvl w:ilvl="3">
      <w:start w:val="1"/>
      <w:numFmt w:val="decimal"/>
      <w:lvlText w:val="%4."/>
      <w:lvlJc w:val="left"/>
      <w:pPr>
        <w:ind w:left="357" w:hanging="187"/>
      </w:pPr>
      <w:rPr>
        <w:rFonts w:hint="default"/>
      </w:rPr>
    </w:lvl>
    <w:lvl w:ilvl="4">
      <w:start w:val="1"/>
      <w:numFmt w:val="decimal"/>
      <w:lvlText w:val="%5."/>
      <w:lvlJc w:val="left"/>
      <w:pPr>
        <w:ind w:left="357" w:hanging="187"/>
      </w:pPr>
      <w:rPr>
        <w:rFonts w:hint="default"/>
      </w:rPr>
    </w:lvl>
    <w:lvl w:ilvl="5">
      <w:start w:val="1"/>
      <w:numFmt w:val="decimal"/>
      <w:lvlText w:val="%6."/>
      <w:lvlJc w:val="left"/>
      <w:pPr>
        <w:ind w:left="357" w:hanging="187"/>
      </w:pPr>
      <w:rPr>
        <w:rFonts w:hint="default"/>
      </w:rPr>
    </w:lvl>
    <w:lvl w:ilvl="6">
      <w:start w:val="1"/>
      <w:numFmt w:val="decimal"/>
      <w:lvlText w:val="%7."/>
      <w:lvlJc w:val="left"/>
      <w:pPr>
        <w:ind w:left="357" w:hanging="187"/>
      </w:pPr>
      <w:rPr>
        <w:rFonts w:hint="default"/>
      </w:rPr>
    </w:lvl>
    <w:lvl w:ilvl="7">
      <w:start w:val="1"/>
      <w:numFmt w:val="decimal"/>
      <w:lvlText w:val="%8."/>
      <w:lvlJc w:val="left"/>
      <w:pPr>
        <w:ind w:left="357" w:hanging="187"/>
      </w:pPr>
      <w:rPr>
        <w:rFonts w:hint="default"/>
      </w:rPr>
    </w:lvl>
    <w:lvl w:ilvl="8">
      <w:start w:val="1"/>
      <w:numFmt w:val="decimal"/>
      <w:lvlText w:val="%9."/>
      <w:lvlJc w:val="left"/>
      <w:pPr>
        <w:ind w:left="357" w:hanging="187"/>
      </w:pPr>
      <w:rPr>
        <w:rFonts w:hint="default"/>
      </w:rPr>
    </w:lvl>
  </w:abstractNum>
  <w:num w:numId="1">
    <w:abstractNumId w:val="5"/>
  </w:num>
  <w:num w:numId="2">
    <w:abstractNumId w:val="1"/>
  </w:num>
  <w:num w:numId="3">
    <w:abstractNumId w:val="21"/>
  </w:num>
  <w:num w:numId="4">
    <w:abstractNumId w:val="40"/>
  </w:num>
  <w:num w:numId="5">
    <w:abstractNumId w:val="12"/>
  </w:num>
  <w:num w:numId="6">
    <w:abstractNumId w:val="36"/>
  </w:num>
  <w:num w:numId="7">
    <w:abstractNumId w:val="9"/>
  </w:num>
  <w:num w:numId="8">
    <w:abstractNumId w:val="31"/>
  </w:num>
  <w:num w:numId="9">
    <w:abstractNumId w:val="46"/>
  </w:num>
  <w:num w:numId="10">
    <w:abstractNumId w:val="47"/>
  </w:num>
  <w:num w:numId="11">
    <w:abstractNumId w:val="16"/>
  </w:num>
  <w:num w:numId="12">
    <w:abstractNumId w:val="37"/>
  </w:num>
  <w:num w:numId="13">
    <w:abstractNumId w:val="20"/>
  </w:num>
  <w:num w:numId="14">
    <w:abstractNumId w:val="3"/>
  </w:num>
  <w:num w:numId="15">
    <w:abstractNumId w:val="4"/>
  </w:num>
  <w:num w:numId="16">
    <w:abstractNumId w:val="28"/>
  </w:num>
  <w:num w:numId="17">
    <w:abstractNumId w:val="0"/>
  </w:num>
  <w:num w:numId="18">
    <w:abstractNumId w:val="45"/>
  </w:num>
  <w:num w:numId="19">
    <w:abstractNumId w:val="39"/>
  </w:num>
  <w:num w:numId="20">
    <w:abstractNumId w:val="10"/>
  </w:num>
  <w:num w:numId="21">
    <w:abstractNumId w:val="22"/>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7"/>
  </w:num>
  <w:num w:numId="24">
    <w:abstractNumId w:val="24"/>
  </w:num>
  <w:num w:numId="25">
    <w:abstractNumId w:val="42"/>
  </w:num>
  <w:num w:numId="26">
    <w:abstractNumId w:val="23"/>
  </w:num>
  <w:num w:numId="27">
    <w:abstractNumId w:val="25"/>
  </w:num>
  <w:num w:numId="28">
    <w:abstractNumId w:val="6"/>
  </w:num>
  <w:num w:numId="29">
    <w:abstractNumId w:val="36"/>
    <w:lvlOverride w:ilvl="0">
      <w:lvl w:ilvl="0">
        <w:start w:val="1"/>
        <w:numFmt w:val="decimal"/>
        <w:lvlRestart w:val="0"/>
        <w:lvlText w:val="%1."/>
        <w:lvlJc w:val="left"/>
        <w:pPr>
          <w:tabs>
            <w:tab w:val="num" w:pos="964"/>
          </w:tabs>
          <w:ind w:left="964" w:hanging="964"/>
        </w:pPr>
        <w:rPr>
          <w:rFonts w:hint="default"/>
        </w:rPr>
      </w:lvl>
    </w:lvlOverride>
    <w:lvlOverride w:ilvl="1">
      <w:lvl w:ilvl="1">
        <w:start w:val="1"/>
        <w:numFmt w:val="decimal"/>
        <w:lvlText w:val="%1.%2."/>
        <w:lvlJc w:val="left"/>
        <w:pPr>
          <w:tabs>
            <w:tab w:val="num" w:pos="1390"/>
          </w:tabs>
          <w:ind w:left="1390" w:hanging="964"/>
        </w:pPr>
        <w:rPr>
          <w:b w:val="0"/>
          <w:bCs/>
          <w:i w:val="0"/>
          <w:iCs/>
        </w:rPr>
      </w:lvl>
    </w:lvlOverride>
    <w:lvlOverride w:ilvl="2">
      <w:lvl w:ilvl="2">
        <w:start w:val="1"/>
        <w:numFmt w:val="decimal"/>
        <w:lvlText w:val="%1.%2.%3."/>
        <w:lvlJc w:val="left"/>
        <w:pPr>
          <w:tabs>
            <w:tab w:val="num" w:pos="964"/>
          </w:tabs>
          <w:ind w:left="964" w:hanging="964"/>
        </w:pPr>
        <w:rPr>
          <w:rFonts w:hint="default"/>
          <w:b w:val="0"/>
          <w:bCs/>
          <w:i w:val="0"/>
          <w:iCs/>
        </w:rPr>
      </w:lvl>
    </w:lvlOverride>
    <w:lvlOverride w:ilvl="3">
      <w:lvl w:ilvl="3">
        <w:start w:val="1"/>
        <w:numFmt w:val="lowerLetter"/>
        <w:lvlText w:val="(%4)"/>
        <w:lvlJc w:val="left"/>
        <w:pPr>
          <w:tabs>
            <w:tab w:val="num" w:pos="1928"/>
          </w:tabs>
          <w:ind w:left="1928" w:hanging="851"/>
        </w:pPr>
        <w:rPr>
          <w:rFonts w:hint="default"/>
        </w:rPr>
      </w:lvl>
    </w:lvlOverride>
    <w:lvlOverride w:ilvl="4">
      <w:lvl w:ilvl="4">
        <w:start w:val="1"/>
        <w:numFmt w:val="lowerRoman"/>
        <w:lvlText w:val="(%5)"/>
        <w:lvlJc w:val="left"/>
        <w:pPr>
          <w:tabs>
            <w:tab w:val="num" w:pos="2835"/>
          </w:tabs>
          <w:ind w:left="2835" w:hanging="851"/>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30">
    <w:abstractNumId w:val="36"/>
    <w:lvlOverride w:ilvl="0">
      <w:lvl w:ilvl="0">
        <w:start w:val="1"/>
        <w:numFmt w:val="decimal"/>
        <w:lvlRestart w:val="0"/>
        <w:lvlText w:val="%1."/>
        <w:lvlJc w:val="left"/>
        <w:pPr>
          <w:tabs>
            <w:tab w:val="num" w:pos="964"/>
          </w:tabs>
          <w:ind w:left="964" w:hanging="964"/>
        </w:pPr>
        <w:rPr>
          <w:rFonts w:hint="default"/>
        </w:rPr>
      </w:lvl>
    </w:lvlOverride>
    <w:lvlOverride w:ilvl="1">
      <w:lvl w:ilvl="1">
        <w:start w:val="1"/>
        <w:numFmt w:val="decimal"/>
        <w:lvlText w:val="%1.%2."/>
        <w:lvlJc w:val="left"/>
        <w:pPr>
          <w:tabs>
            <w:tab w:val="num" w:pos="964"/>
          </w:tabs>
          <w:ind w:left="964" w:hanging="964"/>
        </w:pPr>
        <w:rPr>
          <w:rFonts w:ascii="Myriad Pro" w:hAnsi="Myriad Pro" w:cs="Times New Roman" w:hint="default"/>
          <w:b w:val="0"/>
          <w:lang w:val="en-GB"/>
        </w:rPr>
      </w:lvl>
    </w:lvlOverride>
    <w:lvlOverride w:ilvl="2">
      <w:lvl w:ilvl="2">
        <w:start w:val="1"/>
        <w:numFmt w:val="decimal"/>
        <w:lvlText w:val="%1.%2.%3."/>
        <w:lvlJc w:val="left"/>
        <w:pPr>
          <w:tabs>
            <w:tab w:val="num" w:pos="964"/>
          </w:tabs>
          <w:ind w:left="964" w:hanging="964"/>
        </w:pPr>
        <w:rPr>
          <w:rFonts w:ascii="Myriad Pro" w:hAnsi="Myriad Pro" w:hint="default"/>
          <w:b w:val="0"/>
          <w:i w:val="0"/>
        </w:rPr>
      </w:lvl>
    </w:lvlOverride>
    <w:lvlOverride w:ilvl="3">
      <w:lvl w:ilvl="3">
        <w:start w:val="1"/>
        <w:numFmt w:val="lowerLetter"/>
        <w:lvlText w:val="(%4)"/>
        <w:lvlJc w:val="left"/>
        <w:pPr>
          <w:tabs>
            <w:tab w:val="num" w:pos="1928"/>
          </w:tabs>
          <w:ind w:left="1928" w:hanging="851"/>
        </w:pPr>
        <w:rPr>
          <w:rFonts w:hint="default"/>
          <w:i w:val="0"/>
        </w:rPr>
      </w:lvl>
    </w:lvlOverride>
    <w:lvlOverride w:ilvl="4">
      <w:lvl w:ilvl="4">
        <w:start w:val="1"/>
        <w:numFmt w:val="lowerRoman"/>
        <w:lvlText w:val="(%5)"/>
        <w:lvlJc w:val="left"/>
        <w:pPr>
          <w:tabs>
            <w:tab w:val="num" w:pos="2835"/>
          </w:tabs>
          <w:ind w:left="2835" w:hanging="851"/>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31">
    <w:abstractNumId w:val="27"/>
  </w:num>
  <w:num w:numId="32">
    <w:abstractNumId w:val="38"/>
  </w:num>
  <w:num w:numId="33">
    <w:abstractNumId w:val="44"/>
  </w:num>
  <w:num w:numId="34">
    <w:abstractNumId w:val="11"/>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6"/>
    <w:lvlOverride w:ilvl="0">
      <w:lvl w:ilvl="0">
        <w:numFmt w:val="decimal"/>
        <w:lvlRestart w:val="0"/>
        <w:lvlText w:val="%1."/>
        <w:lvlJc w:val="left"/>
        <w:pPr>
          <w:tabs>
            <w:tab w:val="num" w:pos="964"/>
          </w:tabs>
          <w:ind w:left="964" w:hanging="964"/>
        </w:pPr>
        <w:rPr>
          <w:rFonts w:hint="default"/>
        </w:rPr>
      </w:lvl>
    </w:lvlOverride>
    <w:lvlOverride w:ilvl="1">
      <w:lvl w:ilvl="1">
        <w:numFmt w:val="decimal"/>
        <w:lvlText w:val="%1.%2."/>
        <w:lvlJc w:val="left"/>
        <w:pPr>
          <w:tabs>
            <w:tab w:val="num" w:pos="1815"/>
          </w:tabs>
          <w:ind w:left="1815" w:hanging="964"/>
        </w:pPr>
        <w:rPr>
          <w:b w:val="0"/>
          <w:bCs w:val="0"/>
          <w:i w:val="0"/>
          <w:iCs/>
          <w:sz w:val="22"/>
          <w:szCs w:val="22"/>
        </w:rPr>
      </w:lvl>
    </w:lvlOverride>
    <w:lvlOverride w:ilvl="2">
      <w:lvl w:ilvl="2">
        <w:numFmt w:val="decimal"/>
        <w:lvlText w:val="%1.%2.%3."/>
        <w:lvlJc w:val="left"/>
        <w:pPr>
          <w:tabs>
            <w:tab w:val="num" w:pos="964"/>
          </w:tabs>
          <w:ind w:left="964" w:hanging="964"/>
        </w:pPr>
        <w:rPr>
          <w:b w:val="0"/>
          <w:i w:val="0"/>
          <w:sz w:val="22"/>
          <w:szCs w:val="22"/>
        </w:rPr>
      </w:lvl>
    </w:lvlOverride>
    <w:lvlOverride w:ilvl="3">
      <w:lvl w:ilvl="3">
        <w:numFmt w:val="lowerLetter"/>
        <w:lvlText w:val="(%4)"/>
        <w:lvlJc w:val="left"/>
        <w:pPr>
          <w:tabs>
            <w:tab w:val="num" w:pos="1928"/>
          </w:tabs>
          <w:ind w:left="1928" w:hanging="851"/>
        </w:pPr>
        <w:rPr>
          <w:rFonts w:hint="default"/>
          <w:i w:val="0"/>
        </w:rPr>
      </w:lvl>
    </w:lvlOverride>
    <w:lvlOverride w:ilvl="4">
      <w:lvl w:ilvl="4">
        <w:numFmt w:val="lowerRoman"/>
        <w:lvlText w:val="(%5)"/>
        <w:lvlJc w:val="left"/>
        <w:pPr>
          <w:tabs>
            <w:tab w:val="num" w:pos="2835"/>
          </w:tabs>
          <w:ind w:left="2835" w:hanging="851"/>
        </w:pPr>
        <w:rPr>
          <w:rFonts w:hint="default"/>
        </w:rPr>
      </w:lvl>
    </w:lvlOverride>
    <w:lvlOverride w:ilvl="5">
      <w:lvl w:ilvl="5">
        <w:numFmt w:val="decimal"/>
        <w:lvlText w:val="%1.%2.%3.%4.%5.%6"/>
        <w:lvlJc w:val="left"/>
        <w:pPr>
          <w:tabs>
            <w:tab w:val="num" w:pos="1152"/>
          </w:tabs>
          <w:ind w:left="1152" w:hanging="1152"/>
        </w:pPr>
        <w:rPr>
          <w:rFonts w:hint="default"/>
        </w:rPr>
      </w:lvl>
    </w:lvlOverride>
    <w:lvlOverride w:ilvl="6">
      <w:lvl w:ilvl="6">
        <w:numFmt w:val="decimal"/>
        <w:lvlText w:val="%1.%2.%3.%4.%5.%6.%7"/>
        <w:lvlJc w:val="left"/>
        <w:pPr>
          <w:tabs>
            <w:tab w:val="num" w:pos="1296"/>
          </w:tabs>
          <w:ind w:left="1296" w:hanging="1296"/>
        </w:pPr>
        <w:rPr>
          <w:rFonts w:hint="default"/>
        </w:rPr>
      </w:lvl>
    </w:lvlOverride>
    <w:lvlOverride w:ilvl="7">
      <w:lvl w:ilvl="7">
        <w:numFmt w:val="decimal"/>
        <w:lvlText w:val="%1.%2.%3.%4.%5.%6.%7.%8"/>
        <w:lvlJc w:val="left"/>
        <w:pPr>
          <w:tabs>
            <w:tab w:val="num" w:pos="1440"/>
          </w:tabs>
          <w:ind w:left="1440" w:hanging="1440"/>
        </w:pPr>
        <w:rPr>
          <w:rFonts w:hint="default"/>
        </w:rPr>
      </w:lvl>
    </w:lvlOverride>
    <w:lvlOverride w:ilvl="8">
      <w:lvl w:ilvl="8">
        <w:numFmt w:val="decimal"/>
        <w:lvlText w:val="%1.%2.%3.%4.%5.%6.%7.%8.%9"/>
        <w:lvlJc w:val="left"/>
        <w:pPr>
          <w:tabs>
            <w:tab w:val="num" w:pos="1584"/>
          </w:tabs>
          <w:ind w:left="1584" w:hanging="1584"/>
        </w:pPr>
        <w:rPr>
          <w:rFonts w:hint="default"/>
        </w:rPr>
      </w:lvl>
    </w:lvlOverride>
  </w:num>
  <w:num w:numId="37">
    <w:abstractNumId w:val="17"/>
  </w:num>
  <w:num w:numId="38">
    <w:abstractNumId w:val="43"/>
  </w:num>
  <w:num w:numId="39">
    <w:abstractNumId w:val="30"/>
  </w:num>
  <w:num w:numId="40">
    <w:abstractNumId w:val="29"/>
  </w:num>
  <w:num w:numId="41">
    <w:abstractNumId w:val="33"/>
  </w:num>
  <w:num w:numId="42">
    <w:abstractNumId w:val="13"/>
  </w:num>
  <w:num w:numId="43">
    <w:abstractNumId w:val="14"/>
  </w:num>
  <w:num w:numId="44">
    <w:abstractNumId w:val="8"/>
  </w:num>
  <w:num w:numId="45">
    <w:abstractNumId w:val="41"/>
  </w:num>
  <w:num w:numId="46">
    <w:abstractNumId w:val="34"/>
  </w:num>
  <w:num w:numId="47">
    <w:abstractNumId w:val="26"/>
  </w:num>
  <w:num w:numId="48">
    <w:abstractNumId w:val="35"/>
  </w:num>
  <w:num w:numId="49">
    <w:abstractNumId w:val="15"/>
  </w:num>
  <w:num w:numId="50">
    <w:abstractNumId w:val="19"/>
  </w:num>
  <w:num w:numId="51">
    <w:abstractNumId w:val="3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6C2"/>
    <w:rsid w:val="00000286"/>
    <w:rsid w:val="00000C42"/>
    <w:rsid w:val="00000CB7"/>
    <w:rsid w:val="00000EB8"/>
    <w:rsid w:val="00001AAD"/>
    <w:rsid w:val="00002401"/>
    <w:rsid w:val="00002595"/>
    <w:rsid w:val="000029F8"/>
    <w:rsid w:val="00002A66"/>
    <w:rsid w:val="00003746"/>
    <w:rsid w:val="00003833"/>
    <w:rsid w:val="00005BDD"/>
    <w:rsid w:val="00005DDF"/>
    <w:rsid w:val="000068C7"/>
    <w:rsid w:val="00006ABD"/>
    <w:rsid w:val="00007604"/>
    <w:rsid w:val="000076BD"/>
    <w:rsid w:val="00007D64"/>
    <w:rsid w:val="0001060B"/>
    <w:rsid w:val="000108FE"/>
    <w:rsid w:val="00011106"/>
    <w:rsid w:val="0001158F"/>
    <w:rsid w:val="0001162C"/>
    <w:rsid w:val="00011FE6"/>
    <w:rsid w:val="00012189"/>
    <w:rsid w:val="0001239F"/>
    <w:rsid w:val="00012576"/>
    <w:rsid w:val="000133D9"/>
    <w:rsid w:val="000134CD"/>
    <w:rsid w:val="000137A5"/>
    <w:rsid w:val="00013B83"/>
    <w:rsid w:val="0001478D"/>
    <w:rsid w:val="00014D53"/>
    <w:rsid w:val="00014D74"/>
    <w:rsid w:val="00015258"/>
    <w:rsid w:val="000156BE"/>
    <w:rsid w:val="00015B82"/>
    <w:rsid w:val="00015F3E"/>
    <w:rsid w:val="0001682B"/>
    <w:rsid w:val="00017390"/>
    <w:rsid w:val="00017D46"/>
    <w:rsid w:val="000200C8"/>
    <w:rsid w:val="00020CF8"/>
    <w:rsid w:val="00020E14"/>
    <w:rsid w:val="00020E9A"/>
    <w:rsid w:val="00021123"/>
    <w:rsid w:val="00021C79"/>
    <w:rsid w:val="0002217A"/>
    <w:rsid w:val="000221E4"/>
    <w:rsid w:val="00022341"/>
    <w:rsid w:val="0002244E"/>
    <w:rsid w:val="00022822"/>
    <w:rsid w:val="00022956"/>
    <w:rsid w:val="00022BD5"/>
    <w:rsid w:val="000231DB"/>
    <w:rsid w:val="00023C64"/>
    <w:rsid w:val="00024059"/>
    <w:rsid w:val="00024E73"/>
    <w:rsid w:val="0002526D"/>
    <w:rsid w:val="000259C6"/>
    <w:rsid w:val="00025BA5"/>
    <w:rsid w:val="00026489"/>
    <w:rsid w:val="00026F28"/>
    <w:rsid w:val="00027590"/>
    <w:rsid w:val="000278A8"/>
    <w:rsid w:val="0002790E"/>
    <w:rsid w:val="00027DD0"/>
    <w:rsid w:val="00027E4E"/>
    <w:rsid w:val="00030084"/>
    <w:rsid w:val="000306B8"/>
    <w:rsid w:val="000307D5"/>
    <w:rsid w:val="000309FD"/>
    <w:rsid w:val="00030AF6"/>
    <w:rsid w:val="00030C80"/>
    <w:rsid w:val="0003130D"/>
    <w:rsid w:val="000318E9"/>
    <w:rsid w:val="00031CB4"/>
    <w:rsid w:val="00031E2F"/>
    <w:rsid w:val="00032067"/>
    <w:rsid w:val="0003206C"/>
    <w:rsid w:val="000329D0"/>
    <w:rsid w:val="00032C0E"/>
    <w:rsid w:val="00033BC2"/>
    <w:rsid w:val="00034095"/>
    <w:rsid w:val="00034222"/>
    <w:rsid w:val="00035AB9"/>
    <w:rsid w:val="00035E76"/>
    <w:rsid w:val="000362EB"/>
    <w:rsid w:val="00036526"/>
    <w:rsid w:val="000369C6"/>
    <w:rsid w:val="00036E2A"/>
    <w:rsid w:val="000374AF"/>
    <w:rsid w:val="0003779D"/>
    <w:rsid w:val="000379B8"/>
    <w:rsid w:val="000402F3"/>
    <w:rsid w:val="00040429"/>
    <w:rsid w:val="00040935"/>
    <w:rsid w:val="00040A75"/>
    <w:rsid w:val="00040BCB"/>
    <w:rsid w:val="000411C0"/>
    <w:rsid w:val="00041A28"/>
    <w:rsid w:val="00041DF4"/>
    <w:rsid w:val="00041EBE"/>
    <w:rsid w:val="00042428"/>
    <w:rsid w:val="00042834"/>
    <w:rsid w:val="00042D55"/>
    <w:rsid w:val="0004385D"/>
    <w:rsid w:val="00043FAE"/>
    <w:rsid w:val="00044832"/>
    <w:rsid w:val="000456B4"/>
    <w:rsid w:val="00045740"/>
    <w:rsid w:val="0004631B"/>
    <w:rsid w:val="00046BA6"/>
    <w:rsid w:val="00046F3E"/>
    <w:rsid w:val="000470EB"/>
    <w:rsid w:val="00047257"/>
    <w:rsid w:val="0004783C"/>
    <w:rsid w:val="0004785D"/>
    <w:rsid w:val="00050409"/>
    <w:rsid w:val="0005161F"/>
    <w:rsid w:val="00052207"/>
    <w:rsid w:val="00052AD1"/>
    <w:rsid w:val="00052D15"/>
    <w:rsid w:val="0005303E"/>
    <w:rsid w:val="00053C84"/>
    <w:rsid w:val="00053D58"/>
    <w:rsid w:val="00053EBE"/>
    <w:rsid w:val="00053F3B"/>
    <w:rsid w:val="000542FC"/>
    <w:rsid w:val="0005462B"/>
    <w:rsid w:val="00054FFA"/>
    <w:rsid w:val="00055584"/>
    <w:rsid w:val="00055974"/>
    <w:rsid w:val="000559C7"/>
    <w:rsid w:val="00056798"/>
    <w:rsid w:val="00056999"/>
    <w:rsid w:val="00057707"/>
    <w:rsid w:val="00057B0E"/>
    <w:rsid w:val="00057B1F"/>
    <w:rsid w:val="00057D27"/>
    <w:rsid w:val="00057F8E"/>
    <w:rsid w:val="0006022E"/>
    <w:rsid w:val="00060DB4"/>
    <w:rsid w:val="0006156B"/>
    <w:rsid w:val="00061710"/>
    <w:rsid w:val="0006215D"/>
    <w:rsid w:val="00062C4E"/>
    <w:rsid w:val="00062EDF"/>
    <w:rsid w:val="00063190"/>
    <w:rsid w:val="00063B45"/>
    <w:rsid w:val="00063BE8"/>
    <w:rsid w:val="00064026"/>
    <w:rsid w:val="00064B1F"/>
    <w:rsid w:val="0006610D"/>
    <w:rsid w:val="00066225"/>
    <w:rsid w:val="00066C6B"/>
    <w:rsid w:val="00066C97"/>
    <w:rsid w:val="00066FE1"/>
    <w:rsid w:val="00067057"/>
    <w:rsid w:val="000671FE"/>
    <w:rsid w:val="000674FD"/>
    <w:rsid w:val="000706AB"/>
    <w:rsid w:val="00070716"/>
    <w:rsid w:val="000712F6"/>
    <w:rsid w:val="00071550"/>
    <w:rsid w:val="00071908"/>
    <w:rsid w:val="00072D2B"/>
    <w:rsid w:val="00072E7C"/>
    <w:rsid w:val="00072EE3"/>
    <w:rsid w:val="0007338A"/>
    <w:rsid w:val="000733F8"/>
    <w:rsid w:val="0007401E"/>
    <w:rsid w:val="000743EE"/>
    <w:rsid w:val="00074602"/>
    <w:rsid w:val="000748CB"/>
    <w:rsid w:val="00074B00"/>
    <w:rsid w:val="00074CE9"/>
    <w:rsid w:val="00074E7E"/>
    <w:rsid w:val="000753A6"/>
    <w:rsid w:val="0007589B"/>
    <w:rsid w:val="000763A6"/>
    <w:rsid w:val="000767B1"/>
    <w:rsid w:val="00076CE4"/>
    <w:rsid w:val="000776BB"/>
    <w:rsid w:val="00080071"/>
    <w:rsid w:val="00080093"/>
    <w:rsid w:val="00080883"/>
    <w:rsid w:val="00080CF9"/>
    <w:rsid w:val="00081B86"/>
    <w:rsid w:val="00081C8E"/>
    <w:rsid w:val="00081F2D"/>
    <w:rsid w:val="000820FC"/>
    <w:rsid w:val="00082177"/>
    <w:rsid w:val="00082650"/>
    <w:rsid w:val="000828F3"/>
    <w:rsid w:val="00083944"/>
    <w:rsid w:val="00084947"/>
    <w:rsid w:val="0008494D"/>
    <w:rsid w:val="00084A8B"/>
    <w:rsid w:val="000876DB"/>
    <w:rsid w:val="00087923"/>
    <w:rsid w:val="00087946"/>
    <w:rsid w:val="00090180"/>
    <w:rsid w:val="000901DC"/>
    <w:rsid w:val="00090597"/>
    <w:rsid w:val="00090872"/>
    <w:rsid w:val="0009181F"/>
    <w:rsid w:val="00091E36"/>
    <w:rsid w:val="0009310F"/>
    <w:rsid w:val="00093424"/>
    <w:rsid w:val="00093D95"/>
    <w:rsid w:val="0009403A"/>
    <w:rsid w:val="00094B39"/>
    <w:rsid w:val="00094C77"/>
    <w:rsid w:val="00094CB2"/>
    <w:rsid w:val="00094FAF"/>
    <w:rsid w:val="0009570D"/>
    <w:rsid w:val="00096702"/>
    <w:rsid w:val="0009735A"/>
    <w:rsid w:val="00097AAF"/>
    <w:rsid w:val="00097C53"/>
    <w:rsid w:val="00097D74"/>
    <w:rsid w:val="000A124C"/>
    <w:rsid w:val="000A1652"/>
    <w:rsid w:val="000A1745"/>
    <w:rsid w:val="000A21B6"/>
    <w:rsid w:val="000A227B"/>
    <w:rsid w:val="000A29FB"/>
    <w:rsid w:val="000A2EFB"/>
    <w:rsid w:val="000A47C1"/>
    <w:rsid w:val="000A4A36"/>
    <w:rsid w:val="000A4D08"/>
    <w:rsid w:val="000A51C2"/>
    <w:rsid w:val="000A52CB"/>
    <w:rsid w:val="000A5405"/>
    <w:rsid w:val="000A54C7"/>
    <w:rsid w:val="000A5851"/>
    <w:rsid w:val="000A5EE5"/>
    <w:rsid w:val="000A5FFB"/>
    <w:rsid w:val="000A733E"/>
    <w:rsid w:val="000B00C3"/>
    <w:rsid w:val="000B0712"/>
    <w:rsid w:val="000B0B24"/>
    <w:rsid w:val="000B0CBF"/>
    <w:rsid w:val="000B0E31"/>
    <w:rsid w:val="000B1296"/>
    <w:rsid w:val="000B1321"/>
    <w:rsid w:val="000B14ED"/>
    <w:rsid w:val="000B1BC3"/>
    <w:rsid w:val="000B1EBD"/>
    <w:rsid w:val="000B27AA"/>
    <w:rsid w:val="000B280B"/>
    <w:rsid w:val="000B3DEC"/>
    <w:rsid w:val="000B3E83"/>
    <w:rsid w:val="000B50C8"/>
    <w:rsid w:val="000B53AA"/>
    <w:rsid w:val="000B5547"/>
    <w:rsid w:val="000B67EB"/>
    <w:rsid w:val="000B6AD1"/>
    <w:rsid w:val="000B6EDC"/>
    <w:rsid w:val="000B6FB5"/>
    <w:rsid w:val="000C0104"/>
    <w:rsid w:val="000C0754"/>
    <w:rsid w:val="000C0843"/>
    <w:rsid w:val="000C0D2F"/>
    <w:rsid w:val="000C1E20"/>
    <w:rsid w:val="000C1F04"/>
    <w:rsid w:val="000C1FDE"/>
    <w:rsid w:val="000C269D"/>
    <w:rsid w:val="000C3140"/>
    <w:rsid w:val="000C323B"/>
    <w:rsid w:val="000C32DB"/>
    <w:rsid w:val="000C33FA"/>
    <w:rsid w:val="000C3B38"/>
    <w:rsid w:val="000C41E6"/>
    <w:rsid w:val="000C4950"/>
    <w:rsid w:val="000C4CBB"/>
    <w:rsid w:val="000C4D0C"/>
    <w:rsid w:val="000C51C7"/>
    <w:rsid w:val="000C530A"/>
    <w:rsid w:val="000C532E"/>
    <w:rsid w:val="000C5635"/>
    <w:rsid w:val="000C56B8"/>
    <w:rsid w:val="000C56BB"/>
    <w:rsid w:val="000C588A"/>
    <w:rsid w:val="000C6990"/>
    <w:rsid w:val="000C6CAE"/>
    <w:rsid w:val="000C71BE"/>
    <w:rsid w:val="000C7757"/>
    <w:rsid w:val="000C7DAB"/>
    <w:rsid w:val="000D05CC"/>
    <w:rsid w:val="000D078E"/>
    <w:rsid w:val="000D09D2"/>
    <w:rsid w:val="000D113C"/>
    <w:rsid w:val="000D126D"/>
    <w:rsid w:val="000D14FF"/>
    <w:rsid w:val="000D1E36"/>
    <w:rsid w:val="000D1ECF"/>
    <w:rsid w:val="000D23AA"/>
    <w:rsid w:val="000D2E51"/>
    <w:rsid w:val="000D3489"/>
    <w:rsid w:val="000D353E"/>
    <w:rsid w:val="000D35E0"/>
    <w:rsid w:val="000D490F"/>
    <w:rsid w:val="000D5196"/>
    <w:rsid w:val="000D5801"/>
    <w:rsid w:val="000D6970"/>
    <w:rsid w:val="000D6B13"/>
    <w:rsid w:val="000D733F"/>
    <w:rsid w:val="000E011F"/>
    <w:rsid w:val="000E0255"/>
    <w:rsid w:val="000E0595"/>
    <w:rsid w:val="000E0DD4"/>
    <w:rsid w:val="000E13CD"/>
    <w:rsid w:val="000E1B4E"/>
    <w:rsid w:val="000E1D0E"/>
    <w:rsid w:val="000E28BA"/>
    <w:rsid w:val="000E34E6"/>
    <w:rsid w:val="000E3558"/>
    <w:rsid w:val="000E3A84"/>
    <w:rsid w:val="000E3B7F"/>
    <w:rsid w:val="000E4847"/>
    <w:rsid w:val="000E48A6"/>
    <w:rsid w:val="000E5D3F"/>
    <w:rsid w:val="000E5DDA"/>
    <w:rsid w:val="000E619A"/>
    <w:rsid w:val="000E702E"/>
    <w:rsid w:val="000E72B5"/>
    <w:rsid w:val="000E745D"/>
    <w:rsid w:val="000E7ECF"/>
    <w:rsid w:val="000F0A54"/>
    <w:rsid w:val="000F1D48"/>
    <w:rsid w:val="000F20B1"/>
    <w:rsid w:val="000F2ACC"/>
    <w:rsid w:val="000F2CAC"/>
    <w:rsid w:val="000F2EB8"/>
    <w:rsid w:val="000F3A7A"/>
    <w:rsid w:val="000F3B80"/>
    <w:rsid w:val="000F4116"/>
    <w:rsid w:val="000F41EF"/>
    <w:rsid w:val="000F4226"/>
    <w:rsid w:val="000F464F"/>
    <w:rsid w:val="000F4919"/>
    <w:rsid w:val="000F4B76"/>
    <w:rsid w:val="000F4D89"/>
    <w:rsid w:val="000F62CE"/>
    <w:rsid w:val="000F63C6"/>
    <w:rsid w:val="000F6E40"/>
    <w:rsid w:val="000F6EFC"/>
    <w:rsid w:val="000F74CB"/>
    <w:rsid w:val="000F7699"/>
    <w:rsid w:val="00100C6B"/>
    <w:rsid w:val="00100E87"/>
    <w:rsid w:val="001024FA"/>
    <w:rsid w:val="001025C3"/>
    <w:rsid w:val="00103B03"/>
    <w:rsid w:val="00103F36"/>
    <w:rsid w:val="001043CC"/>
    <w:rsid w:val="00104CB4"/>
    <w:rsid w:val="0010530E"/>
    <w:rsid w:val="001053D0"/>
    <w:rsid w:val="00105C64"/>
    <w:rsid w:val="00105D51"/>
    <w:rsid w:val="00105F1A"/>
    <w:rsid w:val="00106B18"/>
    <w:rsid w:val="00106DD3"/>
    <w:rsid w:val="001072D7"/>
    <w:rsid w:val="0010736A"/>
    <w:rsid w:val="00107487"/>
    <w:rsid w:val="00107CBB"/>
    <w:rsid w:val="001101B4"/>
    <w:rsid w:val="001104BB"/>
    <w:rsid w:val="00111658"/>
    <w:rsid w:val="001117DA"/>
    <w:rsid w:val="001117E4"/>
    <w:rsid w:val="00111A7F"/>
    <w:rsid w:val="00111C1D"/>
    <w:rsid w:val="00111EA2"/>
    <w:rsid w:val="0011227F"/>
    <w:rsid w:val="00112642"/>
    <w:rsid w:val="00112B5A"/>
    <w:rsid w:val="00112F0B"/>
    <w:rsid w:val="00113C42"/>
    <w:rsid w:val="00114488"/>
    <w:rsid w:val="00114C0B"/>
    <w:rsid w:val="001154D7"/>
    <w:rsid w:val="001164D6"/>
    <w:rsid w:val="00116A51"/>
    <w:rsid w:val="00116FAA"/>
    <w:rsid w:val="001178BD"/>
    <w:rsid w:val="00117C2C"/>
    <w:rsid w:val="001200B0"/>
    <w:rsid w:val="00120218"/>
    <w:rsid w:val="0012032F"/>
    <w:rsid w:val="00120CF5"/>
    <w:rsid w:val="0012127A"/>
    <w:rsid w:val="001216F7"/>
    <w:rsid w:val="00121964"/>
    <w:rsid w:val="00121CFC"/>
    <w:rsid w:val="00122478"/>
    <w:rsid w:val="00122A0D"/>
    <w:rsid w:val="00122ACC"/>
    <w:rsid w:val="00122FCD"/>
    <w:rsid w:val="0012364D"/>
    <w:rsid w:val="00124444"/>
    <w:rsid w:val="001255AC"/>
    <w:rsid w:val="0012579F"/>
    <w:rsid w:val="001260A9"/>
    <w:rsid w:val="001273E7"/>
    <w:rsid w:val="00127ABF"/>
    <w:rsid w:val="00127C76"/>
    <w:rsid w:val="001304FC"/>
    <w:rsid w:val="001309E2"/>
    <w:rsid w:val="00130DEE"/>
    <w:rsid w:val="001310E3"/>
    <w:rsid w:val="00131455"/>
    <w:rsid w:val="00131727"/>
    <w:rsid w:val="001317ED"/>
    <w:rsid w:val="00132AFA"/>
    <w:rsid w:val="00132D6F"/>
    <w:rsid w:val="00133199"/>
    <w:rsid w:val="001334ED"/>
    <w:rsid w:val="001338BE"/>
    <w:rsid w:val="00133CC4"/>
    <w:rsid w:val="0013425A"/>
    <w:rsid w:val="00134FAC"/>
    <w:rsid w:val="001356E2"/>
    <w:rsid w:val="00136214"/>
    <w:rsid w:val="00136414"/>
    <w:rsid w:val="00137658"/>
    <w:rsid w:val="00140441"/>
    <w:rsid w:val="00140E07"/>
    <w:rsid w:val="001413D7"/>
    <w:rsid w:val="0014196B"/>
    <w:rsid w:val="00142164"/>
    <w:rsid w:val="001424EE"/>
    <w:rsid w:val="00142881"/>
    <w:rsid w:val="001428B0"/>
    <w:rsid w:val="00142AC6"/>
    <w:rsid w:val="00142EB7"/>
    <w:rsid w:val="001431C4"/>
    <w:rsid w:val="001441FF"/>
    <w:rsid w:val="0014479E"/>
    <w:rsid w:val="00144907"/>
    <w:rsid w:val="0014569E"/>
    <w:rsid w:val="00145D37"/>
    <w:rsid w:val="001460E7"/>
    <w:rsid w:val="001466F2"/>
    <w:rsid w:val="00146B6A"/>
    <w:rsid w:val="00146F6D"/>
    <w:rsid w:val="001470C1"/>
    <w:rsid w:val="0014768B"/>
    <w:rsid w:val="00150584"/>
    <w:rsid w:val="001507CD"/>
    <w:rsid w:val="001513CB"/>
    <w:rsid w:val="00152FF3"/>
    <w:rsid w:val="001530DC"/>
    <w:rsid w:val="001539A0"/>
    <w:rsid w:val="001540A0"/>
    <w:rsid w:val="00154CAF"/>
    <w:rsid w:val="00155015"/>
    <w:rsid w:val="0015650F"/>
    <w:rsid w:val="001565A6"/>
    <w:rsid w:val="001575E3"/>
    <w:rsid w:val="00160360"/>
    <w:rsid w:val="00160B8D"/>
    <w:rsid w:val="00161495"/>
    <w:rsid w:val="00161878"/>
    <w:rsid w:val="00161930"/>
    <w:rsid w:val="00162942"/>
    <w:rsid w:val="00163353"/>
    <w:rsid w:val="00163C73"/>
    <w:rsid w:val="00164248"/>
    <w:rsid w:val="00164340"/>
    <w:rsid w:val="00166399"/>
    <w:rsid w:val="00167249"/>
    <w:rsid w:val="00167CA6"/>
    <w:rsid w:val="00170079"/>
    <w:rsid w:val="00170081"/>
    <w:rsid w:val="00170265"/>
    <w:rsid w:val="00171A52"/>
    <w:rsid w:val="00172480"/>
    <w:rsid w:val="00172A6D"/>
    <w:rsid w:val="00172B04"/>
    <w:rsid w:val="00172EAC"/>
    <w:rsid w:val="00172FAD"/>
    <w:rsid w:val="00172FEA"/>
    <w:rsid w:val="0017344B"/>
    <w:rsid w:val="0017377C"/>
    <w:rsid w:val="0017377E"/>
    <w:rsid w:val="00173FF2"/>
    <w:rsid w:val="001747DA"/>
    <w:rsid w:val="00174A6A"/>
    <w:rsid w:val="00174F1B"/>
    <w:rsid w:val="00175C42"/>
    <w:rsid w:val="00176909"/>
    <w:rsid w:val="001779CB"/>
    <w:rsid w:val="00177C69"/>
    <w:rsid w:val="0018009B"/>
    <w:rsid w:val="001807DD"/>
    <w:rsid w:val="0018100F"/>
    <w:rsid w:val="001815A2"/>
    <w:rsid w:val="00181F04"/>
    <w:rsid w:val="001821CA"/>
    <w:rsid w:val="00182835"/>
    <w:rsid w:val="00182E36"/>
    <w:rsid w:val="00183A53"/>
    <w:rsid w:val="001844E7"/>
    <w:rsid w:val="001849CF"/>
    <w:rsid w:val="00185401"/>
    <w:rsid w:val="00185712"/>
    <w:rsid w:val="00185782"/>
    <w:rsid w:val="00185979"/>
    <w:rsid w:val="00186255"/>
    <w:rsid w:val="00186434"/>
    <w:rsid w:val="001866DD"/>
    <w:rsid w:val="0018789A"/>
    <w:rsid w:val="00187A90"/>
    <w:rsid w:val="00187AA2"/>
    <w:rsid w:val="00187B24"/>
    <w:rsid w:val="0019053A"/>
    <w:rsid w:val="0019074E"/>
    <w:rsid w:val="001918C9"/>
    <w:rsid w:val="001918D7"/>
    <w:rsid w:val="00192109"/>
    <w:rsid w:val="00192862"/>
    <w:rsid w:val="00192CBE"/>
    <w:rsid w:val="00192EE6"/>
    <w:rsid w:val="00193621"/>
    <w:rsid w:val="00193ADA"/>
    <w:rsid w:val="0019427A"/>
    <w:rsid w:val="001948B8"/>
    <w:rsid w:val="00194CF4"/>
    <w:rsid w:val="00195359"/>
    <w:rsid w:val="001955DF"/>
    <w:rsid w:val="00195BB4"/>
    <w:rsid w:val="00195D59"/>
    <w:rsid w:val="00196B5B"/>
    <w:rsid w:val="00196F28"/>
    <w:rsid w:val="001977C3"/>
    <w:rsid w:val="001A0715"/>
    <w:rsid w:val="001A07F7"/>
    <w:rsid w:val="001A1A29"/>
    <w:rsid w:val="001A1BC2"/>
    <w:rsid w:val="001A22B2"/>
    <w:rsid w:val="001A2E33"/>
    <w:rsid w:val="001A2E73"/>
    <w:rsid w:val="001A315A"/>
    <w:rsid w:val="001A35A5"/>
    <w:rsid w:val="001A403F"/>
    <w:rsid w:val="001A53A1"/>
    <w:rsid w:val="001A56F0"/>
    <w:rsid w:val="001A63C0"/>
    <w:rsid w:val="001A65F0"/>
    <w:rsid w:val="001A6ABB"/>
    <w:rsid w:val="001A6C4B"/>
    <w:rsid w:val="001A799F"/>
    <w:rsid w:val="001A7C96"/>
    <w:rsid w:val="001B0144"/>
    <w:rsid w:val="001B08BD"/>
    <w:rsid w:val="001B0A3F"/>
    <w:rsid w:val="001B1B5E"/>
    <w:rsid w:val="001B239C"/>
    <w:rsid w:val="001B3238"/>
    <w:rsid w:val="001B3291"/>
    <w:rsid w:val="001B3A84"/>
    <w:rsid w:val="001B4C30"/>
    <w:rsid w:val="001B5010"/>
    <w:rsid w:val="001B59B0"/>
    <w:rsid w:val="001B5F13"/>
    <w:rsid w:val="001B5FDC"/>
    <w:rsid w:val="001B6838"/>
    <w:rsid w:val="001B6A9D"/>
    <w:rsid w:val="001B70C6"/>
    <w:rsid w:val="001B768F"/>
    <w:rsid w:val="001B76F7"/>
    <w:rsid w:val="001B7708"/>
    <w:rsid w:val="001C0E55"/>
    <w:rsid w:val="001C101F"/>
    <w:rsid w:val="001C134E"/>
    <w:rsid w:val="001C1E85"/>
    <w:rsid w:val="001C22E0"/>
    <w:rsid w:val="001C286F"/>
    <w:rsid w:val="001C2A37"/>
    <w:rsid w:val="001C2C1E"/>
    <w:rsid w:val="001C3639"/>
    <w:rsid w:val="001C42A3"/>
    <w:rsid w:val="001C47FB"/>
    <w:rsid w:val="001C4841"/>
    <w:rsid w:val="001C48DD"/>
    <w:rsid w:val="001C4C63"/>
    <w:rsid w:val="001C541D"/>
    <w:rsid w:val="001C579B"/>
    <w:rsid w:val="001C6088"/>
    <w:rsid w:val="001C64C6"/>
    <w:rsid w:val="001C6618"/>
    <w:rsid w:val="001C6650"/>
    <w:rsid w:val="001C6816"/>
    <w:rsid w:val="001C699F"/>
    <w:rsid w:val="001C6AB9"/>
    <w:rsid w:val="001C6F65"/>
    <w:rsid w:val="001C7191"/>
    <w:rsid w:val="001C72CC"/>
    <w:rsid w:val="001C74C3"/>
    <w:rsid w:val="001C750E"/>
    <w:rsid w:val="001C7A5E"/>
    <w:rsid w:val="001C7B27"/>
    <w:rsid w:val="001C7ED1"/>
    <w:rsid w:val="001D0727"/>
    <w:rsid w:val="001D0BA4"/>
    <w:rsid w:val="001D1DC1"/>
    <w:rsid w:val="001D2227"/>
    <w:rsid w:val="001D2442"/>
    <w:rsid w:val="001D25D1"/>
    <w:rsid w:val="001D269B"/>
    <w:rsid w:val="001D30DC"/>
    <w:rsid w:val="001D3811"/>
    <w:rsid w:val="001D47EC"/>
    <w:rsid w:val="001D4949"/>
    <w:rsid w:val="001D4B17"/>
    <w:rsid w:val="001D5536"/>
    <w:rsid w:val="001D629C"/>
    <w:rsid w:val="001D63DC"/>
    <w:rsid w:val="001D66CD"/>
    <w:rsid w:val="001D67A0"/>
    <w:rsid w:val="001D6801"/>
    <w:rsid w:val="001D6A48"/>
    <w:rsid w:val="001D6AE2"/>
    <w:rsid w:val="001D70B2"/>
    <w:rsid w:val="001D7358"/>
    <w:rsid w:val="001D7F8A"/>
    <w:rsid w:val="001E044C"/>
    <w:rsid w:val="001E0D92"/>
    <w:rsid w:val="001E1061"/>
    <w:rsid w:val="001E140B"/>
    <w:rsid w:val="001E14A0"/>
    <w:rsid w:val="001E178A"/>
    <w:rsid w:val="001E1834"/>
    <w:rsid w:val="001E23A4"/>
    <w:rsid w:val="001E26DF"/>
    <w:rsid w:val="001E283B"/>
    <w:rsid w:val="001E2AFB"/>
    <w:rsid w:val="001E2D54"/>
    <w:rsid w:val="001E3E6E"/>
    <w:rsid w:val="001E499B"/>
    <w:rsid w:val="001E4DE9"/>
    <w:rsid w:val="001E50D5"/>
    <w:rsid w:val="001E5740"/>
    <w:rsid w:val="001E5923"/>
    <w:rsid w:val="001E5981"/>
    <w:rsid w:val="001E5BCD"/>
    <w:rsid w:val="001E7087"/>
    <w:rsid w:val="001E7671"/>
    <w:rsid w:val="001E76B2"/>
    <w:rsid w:val="001E772B"/>
    <w:rsid w:val="001F030C"/>
    <w:rsid w:val="001F03CC"/>
    <w:rsid w:val="001F11C9"/>
    <w:rsid w:val="001F1C13"/>
    <w:rsid w:val="001F1E8A"/>
    <w:rsid w:val="001F20EC"/>
    <w:rsid w:val="001F2171"/>
    <w:rsid w:val="001F26C5"/>
    <w:rsid w:val="001F3424"/>
    <w:rsid w:val="001F3DA9"/>
    <w:rsid w:val="001F4873"/>
    <w:rsid w:val="001F5369"/>
    <w:rsid w:val="001F55EF"/>
    <w:rsid w:val="001F58F1"/>
    <w:rsid w:val="001F6050"/>
    <w:rsid w:val="001F69D7"/>
    <w:rsid w:val="001F6D13"/>
    <w:rsid w:val="001F6DE1"/>
    <w:rsid w:val="002009EA"/>
    <w:rsid w:val="00200F25"/>
    <w:rsid w:val="00201537"/>
    <w:rsid w:val="0020198D"/>
    <w:rsid w:val="00201D9F"/>
    <w:rsid w:val="0020203E"/>
    <w:rsid w:val="00202267"/>
    <w:rsid w:val="00202434"/>
    <w:rsid w:val="0020249E"/>
    <w:rsid w:val="00202E52"/>
    <w:rsid w:val="0020466F"/>
    <w:rsid w:val="00204DE9"/>
    <w:rsid w:val="002050E1"/>
    <w:rsid w:val="00205709"/>
    <w:rsid w:val="002057EA"/>
    <w:rsid w:val="00207034"/>
    <w:rsid w:val="00207161"/>
    <w:rsid w:val="00207E9C"/>
    <w:rsid w:val="00207F34"/>
    <w:rsid w:val="002115D4"/>
    <w:rsid w:val="0021283F"/>
    <w:rsid w:val="00212993"/>
    <w:rsid w:val="00212F48"/>
    <w:rsid w:val="00213192"/>
    <w:rsid w:val="00213513"/>
    <w:rsid w:val="00214D36"/>
    <w:rsid w:val="00214F0F"/>
    <w:rsid w:val="00214F19"/>
    <w:rsid w:val="00215F72"/>
    <w:rsid w:val="00216085"/>
    <w:rsid w:val="00216562"/>
    <w:rsid w:val="0021659C"/>
    <w:rsid w:val="00216759"/>
    <w:rsid w:val="0021695A"/>
    <w:rsid w:val="00216A49"/>
    <w:rsid w:val="00216B43"/>
    <w:rsid w:val="0021717C"/>
    <w:rsid w:val="00217483"/>
    <w:rsid w:val="002175C6"/>
    <w:rsid w:val="002204A3"/>
    <w:rsid w:val="0022065B"/>
    <w:rsid w:val="002208A4"/>
    <w:rsid w:val="002208DF"/>
    <w:rsid w:val="00220E91"/>
    <w:rsid w:val="00221075"/>
    <w:rsid w:val="002212D1"/>
    <w:rsid w:val="00221AD3"/>
    <w:rsid w:val="00222272"/>
    <w:rsid w:val="0022280C"/>
    <w:rsid w:val="00222A2E"/>
    <w:rsid w:val="002230D9"/>
    <w:rsid w:val="0022313F"/>
    <w:rsid w:val="00223B80"/>
    <w:rsid w:val="00223BC8"/>
    <w:rsid w:val="00224371"/>
    <w:rsid w:val="0022589F"/>
    <w:rsid w:val="00225F82"/>
    <w:rsid w:val="002261FB"/>
    <w:rsid w:val="00226303"/>
    <w:rsid w:val="002266FB"/>
    <w:rsid w:val="0022677E"/>
    <w:rsid w:val="00226CCD"/>
    <w:rsid w:val="00226F16"/>
    <w:rsid w:val="002276A3"/>
    <w:rsid w:val="002276F8"/>
    <w:rsid w:val="0022781F"/>
    <w:rsid w:val="00227AD0"/>
    <w:rsid w:val="002305B8"/>
    <w:rsid w:val="00230709"/>
    <w:rsid w:val="002309B0"/>
    <w:rsid w:val="00230B1F"/>
    <w:rsid w:val="0023163D"/>
    <w:rsid w:val="00231830"/>
    <w:rsid w:val="0023194D"/>
    <w:rsid w:val="002319A4"/>
    <w:rsid w:val="00231BCD"/>
    <w:rsid w:val="0023305D"/>
    <w:rsid w:val="00233072"/>
    <w:rsid w:val="00233751"/>
    <w:rsid w:val="00233ABE"/>
    <w:rsid w:val="0023415B"/>
    <w:rsid w:val="002348C3"/>
    <w:rsid w:val="00234ACD"/>
    <w:rsid w:val="00234EF3"/>
    <w:rsid w:val="00235527"/>
    <w:rsid w:val="0023562A"/>
    <w:rsid w:val="0023597E"/>
    <w:rsid w:val="00235E80"/>
    <w:rsid w:val="00235EAE"/>
    <w:rsid w:val="00237C15"/>
    <w:rsid w:val="00240CE1"/>
    <w:rsid w:val="0024358F"/>
    <w:rsid w:val="00243A2B"/>
    <w:rsid w:val="00243C70"/>
    <w:rsid w:val="00243F71"/>
    <w:rsid w:val="00245214"/>
    <w:rsid w:val="002459C7"/>
    <w:rsid w:val="00245CD9"/>
    <w:rsid w:val="00245E80"/>
    <w:rsid w:val="002460D7"/>
    <w:rsid w:val="002467A1"/>
    <w:rsid w:val="00246FB1"/>
    <w:rsid w:val="002474D1"/>
    <w:rsid w:val="00247C39"/>
    <w:rsid w:val="002502E4"/>
    <w:rsid w:val="002503D3"/>
    <w:rsid w:val="00250B89"/>
    <w:rsid w:val="00250ED2"/>
    <w:rsid w:val="002510FC"/>
    <w:rsid w:val="002511E9"/>
    <w:rsid w:val="002515E4"/>
    <w:rsid w:val="002519C5"/>
    <w:rsid w:val="00251AC2"/>
    <w:rsid w:val="00251BCB"/>
    <w:rsid w:val="002520BF"/>
    <w:rsid w:val="0025297C"/>
    <w:rsid w:val="00253022"/>
    <w:rsid w:val="0025387F"/>
    <w:rsid w:val="002542F0"/>
    <w:rsid w:val="002544AE"/>
    <w:rsid w:val="00254975"/>
    <w:rsid w:val="00254C36"/>
    <w:rsid w:val="00256433"/>
    <w:rsid w:val="002576BB"/>
    <w:rsid w:val="00257D2F"/>
    <w:rsid w:val="00257DA1"/>
    <w:rsid w:val="0026046A"/>
    <w:rsid w:val="00260608"/>
    <w:rsid w:val="00260678"/>
    <w:rsid w:val="00261AF5"/>
    <w:rsid w:val="002636D4"/>
    <w:rsid w:val="0026484A"/>
    <w:rsid w:val="00264951"/>
    <w:rsid w:val="00265283"/>
    <w:rsid w:val="00265612"/>
    <w:rsid w:val="00265A1E"/>
    <w:rsid w:val="0026620A"/>
    <w:rsid w:val="00266355"/>
    <w:rsid w:val="00266F37"/>
    <w:rsid w:val="00267575"/>
    <w:rsid w:val="002676DD"/>
    <w:rsid w:val="00267EA7"/>
    <w:rsid w:val="0027022A"/>
    <w:rsid w:val="00270253"/>
    <w:rsid w:val="00270ACD"/>
    <w:rsid w:val="0027185A"/>
    <w:rsid w:val="00271C65"/>
    <w:rsid w:val="00271E0E"/>
    <w:rsid w:val="002727D9"/>
    <w:rsid w:val="002728A2"/>
    <w:rsid w:val="002728A3"/>
    <w:rsid w:val="00272BB3"/>
    <w:rsid w:val="002737CD"/>
    <w:rsid w:val="00273973"/>
    <w:rsid w:val="00274508"/>
    <w:rsid w:val="00274A15"/>
    <w:rsid w:val="002751DF"/>
    <w:rsid w:val="00275D77"/>
    <w:rsid w:val="0027602F"/>
    <w:rsid w:val="00276A7E"/>
    <w:rsid w:val="0027716D"/>
    <w:rsid w:val="00277AAC"/>
    <w:rsid w:val="0028037E"/>
    <w:rsid w:val="00280464"/>
    <w:rsid w:val="0028112F"/>
    <w:rsid w:val="00282064"/>
    <w:rsid w:val="0028206C"/>
    <w:rsid w:val="00282091"/>
    <w:rsid w:val="002820D5"/>
    <w:rsid w:val="002826DA"/>
    <w:rsid w:val="0028296C"/>
    <w:rsid w:val="00282BB6"/>
    <w:rsid w:val="00282BBE"/>
    <w:rsid w:val="00282C60"/>
    <w:rsid w:val="00282DCE"/>
    <w:rsid w:val="00283EE8"/>
    <w:rsid w:val="00284F52"/>
    <w:rsid w:val="00285354"/>
    <w:rsid w:val="002858FB"/>
    <w:rsid w:val="00285970"/>
    <w:rsid w:val="0028657C"/>
    <w:rsid w:val="00286818"/>
    <w:rsid w:val="00286ACF"/>
    <w:rsid w:val="0028726E"/>
    <w:rsid w:val="00287863"/>
    <w:rsid w:val="00287866"/>
    <w:rsid w:val="00287DEA"/>
    <w:rsid w:val="00290482"/>
    <w:rsid w:val="0029087F"/>
    <w:rsid w:val="00290B4B"/>
    <w:rsid w:val="00290BD7"/>
    <w:rsid w:val="00291DAC"/>
    <w:rsid w:val="00291EDC"/>
    <w:rsid w:val="0029297A"/>
    <w:rsid w:val="00292BF6"/>
    <w:rsid w:val="00293208"/>
    <w:rsid w:val="002932F3"/>
    <w:rsid w:val="00294400"/>
    <w:rsid w:val="00295551"/>
    <w:rsid w:val="0029568F"/>
    <w:rsid w:val="00295D6C"/>
    <w:rsid w:val="00295E9F"/>
    <w:rsid w:val="00295FEF"/>
    <w:rsid w:val="002960D6"/>
    <w:rsid w:val="0029613E"/>
    <w:rsid w:val="00296CE9"/>
    <w:rsid w:val="00297F71"/>
    <w:rsid w:val="002A02C3"/>
    <w:rsid w:val="002A082B"/>
    <w:rsid w:val="002A0F9E"/>
    <w:rsid w:val="002A19A6"/>
    <w:rsid w:val="002A1B3C"/>
    <w:rsid w:val="002A1C7B"/>
    <w:rsid w:val="002A381C"/>
    <w:rsid w:val="002A3976"/>
    <w:rsid w:val="002A3DAC"/>
    <w:rsid w:val="002A564F"/>
    <w:rsid w:val="002A591F"/>
    <w:rsid w:val="002A6A61"/>
    <w:rsid w:val="002A70A7"/>
    <w:rsid w:val="002A7297"/>
    <w:rsid w:val="002A79B9"/>
    <w:rsid w:val="002A7C87"/>
    <w:rsid w:val="002B0387"/>
    <w:rsid w:val="002B1179"/>
    <w:rsid w:val="002B13EF"/>
    <w:rsid w:val="002B1F57"/>
    <w:rsid w:val="002B2724"/>
    <w:rsid w:val="002B2764"/>
    <w:rsid w:val="002B2935"/>
    <w:rsid w:val="002B2A96"/>
    <w:rsid w:val="002B2C4B"/>
    <w:rsid w:val="002B2D37"/>
    <w:rsid w:val="002B3A48"/>
    <w:rsid w:val="002B4895"/>
    <w:rsid w:val="002B5016"/>
    <w:rsid w:val="002B53DF"/>
    <w:rsid w:val="002B5EAC"/>
    <w:rsid w:val="002B620A"/>
    <w:rsid w:val="002B6C43"/>
    <w:rsid w:val="002B7B2E"/>
    <w:rsid w:val="002B7B6B"/>
    <w:rsid w:val="002B7BA5"/>
    <w:rsid w:val="002C013D"/>
    <w:rsid w:val="002C0D62"/>
    <w:rsid w:val="002C13AA"/>
    <w:rsid w:val="002C16B9"/>
    <w:rsid w:val="002C2EFD"/>
    <w:rsid w:val="002C2F7A"/>
    <w:rsid w:val="002C35C9"/>
    <w:rsid w:val="002C39D2"/>
    <w:rsid w:val="002C3F10"/>
    <w:rsid w:val="002C4030"/>
    <w:rsid w:val="002C4F8F"/>
    <w:rsid w:val="002C603F"/>
    <w:rsid w:val="002C722F"/>
    <w:rsid w:val="002C7E9E"/>
    <w:rsid w:val="002D011A"/>
    <w:rsid w:val="002D0158"/>
    <w:rsid w:val="002D0193"/>
    <w:rsid w:val="002D01BE"/>
    <w:rsid w:val="002D0351"/>
    <w:rsid w:val="002D05F0"/>
    <w:rsid w:val="002D0E3E"/>
    <w:rsid w:val="002D1506"/>
    <w:rsid w:val="002D1618"/>
    <w:rsid w:val="002D23C2"/>
    <w:rsid w:val="002D29C8"/>
    <w:rsid w:val="002D2D01"/>
    <w:rsid w:val="002D3115"/>
    <w:rsid w:val="002D341E"/>
    <w:rsid w:val="002D3628"/>
    <w:rsid w:val="002D42AA"/>
    <w:rsid w:val="002D48A3"/>
    <w:rsid w:val="002D63C8"/>
    <w:rsid w:val="002D65FC"/>
    <w:rsid w:val="002D6756"/>
    <w:rsid w:val="002D7E46"/>
    <w:rsid w:val="002E0285"/>
    <w:rsid w:val="002E092E"/>
    <w:rsid w:val="002E0AE4"/>
    <w:rsid w:val="002E1032"/>
    <w:rsid w:val="002E1204"/>
    <w:rsid w:val="002E1401"/>
    <w:rsid w:val="002E1B3A"/>
    <w:rsid w:val="002E1C25"/>
    <w:rsid w:val="002E1C57"/>
    <w:rsid w:val="002E3233"/>
    <w:rsid w:val="002E399C"/>
    <w:rsid w:val="002E44AF"/>
    <w:rsid w:val="002E466C"/>
    <w:rsid w:val="002E48F8"/>
    <w:rsid w:val="002E504D"/>
    <w:rsid w:val="002E5258"/>
    <w:rsid w:val="002E59D6"/>
    <w:rsid w:val="002E666D"/>
    <w:rsid w:val="002E6736"/>
    <w:rsid w:val="002E6DAF"/>
    <w:rsid w:val="002F0814"/>
    <w:rsid w:val="002F0B8C"/>
    <w:rsid w:val="002F0DDB"/>
    <w:rsid w:val="002F15B8"/>
    <w:rsid w:val="002F1854"/>
    <w:rsid w:val="002F19C4"/>
    <w:rsid w:val="002F1D26"/>
    <w:rsid w:val="002F1E41"/>
    <w:rsid w:val="002F20C5"/>
    <w:rsid w:val="002F2296"/>
    <w:rsid w:val="002F26A0"/>
    <w:rsid w:val="002F2ABB"/>
    <w:rsid w:val="002F2BC4"/>
    <w:rsid w:val="002F3CF0"/>
    <w:rsid w:val="002F40AB"/>
    <w:rsid w:val="002F4488"/>
    <w:rsid w:val="002F489D"/>
    <w:rsid w:val="002F4B27"/>
    <w:rsid w:val="002F4C26"/>
    <w:rsid w:val="002F5252"/>
    <w:rsid w:val="002F6499"/>
    <w:rsid w:val="002F6AFC"/>
    <w:rsid w:val="002F6E5A"/>
    <w:rsid w:val="002F7117"/>
    <w:rsid w:val="002F7BB4"/>
    <w:rsid w:val="002F7D90"/>
    <w:rsid w:val="003003D4"/>
    <w:rsid w:val="00300888"/>
    <w:rsid w:val="00301655"/>
    <w:rsid w:val="00301806"/>
    <w:rsid w:val="0030201E"/>
    <w:rsid w:val="003024EA"/>
    <w:rsid w:val="003026DF"/>
    <w:rsid w:val="00302842"/>
    <w:rsid w:val="00302C2A"/>
    <w:rsid w:val="00302FA7"/>
    <w:rsid w:val="003038FB"/>
    <w:rsid w:val="00303A6A"/>
    <w:rsid w:val="003044E9"/>
    <w:rsid w:val="00304DC0"/>
    <w:rsid w:val="00304DEA"/>
    <w:rsid w:val="003052AD"/>
    <w:rsid w:val="003055F4"/>
    <w:rsid w:val="0030566F"/>
    <w:rsid w:val="003056E7"/>
    <w:rsid w:val="00305827"/>
    <w:rsid w:val="00305AEF"/>
    <w:rsid w:val="00305BD9"/>
    <w:rsid w:val="00306AED"/>
    <w:rsid w:val="003075E0"/>
    <w:rsid w:val="003100F7"/>
    <w:rsid w:val="00310D8B"/>
    <w:rsid w:val="003113F4"/>
    <w:rsid w:val="00311928"/>
    <w:rsid w:val="003119C0"/>
    <w:rsid w:val="00312060"/>
    <w:rsid w:val="003121C2"/>
    <w:rsid w:val="003123C2"/>
    <w:rsid w:val="00312ED4"/>
    <w:rsid w:val="0031319D"/>
    <w:rsid w:val="00314302"/>
    <w:rsid w:val="00314A23"/>
    <w:rsid w:val="00315541"/>
    <w:rsid w:val="00315677"/>
    <w:rsid w:val="00315A02"/>
    <w:rsid w:val="00315E6D"/>
    <w:rsid w:val="00316136"/>
    <w:rsid w:val="003165E6"/>
    <w:rsid w:val="00316E6C"/>
    <w:rsid w:val="0031712C"/>
    <w:rsid w:val="0031731A"/>
    <w:rsid w:val="00317463"/>
    <w:rsid w:val="003175CE"/>
    <w:rsid w:val="00317AE7"/>
    <w:rsid w:val="00317E79"/>
    <w:rsid w:val="00317FAB"/>
    <w:rsid w:val="00320DCE"/>
    <w:rsid w:val="00320F39"/>
    <w:rsid w:val="0032179D"/>
    <w:rsid w:val="003218B4"/>
    <w:rsid w:val="003223AC"/>
    <w:rsid w:val="003224A5"/>
    <w:rsid w:val="00322DC5"/>
    <w:rsid w:val="00323348"/>
    <w:rsid w:val="0032367A"/>
    <w:rsid w:val="00324AC4"/>
    <w:rsid w:val="00324BF8"/>
    <w:rsid w:val="00324E36"/>
    <w:rsid w:val="00325F64"/>
    <w:rsid w:val="00326511"/>
    <w:rsid w:val="00326574"/>
    <w:rsid w:val="003267DD"/>
    <w:rsid w:val="00326808"/>
    <w:rsid w:val="00327BA1"/>
    <w:rsid w:val="00327CAE"/>
    <w:rsid w:val="00327EBB"/>
    <w:rsid w:val="00327FF1"/>
    <w:rsid w:val="00330FED"/>
    <w:rsid w:val="003312A7"/>
    <w:rsid w:val="00332514"/>
    <w:rsid w:val="00332BD3"/>
    <w:rsid w:val="00332F45"/>
    <w:rsid w:val="0033324A"/>
    <w:rsid w:val="00334401"/>
    <w:rsid w:val="00335380"/>
    <w:rsid w:val="003363BC"/>
    <w:rsid w:val="00336943"/>
    <w:rsid w:val="00337369"/>
    <w:rsid w:val="00337BD9"/>
    <w:rsid w:val="003403FB"/>
    <w:rsid w:val="00340581"/>
    <w:rsid w:val="00340A96"/>
    <w:rsid w:val="003411CF"/>
    <w:rsid w:val="00341216"/>
    <w:rsid w:val="00341269"/>
    <w:rsid w:val="003416BE"/>
    <w:rsid w:val="0034233A"/>
    <w:rsid w:val="003423C6"/>
    <w:rsid w:val="0034298C"/>
    <w:rsid w:val="00342A6E"/>
    <w:rsid w:val="00342D7E"/>
    <w:rsid w:val="00343583"/>
    <w:rsid w:val="00344F75"/>
    <w:rsid w:val="0034539E"/>
    <w:rsid w:val="00345942"/>
    <w:rsid w:val="00345E72"/>
    <w:rsid w:val="00346733"/>
    <w:rsid w:val="00347147"/>
    <w:rsid w:val="0034724D"/>
    <w:rsid w:val="003472E5"/>
    <w:rsid w:val="003474B7"/>
    <w:rsid w:val="00347622"/>
    <w:rsid w:val="003476F7"/>
    <w:rsid w:val="00347A11"/>
    <w:rsid w:val="00350420"/>
    <w:rsid w:val="00350477"/>
    <w:rsid w:val="0035061A"/>
    <w:rsid w:val="003517A2"/>
    <w:rsid w:val="00351ACD"/>
    <w:rsid w:val="00352307"/>
    <w:rsid w:val="00352565"/>
    <w:rsid w:val="00352EE7"/>
    <w:rsid w:val="0035310D"/>
    <w:rsid w:val="00353177"/>
    <w:rsid w:val="003554CA"/>
    <w:rsid w:val="003556EE"/>
    <w:rsid w:val="00355D1F"/>
    <w:rsid w:val="0035645B"/>
    <w:rsid w:val="00356EB5"/>
    <w:rsid w:val="003571D3"/>
    <w:rsid w:val="00361A88"/>
    <w:rsid w:val="00361C9F"/>
    <w:rsid w:val="003620D7"/>
    <w:rsid w:val="00362B6F"/>
    <w:rsid w:val="00363BD8"/>
    <w:rsid w:val="00365111"/>
    <w:rsid w:val="00365182"/>
    <w:rsid w:val="0036558D"/>
    <w:rsid w:val="00365AF1"/>
    <w:rsid w:val="00366217"/>
    <w:rsid w:val="003663F8"/>
    <w:rsid w:val="0036674D"/>
    <w:rsid w:val="003672E7"/>
    <w:rsid w:val="00367CDC"/>
    <w:rsid w:val="003731BC"/>
    <w:rsid w:val="00373433"/>
    <w:rsid w:val="00374536"/>
    <w:rsid w:val="00374AA1"/>
    <w:rsid w:val="00375324"/>
    <w:rsid w:val="00375AC4"/>
    <w:rsid w:val="00376DB2"/>
    <w:rsid w:val="003771B9"/>
    <w:rsid w:val="00377967"/>
    <w:rsid w:val="00377BA4"/>
    <w:rsid w:val="00380244"/>
    <w:rsid w:val="00380781"/>
    <w:rsid w:val="00380F13"/>
    <w:rsid w:val="00381063"/>
    <w:rsid w:val="00381255"/>
    <w:rsid w:val="00381452"/>
    <w:rsid w:val="00381F45"/>
    <w:rsid w:val="003820CF"/>
    <w:rsid w:val="00382199"/>
    <w:rsid w:val="00382E8C"/>
    <w:rsid w:val="00382ECB"/>
    <w:rsid w:val="003831A9"/>
    <w:rsid w:val="0038327C"/>
    <w:rsid w:val="003845AE"/>
    <w:rsid w:val="00385044"/>
    <w:rsid w:val="00385CFC"/>
    <w:rsid w:val="0038606F"/>
    <w:rsid w:val="0038662E"/>
    <w:rsid w:val="00386811"/>
    <w:rsid w:val="00386D5F"/>
    <w:rsid w:val="00386EE0"/>
    <w:rsid w:val="0038737A"/>
    <w:rsid w:val="00387389"/>
    <w:rsid w:val="00390BD0"/>
    <w:rsid w:val="00391DB3"/>
    <w:rsid w:val="0039220F"/>
    <w:rsid w:val="00392C47"/>
    <w:rsid w:val="00392EA6"/>
    <w:rsid w:val="00393AA8"/>
    <w:rsid w:val="00394B0A"/>
    <w:rsid w:val="00394BCA"/>
    <w:rsid w:val="00395369"/>
    <w:rsid w:val="00395A12"/>
    <w:rsid w:val="00395D4F"/>
    <w:rsid w:val="00395E29"/>
    <w:rsid w:val="0039687E"/>
    <w:rsid w:val="00396CCC"/>
    <w:rsid w:val="00396F87"/>
    <w:rsid w:val="003971C7"/>
    <w:rsid w:val="0039778E"/>
    <w:rsid w:val="0039782C"/>
    <w:rsid w:val="003978EA"/>
    <w:rsid w:val="003A0096"/>
    <w:rsid w:val="003A0618"/>
    <w:rsid w:val="003A13A3"/>
    <w:rsid w:val="003A196D"/>
    <w:rsid w:val="003A26D5"/>
    <w:rsid w:val="003A2F26"/>
    <w:rsid w:val="003A3AB7"/>
    <w:rsid w:val="003A3D4F"/>
    <w:rsid w:val="003A47D8"/>
    <w:rsid w:val="003A491B"/>
    <w:rsid w:val="003A4E01"/>
    <w:rsid w:val="003A51E8"/>
    <w:rsid w:val="003A551F"/>
    <w:rsid w:val="003A5618"/>
    <w:rsid w:val="003A5D19"/>
    <w:rsid w:val="003A5DF6"/>
    <w:rsid w:val="003A5F1D"/>
    <w:rsid w:val="003A6003"/>
    <w:rsid w:val="003A6334"/>
    <w:rsid w:val="003A7226"/>
    <w:rsid w:val="003B030C"/>
    <w:rsid w:val="003B04DA"/>
    <w:rsid w:val="003B0DEB"/>
    <w:rsid w:val="003B1227"/>
    <w:rsid w:val="003B200C"/>
    <w:rsid w:val="003B21B8"/>
    <w:rsid w:val="003B2B4D"/>
    <w:rsid w:val="003B2BE3"/>
    <w:rsid w:val="003B34C9"/>
    <w:rsid w:val="003B3E09"/>
    <w:rsid w:val="003B3FD7"/>
    <w:rsid w:val="003B5056"/>
    <w:rsid w:val="003B50AE"/>
    <w:rsid w:val="003B5439"/>
    <w:rsid w:val="003B54E3"/>
    <w:rsid w:val="003B5658"/>
    <w:rsid w:val="003B5774"/>
    <w:rsid w:val="003B5F45"/>
    <w:rsid w:val="003B61AB"/>
    <w:rsid w:val="003B6240"/>
    <w:rsid w:val="003B6830"/>
    <w:rsid w:val="003B6AD5"/>
    <w:rsid w:val="003B6B66"/>
    <w:rsid w:val="003B6C24"/>
    <w:rsid w:val="003B6E4E"/>
    <w:rsid w:val="003C0ABC"/>
    <w:rsid w:val="003C1C01"/>
    <w:rsid w:val="003C1C55"/>
    <w:rsid w:val="003C249F"/>
    <w:rsid w:val="003C275C"/>
    <w:rsid w:val="003C2B36"/>
    <w:rsid w:val="003C3186"/>
    <w:rsid w:val="003C38F6"/>
    <w:rsid w:val="003C3BD9"/>
    <w:rsid w:val="003C4490"/>
    <w:rsid w:val="003C5699"/>
    <w:rsid w:val="003C56ED"/>
    <w:rsid w:val="003C5F02"/>
    <w:rsid w:val="003C62CD"/>
    <w:rsid w:val="003C6C3E"/>
    <w:rsid w:val="003C6C72"/>
    <w:rsid w:val="003C6D56"/>
    <w:rsid w:val="003C780C"/>
    <w:rsid w:val="003D42A3"/>
    <w:rsid w:val="003D46F9"/>
    <w:rsid w:val="003D478E"/>
    <w:rsid w:val="003D4806"/>
    <w:rsid w:val="003D4981"/>
    <w:rsid w:val="003D5EB3"/>
    <w:rsid w:val="003D6943"/>
    <w:rsid w:val="003D74DB"/>
    <w:rsid w:val="003E041B"/>
    <w:rsid w:val="003E0E9B"/>
    <w:rsid w:val="003E165A"/>
    <w:rsid w:val="003E1727"/>
    <w:rsid w:val="003E22ED"/>
    <w:rsid w:val="003E2A07"/>
    <w:rsid w:val="003E2BDC"/>
    <w:rsid w:val="003E2BEB"/>
    <w:rsid w:val="003E35AD"/>
    <w:rsid w:val="003E38EA"/>
    <w:rsid w:val="003E4763"/>
    <w:rsid w:val="003E4D57"/>
    <w:rsid w:val="003E5953"/>
    <w:rsid w:val="003E5D3F"/>
    <w:rsid w:val="003E5D54"/>
    <w:rsid w:val="003E687D"/>
    <w:rsid w:val="003E6B4C"/>
    <w:rsid w:val="003E6D71"/>
    <w:rsid w:val="003E7A6F"/>
    <w:rsid w:val="003F05ED"/>
    <w:rsid w:val="003F0893"/>
    <w:rsid w:val="003F08EE"/>
    <w:rsid w:val="003F159D"/>
    <w:rsid w:val="003F15D8"/>
    <w:rsid w:val="003F1CAB"/>
    <w:rsid w:val="003F3776"/>
    <w:rsid w:val="003F3934"/>
    <w:rsid w:val="003F43FA"/>
    <w:rsid w:val="003F578C"/>
    <w:rsid w:val="003F5A5E"/>
    <w:rsid w:val="003F5CD2"/>
    <w:rsid w:val="003F630E"/>
    <w:rsid w:val="003F660E"/>
    <w:rsid w:val="003F67F3"/>
    <w:rsid w:val="003F702A"/>
    <w:rsid w:val="003F7E3B"/>
    <w:rsid w:val="00400444"/>
    <w:rsid w:val="004005BE"/>
    <w:rsid w:val="00400787"/>
    <w:rsid w:val="004008BC"/>
    <w:rsid w:val="00400DE7"/>
    <w:rsid w:val="004019A1"/>
    <w:rsid w:val="00401FDC"/>
    <w:rsid w:val="00402005"/>
    <w:rsid w:val="004026DB"/>
    <w:rsid w:val="004030EA"/>
    <w:rsid w:val="00403384"/>
    <w:rsid w:val="004036B8"/>
    <w:rsid w:val="00403A54"/>
    <w:rsid w:val="004040EF"/>
    <w:rsid w:val="00404164"/>
    <w:rsid w:val="004046D8"/>
    <w:rsid w:val="0040475B"/>
    <w:rsid w:val="0040479C"/>
    <w:rsid w:val="00404DFE"/>
    <w:rsid w:val="004054E8"/>
    <w:rsid w:val="0040597F"/>
    <w:rsid w:val="00405AA3"/>
    <w:rsid w:val="00406600"/>
    <w:rsid w:val="00406B5F"/>
    <w:rsid w:val="00406F4F"/>
    <w:rsid w:val="00407F2C"/>
    <w:rsid w:val="00410385"/>
    <w:rsid w:val="00410CA6"/>
    <w:rsid w:val="00410D6B"/>
    <w:rsid w:val="00411534"/>
    <w:rsid w:val="00412120"/>
    <w:rsid w:val="00412831"/>
    <w:rsid w:val="0041297C"/>
    <w:rsid w:val="004137DC"/>
    <w:rsid w:val="004138B2"/>
    <w:rsid w:val="00413A35"/>
    <w:rsid w:val="00413AB2"/>
    <w:rsid w:val="00413C75"/>
    <w:rsid w:val="00414028"/>
    <w:rsid w:val="004140F5"/>
    <w:rsid w:val="00414770"/>
    <w:rsid w:val="00414CE5"/>
    <w:rsid w:val="00414EEE"/>
    <w:rsid w:val="00415695"/>
    <w:rsid w:val="004167B1"/>
    <w:rsid w:val="00416B2D"/>
    <w:rsid w:val="00416E98"/>
    <w:rsid w:val="00417136"/>
    <w:rsid w:val="00420BC2"/>
    <w:rsid w:val="00420F34"/>
    <w:rsid w:val="00420FC0"/>
    <w:rsid w:val="0042222A"/>
    <w:rsid w:val="004226DB"/>
    <w:rsid w:val="00422A8F"/>
    <w:rsid w:val="00422ED7"/>
    <w:rsid w:val="00422FC6"/>
    <w:rsid w:val="004231A8"/>
    <w:rsid w:val="004241A6"/>
    <w:rsid w:val="00424E3E"/>
    <w:rsid w:val="00424FD2"/>
    <w:rsid w:val="00424FFF"/>
    <w:rsid w:val="004250CB"/>
    <w:rsid w:val="00426161"/>
    <w:rsid w:val="004263EA"/>
    <w:rsid w:val="0042688E"/>
    <w:rsid w:val="0042696A"/>
    <w:rsid w:val="00426A3B"/>
    <w:rsid w:val="00427E72"/>
    <w:rsid w:val="0043079D"/>
    <w:rsid w:val="004307FA"/>
    <w:rsid w:val="00430872"/>
    <w:rsid w:val="004308E6"/>
    <w:rsid w:val="00431452"/>
    <w:rsid w:val="0043190B"/>
    <w:rsid w:val="00431ACF"/>
    <w:rsid w:val="00431C53"/>
    <w:rsid w:val="00431FDA"/>
    <w:rsid w:val="004320D7"/>
    <w:rsid w:val="00432185"/>
    <w:rsid w:val="00432260"/>
    <w:rsid w:val="004325AB"/>
    <w:rsid w:val="004333A6"/>
    <w:rsid w:val="00434683"/>
    <w:rsid w:val="00435522"/>
    <w:rsid w:val="00435EA8"/>
    <w:rsid w:val="00436B2B"/>
    <w:rsid w:val="00436CC7"/>
    <w:rsid w:val="004372A1"/>
    <w:rsid w:val="00437932"/>
    <w:rsid w:val="00437B7A"/>
    <w:rsid w:val="00437DE1"/>
    <w:rsid w:val="00440F3D"/>
    <w:rsid w:val="004419FE"/>
    <w:rsid w:val="00441BB5"/>
    <w:rsid w:val="00441F9B"/>
    <w:rsid w:val="00443431"/>
    <w:rsid w:val="0044403E"/>
    <w:rsid w:val="0044407E"/>
    <w:rsid w:val="004447A7"/>
    <w:rsid w:val="00444FAF"/>
    <w:rsid w:val="0044589F"/>
    <w:rsid w:val="004469D4"/>
    <w:rsid w:val="00446D2A"/>
    <w:rsid w:val="00451E45"/>
    <w:rsid w:val="00452456"/>
    <w:rsid w:val="004530FF"/>
    <w:rsid w:val="0045313C"/>
    <w:rsid w:val="004534E1"/>
    <w:rsid w:val="0045373E"/>
    <w:rsid w:val="0045403D"/>
    <w:rsid w:val="00454A9C"/>
    <w:rsid w:val="004551D8"/>
    <w:rsid w:val="004553CB"/>
    <w:rsid w:val="00455646"/>
    <w:rsid w:val="00455B95"/>
    <w:rsid w:val="00455FF3"/>
    <w:rsid w:val="0045676B"/>
    <w:rsid w:val="004569C7"/>
    <w:rsid w:val="004574AE"/>
    <w:rsid w:val="00457637"/>
    <w:rsid w:val="004576DC"/>
    <w:rsid w:val="004579B3"/>
    <w:rsid w:val="00457A00"/>
    <w:rsid w:val="00457BF6"/>
    <w:rsid w:val="00457DCD"/>
    <w:rsid w:val="00460086"/>
    <w:rsid w:val="00460595"/>
    <w:rsid w:val="00460CAB"/>
    <w:rsid w:val="00462345"/>
    <w:rsid w:val="00463265"/>
    <w:rsid w:val="004633FE"/>
    <w:rsid w:val="0046346D"/>
    <w:rsid w:val="004651F7"/>
    <w:rsid w:val="00465212"/>
    <w:rsid w:val="00465335"/>
    <w:rsid w:val="00465E2C"/>
    <w:rsid w:val="00466185"/>
    <w:rsid w:val="00466239"/>
    <w:rsid w:val="00466A11"/>
    <w:rsid w:val="004703D8"/>
    <w:rsid w:val="00470A18"/>
    <w:rsid w:val="00472363"/>
    <w:rsid w:val="004728E7"/>
    <w:rsid w:val="00473192"/>
    <w:rsid w:val="004731A8"/>
    <w:rsid w:val="00473436"/>
    <w:rsid w:val="004737DA"/>
    <w:rsid w:val="00474281"/>
    <w:rsid w:val="00474BAC"/>
    <w:rsid w:val="00474F8E"/>
    <w:rsid w:val="0047551C"/>
    <w:rsid w:val="004755AE"/>
    <w:rsid w:val="004756A0"/>
    <w:rsid w:val="004758FD"/>
    <w:rsid w:val="00475F22"/>
    <w:rsid w:val="00476382"/>
    <w:rsid w:val="00476C78"/>
    <w:rsid w:val="0047754C"/>
    <w:rsid w:val="00477A37"/>
    <w:rsid w:val="00477BEB"/>
    <w:rsid w:val="00477DF9"/>
    <w:rsid w:val="004812E3"/>
    <w:rsid w:val="00481552"/>
    <w:rsid w:val="0048158D"/>
    <w:rsid w:val="00481A17"/>
    <w:rsid w:val="00481D34"/>
    <w:rsid w:val="00481D4F"/>
    <w:rsid w:val="00481FF6"/>
    <w:rsid w:val="00482984"/>
    <w:rsid w:val="00482B4E"/>
    <w:rsid w:val="00483C27"/>
    <w:rsid w:val="00483DC5"/>
    <w:rsid w:val="00484067"/>
    <w:rsid w:val="00484278"/>
    <w:rsid w:val="00484D8C"/>
    <w:rsid w:val="00484DC7"/>
    <w:rsid w:val="00484E82"/>
    <w:rsid w:val="004851FD"/>
    <w:rsid w:val="00485464"/>
    <w:rsid w:val="0048549A"/>
    <w:rsid w:val="004858EE"/>
    <w:rsid w:val="00485B74"/>
    <w:rsid w:val="004867DD"/>
    <w:rsid w:val="00486843"/>
    <w:rsid w:val="004869F4"/>
    <w:rsid w:val="00486BB7"/>
    <w:rsid w:val="004871D5"/>
    <w:rsid w:val="00487269"/>
    <w:rsid w:val="0049008A"/>
    <w:rsid w:val="004901F5"/>
    <w:rsid w:val="00490296"/>
    <w:rsid w:val="004908E1"/>
    <w:rsid w:val="004909CA"/>
    <w:rsid w:val="00490A4E"/>
    <w:rsid w:val="00491570"/>
    <w:rsid w:val="00491968"/>
    <w:rsid w:val="00492E9A"/>
    <w:rsid w:val="00493ED7"/>
    <w:rsid w:val="004940BA"/>
    <w:rsid w:val="00494866"/>
    <w:rsid w:val="00494BFB"/>
    <w:rsid w:val="00495136"/>
    <w:rsid w:val="00495BAA"/>
    <w:rsid w:val="00495DCB"/>
    <w:rsid w:val="00495FE9"/>
    <w:rsid w:val="00496196"/>
    <w:rsid w:val="004963CF"/>
    <w:rsid w:val="00496709"/>
    <w:rsid w:val="00496B31"/>
    <w:rsid w:val="00496FAF"/>
    <w:rsid w:val="004A0480"/>
    <w:rsid w:val="004A1181"/>
    <w:rsid w:val="004A131A"/>
    <w:rsid w:val="004A1F77"/>
    <w:rsid w:val="004A2050"/>
    <w:rsid w:val="004A2232"/>
    <w:rsid w:val="004A31E7"/>
    <w:rsid w:val="004A345D"/>
    <w:rsid w:val="004A3489"/>
    <w:rsid w:val="004A39FB"/>
    <w:rsid w:val="004A3C8B"/>
    <w:rsid w:val="004A41F7"/>
    <w:rsid w:val="004A4473"/>
    <w:rsid w:val="004A4A34"/>
    <w:rsid w:val="004A5480"/>
    <w:rsid w:val="004A5839"/>
    <w:rsid w:val="004A59BD"/>
    <w:rsid w:val="004A5F56"/>
    <w:rsid w:val="004A60B0"/>
    <w:rsid w:val="004A6961"/>
    <w:rsid w:val="004A6AB0"/>
    <w:rsid w:val="004A7027"/>
    <w:rsid w:val="004A747F"/>
    <w:rsid w:val="004A7B0A"/>
    <w:rsid w:val="004B00AE"/>
    <w:rsid w:val="004B12D7"/>
    <w:rsid w:val="004B1CC9"/>
    <w:rsid w:val="004B205B"/>
    <w:rsid w:val="004B2E40"/>
    <w:rsid w:val="004B3F00"/>
    <w:rsid w:val="004B45FD"/>
    <w:rsid w:val="004B4999"/>
    <w:rsid w:val="004B4FCC"/>
    <w:rsid w:val="004B5460"/>
    <w:rsid w:val="004B5977"/>
    <w:rsid w:val="004B6369"/>
    <w:rsid w:val="004B79C6"/>
    <w:rsid w:val="004C0E97"/>
    <w:rsid w:val="004C1194"/>
    <w:rsid w:val="004C14EA"/>
    <w:rsid w:val="004C171F"/>
    <w:rsid w:val="004C1E71"/>
    <w:rsid w:val="004C209E"/>
    <w:rsid w:val="004C23F8"/>
    <w:rsid w:val="004C2639"/>
    <w:rsid w:val="004C2808"/>
    <w:rsid w:val="004C29A9"/>
    <w:rsid w:val="004C31E6"/>
    <w:rsid w:val="004C3464"/>
    <w:rsid w:val="004C38DF"/>
    <w:rsid w:val="004C3CA3"/>
    <w:rsid w:val="004C3D70"/>
    <w:rsid w:val="004C4ABB"/>
    <w:rsid w:val="004C5E3C"/>
    <w:rsid w:val="004C62B8"/>
    <w:rsid w:val="004C6F4A"/>
    <w:rsid w:val="004C72BA"/>
    <w:rsid w:val="004D03E0"/>
    <w:rsid w:val="004D0AEB"/>
    <w:rsid w:val="004D0D81"/>
    <w:rsid w:val="004D1E13"/>
    <w:rsid w:val="004D2F38"/>
    <w:rsid w:val="004D30C5"/>
    <w:rsid w:val="004D3302"/>
    <w:rsid w:val="004D36C2"/>
    <w:rsid w:val="004D37A4"/>
    <w:rsid w:val="004D3C08"/>
    <w:rsid w:val="004D3D30"/>
    <w:rsid w:val="004D4056"/>
    <w:rsid w:val="004D42FE"/>
    <w:rsid w:val="004D439F"/>
    <w:rsid w:val="004D4D9D"/>
    <w:rsid w:val="004D5063"/>
    <w:rsid w:val="004D5DBE"/>
    <w:rsid w:val="004D7262"/>
    <w:rsid w:val="004D7351"/>
    <w:rsid w:val="004D7AC9"/>
    <w:rsid w:val="004E131F"/>
    <w:rsid w:val="004E2422"/>
    <w:rsid w:val="004E261A"/>
    <w:rsid w:val="004E2D6D"/>
    <w:rsid w:val="004E3DCC"/>
    <w:rsid w:val="004E422C"/>
    <w:rsid w:val="004E4438"/>
    <w:rsid w:val="004E46E8"/>
    <w:rsid w:val="004E4BA4"/>
    <w:rsid w:val="004E6207"/>
    <w:rsid w:val="004E697E"/>
    <w:rsid w:val="004E78A7"/>
    <w:rsid w:val="004F0093"/>
    <w:rsid w:val="004F0340"/>
    <w:rsid w:val="004F0A66"/>
    <w:rsid w:val="004F0AB2"/>
    <w:rsid w:val="004F0CD7"/>
    <w:rsid w:val="004F0DA6"/>
    <w:rsid w:val="004F1119"/>
    <w:rsid w:val="004F1386"/>
    <w:rsid w:val="004F180E"/>
    <w:rsid w:val="004F1A22"/>
    <w:rsid w:val="004F262B"/>
    <w:rsid w:val="004F26FE"/>
    <w:rsid w:val="004F3899"/>
    <w:rsid w:val="004F38F7"/>
    <w:rsid w:val="004F3F65"/>
    <w:rsid w:val="004F41F4"/>
    <w:rsid w:val="004F5475"/>
    <w:rsid w:val="004F5576"/>
    <w:rsid w:val="004F578D"/>
    <w:rsid w:val="004F671F"/>
    <w:rsid w:val="004F7641"/>
    <w:rsid w:val="004F7766"/>
    <w:rsid w:val="004F7814"/>
    <w:rsid w:val="004F786E"/>
    <w:rsid w:val="004F7984"/>
    <w:rsid w:val="00500A94"/>
    <w:rsid w:val="00501052"/>
    <w:rsid w:val="00501639"/>
    <w:rsid w:val="00501DFA"/>
    <w:rsid w:val="00501E08"/>
    <w:rsid w:val="005023CC"/>
    <w:rsid w:val="00502AD8"/>
    <w:rsid w:val="00502C7D"/>
    <w:rsid w:val="00503242"/>
    <w:rsid w:val="00503BD0"/>
    <w:rsid w:val="00504330"/>
    <w:rsid w:val="005049C8"/>
    <w:rsid w:val="005056E7"/>
    <w:rsid w:val="00505844"/>
    <w:rsid w:val="00505DF2"/>
    <w:rsid w:val="0050618B"/>
    <w:rsid w:val="00506F84"/>
    <w:rsid w:val="00507388"/>
    <w:rsid w:val="005077F5"/>
    <w:rsid w:val="00507A92"/>
    <w:rsid w:val="00507D47"/>
    <w:rsid w:val="005102EC"/>
    <w:rsid w:val="005116C4"/>
    <w:rsid w:val="005116DF"/>
    <w:rsid w:val="00511B85"/>
    <w:rsid w:val="00511FFF"/>
    <w:rsid w:val="005122DD"/>
    <w:rsid w:val="00512AC5"/>
    <w:rsid w:val="0051308B"/>
    <w:rsid w:val="00513624"/>
    <w:rsid w:val="00513919"/>
    <w:rsid w:val="0051394B"/>
    <w:rsid w:val="0051404A"/>
    <w:rsid w:val="005141CB"/>
    <w:rsid w:val="005159FC"/>
    <w:rsid w:val="00515A6F"/>
    <w:rsid w:val="00515CD4"/>
    <w:rsid w:val="00515EC5"/>
    <w:rsid w:val="005160B9"/>
    <w:rsid w:val="005164D8"/>
    <w:rsid w:val="00516715"/>
    <w:rsid w:val="00516CF2"/>
    <w:rsid w:val="00517359"/>
    <w:rsid w:val="00517D0A"/>
    <w:rsid w:val="00517D58"/>
    <w:rsid w:val="0052063E"/>
    <w:rsid w:val="00520952"/>
    <w:rsid w:val="005209C7"/>
    <w:rsid w:val="00520F4A"/>
    <w:rsid w:val="00521734"/>
    <w:rsid w:val="00522321"/>
    <w:rsid w:val="00522784"/>
    <w:rsid w:val="0052373E"/>
    <w:rsid w:val="0052499A"/>
    <w:rsid w:val="00524C68"/>
    <w:rsid w:val="00524EE9"/>
    <w:rsid w:val="00524F69"/>
    <w:rsid w:val="0052585A"/>
    <w:rsid w:val="00525D48"/>
    <w:rsid w:val="00525D95"/>
    <w:rsid w:val="005268A6"/>
    <w:rsid w:val="00527239"/>
    <w:rsid w:val="00527A28"/>
    <w:rsid w:val="005300F1"/>
    <w:rsid w:val="0053022C"/>
    <w:rsid w:val="00530907"/>
    <w:rsid w:val="00530A6D"/>
    <w:rsid w:val="00530E03"/>
    <w:rsid w:val="00531D94"/>
    <w:rsid w:val="005325E4"/>
    <w:rsid w:val="00532745"/>
    <w:rsid w:val="0053310A"/>
    <w:rsid w:val="00533648"/>
    <w:rsid w:val="00533E8E"/>
    <w:rsid w:val="0053431E"/>
    <w:rsid w:val="005357BD"/>
    <w:rsid w:val="00535E78"/>
    <w:rsid w:val="005363D8"/>
    <w:rsid w:val="00536C59"/>
    <w:rsid w:val="00536D13"/>
    <w:rsid w:val="005372B9"/>
    <w:rsid w:val="005379DF"/>
    <w:rsid w:val="0054014A"/>
    <w:rsid w:val="00540211"/>
    <w:rsid w:val="0054049E"/>
    <w:rsid w:val="005409A7"/>
    <w:rsid w:val="005415A8"/>
    <w:rsid w:val="0054264F"/>
    <w:rsid w:val="005429F8"/>
    <w:rsid w:val="00542B7C"/>
    <w:rsid w:val="00542C06"/>
    <w:rsid w:val="00542E48"/>
    <w:rsid w:val="0054304A"/>
    <w:rsid w:val="0054369F"/>
    <w:rsid w:val="005443C9"/>
    <w:rsid w:val="005446F1"/>
    <w:rsid w:val="005447F5"/>
    <w:rsid w:val="00545117"/>
    <w:rsid w:val="00545FBB"/>
    <w:rsid w:val="00546671"/>
    <w:rsid w:val="00546ACF"/>
    <w:rsid w:val="005513D7"/>
    <w:rsid w:val="00551BC7"/>
    <w:rsid w:val="00551D88"/>
    <w:rsid w:val="00552518"/>
    <w:rsid w:val="00553526"/>
    <w:rsid w:val="00553599"/>
    <w:rsid w:val="00553B06"/>
    <w:rsid w:val="00553E17"/>
    <w:rsid w:val="00553F9B"/>
    <w:rsid w:val="00554AA4"/>
    <w:rsid w:val="0055530F"/>
    <w:rsid w:val="00556256"/>
    <w:rsid w:val="00556935"/>
    <w:rsid w:val="005572B5"/>
    <w:rsid w:val="00557D2A"/>
    <w:rsid w:val="00560D3F"/>
    <w:rsid w:val="00560FEC"/>
    <w:rsid w:val="005618B2"/>
    <w:rsid w:val="00562525"/>
    <w:rsid w:val="00562F46"/>
    <w:rsid w:val="005633B5"/>
    <w:rsid w:val="00563DA4"/>
    <w:rsid w:val="005642F4"/>
    <w:rsid w:val="00564758"/>
    <w:rsid w:val="00564EF2"/>
    <w:rsid w:val="005650CE"/>
    <w:rsid w:val="00566552"/>
    <w:rsid w:val="005667D5"/>
    <w:rsid w:val="005668EB"/>
    <w:rsid w:val="00566A39"/>
    <w:rsid w:val="00566ACE"/>
    <w:rsid w:val="00567053"/>
    <w:rsid w:val="005671AE"/>
    <w:rsid w:val="00567720"/>
    <w:rsid w:val="00567C0D"/>
    <w:rsid w:val="00567D13"/>
    <w:rsid w:val="00570F1B"/>
    <w:rsid w:val="0057150E"/>
    <w:rsid w:val="0057176F"/>
    <w:rsid w:val="00571D30"/>
    <w:rsid w:val="00571FCD"/>
    <w:rsid w:val="00572C57"/>
    <w:rsid w:val="00572E23"/>
    <w:rsid w:val="005732B4"/>
    <w:rsid w:val="00573849"/>
    <w:rsid w:val="005740AA"/>
    <w:rsid w:val="0057454B"/>
    <w:rsid w:val="0057581E"/>
    <w:rsid w:val="00575A93"/>
    <w:rsid w:val="00575FF4"/>
    <w:rsid w:val="00576B13"/>
    <w:rsid w:val="0057754A"/>
    <w:rsid w:val="00580634"/>
    <w:rsid w:val="00580688"/>
    <w:rsid w:val="0058101C"/>
    <w:rsid w:val="005810C8"/>
    <w:rsid w:val="005815DE"/>
    <w:rsid w:val="005820E6"/>
    <w:rsid w:val="0058259D"/>
    <w:rsid w:val="005827E5"/>
    <w:rsid w:val="00582D4B"/>
    <w:rsid w:val="00582DE3"/>
    <w:rsid w:val="00583AE9"/>
    <w:rsid w:val="00583DF6"/>
    <w:rsid w:val="00583F0E"/>
    <w:rsid w:val="00584053"/>
    <w:rsid w:val="005841D5"/>
    <w:rsid w:val="005848D8"/>
    <w:rsid w:val="00584A22"/>
    <w:rsid w:val="005857DA"/>
    <w:rsid w:val="00586600"/>
    <w:rsid w:val="00586625"/>
    <w:rsid w:val="005869CE"/>
    <w:rsid w:val="00586A79"/>
    <w:rsid w:val="00587275"/>
    <w:rsid w:val="00587569"/>
    <w:rsid w:val="00590DAD"/>
    <w:rsid w:val="0059101C"/>
    <w:rsid w:val="00591164"/>
    <w:rsid w:val="0059132E"/>
    <w:rsid w:val="0059145E"/>
    <w:rsid w:val="005924A4"/>
    <w:rsid w:val="0059262C"/>
    <w:rsid w:val="00592949"/>
    <w:rsid w:val="00592CC9"/>
    <w:rsid w:val="00593386"/>
    <w:rsid w:val="00593777"/>
    <w:rsid w:val="00593EBF"/>
    <w:rsid w:val="005943F4"/>
    <w:rsid w:val="00594462"/>
    <w:rsid w:val="00594821"/>
    <w:rsid w:val="00594BB1"/>
    <w:rsid w:val="0059566D"/>
    <w:rsid w:val="00595D86"/>
    <w:rsid w:val="005962BF"/>
    <w:rsid w:val="00597422"/>
    <w:rsid w:val="005A01B6"/>
    <w:rsid w:val="005A039F"/>
    <w:rsid w:val="005A045B"/>
    <w:rsid w:val="005A0519"/>
    <w:rsid w:val="005A113F"/>
    <w:rsid w:val="005A12B0"/>
    <w:rsid w:val="005A19E4"/>
    <w:rsid w:val="005A200F"/>
    <w:rsid w:val="005A2567"/>
    <w:rsid w:val="005A2B4D"/>
    <w:rsid w:val="005A3572"/>
    <w:rsid w:val="005A36C3"/>
    <w:rsid w:val="005A3D3E"/>
    <w:rsid w:val="005A4161"/>
    <w:rsid w:val="005A4164"/>
    <w:rsid w:val="005A4B7B"/>
    <w:rsid w:val="005A505B"/>
    <w:rsid w:val="005A51D7"/>
    <w:rsid w:val="005A5723"/>
    <w:rsid w:val="005A5E95"/>
    <w:rsid w:val="005A60FA"/>
    <w:rsid w:val="005A6401"/>
    <w:rsid w:val="005A79EE"/>
    <w:rsid w:val="005A7E99"/>
    <w:rsid w:val="005A7FFE"/>
    <w:rsid w:val="005B040D"/>
    <w:rsid w:val="005B0ACC"/>
    <w:rsid w:val="005B0E62"/>
    <w:rsid w:val="005B0F9E"/>
    <w:rsid w:val="005B11B1"/>
    <w:rsid w:val="005B1D63"/>
    <w:rsid w:val="005B2A66"/>
    <w:rsid w:val="005B2CCC"/>
    <w:rsid w:val="005B2CD3"/>
    <w:rsid w:val="005B42FB"/>
    <w:rsid w:val="005B4441"/>
    <w:rsid w:val="005B45DC"/>
    <w:rsid w:val="005B47F0"/>
    <w:rsid w:val="005B4C8F"/>
    <w:rsid w:val="005B5240"/>
    <w:rsid w:val="005B5B15"/>
    <w:rsid w:val="005B5BF3"/>
    <w:rsid w:val="005B5F9B"/>
    <w:rsid w:val="005B61B6"/>
    <w:rsid w:val="005B6FD6"/>
    <w:rsid w:val="005B7C30"/>
    <w:rsid w:val="005B7DF4"/>
    <w:rsid w:val="005C0686"/>
    <w:rsid w:val="005C0E4A"/>
    <w:rsid w:val="005C15AF"/>
    <w:rsid w:val="005C16C2"/>
    <w:rsid w:val="005C1AC1"/>
    <w:rsid w:val="005C218D"/>
    <w:rsid w:val="005C328B"/>
    <w:rsid w:val="005C3304"/>
    <w:rsid w:val="005C46DE"/>
    <w:rsid w:val="005C4A5C"/>
    <w:rsid w:val="005C4B36"/>
    <w:rsid w:val="005C571F"/>
    <w:rsid w:val="005C5A11"/>
    <w:rsid w:val="005C5C05"/>
    <w:rsid w:val="005C5E5A"/>
    <w:rsid w:val="005C743F"/>
    <w:rsid w:val="005C7522"/>
    <w:rsid w:val="005C763F"/>
    <w:rsid w:val="005C7B45"/>
    <w:rsid w:val="005C7D8B"/>
    <w:rsid w:val="005D01F2"/>
    <w:rsid w:val="005D0EC3"/>
    <w:rsid w:val="005D1316"/>
    <w:rsid w:val="005D1DDD"/>
    <w:rsid w:val="005D2482"/>
    <w:rsid w:val="005D28B5"/>
    <w:rsid w:val="005D2BFC"/>
    <w:rsid w:val="005D3492"/>
    <w:rsid w:val="005D39FC"/>
    <w:rsid w:val="005D3B01"/>
    <w:rsid w:val="005D42E0"/>
    <w:rsid w:val="005D4652"/>
    <w:rsid w:val="005D47B6"/>
    <w:rsid w:val="005D549D"/>
    <w:rsid w:val="005D5908"/>
    <w:rsid w:val="005D5BEC"/>
    <w:rsid w:val="005D5E8C"/>
    <w:rsid w:val="005D6575"/>
    <w:rsid w:val="005D7258"/>
    <w:rsid w:val="005D75CD"/>
    <w:rsid w:val="005D7806"/>
    <w:rsid w:val="005D7C13"/>
    <w:rsid w:val="005E0514"/>
    <w:rsid w:val="005E0A72"/>
    <w:rsid w:val="005E1749"/>
    <w:rsid w:val="005E25D5"/>
    <w:rsid w:val="005E32DD"/>
    <w:rsid w:val="005E37A0"/>
    <w:rsid w:val="005E3ADF"/>
    <w:rsid w:val="005E3FBF"/>
    <w:rsid w:val="005E4298"/>
    <w:rsid w:val="005E436D"/>
    <w:rsid w:val="005E4CF8"/>
    <w:rsid w:val="005E5246"/>
    <w:rsid w:val="005E5313"/>
    <w:rsid w:val="005E666B"/>
    <w:rsid w:val="005E667C"/>
    <w:rsid w:val="005E68F5"/>
    <w:rsid w:val="005E6B95"/>
    <w:rsid w:val="005E6DAC"/>
    <w:rsid w:val="005E70FB"/>
    <w:rsid w:val="005E736C"/>
    <w:rsid w:val="005E77B6"/>
    <w:rsid w:val="005E7D46"/>
    <w:rsid w:val="005F06BA"/>
    <w:rsid w:val="005F0FB9"/>
    <w:rsid w:val="005F1D17"/>
    <w:rsid w:val="005F22ED"/>
    <w:rsid w:val="005F2367"/>
    <w:rsid w:val="005F2630"/>
    <w:rsid w:val="005F2ECB"/>
    <w:rsid w:val="005F3664"/>
    <w:rsid w:val="005F4666"/>
    <w:rsid w:val="005F4867"/>
    <w:rsid w:val="005F4D1E"/>
    <w:rsid w:val="005F4FEF"/>
    <w:rsid w:val="005F52EB"/>
    <w:rsid w:val="005F632E"/>
    <w:rsid w:val="005F6925"/>
    <w:rsid w:val="005F6A9D"/>
    <w:rsid w:val="005F70BF"/>
    <w:rsid w:val="005F78FF"/>
    <w:rsid w:val="005F7C84"/>
    <w:rsid w:val="005F7F46"/>
    <w:rsid w:val="00600161"/>
    <w:rsid w:val="00600276"/>
    <w:rsid w:val="00600626"/>
    <w:rsid w:val="00600855"/>
    <w:rsid w:val="00600E82"/>
    <w:rsid w:val="00600FBD"/>
    <w:rsid w:val="00601C66"/>
    <w:rsid w:val="00602E88"/>
    <w:rsid w:val="00602F19"/>
    <w:rsid w:val="006031E7"/>
    <w:rsid w:val="0060336F"/>
    <w:rsid w:val="00603EF1"/>
    <w:rsid w:val="00605AD1"/>
    <w:rsid w:val="00605E8C"/>
    <w:rsid w:val="00606247"/>
    <w:rsid w:val="006063A2"/>
    <w:rsid w:val="00606453"/>
    <w:rsid w:val="0060787E"/>
    <w:rsid w:val="006107B6"/>
    <w:rsid w:val="0061094A"/>
    <w:rsid w:val="00610D72"/>
    <w:rsid w:val="00612D7E"/>
    <w:rsid w:val="006139F3"/>
    <w:rsid w:val="00614205"/>
    <w:rsid w:val="00614624"/>
    <w:rsid w:val="00614742"/>
    <w:rsid w:val="00614F4B"/>
    <w:rsid w:val="00615485"/>
    <w:rsid w:val="006158CB"/>
    <w:rsid w:val="00616402"/>
    <w:rsid w:val="00616535"/>
    <w:rsid w:val="00616FB5"/>
    <w:rsid w:val="00617329"/>
    <w:rsid w:val="006175E0"/>
    <w:rsid w:val="0061772D"/>
    <w:rsid w:val="00617883"/>
    <w:rsid w:val="00617A45"/>
    <w:rsid w:val="0062005E"/>
    <w:rsid w:val="00620109"/>
    <w:rsid w:val="006208F5"/>
    <w:rsid w:val="00620C49"/>
    <w:rsid w:val="00620D34"/>
    <w:rsid w:val="006217CF"/>
    <w:rsid w:val="00621A56"/>
    <w:rsid w:val="00621B18"/>
    <w:rsid w:val="00621C79"/>
    <w:rsid w:val="0062232B"/>
    <w:rsid w:val="006223F3"/>
    <w:rsid w:val="00622655"/>
    <w:rsid w:val="00622935"/>
    <w:rsid w:val="00622D9D"/>
    <w:rsid w:val="006231D7"/>
    <w:rsid w:val="00623B91"/>
    <w:rsid w:val="00623F1D"/>
    <w:rsid w:val="006242E8"/>
    <w:rsid w:val="006245D9"/>
    <w:rsid w:val="00624813"/>
    <w:rsid w:val="00624EC1"/>
    <w:rsid w:val="00625157"/>
    <w:rsid w:val="00625588"/>
    <w:rsid w:val="00625968"/>
    <w:rsid w:val="00625CCC"/>
    <w:rsid w:val="006265B4"/>
    <w:rsid w:val="00626A9E"/>
    <w:rsid w:val="00627FCC"/>
    <w:rsid w:val="00630189"/>
    <w:rsid w:val="006306E9"/>
    <w:rsid w:val="00631C33"/>
    <w:rsid w:val="00631DB6"/>
    <w:rsid w:val="0063216C"/>
    <w:rsid w:val="00632765"/>
    <w:rsid w:val="0063353E"/>
    <w:rsid w:val="0063380B"/>
    <w:rsid w:val="006346DC"/>
    <w:rsid w:val="006347A8"/>
    <w:rsid w:val="006369D6"/>
    <w:rsid w:val="00636D08"/>
    <w:rsid w:val="00637875"/>
    <w:rsid w:val="006418C2"/>
    <w:rsid w:val="006423E7"/>
    <w:rsid w:val="006427D6"/>
    <w:rsid w:val="00642B8B"/>
    <w:rsid w:val="00642C84"/>
    <w:rsid w:val="006430A2"/>
    <w:rsid w:val="00643484"/>
    <w:rsid w:val="00643F0E"/>
    <w:rsid w:val="00644FF6"/>
    <w:rsid w:val="00645F0D"/>
    <w:rsid w:val="00645F9F"/>
    <w:rsid w:val="00646D8E"/>
    <w:rsid w:val="00647CC1"/>
    <w:rsid w:val="006502F0"/>
    <w:rsid w:val="00650727"/>
    <w:rsid w:val="00651B97"/>
    <w:rsid w:val="00652321"/>
    <w:rsid w:val="006524C2"/>
    <w:rsid w:val="00652DB9"/>
    <w:rsid w:val="00652DBC"/>
    <w:rsid w:val="00652F27"/>
    <w:rsid w:val="0065348C"/>
    <w:rsid w:val="0065499F"/>
    <w:rsid w:val="006550D4"/>
    <w:rsid w:val="00655492"/>
    <w:rsid w:val="00656271"/>
    <w:rsid w:val="006563CA"/>
    <w:rsid w:val="00656B19"/>
    <w:rsid w:val="006571A7"/>
    <w:rsid w:val="006579AD"/>
    <w:rsid w:val="006601AD"/>
    <w:rsid w:val="00660BD3"/>
    <w:rsid w:val="00660EA3"/>
    <w:rsid w:val="00661B10"/>
    <w:rsid w:val="00661C01"/>
    <w:rsid w:val="00661D3F"/>
    <w:rsid w:val="006621DF"/>
    <w:rsid w:val="00662671"/>
    <w:rsid w:val="006628ED"/>
    <w:rsid w:val="00663503"/>
    <w:rsid w:val="00664587"/>
    <w:rsid w:val="00664EC8"/>
    <w:rsid w:val="006650BD"/>
    <w:rsid w:val="00665689"/>
    <w:rsid w:val="00665EFD"/>
    <w:rsid w:val="00666DE3"/>
    <w:rsid w:val="00667B84"/>
    <w:rsid w:val="00670203"/>
    <w:rsid w:val="00670460"/>
    <w:rsid w:val="006704E9"/>
    <w:rsid w:val="006707CA"/>
    <w:rsid w:val="00671188"/>
    <w:rsid w:val="0067139D"/>
    <w:rsid w:val="00672A0E"/>
    <w:rsid w:val="00672F8E"/>
    <w:rsid w:val="006730B8"/>
    <w:rsid w:val="00673912"/>
    <w:rsid w:val="00673BA0"/>
    <w:rsid w:val="00673D30"/>
    <w:rsid w:val="00674053"/>
    <w:rsid w:val="00674130"/>
    <w:rsid w:val="0067439D"/>
    <w:rsid w:val="006743FE"/>
    <w:rsid w:val="00674588"/>
    <w:rsid w:val="006746F0"/>
    <w:rsid w:val="00674A75"/>
    <w:rsid w:val="00674E8A"/>
    <w:rsid w:val="006750D9"/>
    <w:rsid w:val="0067516A"/>
    <w:rsid w:val="006753E1"/>
    <w:rsid w:val="00675512"/>
    <w:rsid w:val="006755C4"/>
    <w:rsid w:val="00676205"/>
    <w:rsid w:val="00676714"/>
    <w:rsid w:val="00677126"/>
    <w:rsid w:val="0067718A"/>
    <w:rsid w:val="00677311"/>
    <w:rsid w:val="00677E37"/>
    <w:rsid w:val="006804EF"/>
    <w:rsid w:val="0068094B"/>
    <w:rsid w:val="006809C3"/>
    <w:rsid w:val="00681F57"/>
    <w:rsid w:val="00682184"/>
    <w:rsid w:val="00682206"/>
    <w:rsid w:val="00682626"/>
    <w:rsid w:val="00682811"/>
    <w:rsid w:val="00682C44"/>
    <w:rsid w:val="00682E8E"/>
    <w:rsid w:val="00683180"/>
    <w:rsid w:val="00683366"/>
    <w:rsid w:val="006833F2"/>
    <w:rsid w:val="0068368F"/>
    <w:rsid w:val="00683CA6"/>
    <w:rsid w:val="006844AF"/>
    <w:rsid w:val="006848A1"/>
    <w:rsid w:val="00686663"/>
    <w:rsid w:val="006877DF"/>
    <w:rsid w:val="0069091C"/>
    <w:rsid w:val="00690ABB"/>
    <w:rsid w:val="00690C9E"/>
    <w:rsid w:val="00691014"/>
    <w:rsid w:val="006913ED"/>
    <w:rsid w:val="00692137"/>
    <w:rsid w:val="00692DE3"/>
    <w:rsid w:val="00692FF7"/>
    <w:rsid w:val="006931DD"/>
    <w:rsid w:val="0069366B"/>
    <w:rsid w:val="006940DF"/>
    <w:rsid w:val="0069448A"/>
    <w:rsid w:val="00694B1A"/>
    <w:rsid w:val="00694B5E"/>
    <w:rsid w:val="0069588B"/>
    <w:rsid w:val="006958D6"/>
    <w:rsid w:val="00695CD7"/>
    <w:rsid w:val="00696189"/>
    <w:rsid w:val="0069653E"/>
    <w:rsid w:val="00696575"/>
    <w:rsid w:val="00696737"/>
    <w:rsid w:val="00696BDB"/>
    <w:rsid w:val="00697019"/>
    <w:rsid w:val="00697502"/>
    <w:rsid w:val="0069758A"/>
    <w:rsid w:val="0069767F"/>
    <w:rsid w:val="006A0117"/>
    <w:rsid w:val="006A048D"/>
    <w:rsid w:val="006A10D0"/>
    <w:rsid w:val="006A11AD"/>
    <w:rsid w:val="006A11C4"/>
    <w:rsid w:val="006A130A"/>
    <w:rsid w:val="006A1CE6"/>
    <w:rsid w:val="006A1E3B"/>
    <w:rsid w:val="006A268B"/>
    <w:rsid w:val="006A2A7A"/>
    <w:rsid w:val="006A2FB4"/>
    <w:rsid w:val="006A3D7F"/>
    <w:rsid w:val="006A4724"/>
    <w:rsid w:val="006A52F8"/>
    <w:rsid w:val="006A54E9"/>
    <w:rsid w:val="006A5777"/>
    <w:rsid w:val="006A5E5F"/>
    <w:rsid w:val="006A5F73"/>
    <w:rsid w:val="006A61F2"/>
    <w:rsid w:val="006A6822"/>
    <w:rsid w:val="006A7344"/>
    <w:rsid w:val="006A7A73"/>
    <w:rsid w:val="006A7AFD"/>
    <w:rsid w:val="006B039D"/>
    <w:rsid w:val="006B053B"/>
    <w:rsid w:val="006B06EE"/>
    <w:rsid w:val="006B0A50"/>
    <w:rsid w:val="006B0DEB"/>
    <w:rsid w:val="006B1236"/>
    <w:rsid w:val="006B141B"/>
    <w:rsid w:val="006B157B"/>
    <w:rsid w:val="006B18FB"/>
    <w:rsid w:val="006B1BD7"/>
    <w:rsid w:val="006B1F04"/>
    <w:rsid w:val="006B1F86"/>
    <w:rsid w:val="006B202F"/>
    <w:rsid w:val="006B203F"/>
    <w:rsid w:val="006B24DD"/>
    <w:rsid w:val="006B2934"/>
    <w:rsid w:val="006B29C8"/>
    <w:rsid w:val="006B2C3F"/>
    <w:rsid w:val="006B2C85"/>
    <w:rsid w:val="006B2D78"/>
    <w:rsid w:val="006B3099"/>
    <w:rsid w:val="006B3395"/>
    <w:rsid w:val="006B3B5B"/>
    <w:rsid w:val="006B3CFE"/>
    <w:rsid w:val="006B4BA9"/>
    <w:rsid w:val="006B526B"/>
    <w:rsid w:val="006B5A14"/>
    <w:rsid w:val="006B5B2E"/>
    <w:rsid w:val="006B5BA3"/>
    <w:rsid w:val="006B641C"/>
    <w:rsid w:val="006B6624"/>
    <w:rsid w:val="006B6723"/>
    <w:rsid w:val="006B6733"/>
    <w:rsid w:val="006B68B8"/>
    <w:rsid w:val="006B6B1A"/>
    <w:rsid w:val="006B75C6"/>
    <w:rsid w:val="006B7B72"/>
    <w:rsid w:val="006C0142"/>
    <w:rsid w:val="006C0427"/>
    <w:rsid w:val="006C10D0"/>
    <w:rsid w:val="006C1608"/>
    <w:rsid w:val="006C1ADD"/>
    <w:rsid w:val="006C2076"/>
    <w:rsid w:val="006C3B09"/>
    <w:rsid w:val="006C46F8"/>
    <w:rsid w:val="006C4A41"/>
    <w:rsid w:val="006C4BF8"/>
    <w:rsid w:val="006C4FAF"/>
    <w:rsid w:val="006C4FFE"/>
    <w:rsid w:val="006C5835"/>
    <w:rsid w:val="006C591D"/>
    <w:rsid w:val="006C5BA1"/>
    <w:rsid w:val="006C65ED"/>
    <w:rsid w:val="006C7E66"/>
    <w:rsid w:val="006D0A12"/>
    <w:rsid w:val="006D0FB8"/>
    <w:rsid w:val="006D12B2"/>
    <w:rsid w:val="006D1533"/>
    <w:rsid w:val="006D1FA3"/>
    <w:rsid w:val="006D20CC"/>
    <w:rsid w:val="006D23DF"/>
    <w:rsid w:val="006D247E"/>
    <w:rsid w:val="006D28A8"/>
    <w:rsid w:val="006D28CE"/>
    <w:rsid w:val="006D2931"/>
    <w:rsid w:val="006D2EC2"/>
    <w:rsid w:val="006D317A"/>
    <w:rsid w:val="006D34CB"/>
    <w:rsid w:val="006D467F"/>
    <w:rsid w:val="006D51BE"/>
    <w:rsid w:val="006D5745"/>
    <w:rsid w:val="006D5941"/>
    <w:rsid w:val="006D6047"/>
    <w:rsid w:val="006D6A59"/>
    <w:rsid w:val="006D6ABE"/>
    <w:rsid w:val="006D6DF4"/>
    <w:rsid w:val="006D77C8"/>
    <w:rsid w:val="006D7E0E"/>
    <w:rsid w:val="006E0A5E"/>
    <w:rsid w:val="006E0BB8"/>
    <w:rsid w:val="006E1283"/>
    <w:rsid w:val="006E19ED"/>
    <w:rsid w:val="006E1D0D"/>
    <w:rsid w:val="006E2D60"/>
    <w:rsid w:val="006E31AE"/>
    <w:rsid w:val="006E3C5F"/>
    <w:rsid w:val="006E4065"/>
    <w:rsid w:val="006E456D"/>
    <w:rsid w:val="006E4581"/>
    <w:rsid w:val="006E466C"/>
    <w:rsid w:val="006E4887"/>
    <w:rsid w:val="006E4929"/>
    <w:rsid w:val="006E49FD"/>
    <w:rsid w:val="006E4AF3"/>
    <w:rsid w:val="006E4BCA"/>
    <w:rsid w:val="006E4F00"/>
    <w:rsid w:val="006E567D"/>
    <w:rsid w:val="006E56BF"/>
    <w:rsid w:val="006E61B9"/>
    <w:rsid w:val="006E66E3"/>
    <w:rsid w:val="006E6ED8"/>
    <w:rsid w:val="006E764B"/>
    <w:rsid w:val="006F1052"/>
    <w:rsid w:val="006F1454"/>
    <w:rsid w:val="006F1A29"/>
    <w:rsid w:val="006F1B60"/>
    <w:rsid w:val="006F1DBC"/>
    <w:rsid w:val="006F2486"/>
    <w:rsid w:val="006F2CCA"/>
    <w:rsid w:val="006F316F"/>
    <w:rsid w:val="006F3603"/>
    <w:rsid w:val="006F3CB4"/>
    <w:rsid w:val="006F44BA"/>
    <w:rsid w:val="006F4C5A"/>
    <w:rsid w:val="006F4FDF"/>
    <w:rsid w:val="006F547B"/>
    <w:rsid w:val="006F7C89"/>
    <w:rsid w:val="00700526"/>
    <w:rsid w:val="00700E7A"/>
    <w:rsid w:val="00701AAB"/>
    <w:rsid w:val="00701D4C"/>
    <w:rsid w:val="00702127"/>
    <w:rsid w:val="007023E5"/>
    <w:rsid w:val="00702B53"/>
    <w:rsid w:val="00703075"/>
    <w:rsid w:val="0070327D"/>
    <w:rsid w:val="00703F83"/>
    <w:rsid w:val="0070414C"/>
    <w:rsid w:val="007044DC"/>
    <w:rsid w:val="0070492C"/>
    <w:rsid w:val="00704DE9"/>
    <w:rsid w:val="00705127"/>
    <w:rsid w:val="007055BE"/>
    <w:rsid w:val="00705DCC"/>
    <w:rsid w:val="00706244"/>
    <w:rsid w:val="007068E2"/>
    <w:rsid w:val="00707AC3"/>
    <w:rsid w:val="007107E5"/>
    <w:rsid w:val="00710AC2"/>
    <w:rsid w:val="00712E1A"/>
    <w:rsid w:val="0071319E"/>
    <w:rsid w:val="007133A3"/>
    <w:rsid w:val="00713B7C"/>
    <w:rsid w:val="007141DB"/>
    <w:rsid w:val="0071445D"/>
    <w:rsid w:val="0071493C"/>
    <w:rsid w:val="00714BE2"/>
    <w:rsid w:val="00715BFA"/>
    <w:rsid w:val="0071696C"/>
    <w:rsid w:val="007170FF"/>
    <w:rsid w:val="00717358"/>
    <w:rsid w:val="00717950"/>
    <w:rsid w:val="00717C19"/>
    <w:rsid w:val="007201C2"/>
    <w:rsid w:val="007203C8"/>
    <w:rsid w:val="007204CA"/>
    <w:rsid w:val="00720646"/>
    <w:rsid w:val="00720DBD"/>
    <w:rsid w:val="007216E6"/>
    <w:rsid w:val="00721992"/>
    <w:rsid w:val="00721C08"/>
    <w:rsid w:val="00721E84"/>
    <w:rsid w:val="00723123"/>
    <w:rsid w:val="0072403E"/>
    <w:rsid w:val="00724B57"/>
    <w:rsid w:val="00724E5C"/>
    <w:rsid w:val="0072567A"/>
    <w:rsid w:val="00725C18"/>
    <w:rsid w:val="00725C5E"/>
    <w:rsid w:val="00725F56"/>
    <w:rsid w:val="00725FA1"/>
    <w:rsid w:val="00726AB6"/>
    <w:rsid w:val="00726D16"/>
    <w:rsid w:val="007274A3"/>
    <w:rsid w:val="00727A8C"/>
    <w:rsid w:val="00727F8E"/>
    <w:rsid w:val="0073010D"/>
    <w:rsid w:val="00730D5A"/>
    <w:rsid w:val="00730DFA"/>
    <w:rsid w:val="007310EC"/>
    <w:rsid w:val="007315AF"/>
    <w:rsid w:val="00732DD6"/>
    <w:rsid w:val="007330BE"/>
    <w:rsid w:val="00733110"/>
    <w:rsid w:val="007333AE"/>
    <w:rsid w:val="007335C7"/>
    <w:rsid w:val="0073362A"/>
    <w:rsid w:val="00733697"/>
    <w:rsid w:val="007336AE"/>
    <w:rsid w:val="007337C1"/>
    <w:rsid w:val="00733AED"/>
    <w:rsid w:val="00734147"/>
    <w:rsid w:val="00734313"/>
    <w:rsid w:val="007345AF"/>
    <w:rsid w:val="00734611"/>
    <w:rsid w:val="007350FF"/>
    <w:rsid w:val="00735191"/>
    <w:rsid w:val="00735A98"/>
    <w:rsid w:val="00735D24"/>
    <w:rsid w:val="00735EE4"/>
    <w:rsid w:val="00735F4B"/>
    <w:rsid w:val="00736865"/>
    <w:rsid w:val="00736E47"/>
    <w:rsid w:val="00737240"/>
    <w:rsid w:val="00737408"/>
    <w:rsid w:val="00737636"/>
    <w:rsid w:val="00737946"/>
    <w:rsid w:val="0074002D"/>
    <w:rsid w:val="007428DD"/>
    <w:rsid w:val="00742A3D"/>
    <w:rsid w:val="00742A68"/>
    <w:rsid w:val="00742F6E"/>
    <w:rsid w:val="007431D0"/>
    <w:rsid w:val="00743CB6"/>
    <w:rsid w:val="00744460"/>
    <w:rsid w:val="00744464"/>
    <w:rsid w:val="00744581"/>
    <w:rsid w:val="0074483F"/>
    <w:rsid w:val="007449B6"/>
    <w:rsid w:val="007451F7"/>
    <w:rsid w:val="00745B72"/>
    <w:rsid w:val="00745F94"/>
    <w:rsid w:val="00746239"/>
    <w:rsid w:val="00746C13"/>
    <w:rsid w:val="00747757"/>
    <w:rsid w:val="007479E6"/>
    <w:rsid w:val="00747CB1"/>
    <w:rsid w:val="00747E26"/>
    <w:rsid w:val="007501E7"/>
    <w:rsid w:val="00750578"/>
    <w:rsid w:val="0075168F"/>
    <w:rsid w:val="0075183F"/>
    <w:rsid w:val="00751C38"/>
    <w:rsid w:val="00751E88"/>
    <w:rsid w:val="00751F23"/>
    <w:rsid w:val="007520DE"/>
    <w:rsid w:val="0075239A"/>
    <w:rsid w:val="00752DB4"/>
    <w:rsid w:val="00752E7F"/>
    <w:rsid w:val="00752FE4"/>
    <w:rsid w:val="0075371C"/>
    <w:rsid w:val="00753BBC"/>
    <w:rsid w:val="00754AEE"/>
    <w:rsid w:val="00755207"/>
    <w:rsid w:val="00756374"/>
    <w:rsid w:val="00756489"/>
    <w:rsid w:val="00757706"/>
    <w:rsid w:val="00761121"/>
    <w:rsid w:val="00761452"/>
    <w:rsid w:val="00761763"/>
    <w:rsid w:val="0076266A"/>
    <w:rsid w:val="00762DCE"/>
    <w:rsid w:val="007632B0"/>
    <w:rsid w:val="00763481"/>
    <w:rsid w:val="007636F0"/>
    <w:rsid w:val="00763FD1"/>
    <w:rsid w:val="00764657"/>
    <w:rsid w:val="00764669"/>
    <w:rsid w:val="00764C71"/>
    <w:rsid w:val="0076516A"/>
    <w:rsid w:val="007653F8"/>
    <w:rsid w:val="00765897"/>
    <w:rsid w:val="00765B4D"/>
    <w:rsid w:val="00766803"/>
    <w:rsid w:val="00767A21"/>
    <w:rsid w:val="00770532"/>
    <w:rsid w:val="00770806"/>
    <w:rsid w:val="0077095B"/>
    <w:rsid w:val="00770DEE"/>
    <w:rsid w:val="00770F4B"/>
    <w:rsid w:val="00770F6E"/>
    <w:rsid w:val="00771441"/>
    <w:rsid w:val="00771759"/>
    <w:rsid w:val="00771DC1"/>
    <w:rsid w:val="00772E66"/>
    <w:rsid w:val="00773241"/>
    <w:rsid w:val="00773BEC"/>
    <w:rsid w:val="00774817"/>
    <w:rsid w:val="007749BD"/>
    <w:rsid w:val="00774B67"/>
    <w:rsid w:val="00774BB5"/>
    <w:rsid w:val="00774C2C"/>
    <w:rsid w:val="00774CF8"/>
    <w:rsid w:val="00774F3C"/>
    <w:rsid w:val="0077562F"/>
    <w:rsid w:val="00775F35"/>
    <w:rsid w:val="00776168"/>
    <w:rsid w:val="00776582"/>
    <w:rsid w:val="007767F5"/>
    <w:rsid w:val="0077697D"/>
    <w:rsid w:val="007769A0"/>
    <w:rsid w:val="00776DA3"/>
    <w:rsid w:val="00777007"/>
    <w:rsid w:val="00777155"/>
    <w:rsid w:val="00777A6B"/>
    <w:rsid w:val="00777F91"/>
    <w:rsid w:val="007803A3"/>
    <w:rsid w:val="007818D2"/>
    <w:rsid w:val="00781B4C"/>
    <w:rsid w:val="00781DB2"/>
    <w:rsid w:val="00781F42"/>
    <w:rsid w:val="007824AB"/>
    <w:rsid w:val="00782572"/>
    <w:rsid w:val="007826C1"/>
    <w:rsid w:val="00782959"/>
    <w:rsid w:val="0078353D"/>
    <w:rsid w:val="007838FD"/>
    <w:rsid w:val="007839B0"/>
    <w:rsid w:val="00783AA2"/>
    <w:rsid w:val="00783C42"/>
    <w:rsid w:val="00783D7A"/>
    <w:rsid w:val="007843A2"/>
    <w:rsid w:val="007845E0"/>
    <w:rsid w:val="00784B1E"/>
    <w:rsid w:val="00784CE4"/>
    <w:rsid w:val="00785EDA"/>
    <w:rsid w:val="00786589"/>
    <w:rsid w:val="00786C87"/>
    <w:rsid w:val="00786FCC"/>
    <w:rsid w:val="0078778A"/>
    <w:rsid w:val="00787F23"/>
    <w:rsid w:val="00787FD2"/>
    <w:rsid w:val="00791F13"/>
    <w:rsid w:val="0079201E"/>
    <w:rsid w:val="007928B8"/>
    <w:rsid w:val="00792F59"/>
    <w:rsid w:val="0079304F"/>
    <w:rsid w:val="007938C8"/>
    <w:rsid w:val="007939C8"/>
    <w:rsid w:val="00794608"/>
    <w:rsid w:val="0079517E"/>
    <w:rsid w:val="00795762"/>
    <w:rsid w:val="0079685A"/>
    <w:rsid w:val="00796EA9"/>
    <w:rsid w:val="00797184"/>
    <w:rsid w:val="00797599"/>
    <w:rsid w:val="007978E2"/>
    <w:rsid w:val="007A052B"/>
    <w:rsid w:val="007A124A"/>
    <w:rsid w:val="007A151D"/>
    <w:rsid w:val="007A17E4"/>
    <w:rsid w:val="007A269F"/>
    <w:rsid w:val="007A355D"/>
    <w:rsid w:val="007A48B4"/>
    <w:rsid w:val="007A4B71"/>
    <w:rsid w:val="007A4D26"/>
    <w:rsid w:val="007A4D8B"/>
    <w:rsid w:val="007A4DC7"/>
    <w:rsid w:val="007A4DE4"/>
    <w:rsid w:val="007A5D72"/>
    <w:rsid w:val="007A6A8B"/>
    <w:rsid w:val="007A7E62"/>
    <w:rsid w:val="007B031D"/>
    <w:rsid w:val="007B0DFA"/>
    <w:rsid w:val="007B136F"/>
    <w:rsid w:val="007B1455"/>
    <w:rsid w:val="007B1545"/>
    <w:rsid w:val="007B205B"/>
    <w:rsid w:val="007B2558"/>
    <w:rsid w:val="007B3346"/>
    <w:rsid w:val="007B3626"/>
    <w:rsid w:val="007B3A88"/>
    <w:rsid w:val="007B41DC"/>
    <w:rsid w:val="007B47CD"/>
    <w:rsid w:val="007B5460"/>
    <w:rsid w:val="007B5672"/>
    <w:rsid w:val="007B56E0"/>
    <w:rsid w:val="007B591C"/>
    <w:rsid w:val="007B5B75"/>
    <w:rsid w:val="007B653E"/>
    <w:rsid w:val="007B6970"/>
    <w:rsid w:val="007B7D04"/>
    <w:rsid w:val="007B7EFF"/>
    <w:rsid w:val="007C082D"/>
    <w:rsid w:val="007C099D"/>
    <w:rsid w:val="007C0B7D"/>
    <w:rsid w:val="007C0BFB"/>
    <w:rsid w:val="007C1301"/>
    <w:rsid w:val="007C16E1"/>
    <w:rsid w:val="007C1CF8"/>
    <w:rsid w:val="007C23D5"/>
    <w:rsid w:val="007C2FBE"/>
    <w:rsid w:val="007C3B81"/>
    <w:rsid w:val="007C3C2B"/>
    <w:rsid w:val="007C42D2"/>
    <w:rsid w:val="007C43A0"/>
    <w:rsid w:val="007C4AD1"/>
    <w:rsid w:val="007C4B05"/>
    <w:rsid w:val="007C4D5A"/>
    <w:rsid w:val="007C5857"/>
    <w:rsid w:val="007C62F4"/>
    <w:rsid w:val="007C665B"/>
    <w:rsid w:val="007C670D"/>
    <w:rsid w:val="007C6A8B"/>
    <w:rsid w:val="007C7318"/>
    <w:rsid w:val="007D134E"/>
    <w:rsid w:val="007D1834"/>
    <w:rsid w:val="007D1C99"/>
    <w:rsid w:val="007D27C8"/>
    <w:rsid w:val="007D2C42"/>
    <w:rsid w:val="007D37E8"/>
    <w:rsid w:val="007D3B79"/>
    <w:rsid w:val="007D3FD5"/>
    <w:rsid w:val="007D44A7"/>
    <w:rsid w:val="007D4836"/>
    <w:rsid w:val="007D485B"/>
    <w:rsid w:val="007D493E"/>
    <w:rsid w:val="007D4C1E"/>
    <w:rsid w:val="007D4D02"/>
    <w:rsid w:val="007D5EB4"/>
    <w:rsid w:val="007D62EF"/>
    <w:rsid w:val="007D72A0"/>
    <w:rsid w:val="007D7712"/>
    <w:rsid w:val="007D7C61"/>
    <w:rsid w:val="007D7FCF"/>
    <w:rsid w:val="007E01F0"/>
    <w:rsid w:val="007E02D9"/>
    <w:rsid w:val="007E1055"/>
    <w:rsid w:val="007E1070"/>
    <w:rsid w:val="007E10D9"/>
    <w:rsid w:val="007E12BF"/>
    <w:rsid w:val="007E198C"/>
    <w:rsid w:val="007E1DCF"/>
    <w:rsid w:val="007E20DC"/>
    <w:rsid w:val="007E2570"/>
    <w:rsid w:val="007E2802"/>
    <w:rsid w:val="007E3343"/>
    <w:rsid w:val="007E47B0"/>
    <w:rsid w:val="007E4F2A"/>
    <w:rsid w:val="007E5573"/>
    <w:rsid w:val="007E568A"/>
    <w:rsid w:val="007E57A1"/>
    <w:rsid w:val="007E5870"/>
    <w:rsid w:val="007E61ED"/>
    <w:rsid w:val="007E629C"/>
    <w:rsid w:val="007E6A41"/>
    <w:rsid w:val="007E6F65"/>
    <w:rsid w:val="007E7189"/>
    <w:rsid w:val="007E753B"/>
    <w:rsid w:val="007E7FAC"/>
    <w:rsid w:val="007F04BE"/>
    <w:rsid w:val="007F0775"/>
    <w:rsid w:val="007F10B9"/>
    <w:rsid w:val="007F169E"/>
    <w:rsid w:val="007F324F"/>
    <w:rsid w:val="007F3DB4"/>
    <w:rsid w:val="007F493C"/>
    <w:rsid w:val="007F4E14"/>
    <w:rsid w:val="007F5DD4"/>
    <w:rsid w:val="007F61FD"/>
    <w:rsid w:val="007F6326"/>
    <w:rsid w:val="007F71B5"/>
    <w:rsid w:val="007F736B"/>
    <w:rsid w:val="007F78DD"/>
    <w:rsid w:val="007F7CF9"/>
    <w:rsid w:val="008004F6"/>
    <w:rsid w:val="00800F76"/>
    <w:rsid w:val="0080114B"/>
    <w:rsid w:val="008011C0"/>
    <w:rsid w:val="00801518"/>
    <w:rsid w:val="008018B6"/>
    <w:rsid w:val="00801DC2"/>
    <w:rsid w:val="00802023"/>
    <w:rsid w:val="0080310D"/>
    <w:rsid w:val="00804130"/>
    <w:rsid w:val="00804CBB"/>
    <w:rsid w:val="00805444"/>
    <w:rsid w:val="008069B7"/>
    <w:rsid w:val="00806A3F"/>
    <w:rsid w:val="00806B0F"/>
    <w:rsid w:val="00807363"/>
    <w:rsid w:val="008101E8"/>
    <w:rsid w:val="0081049D"/>
    <w:rsid w:val="00810668"/>
    <w:rsid w:val="00810CDB"/>
    <w:rsid w:val="0081211E"/>
    <w:rsid w:val="008121CE"/>
    <w:rsid w:val="008125F1"/>
    <w:rsid w:val="00812745"/>
    <w:rsid w:val="008129F3"/>
    <w:rsid w:val="008145D1"/>
    <w:rsid w:val="0081473D"/>
    <w:rsid w:val="008147C9"/>
    <w:rsid w:val="00814D9F"/>
    <w:rsid w:val="00814E35"/>
    <w:rsid w:val="00815138"/>
    <w:rsid w:val="00815249"/>
    <w:rsid w:val="008158DD"/>
    <w:rsid w:val="00816239"/>
    <w:rsid w:val="00816B77"/>
    <w:rsid w:val="0081747E"/>
    <w:rsid w:val="00817968"/>
    <w:rsid w:val="00817D7E"/>
    <w:rsid w:val="008201CF"/>
    <w:rsid w:val="00820647"/>
    <w:rsid w:val="008206B1"/>
    <w:rsid w:val="00820ABE"/>
    <w:rsid w:val="00820ADB"/>
    <w:rsid w:val="00821072"/>
    <w:rsid w:val="00821924"/>
    <w:rsid w:val="00821B07"/>
    <w:rsid w:val="00821EA7"/>
    <w:rsid w:val="00822891"/>
    <w:rsid w:val="00822EE1"/>
    <w:rsid w:val="008238B9"/>
    <w:rsid w:val="008238C8"/>
    <w:rsid w:val="0082396D"/>
    <w:rsid w:val="00823D9B"/>
    <w:rsid w:val="00823F97"/>
    <w:rsid w:val="00824507"/>
    <w:rsid w:val="00824609"/>
    <w:rsid w:val="0082482A"/>
    <w:rsid w:val="00825BBE"/>
    <w:rsid w:val="00825F4D"/>
    <w:rsid w:val="00826147"/>
    <w:rsid w:val="008268DD"/>
    <w:rsid w:val="008272C8"/>
    <w:rsid w:val="0082735F"/>
    <w:rsid w:val="008276E0"/>
    <w:rsid w:val="00827A58"/>
    <w:rsid w:val="008305D8"/>
    <w:rsid w:val="008308B3"/>
    <w:rsid w:val="008309CC"/>
    <w:rsid w:val="00830AF5"/>
    <w:rsid w:val="00830F45"/>
    <w:rsid w:val="00831E2C"/>
    <w:rsid w:val="00831F82"/>
    <w:rsid w:val="00832469"/>
    <w:rsid w:val="0083274B"/>
    <w:rsid w:val="008330F5"/>
    <w:rsid w:val="00834950"/>
    <w:rsid w:val="008349FF"/>
    <w:rsid w:val="00835581"/>
    <w:rsid w:val="008355FA"/>
    <w:rsid w:val="0083576C"/>
    <w:rsid w:val="00836307"/>
    <w:rsid w:val="00836661"/>
    <w:rsid w:val="00836A84"/>
    <w:rsid w:val="0083702C"/>
    <w:rsid w:val="00837274"/>
    <w:rsid w:val="00837D8E"/>
    <w:rsid w:val="00840398"/>
    <w:rsid w:val="008406E7"/>
    <w:rsid w:val="00840AD3"/>
    <w:rsid w:val="00840D38"/>
    <w:rsid w:val="00840F40"/>
    <w:rsid w:val="008416C7"/>
    <w:rsid w:val="00841C08"/>
    <w:rsid w:val="00841C90"/>
    <w:rsid w:val="00841D40"/>
    <w:rsid w:val="00841D83"/>
    <w:rsid w:val="00842AB5"/>
    <w:rsid w:val="0084374D"/>
    <w:rsid w:val="00843A01"/>
    <w:rsid w:val="00843C80"/>
    <w:rsid w:val="00844134"/>
    <w:rsid w:val="00844706"/>
    <w:rsid w:val="00844EA9"/>
    <w:rsid w:val="00845564"/>
    <w:rsid w:val="00845A04"/>
    <w:rsid w:val="00847BD3"/>
    <w:rsid w:val="00847D2B"/>
    <w:rsid w:val="0085044D"/>
    <w:rsid w:val="008513E4"/>
    <w:rsid w:val="00851808"/>
    <w:rsid w:val="00852533"/>
    <w:rsid w:val="00852808"/>
    <w:rsid w:val="00852BE0"/>
    <w:rsid w:val="00853657"/>
    <w:rsid w:val="00853BAD"/>
    <w:rsid w:val="00853BEF"/>
    <w:rsid w:val="00853E87"/>
    <w:rsid w:val="0085453D"/>
    <w:rsid w:val="00855074"/>
    <w:rsid w:val="00855240"/>
    <w:rsid w:val="00855A75"/>
    <w:rsid w:val="00855BC7"/>
    <w:rsid w:val="00856065"/>
    <w:rsid w:val="008606A4"/>
    <w:rsid w:val="00860B15"/>
    <w:rsid w:val="00860E51"/>
    <w:rsid w:val="00861297"/>
    <w:rsid w:val="008621E2"/>
    <w:rsid w:val="0086244C"/>
    <w:rsid w:val="00862F46"/>
    <w:rsid w:val="00863AA5"/>
    <w:rsid w:val="00863C08"/>
    <w:rsid w:val="00863C80"/>
    <w:rsid w:val="00863E97"/>
    <w:rsid w:val="00863FCB"/>
    <w:rsid w:val="00864827"/>
    <w:rsid w:val="00864E20"/>
    <w:rsid w:val="008650DF"/>
    <w:rsid w:val="00865362"/>
    <w:rsid w:val="00865BAD"/>
    <w:rsid w:val="00865F32"/>
    <w:rsid w:val="0086641E"/>
    <w:rsid w:val="008664E7"/>
    <w:rsid w:val="008664F9"/>
    <w:rsid w:val="0086661B"/>
    <w:rsid w:val="00866645"/>
    <w:rsid w:val="00866925"/>
    <w:rsid w:val="0087027C"/>
    <w:rsid w:val="00870CAE"/>
    <w:rsid w:val="00870F83"/>
    <w:rsid w:val="00870FFF"/>
    <w:rsid w:val="00871B0C"/>
    <w:rsid w:val="00872250"/>
    <w:rsid w:val="00872328"/>
    <w:rsid w:val="00872D60"/>
    <w:rsid w:val="0087439F"/>
    <w:rsid w:val="00874AAB"/>
    <w:rsid w:val="00874CF1"/>
    <w:rsid w:val="00874DCC"/>
    <w:rsid w:val="008755BC"/>
    <w:rsid w:val="00875994"/>
    <w:rsid w:val="00875D68"/>
    <w:rsid w:val="008761A4"/>
    <w:rsid w:val="0087649D"/>
    <w:rsid w:val="00876587"/>
    <w:rsid w:val="00877189"/>
    <w:rsid w:val="008773AF"/>
    <w:rsid w:val="008773D1"/>
    <w:rsid w:val="0087765C"/>
    <w:rsid w:val="008776C4"/>
    <w:rsid w:val="00877C81"/>
    <w:rsid w:val="00877D90"/>
    <w:rsid w:val="00880672"/>
    <w:rsid w:val="00880C49"/>
    <w:rsid w:val="00881341"/>
    <w:rsid w:val="008814F6"/>
    <w:rsid w:val="00881E41"/>
    <w:rsid w:val="00882701"/>
    <w:rsid w:val="00882D6E"/>
    <w:rsid w:val="00882DEC"/>
    <w:rsid w:val="00882EE6"/>
    <w:rsid w:val="00883E87"/>
    <w:rsid w:val="00884A4F"/>
    <w:rsid w:val="008852F4"/>
    <w:rsid w:val="00886161"/>
    <w:rsid w:val="0088636A"/>
    <w:rsid w:val="00886404"/>
    <w:rsid w:val="00886F77"/>
    <w:rsid w:val="00887558"/>
    <w:rsid w:val="00887832"/>
    <w:rsid w:val="008900CB"/>
    <w:rsid w:val="00890E64"/>
    <w:rsid w:val="00890EC0"/>
    <w:rsid w:val="00891120"/>
    <w:rsid w:val="00891209"/>
    <w:rsid w:val="0089142F"/>
    <w:rsid w:val="00891A20"/>
    <w:rsid w:val="00892118"/>
    <w:rsid w:val="0089234F"/>
    <w:rsid w:val="00892D9B"/>
    <w:rsid w:val="00893060"/>
    <w:rsid w:val="00893537"/>
    <w:rsid w:val="00893701"/>
    <w:rsid w:val="00893D19"/>
    <w:rsid w:val="00893F40"/>
    <w:rsid w:val="008941B5"/>
    <w:rsid w:val="0089467C"/>
    <w:rsid w:val="008946F9"/>
    <w:rsid w:val="00894BC5"/>
    <w:rsid w:val="0089510C"/>
    <w:rsid w:val="00896768"/>
    <w:rsid w:val="00896CB2"/>
    <w:rsid w:val="0089705C"/>
    <w:rsid w:val="00897721"/>
    <w:rsid w:val="008A0016"/>
    <w:rsid w:val="008A01C2"/>
    <w:rsid w:val="008A0E62"/>
    <w:rsid w:val="008A0F05"/>
    <w:rsid w:val="008A24E2"/>
    <w:rsid w:val="008A2A5C"/>
    <w:rsid w:val="008A323D"/>
    <w:rsid w:val="008A3325"/>
    <w:rsid w:val="008A4519"/>
    <w:rsid w:val="008A45B5"/>
    <w:rsid w:val="008A45F2"/>
    <w:rsid w:val="008A46F2"/>
    <w:rsid w:val="008A46FE"/>
    <w:rsid w:val="008A47C2"/>
    <w:rsid w:val="008A4B30"/>
    <w:rsid w:val="008A4B58"/>
    <w:rsid w:val="008A4D56"/>
    <w:rsid w:val="008A542C"/>
    <w:rsid w:val="008A5B83"/>
    <w:rsid w:val="008A7D5D"/>
    <w:rsid w:val="008A7ECB"/>
    <w:rsid w:val="008B0801"/>
    <w:rsid w:val="008B0D5F"/>
    <w:rsid w:val="008B18E8"/>
    <w:rsid w:val="008B191D"/>
    <w:rsid w:val="008B20F3"/>
    <w:rsid w:val="008B3391"/>
    <w:rsid w:val="008B3AAC"/>
    <w:rsid w:val="008B3DE5"/>
    <w:rsid w:val="008B435B"/>
    <w:rsid w:val="008B47AB"/>
    <w:rsid w:val="008B484C"/>
    <w:rsid w:val="008B4891"/>
    <w:rsid w:val="008B4B6D"/>
    <w:rsid w:val="008B51E5"/>
    <w:rsid w:val="008BF56E"/>
    <w:rsid w:val="008C02F9"/>
    <w:rsid w:val="008C09AC"/>
    <w:rsid w:val="008C0A29"/>
    <w:rsid w:val="008C0B3D"/>
    <w:rsid w:val="008C0F6D"/>
    <w:rsid w:val="008C148D"/>
    <w:rsid w:val="008C1C2F"/>
    <w:rsid w:val="008C2498"/>
    <w:rsid w:val="008C2504"/>
    <w:rsid w:val="008C2C97"/>
    <w:rsid w:val="008C31EE"/>
    <w:rsid w:val="008C36C1"/>
    <w:rsid w:val="008C371A"/>
    <w:rsid w:val="008C4D5F"/>
    <w:rsid w:val="008C4D61"/>
    <w:rsid w:val="008C4FCB"/>
    <w:rsid w:val="008C55CB"/>
    <w:rsid w:val="008C5A66"/>
    <w:rsid w:val="008C5A97"/>
    <w:rsid w:val="008C6245"/>
    <w:rsid w:val="008C66C8"/>
    <w:rsid w:val="008C6895"/>
    <w:rsid w:val="008C71E6"/>
    <w:rsid w:val="008C7541"/>
    <w:rsid w:val="008C7CBB"/>
    <w:rsid w:val="008D0179"/>
    <w:rsid w:val="008D0BD5"/>
    <w:rsid w:val="008D0CCB"/>
    <w:rsid w:val="008D0F78"/>
    <w:rsid w:val="008D157F"/>
    <w:rsid w:val="008D1B1C"/>
    <w:rsid w:val="008D1C2D"/>
    <w:rsid w:val="008D1D05"/>
    <w:rsid w:val="008D2762"/>
    <w:rsid w:val="008D37B2"/>
    <w:rsid w:val="008D3EEE"/>
    <w:rsid w:val="008D5090"/>
    <w:rsid w:val="008D51D5"/>
    <w:rsid w:val="008D569B"/>
    <w:rsid w:val="008D5777"/>
    <w:rsid w:val="008D59CA"/>
    <w:rsid w:val="008D5DDD"/>
    <w:rsid w:val="008D65C1"/>
    <w:rsid w:val="008D6C10"/>
    <w:rsid w:val="008D6D3F"/>
    <w:rsid w:val="008D6EB8"/>
    <w:rsid w:val="008D7EF8"/>
    <w:rsid w:val="008E0463"/>
    <w:rsid w:val="008E08DF"/>
    <w:rsid w:val="008E0AF0"/>
    <w:rsid w:val="008E2055"/>
    <w:rsid w:val="008E2473"/>
    <w:rsid w:val="008E263E"/>
    <w:rsid w:val="008E2858"/>
    <w:rsid w:val="008E2AF4"/>
    <w:rsid w:val="008E3586"/>
    <w:rsid w:val="008E3BA5"/>
    <w:rsid w:val="008E403A"/>
    <w:rsid w:val="008E435F"/>
    <w:rsid w:val="008E4405"/>
    <w:rsid w:val="008E46CB"/>
    <w:rsid w:val="008E473F"/>
    <w:rsid w:val="008E4CB9"/>
    <w:rsid w:val="008E51C7"/>
    <w:rsid w:val="008E5244"/>
    <w:rsid w:val="008E54DB"/>
    <w:rsid w:val="008E6780"/>
    <w:rsid w:val="008E7362"/>
    <w:rsid w:val="008E7955"/>
    <w:rsid w:val="008E7AE6"/>
    <w:rsid w:val="008F0127"/>
    <w:rsid w:val="008F0225"/>
    <w:rsid w:val="008F076C"/>
    <w:rsid w:val="008F0835"/>
    <w:rsid w:val="008F15AB"/>
    <w:rsid w:val="008F189B"/>
    <w:rsid w:val="008F1A60"/>
    <w:rsid w:val="008F1CE7"/>
    <w:rsid w:val="008F261E"/>
    <w:rsid w:val="008F3260"/>
    <w:rsid w:val="008F3685"/>
    <w:rsid w:val="008F484B"/>
    <w:rsid w:val="008F5856"/>
    <w:rsid w:val="008F5987"/>
    <w:rsid w:val="008F6115"/>
    <w:rsid w:val="008F66E6"/>
    <w:rsid w:val="008F6BF5"/>
    <w:rsid w:val="008F7F69"/>
    <w:rsid w:val="00900494"/>
    <w:rsid w:val="0090060F"/>
    <w:rsid w:val="0090091F"/>
    <w:rsid w:val="00900F93"/>
    <w:rsid w:val="0090169A"/>
    <w:rsid w:val="00901C24"/>
    <w:rsid w:val="0090242B"/>
    <w:rsid w:val="00902682"/>
    <w:rsid w:val="00902B4C"/>
    <w:rsid w:val="00903549"/>
    <w:rsid w:val="00903ED5"/>
    <w:rsid w:val="009045A5"/>
    <w:rsid w:val="00904A6D"/>
    <w:rsid w:val="00905090"/>
    <w:rsid w:val="00905450"/>
    <w:rsid w:val="00905C15"/>
    <w:rsid w:val="00905D66"/>
    <w:rsid w:val="009060E3"/>
    <w:rsid w:val="00907118"/>
    <w:rsid w:val="0090734F"/>
    <w:rsid w:val="00907B57"/>
    <w:rsid w:val="00907FCE"/>
    <w:rsid w:val="00910399"/>
    <w:rsid w:val="00910C66"/>
    <w:rsid w:val="00912060"/>
    <w:rsid w:val="00912810"/>
    <w:rsid w:val="009135F3"/>
    <w:rsid w:val="00913B80"/>
    <w:rsid w:val="00913DE7"/>
    <w:rsid w:val="00914666"/>
    <w:rsid w:val="00914A5F"/>
    <w:rsid w:val="0091508C"/>
    <w:rsid w:val="00915871"/>
    <w:rsid w:val="00915888"/>
    <w:rsid w:val="009168CD"/>
    <w:rsid w:val="009176D7"/>
    <w:rsid w:val="00917FC5"/>
    <w:rsid w:val="00920D6D"/>
    <w:rsid w:val="0092217B"/>
    <w:rsid w:val="00922970"/>
    <w:rsid w:val="00922E5F"/>
    <w:rsid w:val="00922F82"/>
    <w:rsid w:val="009232C6"/>
    <w:rsid w:val="00923541"/>
    <w:rsid w:val="009245AE"/>
    <w:rsid w:val="00924A4F"/>
    <w:rsid w:val="00924AE1"/>
    <w:rsid w:val="0092503F"/>
    <w:rsid w:val="009255FD"/>
    <w:rsid w:val="009256DE"/>
    <w:rsid w:val="0092641A"/>
    <w:rsid w:val="00926E7B"/>
    <w:rsid w:val="00927658"/>
    <w:rsid w:val="0093014D"/>
    <w:rsid w:val="009305A0"/>
    <w:rsid w:val="0093098D"/>
    <w:rsid w:val="00931430"/>
    <w:rsid w:val="009320DC"/>
    <w:rsid w:val="00933685"/>
    <w:rsid w:val="00934861"/>
    <w:rsid w:val="00934EC1"/>
    <w:rsid w:val="00935123"/>
    <w:rsid w:val="009352E8"/>
    <w:rsid w:val="0093551D"/>
    <w:rsid w:val="009359C9"/>
    <w:rsid w:val="0093623B"/>
    <w:rsid w:val="00936613"/>
    <w:rsid w:val="00936728"/>
    <w:rsid w:val="00936AB0"/>
    <w:rsid w:val="00937024"/>
    <w:rsid w:val="0093720D"/>
    <w:rsid w:val="00937714"/>
    <w:rsid w:val="00937B1C"/>
    <w:rsid w:val="009401C7"/>
    <w:rsid w:val="0094180B"/>
    <w:rsid w:val="009418D4"/>
    <w:rsid w:val="00941F1E"/>
    <w:rsid w:val="009421BE"/>
    <w:rsid w:val="0094279D"/>
    <w:rsid w:val="00942D34"/>
    <w:rsid w:val="00943566"/>
    <w:rsid w:val="00943618"/>
    <w:rsid w:val="00943A1E"/>
    <w:rsid w:val="00943AB4"/>
    <w:rsid w:val="00943E8E"/>
    <w:rsid w:val="00943FFA"/>
    <w:rsid w:val="00944483"/>
    <w:rsid w:val="00944921"/>
    <w:rsid w:val="00944A13"/>
    <w:rsid w:val="00944A95"/>
    <w:rsid w:val="00944B4C"/>
    <w:rsid w:val="00945056"/>
    <w:rsid w:val="009454D3"/>
    <w:rsid w:val="00945621"/>
    <w:rsid w:val="0094596E"/>
    <w:rsid w:val="00945D1D"/>
    <w:rsid w:val="0094677B"/>
    <w:rsid w:val="0094683E"/>
    <w:rsid w:val="00947586"/>
    <w:rsid w:val="009479CE"/>
    <w:rsid w:val="00947D99"/>
    <w:rsid w:val="00950888"/>
    <w:rsid w:val="00951F62"/>
    <w:rsid w:val="009523BE"/>
    <w:rsid w:val="00953087"/>
    <w:rsid w:val="00953121"/>
    <w:rsid w:val="0095321D"/>
    <w:rsid w:val="00953BE0"/>
    <w:rsid w:val="00954023"/>
    <w:rsid w:val="009543EC"/>
    <w:rsid w:val="00954932"/>
    <w:rsid w:val="009549EB"/>
    <w:rsid w:val="0095556C"/>
    <w:rsid w:val="009555B5"/>
    <w:rsid w:val="009561AB"/>
    <w:rsid w:val="00956891"/>
    <w:rsid w:val="00957166"/>
    <w:rsid w:val="00957ED1"/>
    <w:rsid w:val="00960347"/>
    <w:rsid w:val="009604E8"/>
    <w:rsid w:val="00960718"/>
    <w:rsid w:val="00960D2C"/>
    <w:rsid w:val="00961008"/>
    <w:rsid w:val="00961034"/>
    <w:rsid w:val="00961B30"/>
    <w:rsid w:val="00961DB9"/>
    <w:rsid w:val="00962539"/>
    <w:rsid w:val="0096263E"/>
    <w:rsid w:val="009629D5"/>
    <w:rsid w:val="00962E10"/>
    <w:rsid w:val="00963031"/>
    <w:rsid w:val="0096320C"/>
    <w:rsid w:val="00963C20"/>
    <w:rsid w:val="00964018"/>
    <w:rsid w:val="0096420E"/>
    <w:rsid w:val="00964D99"/>
    <w:rsid w:val="00965979"/>
    <w:rsid w:val="00966A23"/>
    <w:rsid w:val="00966AA2"/>
    <w:rsid w:val="00966C48"/>
    <w:rsid w:val="0096730F"/>
    <w:rsid w:val="00967929"/>
    <w:rsid w:val="00970650"/>
    <w:rsid w:val="009710B3"/>
    <w:rsid w:val="00971104"/>
    <w:rsid w:val="009712BD"/>
    <w:rsid w:val="00971E68"/>
    <w:rsid w:val="00972169"/>
    <w:rsid w:val="0097258E"/>
    <w:rsid w:val="0097268E"/>
    <w:rsid w:val="0097269A"/>
    <w:rsid w:val="00972E27"/>
    <w:rsid w:val="00973030"/>
    <w:rsid w:val="009732A1"/>
    <w:rsid w:val="00973307"/>
    <w:rsid w:val="0097341F"/>
    <w:rsid w:val="00973AA1"/>
    <w:rsid w:val="00973E2B"/>
    <w:rsid w:val="009740F8"/>
    <w:rsid w:val="00974202"/>
    <w:rsid w:val="009745EA"/>
    <w:rsid w:val="00974BD0"/>
    <w:rsid w:val="00975F21"/>
    <w:rsid w:val="00976099"/>
    <w:rsid w:val="0097705C"/>
    <w:rsid w:val="009779D8"/>
    <w:rsid w:val="00977D2E"/>
    <w:rsid w:val="00980522"/>
    <w:rsid w:val="00980962"/>
    <w:rsid w:val="00980ABF"/>
    <w:rsid w:val="00980C46"/>
    <w:rsid w:val="0098165A"/>
    <w:rsid w:val="00981937"/>
    <w:rsid w:val="00981C3A"/>
    <w:rsid w:val="00981CC0"/>
    <w:rsid w:val="009823B4"/>
    <w:rsid w:val="009827F8"/>
    <w:rsid w:val="00982CC3"/>
    <w:rsid w:val="00982ED3"/>
    <w:rsid w:val="009848C2"/>
    <w:rsid w:val="00984A6E"/>
    <w:rsid w:val="00984F46"/>
    <w:rsid w:val="009850E0"/>
    <w:rsid w:val="009856D6"/>
    <w:rsid w:val="00985BF6"/>
    <w:rsid w:val="00986D27"/>
    <w:rsid w:val="00986EF9"/>
    <w:rsid w:val="00986F16"/>
    <w:rsid w:val="009874EF"/>
    <w:rsid w:val="009918CB"/>
    <w:rsid w:val="00991A7D"/>
    <w:rsid w:val="00992345"/>
    <w:rsid w:val="009937FB"/>
    <w:rsid w:val="00993D2B"/>
    <w:rsid w:val="0099429E"/>
    <w:rsid w:val="0099474C"/>
    <w:rsid w:val="00994ABF"/>
    <w:rsid w:val="00994CA9"/>
    <w:rsid w:val="00994EB1"/>
    <w:rsid w:val="00995220"/>
    <w:rsid w:val="00995633"/>
    <w:rsid w:val="0099580F"/>
    <w:rsid w:val="009959B0"/>
    <w:rsid w:val="00995C83"/>
    <w:rsid w:val="00996755"/>
    <w:rsid w:val="009968D6"/>
    <w:rsid w:val="00996F48"/>
    <w:rsid w:val="00997A95"/>
    <w:rsid w:val="00997B57"/>
    <w:rsid w:val="00997FAB"/>
    <w:rsid w:val="009A027B"/>
    <w:rsid w:val="009A0783"/>
    <w:rsid w:val="009A0C92"/>
    <w:rsid w:val="009A134C"/>
    <w:rsid w:val="009A1D66"/>
    <w:rsid w:val="009A1EF4"/>
    <w:rsid w:val="009A2166"/>
    <w:rsid w:val="009A2E7D"/>
    <w:rsid w:val="009A385A"/>
    <w:rsid w:val="009A3BB3"/>
    <w:rsid w:val="009A4578"/>
    <w:rsid w:val="009A46FE"/>
    <w:rsid w:val="009A4716"/>
    <w:rsid w:val="009A4F59"/>
    <w:rsid w:val="009A501E"/>
    <w:rsid w:val="009A54BD"/>
    <w:rsid w:val="009A5718"/>
    <w:rsid w:val="009A58CA"/>
    <w:rsid w:val="009A61C5"/>
    <w:rsid w:val="009A6256"/>
    <w:rsid w:val="009A676D"/>
    <w:rsid w:val="009A6A51"/>
    <w:rsid w:val="009A6EBB"/>
    <w:rsid w:val="009A721E"/>
    <w:rsid w:val="009A7309"/>
    <w:rsid w:val="009A751C"/>
    <w:rsid w:val="009A7E64"/>
    <w:rsid w:val="009B0067"/>
    <w:rsid w:val="009B0186"/>
    <w:rsid w:val="009B0726"/>
    <w:rsid w:val="009B18BB"/>
    <w:rsid w:val="009B1EEE"/>
    <w:rsid w:val="009B2761"/>
    <w:rsid w:val="009B28FC"/>
    <w:rsid w:val="009B3060"/>
    <w:rsid w:val="009B3727"/>
    <w:rsid w:val="009B3E44"/>
    <w:rsid w:val="009B3E8B"/>
    <w:rsid w:val="009B4787"/>
    <w:rsid w:val="009B4894"/>
    <w:rsid w:val="009B5241"/>
    <w:rsid w:val="009B5BA2"/>
    <w:rsid w:val="009B6AE4"/>
    <w:rsid w:val="009B7114"/>
    <w:rsid w:val="009B7141"/>
    <w:rsid w:val="009C0020"/>
    <w:rsid w:val="009C00B3"/>
    <w:rsid w:val="009C0943"/>
    <w:rsid w:val="009C0D08"/>
    <w:rsid w:val="009C112C"/>
    <w:rsid w:val="009C316E"/>
    <w:rsid w:val="009C34DF"/>
    <w:rsid w:val="009C374E"/>
    <w:rsid w:val="009C3D06"/>
    <w:rsid w:val="009C48AB"/>
    <w:rsid w:val="009C49F9"/>
    <w:rsid w:val="009C68FD"/>
    <w:rsid w:val="009C6920"/>
    <w:rsid w:val="009C6BB7"/>
    <w:rsid w:val="009C7192"/>
    <w:rsid w:val="009C7B6C"/>
    <w:rsid w:val="009C7C03"/>
    <w:rsid w:val="009D05A7"/>
    <w:rsid w:val="009D0B4D"/>
    <w:rsid w:val="009D0E45"/>
    <w:rsid w:val="009D2C22"/>
    <w:rsid w:val="009D3163"/>
    <w:rsid w:val="009D3284"/>
    <w:rsid w:val="009D3AD7"/>
    <w:rsid w:val="009D3CB3"/>
    <w:rsid w:val="009D3D52"/>
    <w:rsid w:val="009D4304"/>
    <w:rsid w:val="009D55B0"/>
    <w:rsid w:val="009D5F16"/>
    <w:rsid w:val="009D62ED"/>
    <w:rsid w:val="009D691A"/>
    <w:rsid w:val="009D73FE"/>
    <w:rsid w:val="009D7C0E"/>
    <w:rsid w:val="009D7FA3"/>
    <w:rsid w:val="009E03C4"/>
    <w:rsid w:val="009E0483"/>
    <w:rsid w:val="009E10A8"/>
    <w:rsid w:val="009E1D0D"/>
    <w:rsid w:val="009E21D8"/>
    <w:rsid w:val="009E22F5"/>
    <w:rsid w:val="009E2364"/>
    <w:rsid w:val="009E2688"/>
    <w:rsid w:val="009E2E58"/>
    <w:rsid w:val="009E2F2A"/>
    <w:rsid w:val="009E43ED"/>
    <w:rsid w:val="009E5FBB"/>
    <w:rsid w:val="009E6557"/>
    <w:rsid w:val="009E6DC3"/>
    <w:rsid w:val="009E7949"/>
    <w:rsid w:val="009E7A42"/>
    <w:rsid w:val="009F0626"/>
    <w:rsid w:val="009F0682"/>
    <w:rsid w:val="009F12D0"/>
    <w:rsid w:val="009F2415"/>
    <w:rsid w:val="009F2540"/>
    <w:rsid w:val="009F25EA"/>
    <w:rsid w:val="009F2F3E"/>
    <w:rsid w:val="009F31CD"/>
    <w:rsid w:val="009F3709"/>
    <w:rsid w:val="009F41FD"/>
    <w:rsid w:val="009F4296"/>
    <w:rsid w:val="009F46D3"/>
    <w:rsid w:val="009F4F88"/>
    <w:rsid w:val="009F5604"/>
    <w:rsid w:val="009F5D39"/>
    <w:rsid w:val="009F6225"/>
    <w:rsid w:val="009F6255"/>
    <w:rsid w:val="009F6C25"/>
    <w:rsid w:val="00A002A1"/>
    <w:rsid w:val="00A01711"/>
    <w:rsid w:val="00A01A42"/>
    <w:rsid w:val="00A01F2F"/>
    <w:rsid w:val="00A02A1B"/>
    <w:rsid w:val="00A02E07"/>
    <w:rsid w:val="00A033AA"/>
    <w:rsid w:val="00A05940"/>
    <w:rsid w:val="00A05C19"/>
    <w:rsid w:val="00A070FD"/>
    <w:rsid w:val="00A07B8D"/>
    <w:rsid w:val="00A07C0B"/>
    <w:rsid w:val="00A07D6F"/>
    <w:rsid w:val="00A11191"/>
    <w:rsid w:val="00A119F9"/>
    <w:rsid w:val="00A11F04"/>
    <w:rsid w:val="00A1208D"/>
    <w:rsid w:val="00A12A29"/>
    <w:rsid w:val="00A12C6F"/>
    <w:rsid w:val="00A135D0"/>
    <w:rsid w:val="00A136EA"/>
    <w:rsid w:val="00A13B4C"/>
    <w:rsid w:val="00A13D74"/>
    <w:rsid w:val="00A142FA"/>
    <w:rsid w:val="00A1430B"/>
    <w:rsid w:val="00A155A0"/>
    <w:rsid w:val="00A15925"/>
    <w:rsid w:val="00A15F4F"/>
    <w:rsid w:val="00A16081"/>
    <w:rsid w:val="00A16923"/>
    <w:rsid w:val="00A16FB4"/>
    <w:rsid w:val="00A1773C"/>
    <w:rsid w:val="00A17CEC"/>
    <w:rsid w:val="00A20ADC"/>
    <w:rsid w:val="00A2136B"/>
    <w:rsid w:val="00A21D26"/>
    <w:rsid w:val="00A221AC"/>
    <w:rsid w:val="00A2412D"/>
    <w:rsid w:val="00A24434"/>
    <w:rsid w:val="00A249A2"/>
    <w:rsid w:val="00A24AFB"/>
    <w:rsid w:val="00A2516B"/>
    <w:rsid w:val="00A25E53"/>
    <w:rsid w:val="00A25EB4"/>
    <w:rsid w:val="00A2630D"/>
    <w:rsid w:val="00A2650A"/>
    <w:rsid w:val="00A26C71"/>
    <w:rsid w:val="00A270DD"/>
    <w:rsid w:val="00A30825"/>
    <w:rsid w:val="00A30975"/>
    <w:rsid w:val="00A30DDD"/>
    <w:rsid w:val="00A317F5"/>
    <w:rsid w:val="00A318A2"/>
    <w:rsid w:val="00A31FA6"/>
    <w:rsid w:val="00A32039"/>
    <w:rsid w:val="00A32099"/>
    <w:rsid w:val="00A3226F"/>
    <w:rsid w:val="00A32491"/>
    <w:rsid w:val="00A340FA"/>
    <w:rsid w:val="00A34378"/>
    <w:rsid w:val="00A347B6"/>
    <w:rsid w:val="00A3485E"/>
    <w:rsid w:val="00A364DE"/>
    <w:rsid w:val="00A36ED3"/>
    <w:rsid w:val="00A37C7F"/>
    <w:rsid w:val="00A40125"/>
    <w:rsid w:val="00A407C8"/>
    <w:rsid w:val="00A40957"/>
    <w:rsid w:val="00A40C15"/>
    <w:rsid w:val="00A40C6C"/>
    <w:rsid w:val="00A40E35"/>
    <w:rsid w:val="00A40F52"/>
    <w:rsid w:val="00A41C76"/>
    <w:rsid w:val="00A421CA"/>
    <w:rsid w:val="00A43700"/>
    <w:rsid w:val="00A43726"/>
    <w:rsid w:val="00A43DC6"/>
    <w:rsid w:val="00A43DF2"/>
    <w:rsid w:val="00A447BD"/>
    <w:rsid w:val="00A44C84"/>
    <w:rsid w:val="00A44CA6"/>
    <w:rsid w:val="00A45286"/>
    <w:rsid w:val="00A45783"/>
    <w:rsid w:val="00A45B77"/>
    <w:rsid w:val="00A46AF0"/>
    <w:rsid w:val="00A46E23"/>
    <w:rsid w:val="00A47296"/>
    <w:rsid w:val="00A50404"/>
    <w:rsid w:val="00A51161"/>
    <w:rsid w:val="00A51272"/>
    <w:rsid w:val="00A514FF"/>
    <w:rsid w:val="00A515BB"/>
    <w:rsid w:val="00A51768"/>
    <w:rsid w:val="00A524DA"/>
    <w:rsid w:val="00A532EF"/>
    <w:rsid w:val="00A554BD"/>
    <w:rsid w:val="00A55D00"/>
    <w:rsid w:val="00A56412"/>
    <w:rsid w:val="00A56CE1"/>
    <w:rsid w:val="00A56F6C"/>
    <w:rsid w:val="00A57473"/>
    <w:rsid w:val="00A608BE"/>
    <w:rsid w:val="00A61673"/>
    <w:rsid w:val="00A63A92"/>
    <w:rsid w:val="00A640A3"/>
    <w:rsid w:val="00A643AD"/>
    <w:rsid w:val="00A644D5"/>
    <w:rsid w:val="00A64A45"/>
    <w:rsid w:val="00A64C06"/>
    <w:rsid w:val="00A64C0C"/>
    <w:rsid w:val="00A64C8E"/>
    <w:rsid w:val="00A64F37"/>
    <w:rsid w:val="00A6524C"/>
    <w:rsid w:val="00A657FD"/>
    <w:rsid w:val="00A658E2"/>
    <w:rsid w:val="00A662D3"/>
    <w:rsid w:val="00A66307"/>
    <w:rsid w:val="00A66AAF"/>
    <w:rsid w:val="00A67AC1"/>
    <w:rsid w:val="00A67B8F"/>
    <w:rsid w:val="00A7014D"/>
    <w:rsid w:val="00A703FF"/>
    <w:rsid w:val="00A708BD"/>
    <w:rsid w:val="00A70CCD"/>
    <w:rsid w:val="00A7105E"/>
    <w:rsid w:val="00A7126C"/>
    <w:rsid w:val="00A71471"/>
    <w:rsid w:val="00A71C5E"/>
    <w:rsid w:val="00A71D60"/>
    <w:rsid w:val="00A72876"/>
    <w:rsid w:val="00A72F56"/>
    <w:rsid w:val="00A732E4"/>
    <w:rsid w:val="00A73559"/>
    <w:rsid w:val="00A735F7"/>
    <w:rsid w:val="00A736A5"/>
    <w:rsid w:val="00A73CE9"/>
    <w:rsid w:val="00A7500F"/>
    <w:rsid w:val="00A75209"/>
    <w:rsid w:val="00A75C7D"/>
    <w:rsid w:val="00A75D3E"/>
    <w:rsid w:val="00A75EB1"/>
    <w:rsid w:val="00A761AD"/>
    <w:rsid w:val="00A76422"/>
    <w:rsid w:val="00A77BA0"/>
    <w:rsid w:val="00A80488"/>
    <w:rsid w:val="00A805CF"/>
    <w:rsid w:val="00A80856"/>
    <w:rsid w:val="00A80956"/>
    <w:rsid w:val="00A80B38"/>
    <w:rsid w:val="00A816B8"/>
    <w:rsid w:val="00A81AC5"/>
    <w:rsid w:val="00A81D4C"/>
    <w:rsid w:val="00A822D3"/>
    <w:rsid w:val="00A82684"/>
    <w:rsid w:val="00A828A4"/>
    <w:rsid w:val="00A829A7"/>
    <w:rsid w:val="00A82A4C"/>
    <w:rsid w:val="00A8313F"/>
    <w:rsid w:val="00A84B62"/>
    <w:rsid w:val="00A84F63"/>
    <w:rsid w:val="00A84FB4"/>
    <w:rsid w:val="00A850E7"/>
    <w:rsid w:val="00A85C06"/>
    <w:rsid w:val="00A85D8D"/>
    <w:rsid w:val="00A85EDB"/>
    <w:rsid w:val="00A8690F"/>
    <w:rsid w:val="00A8751B"/>
    <w:rsid w:val="00A906BB"/>
    <w:rsid w:val="00A90A0D"/>
    <w:rsid w:val="00A9173C"/>
    <w:rsid w:val="00A91BE4"/>
    <w:rsid w:val="00A91C7E"/>
    <w:rsid w:val="00A91F63"/>
    <w:rsid w:val="00A92183"/>
    <w:rsid w:val="00A9271A"/>
    <w:rsid w:val="00A92859"/>
    <w:rsid w:val="00A92A4E"/>
    <w:rsid w:val="00A92B3F"/>
    <w:rsid w:val="00A92B50"/>
    <w:rsid w:val="00A92CA4"/>
    <w:rsid w:val="00A93CF1"/>
    <w:rsid w:val="00A948BA"/>
    <w:rsid w:val="00A94C11"/>
    <w:rsid w:val="00A94C20"/>
    <w:rsid w:val="00A958C8"/>
    <w:rsid w:val="00A95D13"/>
    <w:rsid w:val="00A96553"/>
    <w:rsid w:val="00A972A1"/>
    <w:rsid w:val="00A97A67"/>
    <w:rsid w:val="00A97C06"/>
    <w:rsid w:val="00AA02EA"/>
    <w:rsid w:val="00AA07B5"/>
    <w:rsid w:val="00AA07F2"/>
    <w:rsid w:val="00AA0B17"/>
    <w:rsid w:val="00AA0BC8"/>
    <w:rsid w:val="00AA10C9"/>
    <w:rsid w:val="00AA1201"/>
    <w:rsid w:val="00AA223A"/>
    <w:rsid w:val="00AA24A6"/>
    <w:rsid w:val="00AA2821"/>
    <w:rsid w:val="00AA2DC0"/>
    <w:rsid w:val="00AA2E91"/>
    <w:rsid w:val="00AA3272"/>
    <w:rsid w:val="00AA36EF"/>
    <w:rsid w:val="00AA37FC"/>
    <w:rsid w:val="00AA446E"/>
    <w:rsid w:val="00AA4650"/>
    <w:rsid w:val="00AA47BD"/>
    <w:rsid w:val="00AA5236"/>
    <w:rsid w:val="00AA5DD0"/>
    <w:rsid w:val="00AA5DF5"/>
    <w:rsid w:val="00AA6902"/>
    <w:rsid w:val="00AA6C63"/>
    <w:rsid w:val="00AA706B"/>
    <w:rsid w:val="00AA70BA"/>
    <w:rsid w:val="00AA725E"/>
    <w:rsid w:val="00AA76FD"/>
    <w:rsid w:val="00AB12DE"/>
    <w:rsid w:val="00AB1458"/>
    <w:rsid w:val="00AB145A"/>
    <w:rsid w:val="00AB16A9"/>
    <w:rsid w:val="00AB1F79"/>
    <w:rsid w:val="00AB2234"/>
    <w:rsid w:val="00AB244C"/>
    <w:rsid w:val="00AB2473"/>
    <w:rsid w:val="00AB2506"/>
    <w:rsid w:val="00AB2832"/>
    <w:rsid w:val="00AB311E"/>
    <w:rsid w:val="00AB32C5"/>
    <w:rsid w:val="00AB3E61"/>
    <w:rsid w:val="00AB4434"/>
    <w:rsid w:val="00AB4866"/>
    <w:rsid w:val="00AB4C73"/>
    <w:rsid w:val="00AB5125"/>
    <w:rsid w:val="00AB57F7"/>
    <w:rsid w:val="00AB5A26"/>
    <w:rsid w:val="00AB5C1E"/>
    <w:rsid w:val="00AB601F"/>
    <w:rsid w:val="00AB62D9"/>
    <w:rsid w:val="00AB63FD"/>
    <w:rsid w:val="00AB6AE8"/>
    <w:rsid w:val="00AB772E"/>
    <w:rsid w:val="00AB77AE"/>
    <w:rsid w:val="00AB7AE0"/>
    <w:rsid w:val="00AC052B"/>
    <w:rsid w:val="00AC0757"/>
    <w:rsid w:val="00AC094B"/>
    <w:rsid w:val="00AC0C2A"/>
    <w:rsid w:val="00AC0E1E"/>
    <w:rsid w:val="00AC129D"/>
    <w:rsid w:val="00AC1489"/>
    <w:rsid w:val="00AC1A0A"/>
    <w:rsid w:val="00AC1C3B"/>
    <w:rsid w:val="00AC1FF1"/>
    <w:rsid w:val="00AC268A"/>
    <w:rsid w:val="00AC33A7"/>
    <w:rsid w:val="00AC4344"/>
    <w:rsid w:val="00AC4D70"/>
    <w:rsid w:val="00AC5870"/>
    <w:rsid w:val="00AC5B12"/>
    <w:rsid w:val="00AC5E1F"/>
    <w:rsid w:val="00AC5F96"/>
    <w:rsid w:val="00AC621B"/>
    <w:rsid w:val="00AC62A7"/>
    <w:rsid w:val="00AC66ED"/>
    <w:rsid w:val="00AC6899"/>
    <w:rsid w:val="00AC6A8C"/>
    <w:rsid w:val="00AC6A91"/>
    <w:rsid w:val="00AC6B6F"/>
    <w:rsid w:val="00AC7E75"/>
    <w:rsid w:val="00AD05E5"/>
    <w:rsid w:val="00AD07CC"/>
    <w:rsid w:val="00AD0B14"/>
    <w:rsid w:val="00AD0FB9"/>
    <w:rsid w:val="00AD17C7"/>
    <w:rsid w:val="00AD17DA"/>
    <w:rsid w:val="00AD1C26"/>
    <w:rsid w:val="00AD1E00"/>
    <w:rsid w:val="00AD2BA9"/>
    <w:rsid w:val="00AD2BC5"/>
    <w:rsid w:val="00AD33CE"/>
    <w:rsid w:val="00AD3AA7"/>
    <w:rsid w:val="00AD3F00"/>
    <w:rsid w:val="00AD42B0"/>
    <w:rsid w:val="00AD4CDE"/>
    <w:rsid w:val="00AD4EB2"/>
    <w:rsid w:val="00AD6208"/>
    <w:rsid w:val="00AD6474"/>
    <w:rsid w:val="00AD6B64"/>
    <w:rsid w:val="00AD71B1"/>
    <w:rsid w:val="00AD7A49"/>
    <w:rsid w:val="00AD7F89"/>
    <w:rsid w:val="00AE08CD"/>
    <w:rsid w:val="00AE10A6"/>
    <w:rsid w:val="00AE1E5E"/>
    <w:rsid w:val="00AE2D4A"/>
    <w:rsid w:val="00AE376F"/>
    <w:rsid w:val="00AE4762"/>
    <w:rsid w:val="00AE4B65"/>
    <w:rsid w:val="00AE589D"/>
    <w:rsid w:val="00AE59EA"/>
    <w:rsid w:val="00AE5C40"/>
    <w:rsid w:val="00AE6341"/>
    <w:rsid w:val="00AE670B"/>
    <w:rsid w:val="00AE6B97"/>
    <w:rsid w:val="00AE6BE7"/>
    <w:rsid w:val="00AE6C1A"/>
    <w:rsid w:val="00AE6E2F"/>
    <w:rsid w:val="00AE76CA"/>
    <w:rsid w:val="00AE7729"/>
    <w:rsid w:val="00AF057D"/>
    <w:rsid w:val="00AF05C0"/>
    <w:rsid w:val="00AF0E47"/>
    <w:rsid w:val="00AF0FE5"/>
    <w:rsid w:val="00AF1064"/>
    <w:rsid w:val="00AF125A"/>
    <w:rsid w:val="00AF16FA"/>
    <w:rsid w:val="00AF2083"/>
    <w:rsid w:val="00AF20E6"/>
    <w:rsid w:val="00AF2F0E"/>
    <w:rsid w:val="00AF4101"/>
    <w:rsid w:val="00AF41FE"/>
    <w:rsid w:val="00AF4B10"/>
    <w:rsid w:val="00AF4DA3"/>
    <w:rsid w:val="00AF524E"/>
    <w:rsid w:val="00AF6F41"/>
    <w:rsid w:val="00AF7358"/>
    <w:rsid w:val="00AF7543"/>
    <w:rsid w:val="00AF7664"/>
    <w:rsid w:val="00AF7C89"/>
    <w:rsid w:val="00AF7CE2"/>
    <w:rsid w:val="00B002D0"/>
    <w:rsid w:val="00B00CE1"/>
    <w:rsid w:val="00B00DBB"/>
    <w:rsid w:val="00B00DD6"/>
    <w:rsid w:val="00B00EF7"/>
    <w:rsid w:val="00B016D3"/>
    <w:rsid w:val="00B0213B"/>
    <w:rsid w:val="00B022EC"/>
    <w:rsid w:val="00B027A6"/>
    <w:rsid w:val="00B02833"/>
    <w:rsid w:val="00B028A4"/>
    <w:rsid w:val="00B0395F"/>
    <w:rsid w:val="00B0431A"/>
    <w:rsid w:val="00B04378"/>
    <w:rsid w:val="00B04B33"/>
    <w:rsid w:val="00B0538C"/>
    <w:rsid w:val="00B06D4A"/>
    <w:rsid w:val="00B07888"/>
    <w:rsid w:val="00B100F4"/>
    <w:rsid w:val="00B108BC"/>
    <w:rsid w:val="00B10DF6"/>
    <w:rsid w:val="00B11D49"/>
    <w:rsid w:val="00B12502"/>
    <w:rsid w:val="00B12B17"/>
    <w:rsid w:val="00B12B7A"/>
    <w:rsid w:val="00B13012"/>
    <w:rsid w:val="00B13A52"/>
    <w:rsid w:val="00B13B5D"/>
    <w:rsid w:val="00B13B8F"/>
    <w:rsid w:val="00B14771"/>
    <w:rsid w:val="00B14C2A"/>
    <w:rsid w:val="00B14D52"/>
    <w:rsid w:val="00B14F52"/>
    <w:rsid w:val="00B157FD"/>
    <w:rsid w:val="00B16023"/>
    <w:rsid w:val="00B16573"/>
    <w:rsid w:val="00B16AA4"/>
    <w:rsid w:val="00B1747D"/>
    <w:rsid w:val="00B20181"/>
    <w:rsid w:val="00B202D5"/>
    <w:rsid w:val="00B20509"/>
    <w:rsid w:val="00B205D1"/>
    <w:rsid w:val="00B20898"/>
    <w:rsid w:val="00B20B68"/>
    <w:rsid w:val="00B20C04"/>
    <w:rsid w:val="00B20CE3"/>
    <w:rsid w:val="00B21078"/>
    <w:rsid w:val="00B21188"/>
    <w:rsid w:val="00B21352"/>
    <w:rsid w:val="00B2179F"/>
    <w:rsid w:val="00B21E9E"/>
    <w:rsid w:val="00B223B4"/>
    <w:rsid w:val="00B22456"/>
    <w:rsid w:val="00B23981"/>
    <w:rsid w:val="00B2409B"/>
    <w:rsid w:val="00B242A7"/>
    <w:rsid w:val="00B24835"/>
    <w:rsid w:val="00B24B78"/>
    <w:rsid w:val="00B25BCF"/>
    <w:rsid w:val="00B25F39"/>
    <w:rsid w:val="00B26CB1"/>
    <w:rsid w:val="00B26D97"/>
    <w:rsid w:val="00B27252"/>
    <w:rsid w:val="00B27426"/>
    <w:rsid w:val="00B276CA"/>
    <w:rsid w:val="00B278AB"/>
    <w:rsid w:val="00B27D1E"/>
    <w:rsid w:val="00B3033C"/>
    <w:rsid w:val="00B30532"/>
    <w:rsid w:val="00B30960"/>
    <w:rsid w:val="00B309FC"/>
    <w:rsid w:val="00B30A29"/>
    <w:rsid w:val="00B30AC9"/>
    <w:rsid w:val="00B312D7"/>
    <w:rsid w:val="00B31538"/>
    <w:rsid w:val="00B32163"/>
    <w:rsid w:val="00B3224B"/>
    <w:rsid w:val="00B32B56"/>
    <w:rsid w:val="00B32BAC"/>
    <w:rsid w:val="00B33148"/>
    <w:rsid w:val="00B337F2"/>
    <w:rsid w:val="00B33A47"/>
    <w:rsid w:val="00B33F17"/>
    <w:rsid w:val="00B345BF"/>
    <w:rsid w:val="00B34755"/>
    <w:rsid w:val="00B3497C"/>
    <w:rsid w:val="00B34E0A"/>
    <w:rsid w:val="00B3524C"/>
    <w:rsid w:val="00B353F2"/>
    <w:rsid w:val="00B36077"/>
    <w:rsid w:val="00B37564"/>
    <w:rsid w:val="00B37833"/>
    <w:rsid w:val="00B37BD9"/>
    <w:rsid w:val="00B40237"/>
    <w:rsid w:val="00B402EB"/>
    <w:rsid w:val="00B4099F"/>
    <w:rsid w:val="00B4110C"/>
    <w:rsid w:val="00B41DC8"/>
    <w:rsid w:val="00B41FA8"/>
    <w:rsid w:val="00B42465"/>
    <w:rsid w:val="00B425EE"/>
    <w:rsid w:val="00B42E98"/>
    <w:rsid w:val="00B43601"/>
    <w:rsid w:val="00B44172"/>
    <w:rsid w:val="00B446F5"/>
    <w:rsid w:val="00B45E44"/>
    <w:rsid w:val="00B46D2D"/>
    <w:rsid w:val="00B46FE3"/>
    <w:rsid w:val="00B4746B"/>
    <w:rsid w:val="00B4749D"/>
    <w:rsid w:val="00B47A47"/>
    <w:rsid w:val="00B50533"/>
    <w:rsid w:val="00B506DC"/>
    <w:rsid w:val="00B508BD"/>
    <w:rsid w:val="00B509E7"/>
    <w:rsid w:val="00B50CCA"/>
    <w:rsid w:val="00B5185C"/>
    <w:rsid w:val="00B51EA4"/>
    <w:rsid w:val="00B5216C"/>
    <w:rsid w:val="00B52320"/>
    <w:rsid w:val="00B53104"/>
    <w:rsid w:val="00B531C9"/>
    <w:rsid w:val="00B5448B"/>
    <w:rsid w:val="00B54D19"/>
    <w:rsid w:val="00B552D2"/>
    <w:rsid w:val="00B5546A"/>
    <w:rsid w:val="00B556DA"/>
    <w:rsid w:val="00B56298"/>
    <w:rsid w:val="00B5646E"/>
    <w:rsid w:val="00B56756"/>
    <w:rsid w:val="00B60003"/>
    <w:rsid w:val="00B60038"/>
    <w:rsid w:val="00B60070"/>
    <w:rsid w:val="00B6023E"/>
    <w:rsid w:val="00B624B8"/>
    <w:rsid w:val="00B6264A"/>
    <w:rsid w:val="00B637CD"/>
    <w:rsid w:val="00B63EE4"/>
    <w:rsid w:val="00B647F3"/>
    <w:rsid w:val="00B6639C"/>
    <w:rsid w:val="00B667CC"/>
    <w:rsid w:val="00B670F6"/>
    <w:rsid w:val="00B67194"/>
    <w:rsid w:val="00B67229"/>
    <w:rsid w:val="00B67BC6"/>
    <w:rsid w:val="00B70B8A"/>
    <w:rsid w:val="00B71257"/>
    <w:rsid w:val="00B7179B"/>
    <w:rsid w:val="00B719F0"/>
    <w:rsid w:val="00B71DBB"/>
    <w:rsid w:val="00B72325"/>
    <w:rsid w:val="00B72EE7"/>
    <w:rsid w:val="00B73D84"/>
    <w:rsid w:val="00B73F11"/>
    <w:rsid w:val="00B746BF"/>
    <w:rsid w:val="00B74E67"/>
    <w:rsid w:val="00B74E75"/>
    <w:rsid w:val="00B754F9"/>
    <w:rsid w:val="00B75E4C"/>
    <w:rsid w:val="00B763F7"/>
    <w:rsid w:val="00B7708F"/>
    <w:rsid w:val="00B77210"/>
    <w:rsid w:val="00B804E0"/>
    <w:rsid w:val="00B8084C"/>
    <w:rsid w:val="00B81DC9"/>
    <w:rsid w:val="00B8251B"/>
    <w:rsid w:val="00B825D4"/>
    <w:rsid w:val="00B82D36"/>
    <w:rsid w:val="00B82F35"/>
    <w:rsid w:val="00B832ED"/>
    <w:rsid w:val="00B8393B"/>
    <w:rsid w:val="00B83A84"/>
    <w:rsid w:val="00B83C9B"/>
    <w:rsid w:val="00B845AF"/>
    <w:rsid w:val="00B84A44"/>
    <w:rsid w:val="00B84F1D"/>
    <w:rsid w:val="00B85211"/>
    <w:rsid w:val="00B85747"/>
    <w:rsid w:val="00B85E80"/>
    <w:rsid w:val="00B86224"/>
    <w:rsid w:val="00B8772F"/>
    <w:rsid w:val="00B87BCF"/>
    <w:rsid w:val="00B902AF"/>
    <w:rsid w:val="00B9047F"/>
    <w:rsid w:val="00B90A8E"/>
    <w:rsid w:val="00B91060"/>
    <w:rsid w:val="00B915BF"/>
    <w:rsid w:val="00B91DCA"/>
    <w:rsid w:val="00B91FD2"/>
    <w:rsid w:val="00B92436"/>
    <w:rsid w:val="00B932F2"/>
    <w:rsid w:val="00B9351C"/>
    <w:rsid w:val="00B937AC"/>
    <w:rsid w:val="00B94E70"/>
    <w:rsid w:val="00B95603"/>
    <w:rsid w:val="00B95CA5"/>
    <w:rsid w:val="00B96497"/>
    <w:rsid w:val="00B967D9"/>
    <w:rsid w:val="00B9687A"/>
    <w:rsid w:val="00B972BB"/>
    <w:rsid w:val="00B97BCE"/>
    <w:rsid w:val="00BA0424"/>
    <w:rsid w:val="00BA04F9"/>
    <w:rsid w:val="00BA0919"/>
    <w:rsid w:val="00BA099C"/>
    <w:rsid w:val="00BA0DF6"/>
    <w:rsid w:val="00BA0F57"/>
    <w:rsid w:val="00BA1749"/>
    <w:rsid w:val="00BA1D3A"/>
    <w:rsid w:val="00BA1FA7"/>
    <w:rsid w:val="00BA2099"/>
    <w:rsid w:val="00BA2378"/>
    <w:rsid w:val="00BA2E33"/>
    <w:rsid w:val="00BA3C0F"/>
    <w:rsid w:val="00BA4962"/>
    <w:rsid w:val="00BA5235"/>
    <w:rsid w:val="00BA559C"/>
    <w:rsid w:val="00BA56E7"/>
    <w:rsid w:val="00BA595B"/>
    <w:rsid w:val="00BA5F2D"/>
    <w:rsid w:val="00BA5FD3"/>
    <w:rsid w:val="00BA5FDB"/>
    <w:rsid w:val="00BA7131"/>
    <w:rsid w:val="00BA7159"/>
    <w:rsid w:val="00BA7845"/>
    <w:rsid w:val="00BB0542"/>
    <w:rsid w:val="00BB08A4"/>
    <w:rsid w:val="00BB08FF"/>
    <w:rsid w:val="00BB0C1F"/>
    <w:rsid w:val="00BB0C88"/>
    <w:rsid w:val="00BB1326"/>
    <w:rsid w:val="00BB13F1"/>
    <w:rsid w:val="00BB25B7"/>
    <w:rsid w:val="00BB27ED"/>
    <w:rsid w:val="00BB28BD"/>
    <w:rsid w:val="00BB2EBD"/>
    <w:rsid w:val="00BB34CF"/>
    <w:rsid w:val="00BB36EB"/>
    <w:rsid w:val="00BB3CBB"/>
    <w:rsid w:val="00BB46C7"/>
    <w:rsid w:val="00BB4882"/>
    <w:rsid w:val="00BB4A34"/>
    <w:rsid w:val="00BB52BD"/>
    <w:rsid w:val="00BB52C7"/>
    <w:rsid w:val="00BB530C"/>
    <w:rsid w:val="00BB681D"/>
    <w:rsid w:val="00BB6B07"/>
    <w:rsid w:val="00BB6E5C"/>
    <w:rsid w:val="00BB6FCB"/>
    <w:rsid w:val="00BB74F3"/>
    <w:rsid w:val="00BB7D45"/>
    <w:rsid w:val="00BB7D7E"/>
    <w:rsid w:val="00BC0E98"/>
    <w:rsid w:val="00BC14EB"/>
    <w:rsid w:val="00BC1A22"/>
    <w:rsid w:val="00BC1B2E"/>
    <w:rsid w:val="00BC349A"/>
    <w:rsid w:val="00BC410C"/>
    <w:rsid w:val="00BC47BD"/>
    <w:rsid w:val="00BC48AE"/>
    <w:rsid w:val="00BC4F88"/>
    <w:rsid w:val="00BC572F"/>
    <w:rsid w:val="00BC5ACE"/>
    <w:rsid w:val="00BC5D8B"/>
    <w:rsid w:val="00BC6162"/>
    <w:rsid w:val="00BC617A"/>
    <w:rsid w:val="00BC622C"/>
    <w:rsid w:val="00BC6A8C"/>
    <w:rsid w:val="00BC6D28"/>
    <w:rsid w:val="00BC721E"/>
    <w:rsid w:val="00BC7ACE"/>
    <w:rsid w:val="00BC7DA7"/>
    <w:rsid w:val="00BC7EC1"/>
    <w:rsid w:val="00BD0F29"/>
    <w:rsid w:val="00BD1BF7"/>
    <w:rsid w:val="00BD1C35"/>
    <w:rsid w:val="00BD28BA"/>
    <w:rsid w:val="00BD35DB"/>
    <w:rsid w:val="00BD36BE"/>
    <w:rsid w:val="00BD37BC"/>
    <w:rsid w:val="00BD3828"/>
    <w:rsid w:val="00BD3B71"/>
    <w:rsid w:val="00BD3C30"/>
    <w:rsid w:val="00BD3EAA"/>
    <w:rsid w:val="00BD422D"/>
    <w:rsid w:val="00BD4C8C"/>
    <w:rsid w:val="00BD4E8B"/>
    <w:rsid w:val="00BD50CD"/>
    <w:rsid w:val="00BD5724"/>
    <w:rsid w:val="00BD580C"/>
    <w:rsid w:val="00BD585C"/>
    <w:rsid w:val="00BD58D7"/>
    <w:rsid w:val="00BD5C30"/>
    <w:rsid w:val="00BD646A"/>
    <w:rsid w:val="00BD7180"/>
    <w:rsid w:val="00BE05DB"/>
    <w:rsid w:val="00BE06B9"/>
    <w:rsid w:val="00BE0C41"/>
    <w:rsid w:val="00BE153D"/>
    <w:rsid w:val="00BE18F8"/>
    <w:rsid w:val="00BE1D19"/>
    <w:rsid w:val="00BE2033"/>
    <w:rsid w:val="00BE2532"/>
    <w:rsid w:val="00BE2BF5"/>
    <w:rsid w:val="00BE2ECD"/>
    <w:rsid w:val="00BE3055"/>
    <w:rsid w:val="00BE30C8"/>
    <w:rsid w:val="00BE342A"/>
    <w:rsid w:val="00BE46F3"/>
    <w:rsid w:val="00BE4A06"/>
    <w:rsid w:val="00BE53D9"/>
    <w:rsid w:val="00BE54A9"/>
    <w:rsid w:val="00BE61B6"/>
    <w:rsid w:val="00BE6526"/>
    <w:rsid w:val="00BE700E"/>
    <w:rsid w:val="00BE7376"/>
    <w:rsid w:val="00BE7DF9"/>
    <w:rsid w:val="00BF0136"/>
    <w:rsid w:val="00BF0186"/>
    <w:rsid w:val="00BF03D7"/>
    <w:rsid w:val="00BF0C36"/>
    <w:rsid w:val="00BF0F6E"/>
    <w:rsid w:val="00BF16AC"/>
    <w:rsid w:val="00BF1ABF"/>
    <w:rsid w:val="00BF27D7"/>
    <w:rsid w:val="00BF2845"/>
    <w:rsid w:val="00BF3D90"/>
    <w:rsid w:val="00BF4B18"/>
    <w:rsid w:val="00BF4D95"/>
    <w:rsid w:val="00BF556B"/>
    <w:rsid w:val="00BF5A99"/>
    <w:rsid w:val="00BF5FC5"/>
    <w:rsid w:val="00BF6F10"/>
    <w:rsid w:val="00BF6FAD"/>
    <w:rsid w:val="00BF73BA"/>
    <w:rsid w:val="00BF746A"/>
    <w:rsid w:val="00BF753C"/>
    <w:rsid w:val="00BF79EC"/>
    <w:rsid w:val="00BF7A67"/>
    <w:rsid w:val="00C007DA"/>
    <w:rsid w:val="00C0083F"/>
    <w:rsid w:val="00C00A42"/>
    <w:rsid w:val="00C00E76"/>
    <w:rsid w:val="00C01571"/>
    <w:rsid w:val="00C02096"/>
    <w:rsid w:val="00C025A9"/>
    <w:rsid w:val="00C02AF0"/>
    <w:rsid w:val="00C02BE1"/>
    <w:rsid w:val="00C03541"/>
    <w:rsid w:val="00C045D0"/>
    <w:rsid w:val="00C045FB"/>
    <w:rsid w:val="00C04842"/>
    <w:rsid w:val="00C04D15"/>
    <w:rsid w:val="00C04D72"/>
    <w:rsid w:val="00C051A1"/>
    <w:rsid w:val="00C052A8"/>
    <w:rsid w:val="00C0646E"/>
    <w:rsid w:val="00C064E4"/>
    <w:rsid w:val="00C065E6"/>
    <w:rsid w:val="00C0667A"/>
    <w:rsid w:val="00C06875"/>
    <w:rsid w:val="00C06944"/>
    <w:rsid w:val="00C07BD4"/>
    <w:rsid w:val="00C07BEA"/>
    <w:rsid w:val="00C10442"/>
    <w:rsid w:val="00C109FD"/>
    <w:rsid w:val="00C10D06"/>
    <w:rsid w:val="00C10E83"/>
    <w:rsid w:val="00C112E9"/>
    <w:rsid w:val="00C113B7"/>
    <w:rsid w:val="00C113BC"/>
    <w:rsid w:val="00C13612"/>
    <w:rsid w:val="00C13AB8"/>
    <w:rsid w:val="00C140CE"/>
    <w:rsid w:val="00C14416"/>
    <w:rsid w:val="00C144BA"/>
    <w:rsid w:val="00C161AA"/>
    <w:rsid w:val="00C16B79"/>
    <w:rsid w:val="00C16F54"/>
    <w:rsid w:val="00C172E5"/>
    <w:rsid w:val="00C17E02"/>
    <w:rsid w:val="00C209DE"/>
    <w:rsid w:val="00C21694"/>
    <w:rsid w:val="00C218A7"/>
    <w:rsid w:val="00C21B21"/>
    <w:rsid w:val="00C21E94"/>
    <w:rsid w:val="00C22723"/>
    <w:rsid w:val="00C238E6"/>
    <w:rsid w:val="00C23B3C"/>
    <w:rsid w:val="00C25160"/>
    <w:rsid w:val="00C25254"/>
    <w:rsid w:val="00C252F6"/>
    <w:rsid w:val="00C26EAD"/>
    <w:rsid w:val="00C26FE1"/>
    <w:rsid w:val="00C2712C"/>
    <w:rsid w:val="00C27154"/>
    <w:rsid w:val="00C30416"/>
    <w:rsid w:val="00C30EEE"/>
    <w:rsid w:val="00C31057"/>
    <w:rsid w:val="00C31DA6"/>
    <w:rsid w:val="00C31EE8"/>
    <w:rsid w:val="00C33259"/>
    <w:rsid w:val="00C333E9"/>
    <w:rsid w:val="00C3374F"/>
    <w:rsid w:val="00C33E2E"/>
    <w:rsid w:val="00C33FE0"/>
    <w:rsid w:val="00C34090"/>
    <w:rsid w:val="00C34B25"/>
    <w:rsid w:val="00C34D41"/>
    <w:rsid w:val="00C3559F"/>
    <w:rsid w:val="00C35685"/>
    <w:rsid w:val="00C36674"/>
    <w:rsid w:val="00C36CAF"/>
    <w:rsid w:val="00C36F82"/>
    <w:rsid w:val="00C3770B"/>
    <w:rsid w:val="00C37B8B"/>
    <w:rsid w:val="00C37E49"/>
    <w:rsid w:val="00C37FD8"/>
    <w:rsid w:val="00C40174"/>
    <w:rsid w:val="00C4027E"/>
    <w:rsid w:val="00C4056C"/>
    <w:rsid w:val="00C40D2B"/>
    <w:rsid w:val="00C419B6"/>
    <w:rsid w:val="00C422F6"/>
    <w:rsid w:val="00C42C1B"/>
    <w:rsid w:val="00C430D7"/>
    <w:rsid w:val="00C43447"/>
    <w:rsid w:val="00C44FEF"/>
    <w:rsid w:val="00C45051"/>
    <w:rsid w:val="00C4508B"/>
    <w:rsid w:val="00C4552A"/>
    <w:rsid w:val="00C45CBF"/>
    <w:rsid w:val="00C46477"/>
    <w:rsid w:val="00C46509"/>
    <w:rsid w:val="00C4675D"/>
    <w:rsid w:val="00C477EE"/>
    <w:rsid w:val="00C47B79"/>
    <w:rsid w:val="00C47E8D"/>
    <w:rsid w:val="00C5052B"/>
    <w:rsid w:val="00C50769"/>
    <w:rsid w:val="00C508A0"/>
    <w:rsid w:val="00C508C7"/>
    <w:rsid w:val="00C51046"/>
    <w:rsid w:val="00C51BB8"/>
    <w:rsid w:val="00C51D35"/>
    <w:rsid w:val="00C5210A"/>
    <w:rsid w:val="00C525E5"/>
    <w:rsid w:val="00C52C30"/>
    <w:rsid w:val="00C52CB6"/>
    <w:rsid w:val="00C53898"/>
    <w:rsid w:val="00C540E1"/>
    <w:rsid w:val="00C54CDC"/>
    <w:rsid w:val="00C54DE6"/>
    <w:rsid w:val="00C54FD3"/>
    <w:rsid w:val="00C5571E"/>
    <w:rsid w:val="00C559B2"/>
    <w:rsid w:val="00C55C1F"/>
    <w:rsid w:val="00C561CE"/>
    <w:rsid w:val="00C56D2B"/>
    <w:rsid w:val="00C56E20"/>
    <w:rsid w:val="00C574BF"/>
    <w:rsid w:val="00C57A8A"/>
    <w:rsid w:val="00C57B37"/>
    <w:rsid w:val="00C609EE"/>
    <w:rsid w:val="00C60BFD"/>
    <w:rsid w:val="00C618F6"/>
    <w:rsid w:val="00C61CAD"/>
    <w:rsid w:val="00C622C3"/>
    <w:rsid w:val="00C6257D"/>
    <w:rsid w:val="00C62A5F"/>
    <w:rsid w:val="00C62E82"/>
    <w:rsid w:val="00C632FC"/>
    <w:rsid w:val="00C64626"/>
    <w:rsid w:val="00C64C1C"/>
    <w:rsid w:val="00C64C65"/>
    <w:rsid w:val="00C65286"/>
    <w:rsid w:val="00C65771"/>
    <w:rsid w:val="00C659F3"/>
    <w:rsid w:val="00C65C73"/>
    <w:rsid w:val="00C66209"/>
    <w:rsid w:val="00C6632C"/>
    <w:rsid w:val="00C66C89"/>
    <w:rsid w:val="00C66D40"/>
    <w:rsid w:val="00C70E3D"/>
    <w:rsid w:val="00C715FA"/>
    <w:rsid w:val="00C71D6C"/>
    <w:rsid w:val="00C71DCC"/>
    <w:rsid w:val="00C7297A"/>
    <w:rsid w:val="00C7307B"/>
    <w:rsid w:val="00C73C42"/>
    <w:rsid w:val="00C73D6D"/>
    <w:rsid w:val="00C753E1"/>
    <w:rsid w:val="00C75632"/>
    <w:rsid w:val="00C75AF5"/>
    <w:rsid w:val="00C75CF0"/>
    <w:rsid w:val="00C7698A"/>
    <w:rsid w:val="00C76F3E"/>
    <w:rsid w:val="00C76FAC"/>
    <w:rsid w:val="00C7740B"/>
    <w:rsid w:val="00C77ED8"/>
    <w:rsid w:val="00C77F00"/>
    <w:rsid w:val="00C801CB"/>
    <w:rsid w:val="00C80698"/>
    <w:rsid w:val="00C80E7A"/>
    <w:rsid w:val="00C81F6A"/>
    <w:rsid w:val="00C831C2"/>
    <w:rsid w:val="00C83264"/>
    <w:rsid w:val="00C83616"/>
    <w:rsid w:val="00C838CC"/>
    <w:rsid w:val="00C84917"/>
    <w:rsid w:val="00C84B62"/>
    <w:rsid w:val="00C8537D"/>
    <w:rsid w:val="00C8551B"/>
    <w:rsid w:val="00C874FB"/>
    <w:rsid w:val="00C8781A"/>
    <w:rsid w:val="00C878BC"/>
    <w:rsid w:val="00C87CB6"/>
    <w:rsid w:val="00C87D43"/>
    <w:rsid w:val="00C87F54"/>
    <w:rsid w:val="00C90105"/>
    <w:rsid w:val="00C90EA3"/>
    <w:rsid w:val="00C914EB"/>
    <w:rsid w:val="00C916D1"/>
    <w:rsid w:val="00C91854"/>
    <w:rsid w:val="00C91BAC"/>
    <w:rsid w:val="00C91F60"/>
    <w:rsid w:val="00C91F6C"/>
    <w:rsid w:val="00C9208E"/>
    <w:rsid w:val="00C9210D"/>
    <w:rsid w:val="00C925DD"/>
    <w:rsid w:val="00C92B00"/>
    <w:rsid w:val="00C92BF0"/>
    <w:rsid w:val="00C92CEC"/>
    <w:rsid w:val="00C93DF5"/>
    <w:rsid w:val="00C94356"/>
    <w:rsid w:val="00C944A1"/>
    <w:rsid w:val="00C947BE"/>
    <w:rsid w:val="00C9540F"/>
    <w:rsid w:val="00C956BB"/>
    <w:rsid w:val="00C95C2D"/>
    <w:rsid w:val="00C95FCF"/>
    <w:rsid w:val="00C963B2"/>
    <w:rsid w:val="00C966BD"/>
    <w:rsid w:val="00C978FF"/>
    <w:rsid w:val="00CA0BC8"/>
    <w:rsid w:val="00CA15FE"/>
    <w:rsid w:val="00CA1628"/>
    <w:rsid w:val="00CA1708"/>
    <w:rsid w:val="00CA1D35"/>
    <w:rsid w:val="00CA1F60"/>
    <w:rsid w:val="00CA3A10"/>
    <w:rsid w:val="00CA40D7"/>
    <w:rsid w:val="00CA43FE"/>
    <w:rsid w:val="00CA443F"/>
    <w:rsid w:val="00CA5776"/>
    <w:rsid w:val="00CA5A93"/>
    <w:rsid w:val="00CA5F99"/>
    <w:rsid w:val="00CA7B1C"/>
    <w:rsid w:val="00CB0806"/>
    <w:rsid w:val="00CB12D8"/>
    <w:rsid w:val="00CB1874"/>
    <w:rsid w:val="00CB29F9"/>
    <w:rsid w:val="00CB2A8C"/>
    <w:rsid w:val="00CB2BE5"/>
    <w:rsid w:val="00CB32B3"/>
    <w:rsid w:val="00CB3669"/>
    <w:rsid w:val="00CB3730"/>
    <w:rsid w:val="00CB3949"/>
    <w:rsid w:val="00CB4EFB"/>
    <w:rsid w:val="00CB5D68"/>
    <w:rsid w:val="00CB64C2"/>
    <w:rsid w:val="00CB6F02"/>
    <w:rsid w:val="00CB7222"/>
    <w:rsid w:val="00CB7EAF"/>
    <w:rsid w:val="00CC078B"/>
    <w:rsid w:val="00CC0B8E"/>
    <w:rsid w:val="00CC0E38"/>
    <w:rsid w:val="00CC159A"/>
    <w:rsid w:val="00CC1BA4"/>
    <w:rsid w:val="00CC1C2F"/>
    <w:rsid w:val="00CC20EE"/>
    <w:rsid w:val="00CC2B77"/>
    <w:rsid w:val="00CC339B"/>
    <w:rsid w:val="00CC38A2"/>
    <w:rsid w:val="00CC38E1"/>
    <w:rsid w:val="00CC475D"/>
    <w:rsid w:val="00CC4AC5"/>
    <w:rsid w:val="00CC51DE"/>
    <w:rsid w:val="00CC5DB0"/>
    <w:rsid w:val="00CC6398"/>
    <w:rsid w:val="00CC6786"/>
    <w:rsid w:val="00CC6A7A"/>
    <w:rsid w:val="00CC6F0A"/>
    <w:rsid w:val="00CC70D4"/>
    <w:rsid w:val="00CC7AE6"/>
    <w:rsid w:val="00CD064A"/>
    <w:rsid w:val="00CD0914"/>
    <w:rsid w:val="00CD134B"/>
    <w:rsid w:val="00CD1579"/>
    <w:rsid w:val="00CD213B"/>
    <w:rsid w:val="00CD2173"/>
    <w:rsid w:val="00CD27D6"/>
    <w:rsid w:val="00CD2ACD"/>
    <w:rsid w:val="00CD3019"/>
    <w:rsid w:val="00CD31C5"/>
    <w:rsid w:val="00CD3508"/>
    <w:rsid w:val="00CD3F70"/>
    <w:rsid w:val="00CD445E"/>
    <w:rsid w:val="00CD5329"/>
    <w:rsid w:val="00CD53F4"/>
    <w:rsid w:val="00CD5C7E"/>
    <w:rsid w:val="00CD65CC"/>
    <w:rsid w:val="00CD7D6B"/>
    <w:rsid w:val="00CE0442"/>
    <w:rsid w:val="00CE1104"/>
    <w:rsid w:val="00CE1155"/>
    <w:rsid w:val="00CE1385"/>
    <w:rsid w:val="00CE1408"/>
    <w:rsid w:val="00CE25B2"/>
    <w:rsid w:val="00CE2744"/>
    <w:rsid w:val="00CE2A9D"/>
    <w:rsid w:val="00CE2D11"/>
    <w:rsid w:val="00CE44FE"/>
    <w:rsid w:val="00CE564E"/>
    <w:rsid w:val="00CE5AC4"/>
    <w:rsid w:val="00CE5AEE"/>
    <w:rsid w:val="00CE663D"/>
    <w:rsid w:val="00CE66CE"/>
    <w:rsid w:val="00CE69B7"/>
    <w:rsid w:val="00CE6CAF"/>
    <w:rsid w:val="00CE7061"/>
    <w:rsid w:val="00CE71AE"/>
    <w:rsid w:val="00CE7B20"/>
    <w:rsid w:val="00CE7E85"/>
    <w:rsid w:val="00CF0021"/>
    <w:rsid w:val="00CF09FF"/>
    <w:rsid w:val="00CF0DC3"/>
    <w:rsid w:val="00CF0DD0"/>
    <w:rsid w:val="00CF1C92"/>
    <w:rsid w:val="00CF2502"/>
    <w:rsid w:val="00CF2B40"/>
    <w:rsid w:val="00CF3D2E"/>
    <w:rsid w:val="00CF4794"/>
    <w:rsid w:val="00CF4D00"/>
    <w:rsid w:val="00CF4FE4"/>
    <w:rsid w:val="00CF5A5E"/>
    <w:rsid w:val="00CF66DB"/>
    <w:rsid w:val="00CF6FCD"/>
    <w:rsid w:val="00D000D2"/>
    <w:rsid w:val="00D008F2"/>
    <w:rsid w:val="00D01C45"/>
    <w:rsid w:val="00D02766"/>
    <w:rsid w:val="00D02A10"/>
    <w:rsid w:val="00D02D92"/>
    <w:rsid w:val="00D02D96"/>
    <w:rsid w:val="00D032DC"/>
    <w:rsid w:val="00D03451"/>
    <w:rsid w:val="00D03514"/>
    <w:rsid w:val="00D04354"/>
    <w:rsid w:val="00D04379"/>
    <w:rsid w:val="00D046FA"/>
    <w:rsid w:val="00D04B13"/>
    <w:rsid w:val="00D04C3B"/>
    <w:rsid w:val="00D04CA5"/>
    <w:rsid w:val="00D05237"/>
    <w:rsid w:val="00D05509"/>
    <w:rsid w:val="00D06546"/>
    <w:rsid w:val="00D066FA"/>
    <w:rsid w:val="00D10C74"/>
    <w:rsid w:val="00D10D61"/>
    <w:rsid w:val="00D11611"/>
    <w:rsid w:val="00D11EA9"/>
    <w:rsid w:val="00D11F87"/>
    <w:rsid w:val="00D13559"/>
    <w:rsid w:val="00D13D65"/>
    <w:rsid w:val="00D13E83"/>
    <w:rsid w:val="00D13FD3"/>
    <w:rsid w:val="00D1457E"/>
    <w:rsid w:val="00D147D6"/>
    <w:rsid w:val="00D1492C"/>
    <w:rsid w:val="00D149E6"/>
    <w:rsid w:val="00D14C75"/>
    <w:rsid w:val="00D1595D"/>
    <w:rsid w:val="00D16C42"/>
    <w:rsid w:val="00D17182"/>
    <w:rsid w:val="00D17F27"/>
    <w:rsid w:val="00D20077"/>
    <w:rsid w:val="00D200F4"/>
    <w:rsid w:val="00D2054B"/>
    <w:rsid w:val="00D20BB2"/>
    <w:rsid w:val="00D2139F"/>
    <w:rsid w:val="00D222C6"/>
    <w:rsid w:val="00D223BD"/>
    <w:rsid w:val="00D2290D"/>
    <w:rsid w:val="00D2382C"/>
    <w:rsid w:val="00D23897"/>
    <w:rsid w:val="00D239E9"/>
    <w:rsid w:val="00D23D7B"/>
    <w:rsid w:val="00D24008"/>
    <w:rsid w:val="00D249FC"/>
    <w:rsid w:val="00D24E9E"/>
    <w:rsid w:val="00D25C6F"/>
    <w:rsid w:val="00D25D26"/>
    <w:rsid w:val="00D25EFA"/>
    <w:rsid w:val="00D25F56"/>
    <w:rsid w:val="00D267B6"/>
    <w:rsid w:val="00D27277"/>
    <w:rsid w:val="00D27831"/>
    <w:rsid w:val="00D30335"/>
    <w:rsid w:val="00D3069B"/>
    <w:rsid w:val="00D30C48"/>
    <w:rsid w:val="00D30CC4"/>
    <w:rsid w:val="00D31188"/>
    <w:rsid w:val="00D32A85"/>
    <w:rsid w:val="00D32C7F"/>
    <w:rsid w:val="00D32E2C"/>
    <w:rsid w:val="00D32E53"/>
    <w:rsid w:val="00D336BA"/>
    <w:rsid w:val="00D3492A"/>
    <w:rsid w:val="00D34F96"/>
    <w:rsid w:val="00D3536C"/>
    <w:rsid w:val="00D360AE"/>
    <w:rsid w:val="00D3634B"/>
    <w:rsid w:val="00D36351"/>
    <w:rsid w:val="00D36D92"/>
    <w:rsid w:val="00D36F83"/>
    <w:rsid w:val="00D37860"/>
    <w:rsid w:val="00D37F38"/>
    <w:rsid w:val="00D37FD1"/>
    <w:rsid w:val="00D400C4"/>
    <w:rsid w:val="00D40B76"/>
    <w:rsid w:val="00D40BB6"/>
    <w:rsid w:val="00D4190F"/>
    <w:rsid w:val="00D41FF0"/>
    <w:rsid w:val="00D4277F"/>
    <w:rsid w:val="00D42AC3"/>
    <w:rsid w:val="00D42CC9"/>
    <w:rsid w:val="00D4316F"/>
    <w:rsid w:val="00D4362E"/>
    <w:rsid w:val="00D43779"/>
    <w:rsid w:val="00D4393E"/>
    <w:rsid w:val="00D43B26"/>
    <w:rsid w:val="00D43B6A"/>
    <w:rsid w:val="00D44213"/>
    <w:rsid w:val="00D44435"/>
    <w:rsid w:val="00D44AA7"/>
    <w:rsid w:val="00D44C70"/>
    <w:rsid w:val="00D44D9B"/>
    <w:rsid w:val="00D44F51"/>
    <w:rsid w:val="00D45597"/>
    <w:rsid w:val="00D4622A"/>
    <w:rsid w:val="00D4682F"/>
    <w:rsid w:val="00D47C93"/>
    <w:rsid w:val="00D47D95"/>
    <w:rsid w:val="00D5081B"/>
    <w:rsid w:val="00D509E4"/>
    <w:rsid w:val="00D50A23"/>
    <w:rsid w:val="00D50A4C"/>
    <w:rsid w:val="00D51413"/>
    <w:rsid w:val="00D51985"/>
    <w:rsid w:val="00D5198B"/>
    <w:rsid w:val="00D51AD7"/>
    <w:rsid w:val="00D51B28"/>
    <w:rsid w:val="00D5244F"/>
    <w:rsid w:val="00D527F4"/>
    <w:rsid w:val="00D52B44"/>
    <w:rsid w:val="00D541C7"/>
    <w:rsid w:val="00D54468"/>
    <w:rsid w:val="00D54582"/>
    <w:rsid w:val="00D54B9F"/>
    <w:rsid w:val="00D55A86"/>
    <w:rsid w:val="00D5610A"/>
    <w:rsid w:val="00D568CB"/>
    <w:rsid w:val="00D56B44"/>
    <w:rsid w:val="00D56BA2"/>
    <w:rsid w:val="00D57109"/>
    <w:rsid w:val="00D579A2"/>
    <w:rsid w:val="00D60F66"/>
    <w:rsid w:val="00D61E44"/>
    <w:rsid w:val="00D62287"/>
    <w:rsid w:val="00D62ACD"/>
    <w:rsid w:val="00D62CD8"/>
    <w:rsid w:val="00D64614"/>
    <w:rsid w:val="00D650C3"/>
    <w:rsid w:val="00D650FF"/>
    <w:rsid w:val="00D6512A"/>
    <w:rsid w:val="00D65290"/>
    <w:rsid w:val="00D65B77"/>
    <w:rsid w:val="00D65D26"/>
    <w:rsid w:val="00D6690C"/>
    <w:rsid w:val="00D66FB6"/>
    <w:rsid w:val="00D7031A"/>
    <w:rsid w:val="00D708C4"/>
    <w:rsid w:val="00D70D2F"/>
    <w:rsid w:val="00D70FC6"/>
    <w:rsid w:val="00D71049"/>
    <w:rsid w:val="00D71967"/>
    <w:rsid w:val="00D72421"/>
    <w:rsid w:val="00D72A3E"/>
    <w:rsid w:val="00D72E19"/>
    <w:rsid w:val="00D73703"/>
    <w:rsid w:val="00D74A69"/>
    <w:rsid w:val="00D74B56"/>
    <w:rsid w:val="00D76117"/>
    <w:rsid w:val="00D7688E"/>
    <w:rsid w:val="00D7698C"/>
    <w:rsid w:val="00D76A00"/>
    <w:rsid w:val="00D77165"/>
    <w:rsid w:val="00D77231"/>
    <w:rsid w:val="00D778AA"/>
    <w:rsid w:val="00D77D6F"/>
    <w:rsid w:val="00D803D7"/>
    <w:rsid w:val="00D80827"/>
    <w:rsid w:val="00D80E70"/>
    <w:rsid w:val="00D80FEB"/>
    <w:rsid w:val="00D81387"/>
    <w:rsid w:val="00D81544"/>
    <w:rsid w:val="00D816DA"/>
    <w:rsid w:val="00D81874"/>
    <w:rsid w:val="00D81D48"/>
    <w:rsid w:val="00D827A1"/>
    <w:rsid w:val="00D829CC"/>
    <w:rsid w:val="00D82CC8"/>
    <w:rsid w:val="00D8360F"/>
    <w:rsid w:val="00D8398C"/>
    <w:rsid w:val="00D8474F"/>
    <w:rsid w:val="00D84B45"/>
    <w:rsid w:val="00D856EA"/>
    <w:rsid w:val="00D86632"/>
    <w:rsid w:val="00D86EB0"/>
    <w:rsid w:val="00D874E0"/>
    <w:rsid w:val="00D877F1"/>
    <w:rsid w:val="00D87BA3"/>
    <w:rsid w:val="00D87BF3"/>
    <w:rsid w:val="00D87F07"/>
    <w:rsid w:val="00D904D3"/>
    <w:rsid w:val="00D909ED"/>
    <w:rsid w:val="00D90A29"/>
    <w:rsid w:val="00D90FBB"/>
    <w:rsid w:val="00D9125E"/>
    <w:rsid w:val="00D915E0"/>
    <w:rsid w:val="00D92079"/>
    <w:rsid w:val="00D922FB"/>
    <w:rsid w:val="00D923F3"/>
    <w:rsid w:val="00D92B81"/>
    <w:rsid w:val="00D92E1C"/>
    <w:rsid w:val="00D936EB"/>
    <w:rsid w:val="00D93C54"/>
    <w:rsid w:val="00D93EC7"/>
    <w:rsid w:val="00D94C47"/>
    <w:rsid w:val="00D94F8C"/>
    <w:rsid w:val="00D957B4"/>
    <w:rsid w:val="00D95BA4"/>
    <w:rsid w:val="00D95C12"/>
    <w:rsid w:val="00D9636C"/>
    <w:rsid w:val="00D96FA6"/>
    <w:rsid w:val="00D976F5"/>
    <w:rsid w:val="00D97C2C"/>
    <w:rsid w:val="00D97DF2"/>
    <w:rsid w:val="00DA00D6"/>
    <w:rsid w:val="00DA0495"/>
    <w:rsid w:val="00DA0D4A"/>
    <w:rsid w:val="00DA1C54"/>
    <w:rsid w:val="00DA1E73"/>
    <w:rsid w:val="00DA2B50"/>
    <w:rsid w:val="00DA30BE"/>
    <w:rsid w:val="00DA392E"/>
    <w:rsid w:val="00DA4AE9"/>
    <w:rsid w:val="00DA4B25"/>
    <w:rsid w:val="00DA50B6"/>
    <w:rsid w:val="00DA510F"/>
    <w:rsid w:val="00DA5203"/>
    <w:rsid w:val="00DA663B"/>
    <w:rsid w:val="00DA6879"/>
    <w:rsid w:val="00DA7141"/>
    <w:rsid w:val="00DA71C7"/>
    <w:rsid w:val="00DA7834"/>
    <w:rsid w:val="00DA7998"/>
    <w:rsid w:val="00DA7B32"/>
    <w:rsid w:val="00DB046E"/>
    <w:rsid w:val="00DB0CE6"/>
    <w:rsid w:val="00DB0EDB"/>
    <w:rsid w:val="00DB1011"/>
    <w:rsid w:val="00DB12FC"/>
    <w:rsid w:val="00DB197E"/>
    <w:rsid w:val="00DB22A5"/>
    <w:rsid w:val="00DB27EA"/>
    <w:rsid w:val="00DB2DE3"/>
    <w:rsid w:val="00DB3618"/>
    <w:rsid w:val="00DB397B"/>
    <w:rsid w:val="00DB51B1"/>
    <w:rsid w:val="00DB5397"/>
    <w:rsid w:val="00DB56A8"/>
    <w:rsid w:val="00DB57B8"/>
    <w:rsid w:val="00DB58F7"/>
    <w:rsid w:val="00DB5B3A"/>
    <w:rsid w:val="00DB61BE"/>
    <w:rsid w:val="00DB62FC"/>
    <w:rsid w:val="00DB6D51"/>
    <w:rsid w:val="00DB6F8C"/>
    <w:rsid w:val="00DB7209"/>
    <w:rsid w:val="00DB7984"/>
    <w:rsid w:val="00DC0282"/>
    <w:rsid w:val="00DC096B"/>
    <w:rsid w:val="00DC0C8E"/>
    <w:rsid w:val="00DC19EB"/>
    <w:rsid w:val="00DC1B7A"/>
    <w:rsid w:val="00DC1F56"/>
    <w:rsid w:val="00DC2F99"/>
    <w:rsid w:val="00DC2FCD"/>
    <w:rsid w:val="00DC30A8"/>
    <w:rsid w:val="00DC40B3"/>
    <w:rsid w:val="00DC44C5"/>
    <w:rsid w:val="00DC4F8C"/>
    <w:rsid w:val="00DC50C0"/>
    <w:rsid w:val="00DC54C5"/>
    <w:rsid w:val="00DC589C"/>
    <w:rsid w:val="00DC5980"/>
    <w:rsid w:val="00DC6461"/>
    <w:rsid w:val="00DC6E13"/>
    <w:rsid w:val="00DC6EB6"/>
    <w:rsid w:val="00DC6F50"/>
    <w:rsid w:val="00DC749D"/>
    <w:rsid w:val="00DC7527"/>
    <w:rsid w:val="00DC7679"/>
    <w:rsid w:val="00DC784C"/>
    <w:rsid w:val="00DC7BA3"/>
    <w:rsid w:val="00DD03A7"/>
    <w:rsid w:val="00DD0A0B"/>
    <w:rsid w:val="00DD1B8F"/>
    <w:rsid w:val="00DD1ECD"/>
    <w:rsid w:val="00DD2438"/>
    <w:rsid w:val="00DD26A6"/>
    <w:rsid w:val="00DD274B"/>
    <w:rsid w:val="00DD2EA7"/>
    <w:rsid w:val="00DD32AF"/>
    <w:rsid w:val="00DD3D50"/>
    <w:rsid w:val="00DD421D"/>
    <w:rsid w:val="00DD448A"/>
    <w:rsid w:val="00DD4C1B"/>
    <w:rsid w:val="00DD541F"/>
    <w:rsid w:val="00DD56FB"/>
    <w:rsid w:val="00DD5BB5"/>
    <w:rsid w:val="00DD6983"/>
    <w:rsid w:val="00DD6DD6"/>
    <w:rsid w:val="00DD6E07"/>
    <w:rsid w:val="00DD79FB"/>
    <w:rsid w:val="00DE13AA"/>
    <w:rsid w:val="00DE1424"/>
    <w:rsid w:val="00DE1491"/>
    <w:rsid w:val="00DE15DB"/>
    <w:rsid w:val="00DE1CAA"/>
    <w:rsid w:val="00DE1D24"/>
    <w:rsid w:val="00DE1E4C"/>
    <w:rsid w:val="00DE1E82"/>
    <w:rsid w:val="00DE23D9"/>
    <w:rsid w:val="00DE2A42"/>
    <w:rsid w:val="00DE2FC8"/>
    <w:rsid w:val="00DE35DD"/>
    <w:rsid w:val="00DE3E25"/>
    <w:rsid w:val="00DE4109"/>
    <w:rsid w:val="00DE42E8"/>
    <w:rsid w:val="00DE452B"/>
    <w:rsid w:val="00DE4674"/>
    <w:rsid w:val="00DE490B"/>
    <w:rsid w:val="00DE58F8"/>
    <w:rsid w:val="00DE5901"/>
    <w:rsid w:val="00DE5933"/>
    <w:rsid w:val="00DE6117"/>
    <w:rsid w:val="00DE638A"/>
    <w:rsid w:val="00DE78A7"/>
    <w:rsid w:val="00DF16FF"/>
    <w:rsid w:val="00DF1F6E"/>
    <w:rsid w:val="00DF2026"/>
    <w:rsid w:val="00DF25C9"/>
    <w:rsid w:val="00DF2B32"/>
    <w:rsid w:val="00DF2D8D"/>
    <w:rsid w:val="00DF360A"/>
    <w:rsid w:val="00DF41F7"/>
    <w:rsid w:val="00DF44C5"/>
    <w:rsid w:val="00DF481F"/>
    <w:rsid w:val="00DF48E5"/>
    <w:rsid w:val="00DF4AFB"/>
    <w:rsid w:val="00DF4B08"/>
    <w:rsid w:val="00DF4B84"/>
    <w:rsid w:val="00DF4F94"/>
    <w:rsid w:val="00DF5B17"/>
    <w:rsid w:val="00DF5D6C"/>
    <w:rsid w:val="00DF663E"/>
    <w:rsid w:val="00DF7A10"/>
    <w:rsid w:val="00DF7DC3"/>
    <w:rsid w:val="00DF7FDE"/>
    <w:rsid w:val="00E004B9"/>
    <w:rsid w:val="00E01284"/>
    <w:rsid w:val="00E01908"/>
    <w:rsid w:val="00E01EA9"/>
    <w:rsid w:val="00E02F94"/>
    <w:rsid w:val="00E03030"/>
    <w:rsid w:val="00E03320"/>
    <w:rsid w:val="00E033B9"/>
    <w:rsid w:val="00E0374D"/>
    <w:rsid w:val="00E03A86"/>
    <w:rsid w:val="00E03F43"/>
    <w:rsid w:val="00E0455B"/>
    <w:rsid w:val="00E05280"/>
    <w:rsid w:val="00E05D74"/>
    <w:rsid w:val="00E05ED2"/>
    <w:rsid w:val="00E062E7"/>
    <w:rsid w:val="00E06DCB"/>
    <w:rsid w:val="00E07176"/>
    <w:rsid w:val="00E07970"/>
    <w:rsid w:val="00E07DB9"/>
    <w:rsid w:val="00E10D29"/>
    <w:rsid w:val="00E11376"/>
    <w:rsid w:val="00E118A5"/>
    <w:rsid w:val="00E11D94"/>
    <w:rsid w:val="00E11EE7"/>
    <w:rsid w:val="00E1229B"/>
    <w:rsid w:val="00E1250A"/>
    <w:rsid w:val="00E13449"/>
    <w:rsid w:val="00E13B3F"/>
    <w:rsid w:val="00E13C12"/>
    <w:rsid w:val="00E144FE"/>
    <w:rsid w:val="00E146E2"/>
    <w:rsid w:val="00E1483E"/>
    <w:rsid w:val="00E15D78"/>
    <w:rsid w:val="00E16186"/>
    <w:rsid w:val="00E16633"/>
    <w:rsid w:val="00E16669"/>
    <w:rsid w:val="00E17F19"/>
    <w:rsid w:val="00E2055B"/>
    <w:rsid w:val="00E20A66"/>
    <w:rsid w:val="00E20C47"/>
    <w:rsid w:val="00E21026"/>
    <w:rsid w:val="00E210F5"/>
    <w:rsid w:val="00E21A1E"/>
    <w:rsid w:val="00E21E54"/>
    <w:rsid w:val="00E21E67"/>
    <w:rsid w:val="00E222F0"/>
    <w:rsid w:val="00E22B2F"/>
    <w:rsid w:val="00E23205"/>
    <w:rsid w:val="00E23622"/>
    <w:rsid w:val="00E24487"/>
    <w:rsid w:val="00E25038"/>
    <w:rsid w:val="00E250DE"/>
    <w:rsid w:val="00E25730"/>
    <w:rsid w:val="00E25905"/>
    <w:rsid w:val="00E25BAB"/>
    <w:rsid w:val="00E25DAE"/>
    <w:rsid w:val="00E25DED"/>
    <w:rsid w:val="00E26182"/>
    <w:rsid w:val="00E264DC"/>
    <w:rsid w:val="00E265B2"/>
    <w:rsid w:val="00E27D4A"/>
    <w:rsid w:val="00E30586"/>
    <w:rsid w:val="00E30CB9"/>
    <w:rsid w:val="00E318C8"/>
    <w:rsid w:val="00E32081"/>
    <w:rsid w:val="00E3232D"/>
    <w:rsid w:val="00E32625"/>
    <w:rsid w:val="00E33B27"/>
    <w:rsid w:val="00E3444B"/>
    <w:rsid w:val="00E349D9"/>
    <w:rsid w:val="00E34AAB"/>
    <w:rsid w:val="00E351C9"/>
    <w:rsid w:val="00E35E82"/>
    <w:rsid w:val="00E35E9F"/>
    <w:rsid w:val="00E360E9"/>
    <w:rsid w:val="00E36B15"/>
    <w:rsid w:val="00E36F39"/>
    <w:rsid w:val="00E37092"/>
    <w:rsid w:val="00E3709A"/>
    <w:rsid w:val="00E37CC9"/>
    <w:rsid w:val="00E400D2"/>
    <w:rsid w:val="00E400DF"/>
    <w:rsid w:val="00E40C28"/>
    <w:rsid w:val="00E40DF6"/>
    <w:rsid w:val="00E41620"/>
    <w:rsid w:val="00E429C7"/>
    <w:rsid w:val="00E42B54"/>
    <w:rsid w:val="00E42B8C"/>
    <w:rsid w:val="00E42BCC"/>
    <w:rsid w:val="00E42BDB"/>
    <w:rsid w:val="00E42CA6"/>
    <w:rsid w:val="00E43533"/>
    <w:rsid w:val="00E43649"/>
    <w:rsid w:val="00E43C0E"/>
    <w:rsid w:val="00E43C93"/>
    <w:rsid w:val="00E43F8C"/>
    <w:rsid w:val="00E44003"/>
    <w:rsid w:val="00E44103"/>
    <w:rsid w:val="00E44431"/>
    <w:rsid w:val="00E44927"/>
    <w:rsid w:val="00E44C9F"/>
    <w:rsid w:val="00E44ECA"/>
    <w:rsid w:val="00E4513B"/>
    <w:rsid w:val="00E45728"/>
    <w:rsid w:val="00E457B7"/>
    <w:rsid w:val="00E4672D"/>
    <w:rsid w:val="00E46BD2"/>
    <w:rsid w:val="00E46D12"/>
    <w:rsid w:val="00E46F9E"/>
    <w:rsid w:val="00E4714E"/>
    <w:rsid w:val="00E4780A"/>
    <w:rsid w:val="00E47CB4"/>
    <w:rsid w:val="00E51365"/>
    <w:rsid w:val="00E5153F"/>
    <w:rsid w:val="00E52ABE"/>
    <w:rsid w:val="00E5301A"/>
    <w:rsid w:val="00E53F72"/>
    <w:rsid w:val="00E56CFF"/>
    <w:rsid w:val="00E56F13"/>
    <w:rsid w:val="00E57135"/>
    <w:rsid w:val="00E5751B"/>
    <w:rsid w:val="00E57F5B"/>
    <w:rsid w:val="00E60251"/>
    <w:rsid w:val="00E60753"/>
    <w:rsid w:val="00E608F9"/>
    <w:rsid w:val="00E614AA"/>
    <w:rsid w:val="00E61F20"/>
    <w:rsid w:val="00E62226"/>
    <w:rsid w:val="00E626E3"/>
    <w:rsid w:val="00E6292E"/>
    <w:rsid w:val="00E62BA0"/>
    <w:rsid w:val="00E63628"/>
    <w:rsid w:val="00E63A21"/>
    <w:rsid w:val="00E64632"/>
    <w:rsid w:val="00E64B4F"/>
    <w:rsid w:val="00E64C36"/>
    <w:rsid w:val="00E660AB"/>
    <w:rsid w:val="00E663F3"/>
    <w:rsid w:val="00E668FF"/>
    <w:rsid w:val="00E66D55"/>
    <w:rsid w:val="00E67385"/>
    <w:rsid w:val="00E67437"/>
    <w:rsid w:val="00E67AD2"/>
    <w:rsid w:val="00E702D9"/>
    <w:rsid w:val="00E70736"/>
    <w:rsid w:val="00E7083B"/>
    <w:rsid w:val="00E722E4"/>
    <w:rsid w:val="00E7268B"/>
    <w:rsid w:val="00E7328C"/>
    <w:rsid w:val="00E73323"/>
    <w:rsid w:val="00E7358D"/>
    <w:rsid w:val="00E73BAB"/>
    <w:rsid w:val="00E73CA3"/>
    <w:rsid w:val="00E74424"/>
    <w:rsid w:val="00E744EF"/>
    <w:rsid w:val="00E747C3"/>
    <w:rsid w:val="00E74C99"/>
    <w:rsid w:val="00E75466"/>
    <w:rsid w:val="00E757D2"/>
    <w:rsid w:val="00E75CAB"/>
    <w:rsid w:val="00E75E3E"/>
    <w:rsid w:val="00E772AB"/>
    <w:rsid w:val="00E772BE"/>
    <w:rsid w:val="00E77931"/>
    <w:rsid w:val="00E77A31"/>
    <w:rsid w:val="00E77FD5"/>
    <w:rsid w:val="00E80C53"/>
    <w:rsid w:val="00E816A4"/>
    <w:rsid w:val="00E819E4"/>
    <w:rsid w:val="00E81C31"/>
    <w:rsid w:val="00E81F9F"/>
    <w:rsid w:val="00E822DC"/>
    <w:rsid w:val="00E83287"/>
    <w:rsid w:val="00E83422"/>
    <w:rsid w:val="00E83899"/>
    <w:rsid w:val="00E838C6"/>
    <w:rsid w:val="00E83C6E"/>
    <w:rsid w:val="00E83F0C"/>
    <w:rsid w:val="00E84BFC"/>
    <w:rsid w:val="00E84E89"/>
    <w:rsid w:val="00E863E8"/>
    <w:rsid w:val="00E864E2"/>
    <w:rsid w:val="00E86533"/>
    <w:rsid w:val="00E867C5"/>
    <w:rsid w:val="00E87B0E"/>
    <w:rsid w:val="00E87D80"/>
    <w:rsid w:val="00E90748"/>
    <w:rsid w:val="00E90E5F"/>
    <w:rsid w:val="00E90FE0"/>
    <w:rsid w:val="00E91B28"/>
    <w:rsid w:val="00E91C14"/>
    <w:rsid w:val="00E92FA5"/>
    <w:rsid w:val="00E93888"/>
    <w:rsid w:val="00E94348"/>
    <w:rsid w:val="00E94AC1"/>
    <w:rsid w:val="00E94B7D"/>
    <w:rsid w:val="00E94BEC"/>
    <w:rsid w:val="00E94EB0"/>
    <w:rsid w:val="00E94ED0"/>
    <w:rsid w:val="00E958AF"/>
    <w:rsid w:val="00E9633B"/>
    <w:rsid w:val="00E969E6"/>
    <w:rsid w:val="00E96BB1"/>
    <w:rsid w:val="00E96EA4"/>
    <w:rsid w:val="00E971AE"/>
    <w:rsid w:val="00E979A7"/>
    <w:rsid w:val="00E97F52"/>
    <w:rsid w:val="00EA0ED6"/>
    <w:rsid w:val="00EA1668"/>
    <w:rsid w:val="00EA194C"/>
    <w:rsid w:val="00EA1BED"/>
    <w:rsid w:val="00EA225F"/>
    <w:rsid w:val="00EA27D5"/>
    <w:rsid w:val="00EA2886"/>
    <w:rsid w:val="00EA2DD2"/>
    <w:rsid w:val="00EA3689"/>
    <w:rsid w:val="00EA372C"/>
    <w:rsid w:val="00EA37CF"/>
    <w:rsid w:val="00EA420E"/>
    <w:rsid w:val="00EA423E"/>
    <w:rsid w:val="00EA47A5"/>
    <w:rsid w:val="00EA4B11"/>
    <w:rsid w:val="00EA515B"/>
    <w:rsid w:val="00EA6C6B"/>
    <w:rsid w:val="00EA7C4C"/>
    <w:rsid w:val="00EB026E"/>
    <w:rsid w:val="00EB0679"/>
    <w:rsid w:val="00EB069F"/>
    <w:rsid w:val="00EB0D65"/>
    <w:rsid w:val="00EB1266"/>
    <w:rsid w:val="00EB12A3"/>
    <w:rsid w:val="00EB1520"/>
    <w:rsid w:val="00EB1D19"/>
    <w:rsid w:val="00EB21FF"/>
    <w:rsid w:val="00EB3123"/>
    <w:rsid w:val="00EB34F4"/>
    <w:rsid w:val="00EB3858"/>
    <w:rsid w:val="00EB39F4"/>
    <w:rsid w:val="00EB43A4"/>
    <w:rsid w:val="00EB4A9C"/>
    <w:rsid w:val="00EB4B47"/>
    <w:rsid w:val="00EB58D1"/>
    <w:rsid w:val="00EB58F9"/>
    <w:rsid w:val="00EB63F7"/>
    <w:rsid w:val="00EB65E5"/>
    <w:rsid w:val="00EB6937"/>
    <w:rsid w:val="00EB6E0D"/>
    <w:rsid w:val="00EB7179"/>
    <w:rsid w:val="00EB74F7"/>
    <w:rsid w:val="00EB7673"/>
    <w:rsid w:val="00EC0561"/>
    <w:rsid w:val="00EC1755"/>
    <w:rsid w:val="00EC2DEF"/>
    <w:rsid w:val="00EC3150"/>
    <w:rsid w:val="00EC3DCD"/>
    <w:rsid w:val="00EC4515"/>
    <w:rsid w:val="00EC4523"/>
    <w:rsid w:val="00EC45D2"/>
    <w:rsid w:val="00EC49F9"/>
    <w:rsid w:val="00EC51A1"/>
    <w:rsid w:val="00EC557B"/>
    <w:rsid w:val="00EC5E4A"/>
    <w:rsid w:val="00EC72F7"/>
    <w:rsid w:val="00EC7552"/>
    <w:rsid w:val="00EC7ADD"/>
    <w:rsid w:val="00ED06CB"/>
    <w:rsid w:val="00ED1186"/>
    <w:rsid w:val="00ED1D98"/>
    <w:rsid w:val="00ED312E"/>
    <w:rsid w:val="00ED32F5"/>
    <w:rsid w:val="00ED35C3"/>
    <w:rsid w:val="00ED3610"/>
    <w:rsid w:val="00ED3ABB"/>
    <w:rsid w:val="00ED3E8E"/>
    <w:rsid w:val="00ED41F0"/>
    <w:rsid w:val="00ED47A8"/>
    <w:rsid w:val="00ED4CB3"/>
    <w:rsid w:val="00ED4D8B"/>
    <w:rsid w:val="00ED5066"/>
    <w:rsid w:val="00ED526F"/>
    <w:rsid w:val="00ED60F0"/>
    <w:rsid w:val="00ED6232"/>
    <w:rsid w:val="00ED6DF4"/>
    <w:rsid w:val="00EE0239"/>
    <w:rsid w:val="00EE0C21"/>
    <w:rsid w:val="00EE0FB8"/>
    <w:rsid w:val="00EE131C"/>
    <w:rsid w:val="00EE1855"/>
    <w:rsid w:val="00EE1B05"/>
    <w:rsid w:val="00EE222D"/>
    <w:rsid w:val="00EE2671"/>
    <w:rsid w:val="00EE2DEC"/>
    <w:rsid w:val="00EE31B6"/>
    <w:rsid w:val="00EE31D6"/>
    <w:rsid w:val="00EE3BC9"/>
    <w:rsid w:val="00EE40C3"/>
    <w:rsid w:val="00EE4E79"/>
    <w:rsid w:val="00EE6702"/>
    <w:rsid w:val="00EE71D9"/>
    <w:rsid w:val="00EE7405"/>
    <w:rsid w:val="00EE7ABC"/>
    <w:rsid w:val="00EF057C"/>
    <w:rsid w:val="00EF1603"/>
    <w:rsid w:val="00EF175A"/>
    <w:rsid w:val="00EF1BEA"/>
    <w:rsid w:val="00EF1E1D"/>
    <w:rsid w:val="00EF1FEB"/>
    <w:rsid w:val="00EF2716"/>
    <w:rsid w:val="00EF46B1"/>
    <w:rsid w:val="00EF51B9"/>
    <w:rsid w:val="00EF5AA3"/>
    <w:rsid w:val="00EF5AA7"/>
    <w:rsid w:val="00EF5BF3"/>
    <w:rsid w:val="00EF5DA9"/>
    <w:rsid w:val="00EF6A05"/>
    <w:rsid w:val="00EF6F43"/>
    <w:rsid w:val="00EF7041"/>
    <w:rsid w:val="00EF73A9"/>
    <w:rsid w:val="00EF74B5"/>
    <w:rsid w:val="00EF7B96"/>
    <w:rsid w:val="00F005F8"/>
    <w:rsid w:val="00F00739"/>
    <w:rsid w:val="00F01B34"/>
    <w:rsid w:val="00F020F0"/>
    <w:rsid w:val="00F0293E"/>
    <w:rsid w:val="00F02AB1"/>
    <w:rsid w:val="00F03A3E"/>
    <w:rsid w:val="00F03E57"/>
    <w:rsid w:val="00F04ADB"/>
    <w:rsid w:val="00F05483"/>
    <w:rsid w:val="00F06DD6"/>
    <w:rsid w:val="00F07684"/>
    <w:rsid w:val="00F076E4"/>
    <w:rsid w:val="00F07AC6"/>
    <w:rsid w:val="00F11C1B"/>
    <w:rsid w:val="00F1319C"/>
    <w:rsid w:val="00F1402F"/>
    <w:rsid w:val="00F16485"/>
    <w:rsid w:val="00F16B5A"/>
    <w:rsid w:val="00F174E8"/>
    <w:rsid w:val="00F20326"/>
    <w:rsid w:val="00F203FD"/>
    <w:rsid w:val="00F20B21"/>
    <w:rsid w:val="00F20BF9"/>
    <w:rsid w:val="00F20E5C"/>
    <w:rsid w:val="00F2105A"/>
    <w:rsid w:val="00F21F72"/>
    <w:rsid w:val="00F2257C"/>
    <w:rsid w:val="00F22B4D"/>
    <w:rsid w:val="00F22D1A"/>
    <w:rsid w:val="00F23F6B"/>
    <w:rsid w:val="00F24B02"/>
    <w:rsid w:val="00F24C29"/>
    <w:rsid w:val="00F25880"/>
    <w:rsid w:val="00F25E36"/>
    <w:rsid w:val="00F260EC"/>
    <w:rsid w:val="00F263CB"/>
    <w:rsid w:val="00F2654B"/>
    <w:rsid w:val="00F26577"/>
    <w:rsid w:val="00F267C5"/>
    <w:rsid w:val="00F2681C"/>
    <w:rsid w:val="00F26C7D"/>
    <w:rsid w:val="00F26CB6"/>
    <w:rsid w:val="00F27142"/>
    <w:rsid w:val="00F273E8"/>
    <w:rsid w:val="00F27417"/>
    <w:rsid w:val="00F278BA"/>
    <w:rsid w:val="00F27951"/>
    <w:rsid w:val="00F27DD2"/>
    <w:rsid w:val="00F30349"/>
    <w:rsid w:val="00F307E6"/>
    <w:rsid w:val="00F30D84"/>
    <w:rsid w:val="00F313DF"/>
    <w:rsid w:val="00F319B9"/>
    <w:rsid w:val="00F32589"/>
    <w:rsid w:val="00F332C1"/>
    <w:rsid w:val="00F33CC9"/>
    <w:rsid w:val="00F33DE9"/>
    <w:rsid w:val="00F3468E"/>
    <w:rsid w:val="00F3502E"/>
    <w:rsid w:val="00F35CC2"/>
    <w:rsid w:val="00F35DA3"/>
    <w:rsid w:val="00F35E92"/>
    <w:rsid w:val="00F36223"/>
    <w:rsid w:val="00F36F72"/>
    <w:rsid w:val="00F40FD5"/>
    <w:rsid w:val="00F42133"/>
    <w:rsid w:val="00F42294"/>
    <w:rsid w:val="00F42A6B"/>
    <w:rsid w:val="00F42E3E"/>
    <w:rsid w:val="00F42FCC"/>
    <w:rsid w:val="00F431EB"/>
    <w:rsid w:val="00F433DD"/>
    <w:rsid w:val="00F4358F"/>
    <w:rsid w:val="00F43EED"/>
    <w:rsid w:val="00F452F7"/>
    <w:rsid w:val="00F453DA"/>
    <w:rsid w:val="00F455B2"/>
    <w:rsid w:val="00F4564B"/>
    <w:rsid w:val="00F45722"/>
    <w:rsid w:val="00F45806"/>
    <w:rsid w:val="00F45E03"/>
    <w:rsid w:val="00F46367"/>
    <w:rsid w:val="00F46EB1"/>
    <w:rsid w:val="00F46FF4"/>
    <w:rsid w:val="00F47711"/>
    <w:rsid w:val="00F4773E"/>
    <w:rsid w:val="00F479C6"/>
    <w:rsid w:val="00F47B46"/>
    <w:rsid w:val="00F5080E"/>
    <w:rsid w:val="00F50C46"/>
    <w:rsid w:val="00F50F32"/>
    <w:rsid w:val="00F5136A"/>
    <w:rsid w:val="00F513A5"/>
    <w:rsid w:val="00F51C9B"/>
    <w:rsid w:val="00F521BE"/>
    <w:rsid w:val="00F52D4B"/>
    <w:rsid w:val="00F5309E"/>
    <w:rsid w:val="00F53559"/>
    <w:rsid w:val="00F5373D"/>
    <w:rsid w:val="00F53989"/>
    <w:rsid w:val="00F53DCB"/>
    <w:rsid w:val="00F540C3"/>
    <w:rsid w:val="00F544A4"/>
    <w:rsid w:val="00F5475A"/>
    <w:rsid w:val="00F5491A"/>
    <w:rsid w:val="00F5498A"/>
    <w:rsid w:val="00F54CED"/>
    <w:rsid w:val="00F5535E"/>
    <w:rsid w:val="00F559D9"/>
    <w:rsid w:val="00F55D1A"/>
    <w:rsid w:val="00F55E66"/>
    <w:rsid w:val="00F55F8B"/>
    <w:rsid w:val="00F56193"/>
    <w:rsid w:val="00F5644F"/>
    <w:rsid w:val="00F56C91"/>
    <w:rsid w:val="00F57A70"/>
    <w:rsid w:val="00F57AA2"/>
    <w:rsid w:val="00F57DF4"/>
    <w:rsid w:val="00F602FB"/>
    <w:rsid w:val="00F60345"/>
    <w:rsid w:val="00F61485"/>
    <w:rsid w:val="00F61CED"/>
    <w:rsid w:val="00F620E1"/>
    <w:rsid w:val="00F6229B"/>
    <w:rsid w:val="00F62FD9"/>
    <w:rsid w:val="00F63890"/>
    <w:rsid w:val="00F639A0"/>
    <w:rsid w:val="00F640AA"/>
    <w:rsid w:val="00F65380"/>
    <w:rsid w:val="00F663F0"/>
    <w:rsid w:val="00F66723"/>
    <w:rsid w:val="00F667AF"/>
    <w:rsid w:val="00F66E4B"/>
    <w:rsid w:val="00F6715F"/>
    <w:rsid w:val="00F706D9"/>
    <w:rsid w:val="00F707B6"/>
    <w:rsid w:val="00F7155A"/>
    <w:rsid w:val="00F71688"/>
    <w:rsid w:val="00F71EDB"/>
    <w:rsid w:val="00F7245A"/>
    <w:rsid w:val="00F7315E"/>
    <w:rsid w:val="00F7374B"/>
    <w:rsid w:val="00F74E74"/>
    <w:rsid w:val="00F751FF"/>
    <w:rsid w:val="00F75C28"/>
    <w:rsid w:val="00F75D81"/>
    <w:rsid w:val="00F76374"/>
    <w:rsid w:val="00F76617"/>
    <w:rsid w:val="00F76A6B"/>
    <w:rsid w:val="00F76E0A"/>
    <w:rsid w:val="00F80537"/>
    <w:rsid w:val="00F80E42"/>
    <w:rsid w:val="00F81555"/>
    <w:rsid w:val="00F8197C"/>
    <w:rsid w:val="00F81C80"/>
    <w:rsid w:val="00F81CC0"/>
    <w:rsid w:val="00F82EF5"/>
    <w:rsid w:val="00F83A5A"/>
    <w:rsid w:val="00F83D3E"/>
    <w:rsid w:val="00F84547"/>
    <w:rsid w:val="00F84688"/>
    <w:rsid w:val="00F84CA5"/>
    <w:rsid w:val="00F85570"/>
    <w:rsid w:val="00F85DE8"/>
    <w:rsid w:val="00F86E3C"/>
    <w:rsid w:val="00F872F2"/>
    <w:rsid w:val="00F87822"/>
    <w:rsid w:val="00F90036"/>
    <w:rsid w:val="00F902A8"/>
    <w:rsid w:val="00F902D6"/>
    <w:rsid w:val="00F905D1"/>
    <w:rsid w:val="00F9060A"/>
    <w:rsid w:val="00F9118B"/>
    <w:rsid w:val="00F91DC2"/>
    <w:rsid w:val="00F92119"/>
    <w:rsid w:val="00F921A1"/>
    <w:rsid w:val="00F926F8"/>
    <w:rsid w:val="00F93709"/>
    <w:rsid w:val="00F93A72"/>
    <w:rsid w:val="00F94155"/>
    <w:rsid w:val="00F9442F"/>
    <w:rsid w:val="00F94D8D"/>
    <w:rsid w:val="00F94DBF"/>
    <w:rsid w:val="00F97A19"/>
    <w:rsid w:val="00F97D3F"/>
    <w:rsid w:val="00F97F34"/>
    <w:rsid w:val="00FA081A"/>
    <w:rsid w:val="00FA0AED"/>
    <w:rsid w:val="00FA0F63"/>
    <w:rsid w:val="00FA11EE"/>
    <w:rsid w:val="00FA120D"/>
    <w:rsid w:val="00FA1BD8"/>
    <w:rsid w:val="00FA25F6"/>
    <w:rsid w:val="00FA2CDC"/>
    <w:rsid w:val="00FA2E38"/>
    <w:rsid w:val="00FA2F21"/>
    <w:rsid w:val="00FA37AA"/>
    <w:rsid w:val="00FA37B3"/>
    <w:rsid w:val="00FA4068"/>
    <w:rsid w:val="00FA4C1D"/>
    <w:rsid w:val="00FA4F57"/>
    <w:rsid w:val="00FA55F3"/>
    <w:rsid w:val="00FA5721"/>
    <w:rsid w:val="00FA6A9C"/>
    <w:rsid w:val="00FA6BF3"/>
    <w:rsid w:val="00FA7137"/>
    <w:rsid w:val="00FA770E"/>
    <w:rsid w:val="00FB0531"/>
    <w:rsid w:val="00FB093B"/>
    <w:rsid w:val="00FB0B19"/>
    <w:rsid w:val="00FB10A2"/>
    <w:rsid w:val="00FB154A"/>
    <w:rsid w:val="00FB17C7"/>
    <w:rsid w:val="00FB1E31"/>
    <w:rsid w:val="00FB29D5"/>
    <w:rsid w:val="00FB2CB3"/>
    <w:rsid w:val="00FB32A4"/>
    <w:rsid w:val="00FB3C90"/>
    <w:rsid w:val="00FB46DB"/>
    <w:rsid w:val="00FB4919"/>
    <w:rsid w:val="00FB5240"/>
    <w:rsid w:val="00FB5565"/>
    <w:rsid w:val="00FB56AD"/>
    <w:rsid w:val="00FB56CB"/>
    <w:rsid w:val="00FB5B56"/>
    <w:rsid w:val="00FB5CBD"/>
    <w:rsid w:val="00FB5F2C"/>
    <w:rsid w:val="00FB6338"/>
    <w:rsid w:val="00FB6613"/>
    <w:rsid w:val="00FB66DD"/>
    <w:rsid w:val="00FB6B13"/>
    <w:rsid w:val="00FB6CAD"/>
    <w:rsid w:val="00FB7180"/>
    <w:rsid w:val="00FB777F"/>
    <w:rsid w:val="00FB7AE6"/>
    <w:rsid w:val="00FB7E83"/>
    <w:rsid w:val="00FB7F88"/>
    <w:rsid w:val="00FC0292"/>
    <w:rsid w:val="00FC0803"/>
    <w:rsid w:val="00FC125E"/>
    <w:rsid w:val="00FC19F7"/>
    <w:rsid w:val="00FC2156"/>
    <w:rsid w:val="00FC2649"/>
    <w:rsid w:val="00FC2676"/>
    <w:rsid w:val="00FC2D11"/>
    <w:rsid w:val="00FC2EB5"/>
    <w:rsid w:val="00FC3140"/>
    <w:rsid w:val="00FC36FE"/>
    <w:rsid w:val="00FC3B3E"/>
    <w:rsid w:val="00FC432A"/>
    <w:rsid w:val="00FC4C23"/>
    <w:rsid w:val="00FC5D04"/>
    <w:rsid w:val="00FC5F8E"/>
    <w:rsid w:val="00FC642F"/>
    <w:rsid w:val="00FD023A"/>
    <w:rsid w:val="00FD0A2B"/>
    <w:rsid w:val="00FD1687"/>
    <w:rsid w:val="00FD1F50"/>
    <w:rsid w:val="00FD2CFE"/>
    <w:rsid w:val="00FD3019"/>
    <w:rsid w:val="00FD351A"/>
    <w:rsid w:val="00FD40FE"/>
    <w:rsid w:val="00FD47E2"/>
    <w:rsid w:val="00FD5052"/>
    <w:rsid w:val="00FD51C2"/>
    <w:rsid w:val="00FD5599"/>
    <w:rsid w:val="00FD5D2B"/>
    <w:rsid w:val="00FD5D5D"/>
    <w:rsid w:val="00FD6888"/>
    <w:rsid w:val="00FD698F"/>
    <w:rsid w:val="00FD6CEE"/>
    <w:rsid w:val="00FD7595"/>
    <w:rsid w:val="00FD772F"/>
    <w:rsid w:val="00FD77A3"/>
    <w:rsid w:val="00FD7A2A"/>
    <w:rsid w:val="00FD7A60"/>
    <w:rsid w:val="00FD7A86"/>
    <w:rsid w:val="00FD7AA6"/>
    <w:rsid w:val="00FD7B73"/>
    <w:rsid w:val="00FD7E78"/>
    <w:rsid w:val="00FE0C2E"/>
    <w:rsid w:val="00FE1594"/>
    <w:rsid w:val="00FE187B"/>
    <w:rsid w:val="00FE18D5"/>
    <w:rsid w:val="00FE26AC"/>
    <w:rsid w:val="00FE2B32"/>
    <w:rsid w:val="00FE2B3B"/>
    <w:rsid w:val="00FE335A"/>
    <w:rsid w:val="00FE4114"/>
    <w:rsid w:val="00FE43C1"/>
    <w:rsid w:val="00FE494C"/>
    <w:rsid w:val="00FE51EA"/>
    <w:rsid w:val="00FE5A5D"/>
    <w:rsid w:val="00FE5B3F"/>
    <w:rsid w:val="00FE6B84"/>
    <w:rsid w:val="00FE6C33"/>
    <w:rsid w:val="00FE71E7"/>
    <w:rsid w:val="00FE72ED"/>
    <w:rsid w:val="00FE76ED"/>
    <w:rsid w:val="00FF077A"/>
    <w:rsid w:val="00FF0C22"/>
    <w:rsid w:val="00FF1FC7"/>
    <w:rsid w:val="00FF2445"/>
    <w:rsid w:val="00FF27F9"/>
    <w:rsid w:val="00FF308D"/>
    <w:rsid w:val="00FF37A4"/>
    <w:rsid w:val="00FF3E9D"/>
    <w:rsid w:val="00FF4133"/>
    <w:rsid w:val="00FF46FC"/>
    <w:rsid w:val="00FF49A5"/>
    <w:rsid w:val="00FF49BA"/>
    <w:rsid w:val="00FF4B8A"/>
    <w:rsid w:val="00FF502C"/>
    <w:rsid w:val="00FF52EC"/>
    <w:rsid w:val="00FF5336"/>
    <w:rsid w:val="00FF57FE"/>
    <w:rsid w:val="00FF5FA7"/>
    <w:rsid w:val="00FF6137"/>
    <w:rsid w:val="00FF6511"/>
    <w:rsid w:val="00FF66AC"/>
    <w:rsid w:val="00FF6CD9"/>
    <w:rsid w:val="00FF6CE7"/>
    <w:rsid w:val="00FF6CEF"/>
    <w:rsid w:val="02527521"/>
    <w:rsid w:val="02708047"/>
    <w:rsid w:val="02C30453"/>
    <w:rsid w:val="02D7A394"/>
    <w:rsid w:val="030D1BE7"/>
    <w:rsid w:val="042DA7E2"/>
    <w:rsid w:val="06BFA3BF"/>
    <w:rsid w:val="0751EFF7"/>
    <w:rsid w:val="09AC153A"/>
    <w:rsid w:val="0A76BE31"/>
    <w:rsid w:val="0C0D3E9A"/>
    <w:rsid w:val="0C43494C"/>
    <w:rsid w:val="0C5A2A3A"/>
    <w:rsid w:val="0CA7E295"/>
    <w:rsid w:val="0D1D4A68"/>
    <w:rsid w:val="0D700A8B"/>
    <w:rsid w:val="0E1A1618"/>
    <w:rsid w:val="0E9AC018"/>
    <w:rsid w:val="0EA14C90"/>
    <w:rsid w:val="0FCB7ECE"/>
    <w:rsid w:val="1185F2F0"/>
    <w:rsid w:val="11940E63"/>
    <w:rsid w:val="11E2C7F5"/>
    <w:rsid w:val="120194B8"/>
    <w:rsid w:val="12BAF87E"/>
    <w:rsid w:val="1337309F"/>
    <w:rsid w:val="1665DAC6"/>
    <w:rsid w:val="173F4563"/>
    <w:rsid w:val="178B519D"/>
    <w:rsid w:val="17DD75A2"/>
    <w:rsid w:val="196504C4"/>
    <w:rsid w:val="19E811F7"/>
    <w:rsid w:val="1B521BB0"/>
    <w:rsid w:val="1B94DEBA"/>
    <w:rsid w:val="1BF92968"/>
    <w:rsid w:val="1C6E6B0C"/>
    <w:rsid w:val="1CAD6A17"/>
    <w:rsid w:val="1D52C954"/>
    <w:rsid w:val="1DD75C89"/>
    <w:rsid w:val="1E7C255D"/>
    <w:rsid w:val="1EA2EDEE"/>
    <w:rsid w:val="1FE885C8"/>
    <w:rsid w:val="20895D51"/>
    <w:rsid w:val="210DA0A5"/>
    <w:rsid w:val="218E1EAB"/>
    <w:rsid w:val="226C7897"/>
    <w:rsid w:val="23D71690"/>
    <w:rsid w:val="244112E0"/>
    <w:rsid w:val="255BDB18"/>
    <w:rsid w:val="261DC326"/>
    <w:rsid w:val="267E8EE5"/>
    <w:rsid w:val="26E00E1D"/>
    <w:rsid w:val="26F22F87"/>
    <w:rsid w:val="283574D1"/>
    <w:rsid w:val="2881EE65"/>
    <w:rsid w:val="28D753C9"/>
    <w:rsid w:val="29008F3E"/>
    <w:rsid w:val="2A2A9983"/>
    <w:rsid w:val="2CC84417"/>
    <w:rsid w:val="2CDCF2C5"/>
    <w:rsid w:val="2D351218"/>
    <w:rsid w:val="2D5EFDB5"/>
    <w:rsid w:val="2E7DFAEC"/>
    <w:rsid w:val="2EE1D9DF"/>
    <w:rsid w:val="303FDA51"/>
    <w:rsid w:val="30732C24"/>
    <w:rsid w:val="308F341B"/>
    <w:rsid w:val="309D3CBD"/>
    <w:rsid w:val="31545021"/>
    <w:rsid w:val="31BAD647"/>
    <w:rsid w:val="3241724C"/>
    <w:rsid w:val="32AF2063"/>
    <w:rsid w:val="32F8DF26"/>
    <w:rsid w:val="335CF388"/>
    <w:rsid w:val="337658D6"/>
    <w:rsid w:val="341755CB"/>
    <w:rsid w:val="344E5B20"/>
    <w:rsid w:val="34B2B825"/>
    <w:rsid w:val="34FEF305"/>
    <w:rsid w:val="353F3D40"/>
    <w:rsid w:val="35FFA1C4"/>
    <w:rsid w:val="362964D1"/>
    <w:rsid w:val="3705AE6B"/>
    <w:rsid w:val="3705EFAB"/>
    <w:rsid w:val="374F10D2"/>
    <w:rsid w:val="374F7DFB"/>
    <w:rsid w:val="375B6156"/>
    <w:rsid w:val="37EE6B35"/>
    <w:rsid w:val="38755480"/>
    <w:rsid w:val="388A9968"/>
    <w:rsid w:val="3A018AC1"/>
    <w:rsid w:val="3A4BE0F9"/>
    <w:rsid w:val="3B0CAD05"/>
    <w:rsid w:val="3B1A7B51"/>
    <w:rsid w:val="3D3D6AAD"/>
    <w:rsid w:val="3D9CC5DF"/>
    <w:rsid w:val="3EDBBD02"/>
    <w:rsid w:val="409FF716"/>
    <w:rsid w:val="4164D5D3"/>
    <w:rsid w:val="41F62A4C"/>
    <w:rsid w:val="42AB270E"/>
    <w:rsid w:val="42B3762A"/>
    <w:rsid w:val="4344A1A1"/>
    <w:rsid w:val="442922DA"/>
    <w:rsid w:val="45597DF3"/>
    <w:rsid w:val="45DA85AF"/>
    <w:rsid w:val="46435490"/>
    <w:rsid w:val="46901F17"/>
    <w:rsid w:val="47AC0A66"/>
    <w:rsid w:val="4857CB9F"/>
    <w:rsid w:val="4894FA44"/>
    <w:rsid w:val="48B0ACA5"/>
    <w:rsid w:val="4A5B77DC"/>
    <w:rsid w:val="4B4ED490"/>
    <w:rsid w:val="4B4F7BBB"/>
    <w:rsid w:val="4C121A9F"/>
    <w:rsid w:val="4D4F83F3"/>
    <w:rsid w:val="5158BD52"/>
    <w:rsid w:val="525715D5"/>
    <w:rsid w:val="52855A2C"/>
    <w:rsid w:val="530BDE39"/>
    <w:rsid w:val="53587AE8"/>
    <w:rsid w:val="56063BBD"/>
    <w:rsid w:val="562BEA35"/>
    <w:rsid w:val="5630D30C"/>
    <w:rsid w:val="563C4566"/>
    <w:rsid w:val="57B575B4"/>
    <w:rsid w:val="57CD6CA7"/>
    <w:rsid w:val="58CEEACC"/>
    <w:rsid w:val="5917790A"/>
    <w:rsid w:val="5BA83891"/>
    <w:rsid w:val="5BFAC817"/>
    <w:rsid w:val="5C905F24"/>
    <w:rsid w:val="5DF45EEB"/>
    <w:rsid w:val="5F44A863"/>
    <w:rsid w:val="5F4FD4A7"/>
    <w:rsid w:val="5FC1E376"/>
    <w:rsid w:val="5FCEAA6E"/>
    <w:rsid w:val="6004846B"/>
    <w:rsid w:val="604BAB0C"/>
    <w:rsid w:val="60A44EEC"/>
    <w:rsid w:val="620FEF0D"/>
    <w:rsid w:val="62DE5FAA"/>
    <w:rsid w:val="62E483A1"/>
    <w:rsid w:val="63949AE2"/>
    <w:rsid w:val="64CC037C"/>
    <w:rsid w:val="65B74BC8"/>
    <w:rsid w:val="6745071B"/>
    <w:rsid w:val="677271B0"/>
    <w:rsid w:val="67B6DD4E"/>
    <w:rsid w:val="68FED8BD"/>
    <w:rsid w:val="6A6EB4F7"/>
    <w:rsid w:val="6C7CE908"/>
    <w:rsid w:val="6C8C6F48"/>
    <w:rsid w:val="6CBD37F0"/>
    <w:rsid w:val="6CCF5431"/>
    <w:rsid w:val="6DE8D589"/>
    <w:rsid w:val="6E5CBE1E"/>
    <w:rsid w:val="6E908AAF"/>
    <w:rsid w:val="6EEC4E47"/>
    <w:rsid w:val="6FD444A7"/>
    <w:rsid w:val="70344B8E"/>
    <w:rsid w:val="7038B2EC"/>
    <w:rsid w:val="70E59BB5"/>
    <w:rsid w:val="7175E45F"/>
    <w:rsid w:val="71F2B517"/>
    <w:rsid w:val="72280361"/>
    <w:rsid w:val="73496E7C"/>
    <w:rsid w:val="735709F1"/>
    <w:rsid w:val="73910E57"/>
    <w:rsid w:val="73B92A5F"/>
    <w:rsid w:val="73E55A1A"/>
    <w:rsid w:val="74081E47"/>
    <w:rsid w:val="7608C52A"/>
    <w:rsid w:val="776629D8"/>
    <w:rsid w:val="78431DEE"/>
    <w:rsid w:val="78999B8F"/>
    <w:rsid w:val="78D13F8D"/>
    <w:rsid w:val="794709C8"/>
    <w:rsid w:val="7A2EE6E9"/>
    <w:rsid w:val="7B8D1B0F"/>
    <w:rsid w:val="7D50E722"/>
    <w:rsid w:val="7D7B4F95"/>
    <w:rsid w:val="7EABFB9E"/>
    <w:rsid w:val="7FAFB532"/>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180633"/>
  <w15:chartTrackingRefBased/>
  <w15:docId w15:val="{262930B6-6C92-4D07-8B09-02547A47B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14" w:unhideWhenUsed="1" w:qFormat="1"/>
    <w:lsdException w:name="heading 4" w:semiHidden="1" w:uiPriority="14"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6"/>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5"/>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5"/>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4"/>
    <w:lsdException w:name="Intense Emphasis" w:uiPriority="26"/>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B5977"/>
    <w:pPr>
      <w:spacing w:after="0" w:line="240" w:lineRule="auto"/>
    </w:pPr>
    <w:rPr>
      <w:rFonts w:ascii="Times New Roman" w:hAnsi="Times New Roman"/>
    </w:rPr>
  </w:style>
  <w:style w:type="paragraph" w:styleId="Heading1">
    <w:name w:val="heading 1"/>
    <w:aliases w:val="Chapter,L1,(Section),h1,Ch,CH TITLE 1,Chapter Hdg,2.0 Heading,Chapter Heading,Chapter1,L11,h11,Chapter2,L12,h12,Ch1,RCL H1,'Document"/>
    <w:basedOn w:val="Normal"/>
    <w:next w:val="Normal"/>
    <w:link w:val="Heading1Char"/>
    <w:uiPriority w:val="9"/>
    <w:rsid w:val="004B597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Section,L2,Section head,SH,(SubSection),h2,Se,Heading 2 Char Char Char,Para Nos,(SubSection) Char,MVA2,Section Heading,Section1,L21,Section head1,SH1,h21,Se1,RCL H2,H2"/>
    <w:basedOn w:val="Normal"/>
    <w:next w:val="Normal"/>
    <w:link w:val="Heading2Char"/>
    <w:uiPriority w:val="9"/>
    <w:unhideWhenUsed/>
    <w:rsid w:val="004B597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14"/>
    <w:semiHidden/>
    <w:unhideWhenUsed/>
    <w:qFormat/>
    <w:rsid w:val="005C16C2"/>
    <w:pPr>
      <w:keepNext/>
      <w:keepLines/>
      <w:spacing w:before="40"/>
      <w:outlineLvl w:val="2"/>
    </w:pPr>
    <w:rPr>
      <w:rFonts w:asciiTheme="minorHAnsi" w:hAnsiTheme="minorHAnsi"/>
      <w:caps/>
      <w:color w:val="622423"/>
    </w:rPr>
  </w:style>
  <w:style w:type="paragraph" w:styleId="Heading4">
    <w:name w:val="heading 4"/>
    <w:basedOn w:val="Normal"/>
    <w:next w:val="Normal"/>
    <w:link w:val="Heading4Char"/>
    <w:uiPriority w:val="14"/>
    <w:semiHidden/>
    <w:unhideWhenUsed/>
    <w:qFormat/>
    <w:rsid w:val="005C16C2"/>
    <w:pPr>
      <w:keepNext/>
      <w:keepLines/>
      <w:spacing w:before="40"/>
      <w:outlineLvl w:val="3"/>
    </w:pPr>
    <w:rPr>
      <w:rFonts w:asciiTheme="minorHAnsi" w:hAnsiTheme="minorHAnsi"/>
      <w:caps/>
      <w:color w:val="622423"/>
      <w:spacing w:val="10"/>
    </w:rPr>
  </w:style>
  <w:style w:type="paragraph" w:styleId="Heading5">
    <w:name w:val="heading 5"/>
    <w:basedOn w:val="Normal"/>
    <w:next w:val="Normal"/>
    <w:link w:val="Heading5Char"/>
    <w:rsid w:val="004B5977"/>
    <w:pPr>
      <w:numPr>
        <w:ilvl w:val="4"/>
        <w:numId w:val="1"/>
      </w:numPr>
      <w:spacing w:before="240" w:after="60"/>
      <w:outlineLvl w:val="4"/>
    </w:pPr>
    <w:rPr>
      <w:rFonts w:eastAsia="Times New Roman" w:cs="Times New Roman"/>
      <w:b/>
      <w:bCs/>
      <w:i/>
      <w:iCs/>
      <w:sz w:val="26"/>
      <w:szCs w:val="26"/>
      <w:lang w:eastAsia="et-EE"/>
    </w:rPr>
  </w:style>
  <w:style w:type="paragraph" w:styleId="Heading6">
    <w:name w:val="heading 6"/>
    <w:basedOn w:val="Normal"/>
    <w:next w:val="Normal"/>
    <w:link w:val="Heading6Char"/>
    <w:rsid w:val="004B5977"/>
    <w:pPr>
      <w:numPr>
        <w:ilvl w:val="5"/>
        <w:numId w:val="2"/>
      </w:numPr>
      <w:spacing w:before="240" w:after="60"/>
      <w:outlineLvl w:val="5"/>
    </w:pPr>
    <w:rPr>
      <w:rFonts w:eastAsia="Times New Roman" w:cs="Times New Roman"/>
      <w:b/>
      <w:bCs/>
      <w:lang w:eastAsia="et-EE"/>
    </w:rPr>
  </w:style>
  <w:style w:type="paragraph" w:styleId="Heading7">
    <w:name w:val="heading 7"/>
    <w:basedOn w:val="Normal"/>
    <w:next w:val="Normal"/>
    <w:link w:val="Heading7Char"/>
    <w:rsid w:val="004B5977"/>
    <w:pPr>
      <w:numPr>
        <w:ilvl w:val="6"/>
        <w:numId w:val="2"/>
      </w:numPr>
      <w:spacing w:before="240" w:after="60"/>
      <w:outlineLvl w:val="6"/>
    </w:pPr>
    <w:rPr>
      <w:rFonts w:eastAsia="Times New Roman" w:cs="Times New Roman"/>
      <w:lang w:eastAsia="et-EE"/>
    </w:rPr>
  </w:style>
  <w:style w:type="paragraph" w:styleId="Heading8">
    <w:name w:val="heading 8"/>
    <w:basedOn w:val="Normal"/>
    <w:next w:val="Normal"/>
    <w:link w:val="Heading8Char"/>
    <w:rsid w:val="004B5977"/>
    <w:pPr>
      <w:numPr>
        <w:ilvl w:val="7"/>
        <w:numId w:val="2"/>
      </w:numPr>
      <w:spacing w:before="240" w:after="60"/>
      <w:outlineLvl w:val="7"/>
    </w:pPr>
    <w:rPr>
      <w:rFonts w:eastAsia="Times New Roman" w:cs="Times New Roman"/>
      <w:i/>
      <w:iCs/>
      <w:lang w:eastAsia="et-EE"/>
    </w:rPr>
  </w:style>
  <w:style w:type="paragraph" w:styleId="Heading9">
    <w:name w:val="heading 9"/>
    <w:basedOn w:val="Normal"/>
    <w:next w:val="Normal"/>
    <w:link w:val="Heading9Char"/>
    <w:rsid w:val="004B5977"/>
    <w:pPr>
      <w:numPr>
        <w:ilvl w:val="8"/>
        <w:numId w:val="2"/>
      </w:numPr>
      <w:spacing w:before="240" w:after="60"/>
      <w:outlineLvl w:val="8"/>
    </w:pPr>
    <w:rPr>
      <w:rFonts w:ascii="Arial" w:eastAsia="Times New Roman" w:hAnsi="Arial" w:cs="Arial"/>
      <w:lang w:eastAsia="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LONormal">
    <w:name w:val="SLO Normal"/>
    <w:link w:val="SLONormalChar"/>
    <w:qFormat/>
    <w:rsid w:val="004B5977"/>
    <w:pPr>
      <w:spacing w:before="120" w:after="120" w:line="240" w:lineRule="auto"/>
      <w:jc w:val="both"/>
    </w:pPr>
    <w:rPr>
      <w:rFonts w:ascii="Times New Roman" w:eastAsia="Times New Roman" w:hAnsi="Times New Roman" w:cs="Times New Roman"/>
      <w:sz w:val="24"/>
      <w:szCs w:val="24"/>
      <w:lang w:val="en-GB"/>
    </w:rPr>
  </w:style>
  <w:style w:type="paragraph" w:customStyle="1" w:styleId="1stlevelheading">
    <w:name w:val="1st level (heading)"/>
    <w:next w:val="SLONormal"/>
    <w:uiPriority w:val="1"/>
    <w:qFormat/>
    <w:rsid w:val="004B5977"/>
    <w:pPr>
      <w:keepNext/>
      <w:tabs>
        <w:tab w:val="num" w:pos="964"/>
      </w:tabs>
      <w:spacing w:before="360" w:after="240" w:line="240" w:lineRule="auto"/>
      <w:ind w:left="964" w:hanging="964"/>
      <w:jc w:val="both"/>
      <w:outlineLvl w:val="0"/>
    </w:pPr>
    <w:rPr>
      <w:rFonts w:ascii="Times New Roman" w:eastAsia="Times New Roman" w:hAnsi="Times New Roman" w:cs="Times New Roman"/>
      <w:b/>
      <w:caps/>
      <w:spacing w:val="20"/>
      <w:sz w:val="24"/>
      <w:szCs w:val="24"/>
      <w:lang w:val="en-GB"/>
    </w:rPr>
  </w:style>
  <w:style w:type="paragraph" w:customStyle="1" w:styleId="2ndlevelheading">
    <w:name w:val="2nd level (heading)"/>
    <w:basedOn w:val="1stlevelheading"/>
    <w:next w:val="SLONormal"/>
    <w:uiPriority w:val="1"/>
    <w:qFormat/>
    <w:rsid w:val="004B5977"/>
    <w:pPr>
      <w:keepNext w:val="0"/>
      <w:spacing w:before="240"/>
      <w:outlineLvl w:val="1"/>
    </w:pPr>
    <w:rPr>
      <w:caps w:val="0"/>
      <w:spacing w:val="0"/>
    </w:rPr>
  </w:style>
  <w:style w:type="paragraph" w:customStyle="1" w:styleId="3rdlevelheading">
    <w:name w:val="3rd level (heading)"/>
    <w:basedOn w:val="2ndlevelheading"/>
    <w:next w:val="SLONormal"/>
    <w:uiPriority w:val="1"/>
    <w:qFormat/>
    <w:rsid w:val="004B5977"/>
    <w:pPr>
      <w:outlineLvl w:val="2"/>
    </w:pPr>
    <w:rPr>
      <w:i/>
    </w:rPr>
  </w:style>
  <w:style w:type="paragraph" w:customStyle="1" w:styleId="4thlevelheading">
    <w:name w:val="4th level (heading)"/>
    <w:basedOn w:val="3rdlevelheading"/>
    <w:next w:val="SLONormal"/>
    <w:uiPriority w:val="1"/>
    <w:qFormat/>
    <w:rsid w:val="004B5977"/>
    <w:pPr>
      <w:tabs>
        <w:tab w:val="clear" w:pos="964"/>
        <w:tab w:val="num" w:pos="1928"/>
      </w:tabs>
      <w:spacing w:after="120"/>
      <w:ind w:left="1928" w:hanging="851"/>
      <w:outlineLvl w:val="3"/>
    </w:pPr>
    <w:rPr>
      <w:b w:val="0"/>
    </w:rPr>
  </w:style>
  <w:style w:type="paragraph" w:customStyle="1" w:styleId="5thlevelheading">
    <w:name w:val="5th level (heading)"/>
    <w:basedOn w:val="4thlevelheading"/>
    <w:next w:val="SLONormal"/>
    <w:uiPriority w:val="1"/>
    <w:qFormat/>
    <w:rsid w:val="004B5977"/>
    <w:pPr>
      <w:tabs>
        <w:tab w:val="clear" w:pos="1928"/>
        <w:tab w:val="num" w:pos="2835"/>
      </w:tabs>
      <w:ind w:left="2835"/>
      <w:outlineLvl w:val="4"/>
    </w:pPr>
    <w:rPr>
      <w:i w:val="0"/>
      <w:u w:val="single"/>
    </w:rPr>
  </w:style>
  <w:style w:type="paragraph" w:customStyle="1" w:styleId="2ndlevelprovision">
    <w:name w:val="2nd level (provision)"/>
    <w:basedOn w:val="2ndlevelheading"/>
    <w:link w:val="2ndlevelprovisionChar"/>
    <w:uiPriority w:val="2"/>
    <w:qFormat/>
    <w:rsid w:val="004B5977"/>
    <w:pPr>
      <w:spacing w:before="120" w:after="120"/>
    </w:pPr>
    <w:rPr>
      <w:b w:val="0"/>
    </w:rPr>
  </w:style>
  <w:style w:type="paragraph" w:customStyle="1" w:styleId="3rdlevelsubprovision">
    <w:name w:val="3rd level (subprovision)"/>
    <w:basedOn w:val="3rdlevelheading"/>
    <w:link w:val="3rdlevelsubprovisionChar"/>
    <w:uiPriority w:val="2"/>
    <w:qFormat/>
    <w:rsid w:val="004B5977"/>
    <w:pPr>
      <w:spacing w:before="120" w:after="120"/>
    </w:pPr>
    <w:rPr>
      <w:b w:val="0"/>
      <w:i w:val="0"/>
    </w:rPr>
  </w:style>
  <w:style w:type="paragraph" w:customStyle="1" w:styleId="4thlevellist">
    <w:name w:val="4th level (list)"/>
    <w:basedOn w:val="4thlevelheading"/>
    <w:link w:val="4thlevellistChar"/>
    <w:uiPriority w:val="2"/>
    <w:qFormat/>
    <w:rsid w:val="004B5977"/>
    <w:pPr>
      <w:spacing w:before="120"/>
    </w:pPr>
    <w:rPr>
      <w:i w:val="0"/>
    </w:rPr>
  </w:style>
  <w:style w:type="paragraph" w:customStyle="1" w:styleId="5thlevel">
    <w:name w:val="5th level"/>
    <w:basedOn w:val="5thlevelheading"/>
    <w:link w:val="5thlevelChar"/>
    <w:uiPriority w:val="2"/>
    <w:qFormat/>
    <w:rsid w:val="004B5977"/>
    <w:pPr>
      <w:spacing w:before="120"/>
    </w:pPr>
    <w:rPr>
      <w:u w:val="none"/>
    </w:rPr>
  </w:style>
  <w:style w:type="paragraph" w:customStyle="1" w:styleId="SLOReportTitle">
    <w:name w:val="SLO Report Title"/>
    <w:basedOn w:val="SLONormal"/>
    <w:next w:val="SLONormal"/>
    <w:uiPriority w:val="3"/>
    <w:qFormat/>
    <w:rsid w:val="004B5977"/>
    <w:pPr>
      <w:keepNext/>
      <w:spacing w:before="360" w:after="360"/>
      <w:jc w:val="left"/>
    </w:pPr>
    <w:rPr>
      <w:b/>
      <w:caps/>
      <w:sz w:val="28"/>
    </w:rPr>
  </w:style>
  <w:style w:type="paragraph" w:customStyle="1" w:styleId="SLOAgreementTitle">
    <w:name w:val="SLO Agreement Title"/>
    <w:basedOn w:val="SLOReportTitle"/>
    <w:next w:val="SLONormal"/>
    <w:uiPriority w:val="3"/>
    <w:qFormat/>
    <w:rsid w:val="004B5977"/>
    <w:pPr>
      <w:jc w:val="center"/>
    </w:pPr>
  </w:style>
  <w:style w:type="paragraph" w:customStyle="1" w:styleId="SLOList">
    <w:name w:val="SLO List"/>
    <w:uiPriority w:val="4"/>
    <w:qFormat/>
    <w:rsid w:val="004B5977"/>
    <w:pPr>
      <w:numPr>
        <w:numId w:val="11"/>
      </w:numPr>
      <w:spacing w:before="60" w:after="60" w:line="240" w:lineRule="auto"/>
      <w:jc w:val="both"/>
    </w:pPr>
    <w:rPr>
      <w:rFonts w:ascii="Times New Roman" w:eastAsia="Times New Roman" w:hAnsi="Times New Roman" w:cs="Times New Roman"/>
      <w:kern w:val="24"/>
      <w:sz w:val="24"/>
      <w:szCs w:val="24"/>
      <w:lang w:val="en-GB"/>
    </w:rPr>
  </w:style>
  <w:style w:type="paragraph" w:customStyle="1" w:styleId="SLONumberedList">
    <w:name w:val="SLO Numbered List"/>
    <w:uiPriority w:val="4"/>
    <w:qFormat/>
    <w:rsid w:val="004B5977"/>
    <w:pPr>
      <w:numPr>
        <w:numId w:val="12"/>
      </w:numPr>
      <w:spacing w:before="60" w:after="60" w:line="240" w:lineRule="auto"/>
      <w:jc w:val="both"/>
    </w:pPr>
    <w:rPr>
      <w:rFonts w:ascii="Times New Roman" w:eastAsia="Times New Roman" w:hAnsi="Times New Roman" w:cs="Times New Roman"/>
      <w:kern w:val="24"/>
      <w:sz w:val="24"/>
      <w:szCs w:val="24"/>
      <w:lang w:val="en-GB"/>
    </w:rPr>
  </w:style>
  <w:style w:type="paragraph" w:customStyle="1" w:styleId="NCNumbering">
    <w:name w:val="NC Numbering"/>
    <w:link w:val="NCNumberingChar"/>
    <w:uiPriority w:val="4"/>
    <w:qFormat/>
    <w:rsid w:val="004B5977"/>
    <w:pPr>
      <w:numPr>
        <w:numId w:val="13"/>
      </w:numPr>
      <w:spacing w:before="60" w:after="60" w:line="240" w:lineRule="auto"/>
      <w:jc w:val="both"/>
    </w:pPr>
    <w:rPr>
      <w:rFonts w:ascii="Times New Roman" w:eastAsia="Times New Roman" w:hAnsi="Times New Roman" w:cs="Times New Roman"/>
      <w:kern w:val="24"/>
      <w:sz w:val="24"/>
      <w:szCs w:val="24"/>
      <w:lang w:val="en-GB"/>
    </w:rPr>
  </w:style>
  <w:style w:type="character" w:customStyle="1" w:styleId="Heading1Char">
    <w:name w:val="Heading 1 Char"/>
    <w:aliases w:val="Chapter Char,L1 Char,(Section) Char,h1 Char,Ch Char,CH TITLE 1 Char,Chapter Hdg Char,2.0 Heading Char,Chapter Heading Char,Chapter1 Char,L11 Char,h11 Char,Chapter2 Char,L12 Char,h12 Char,Ch1 Char,RCL H1 Char,'Document Char"/>
    <w:basedOn w:val="DefaultParagraphFont"/>
    <w:link w:val="Heading1"/>
    <w:uiPriority w:val="9"/>
    <w:rsid w:val="004B5977"/>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Section Char,L2 Char,Section head Char,SH Char,(SubSection) Char1,h2 Char,Se Char,Heading 2 Char Char Char Char,Para Nos Char,(SubSection) Char Char,MVA2 Char,Section Heading Char,Section1 Char,L21 Char,Section head1 Char,SH1 Char,H2 Char"/>
    <w:basedOn w:val="DefaultParagraphFont"/>
    <w:link w:val="Heading2"/>
    <w:rsid w:val="004B5977"/>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rsid w:val="004B597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5977"/>
    <w:rPr>
      <w:rFonts w:asciiTheme="majorHAnsi" w:eastAsiaTheme="majorEastAsia" w:hAnsiTheme="majorHAnsi" w:cstheme="majorBidi"/>
      <w:spacing w:val="-10"/>
      <w:kern w:val="28"/>
      <w:sz w:val="56"/>
      <w:szCs w:val="56"/>
    </w:rPr>
  </w:style>
  <w:style w:type="paragraph" w:styleId="NoSpacing">
    <w:name w:val="No Spacing"/>
    <w:link w:val="NoSpacingChar"/>
    <w:uiPriority w:val="1"/>
    <w:rsid w:val="004B5977"/>
    <w:pPr>
      <w:spacing w:after="0" w:line="240" w:lineRule="auto"/>
    </w:pPr>
  </w:style>
  <w:style w:type="character" w:customStyle="1" w:styleId="Heading5Char">
    <w:name w:val="Heading 5 Char"/>
    <w:basedOn w:val="DefaultParagraphFont"/>
    <w:link w:val="Heading5"/>
    <w:rsid w:val="004B5977"/>
    <w:rPr>
      <w:rFonts w:ascii="Times New Roman" w:eastAsia="Times New Roman" w:hAnsi="Times New Roman" w:cs="Times New Roman"/>
      <w:b/>
      <w:bCs/>
      <w:i/>
      <w:iCs/>
      <w:sz w:val="26"/>
      <w:szCs w:val="26"/>
      <w:lang w:eastAsia="et-EE"/>
    </w:rPr>
  </w:style>
  <w:style w:type="character" w:customStyle="1" w:styleId="Heading6Char">
    <w:name w:val="Heading 6 Char"/>
    <w:basedOn w:val="DefaultParagraphFont"/>
    <w:link w:val="Heading6"/>
    <w:rsid w:val="004B5977"/>
    <w:rPr>
      <w:rFonts w:ascii="Times New Roman" w:eastAsia="Times New Roman" w:hAnsi="Times New Roman" w:cs="Times New Roman"/>
      <w:b/>
      <w:bCs/>
      <w:lang w:eastAsia="et-EE"/>
    </w:rPr>
  </w:style>
  <w:style w:type="character" w:customStyle="1" w:styleId="Heading7Char">
    <w:name w:val="Heading 7 Char"/>
    <w:basedOn w:val="DefaultParagraphFont"/>
    <w:link w:val="Heading7"/>
    <w:rsid w:val="004B5977"/>
    <w:rPr>
      <w:rFonts w:ascii="Times New Roman" w:eastAsia="Times New Roman" w:hAnsi="Times New Roman" w:cs="Times New Roman"/>
      <w:lang w:eastAsia="et-EE"/>
    </w:rPr>
  </w:style>
  <w:style w:type="character" w:customStyle="1" w:styleId="Heading8Char">
    <w:name w:val="Heading 8 Char"/>
    <w:basedOn w:val="DefaultParagraphFont"/>
    <w:link w:val="Heading8"/>
    <w:rsid w:val="004B5977"/>
    <w:rPr>
      <w:rFonts w:ascii="Times New Roman" w:eastAsia="Times New Roman" w:hAnsi="Times New Roman" w:cs="Times New Roman"/>
      <w:i/>
      <w:iCs/>
      <w:lang w:eastAsia="et-EE"/>
    </w:rPr>
  </w:style>
  <w:style w:type="character" w:customStyle="1" w:styleId="Heading9Char">
    <w:name w:val="Heading 9 Char"/>
    <w:basedOn w:val="DefaultParagraphFont"/>
    <w:link w:val="Heading9"/>
    <w:rsid w:val="004B5977"/>
    <w:rPr>
      <w:rFonts w:ascii="Arial" w:eastAsia="Times New Roman" w:hAnsi="Arial" w:cs="Arial"/>
      <w:lang w:eastAsia="et-EE"/>
    </w:rPr>
  </w:style>
  <w:style w:type="paragraph" w:styleId="Header">
    <w:name w:val="header"/>
    <w:basedOn w:val="SLONormalSmall"/>
    <w:link w:val="HeaderChar"/>
    <w:rsid w:val="004B5977"/>
    <w:pPr>
      <w:tabs>
        <w:tab w:val="center" w:pos="4535"/>
        <w:tab w:val="right" w:pos="9071"/>
      </w:tabs>
    </w:pPr>
  </w:style>
  <w:style w:type="character" w:customStyle="1" w:styleId="HeaderChar">
    <w:name w:val="Header Char"/>
    <w:basedOn w:val="DefaultParagraphFont"/>
    <w:link w:val="Header"/>
    <w:rsid w:val="004B5977"/>
    <w:rPr>
      <w:rFonts w:ascii="Times New Roman" w:eastAsia="Times New Roman" w:hAnsi="Times New Roman" w:cs="Times New Roman"/>
      <w:sz w:val="20"/>
      <w:szCs w:val="24"/>
      <w:lang w:val="en-GB"/>
    </w:rPr>
  </w:style>
  <w:style w:type="paragraph" w:styleId="Footer">
    <w:name w:val="footer"/>
    <w:basedOn w:val="SLONormalSmall"/>
    <w:link w:val="FooterChar"/>
    <w:uiPriority w:val="99"/>
    <w:rsid w:val="004B5977"/>
    <w:pPr>
      <w:tabs>
        <w:tab w:val="center" w:pos="4535"/>
        <w:tab w:val="right" w:pos="9071"/>
      </w:tabs>
    </w:pPr>
  </w:style>
  <w:style w:type="character" w:customStyle="1" w:styleId="FooterChar">
    <w:name w:val="Footer Char"/>
    <w:basedOn w:val="DefaultParagraphFont"/>
    <w:link w:val="Footer"/>
    <w:uiPriority w:val="99"/>
    <w:rsid w:val="004B5977"/>
    <w:rPr>
      <w:rFonts w:ascii="Times New Roman" w:eastAsia="Times New Roman" w:hAnsi="Times New Roman" w:cs="Times New Roman"/>
      <w:sz w:val="20"/>
      <w:szCs w:val="24"/>
      <w:lang w:val="en-GB"/>
    </w:rPr>
  </w:style>
  <w:style w:type="paragraph" w:customStyle="1" w:styleId="SLONormalnospace">
    <w:name w:val="SLO Normal (no space)"/>
    <w:basedOn w:val="SLONormal"/>
    <w:rsid w:val="004B5977"/>
    <w:pPr>
      <w:spacing w:before="0" w:after="0"/>
    </w:pPr>
  </w:style>
  <w:style w:type="paragraph" w:customStyle="1" w:styleId="SORLDDClientInformation">
    <w:name w:val="SOR_LDD_Client Information"/>
    <w:basedOn w:val="SORLDDNormal"/>
    <w:rsid w:val="004B5977"/>
    <w:pPr>
      <w:spacing w:after="0" w:line="305" w:lineRule="auto"/>
      <w:jc w:val="right"/>
    </w:pPr>
    <w:rPr>
      <w:sz w:val="20"/>
    </w:rPr>
  </w:style>
  <w:style w:type="paragraph" w:customStyle="1" w:styleId="SLONormalSmall">
    <w:name w:val="SLO Normal (Small)"/>
    <w:basedOn w:val="SLONormal"/>
    <w:link w:val="SLONormalSmallChar"/>
    <w:rsid w:val="004B5977"/>
    <w:pPr>
      <w:spacing w:before="60" w:after="60"/>
    </w:pPr>
    <w:rPr>
      <w:sz w:val="20"/>
    </w:rPr>
  </w:style>
  <w:style w:type="paragraph" w:customStyle="1" w:styleId="SLONormalWhite">
    <w:name w:val="SLO Normal White"/>
    <w:basedOn w:val="SLONormal"/>
    <w:rsid w:val="004B5977"/>
    <w:rPr>
      <w:color w:val="FFFFFF"/>
    </w:rPr>
  </w:style>
  <w:style w:type="character" w:customStyle="1" w:styleId="SC">
    <w:name w:val="SC"/>
    <w:basedOn w:val="DefaultParagraphFont"/>
    <w:rsid w:val="004B5977"/>
    <w:rPr>
      <w:u w:val="single"/>
    </w:rPr>
  </w:style>
  <w:style w:type="paragraph" w:customStyle="1" w:styleId="SORAINENComment">
    <w:name w:val="SORAINEN Comment"/>
    <w:basedOn w:val="SLONormal"/>
    <w:rsid w:val="004B5977"/>
    <w:pPr>
      <w:pBdr>
        <w:top w:val="single" w:sz="4" w:space="1" w:color="auto"/>
        <w:left w:val="single" w:sz="4" w:space="4" w:color="auto"/>
        <w:bottom w:val="single" w:sz="4" w:space="1" w:color="auto"/>
        <w:right w:val="single" w:sz="4" w:space="4" w:color="auto"/>
      </w:pBdr>
      <w:shd w:val="clear" w:color="auto" w:fill="F3F3F3"/>
    </w:pPr>
    <w:rPr>
      <w:sz w:val="20"/>
    </w:rPr>
  </w:style>
  <w:style w:type="paragraph" w:styleId="NormalWeb">
    <w:name w:val="Normal (Web)"/>
    <w:basedOn w:val="Normal"/>
    <w:link w:val="NormalWebChar"/>
    <w:uiPriority w:val="99"/>
    <w:unhideWhenUsed/>
    <w:rsid w:val="004B5977"/>
    <w:pPr>
      <w:spacing w:after="225"/>
      <w:jc w:val="both"/>
    </w:pPr>
    <w:rPr>
      <w:rFonts w:eastAsia="Times New Roman" w:cs="Times New Roman"/>
      <w:szCs w:val="24"/>
      <w:lang w:eastAsia="et-EE"/>
    </w:rPr>
  </w:style>
  <w:style w:type="paragraph" w:customStyle="1" w:styleId="SORLDDHeadingSlide">
    <w:name w:val="SOR_LDD_Heading Slide"/>
    <w:basedOn w:val="SORLDDTitle"/>
    <w:rsid w:val="004B5977"/>
    <w:pPr>
      <w:spacing w:before="3840"/>
    </w:pPr>
  </w:style>
  <w:style w:type="paragraph" w:customStyle="1" w:styleId="SORLDDTableHead-B-W-Bold">
    <w:name w:val="SOR_LDD_Table Head - B-W-Bold"/>
    <w:basedOn w:val="SORLDDNormal"/>
    <w:uiPriority w:val="2"/>
    <w:rsid w:val="004B5977"/>
    <w:pPr>
      <w:numPr>
        <w:numId w:val="10"/>
      </w:numPr>
      <w:jc w:val="center"/>
    </w:pPr>
    <w:rPr>
      <w:b/>
      <w:color w:val="FFFFFF" w:themeColor="background1"/>
    </w:rPr>
  </w:style>
  <w:style w:type="paragraph" w:customStyle="1" w:styleId="SORLDDTableBreak">
    <w:name w:val="SOR_LDD_Table Break"/>
    <w:basedOn w:val="SORLDDNormal"/>
    <w:rsid w:val="004B5977"/>
    <w:pPr>
      <w:spacing w:after="0" w:line="240" w:lineRule="auto"/>
    </w:pPr>
    <w:rPr>
      <w:sz w:val="8"/>
      <w:szCs w:val="8"/>
    </w:rPr>
  </w:style>
  <w:style w:type="paragraph" w:customStyle="1" w:styleId="SORLDDHeading2-Table">
    <w:name w:val="SOR_LDD_Heading 2 - Table"/>
    <w:basedOn w:val="SORLDDTableHead-B-W-Bold"/>
    <w:rsid w:val="004B5977"/>
    <w:pPr>
      <w:numPr>
        <w:numId w:val="4"/>
      </w:numPr>
      <w:spacing w:before="120" w:after="120" w:line="240" w:lineRule="auto"/>
      <w:jc w:val="left"/>
    </w:pPr>
  </w:style>
  <w:style w:type="paragraph" w:customStyle="1" w:styleId="HeadingofAppendix">
    <w:name w:val="Heading of Appendix"/>
    <w:next w:val="SLONormal"/>
    <w:rsid w:val="004B5977"/>
    <w:pPr>
      <w:keepNext/>
      <w:pageBreakBefore/>
      <w:numPr>
        <w:numId w:val="2"/>
      </w:numPr>
      <w:spacing w:before="360" w:after="360" w:line="240" w:lineRule="auto"/>
      <w:outlineLvl w:val="0"/>
    </w:pPr>
    <w:rPr>
      <w:rFonts w:ascii="Times New Roman" w:eastAsia="Times New Roman" w:hAnsi="Times New Roman" w:cs="Times New Roman"/>
      <w:b/>
      <w:sz w:val="24"/>
      <w:szCs w:val="24"/>
      <w:lang w:val="en-GB"/>
    </w:rPr>
  </w:style>
  <w:style w:type="paragraph" w:customStyle="1" w:styleId="TextofAppendixlevel1">
    <w:name w:val="Text of Appendix level 1"/>
    <w:basedOn w:val="HeadingofAppendix"/>
    <w:rsid w:val="004B5977"/>
    <w:pPr>
      <w:keepNext w:val="0"/>
      <w:pageBreakBefore w:val="0"/>
      <w:numPr>
        <w:ilvl w:val="1"/>
      </w:numPr>
      <w:spacing w:before="120" w:after="120"/>
      <w:jc w:val="both"/>
      <w:outlineLvl w:val="1"/>
    </w:pPr>
    <w:rPr>
      <w:b w:val="0"/>
    </w:rPr>
  </w:style>
  <w:style w:type="paragraph" w:customStyle="1" w:styleId="TextofAppendixlevel2">
    <w:name w:val="Text of Appendix level 2"/>
    <w:basedOn w:val="TextofAppendixlevel1"/>
    <w:rsid w:val="004B5977"/>
    <w:pPr>
      <w:numPr>
        <w:ilvl w:val="2"/>
      </w:numPr>
      <w:outlineLvl w:val="2"/>
    </w:pPr>
  </w:style>
  <w:style w:type="paragraph" w:customStyle="1" w:styleId="TextofAppendixlevel3">
    <w:name w:val="Text of Appendix level 3"/>
    <w:basedOn w:val="TextofAppendixlevel2"/>
    <w:rsid w:val="004B5977"/>
    <w:pPr>
      <w:numPr>
        <w:ilvl w:val="3"/>
      </w:numPr>
      <w:outlineLvl w:val="3"/>
    </w:pPr>
  </w:style>
  <w:style w:type="paragraph" w:customStyle="1" w:styleId="TextofAppendixlevel4">
    <w:name w:val="Text of Appendix level 4"/>
    <w:basedOn w:val="TextofAppendixlevel3"/>
    <w:rsid w:val="004B5977"/>
    <w:pPr>
      <w:numPr>
        <w:ilvl w:val="4"/>
      </w:numPr>
      <w:outlineLvl w:val="4"/>
    </w:pPr>
  </w:style>
  <w:style w:type="numbering" w:customStyle="1" w:styleId="SLONumberings">
    <w:name w:val="SLO_Numberings"/>
    <w:uiPriority w:val="99"/>
    <w:rsid w:val="004B5977"/>
    <w:pPr>
      <w:numPr>
        <w:numId w:val="6"/>
      </w:numPr>
    </w:pPr>
  </w:style>
  <w:style w:type="paragraph" w:customStyle="1" w:styleId="Agreement1stlevelheadingnonumber">
    <w:name w:val="Agreement 1st level (heading) no number"/>
    <w:basedOn w:val="1stlevelheading"/>
    <w:next w:val="SLONormal"/>
    <w:rsid w:val="004B5977"/>
    <w:pPr>
      <w:tabs>
        <w:tab w:val="clear" w:pos="964"/>
      </w:tabs>
      <w:ind w:left="0" w:firstLine="0"/>
      <w:outlineLvl w:val="9"/>
    </w:pPr>
    <w:rPr>
      <w:kern w:val="22"/>
    </w:rPr>
  </w:style>
  <w:style w:type="paragraph" w:customStyle="1" w:styleId="AgreementPartiesandRecitals">
    <w:name w:val="Agreement Parties and Recitals"/>
    <w:basedOn w:val="1stlevelheading"/>
    <w:rsid w:val="004B5977"/>
    <w:pPr>
      <w:tabs>
        <w:tab w:val="clear" w:pos="964"/>
      </w:tabs>
      <w:ind w:left="0" w:firstLine="0"/>
      <w:outlineLvl w:val="9"/>
    </w:pPr>
    <w:rPr>
      <w:kern w:val="22"/>
    </w:rPr>
  </w:style>
  <w:style w:type="paragraph" w:customStyle="1" w:styleId="SLOlistofparties">
    <w:name w:val="SLO list of parties"/>
    <w:rsid w:val="004B5977"/>
    <w:pPr>
      <w:numPr>
        <w:numId w:val="3"/>
      </w:numPr>
      <w:spacing w:before="120" w:after="120" w:line="240" w:lineRule="auto"/>
      <w:jc w:val="both"/>
    </w:pPr>
    <w:rPr>
      <w:rFonts w:ascii="Times New Roman" w:eastAsia="Times New Roman" w:hAnsi="Times New Roman" w:cs="Times New Roman"/>
      <w:sz w:val="24"/>
      <w:szCs w:val="24"/>
      <w:lang w:val="en-GB"/>
    </w:rPr>
  </w:style>
  <w:style w:type="paragraph" w:customStyle="1" w:styleId="SLOlistofrecitals">
    <w:name w:val="SLO list of recitals"/>
    <w:basedOn w:val="Normal"/>
    <w:rsid w:val="004B5977"/>
    <w:pPr>
      <w:numPr>
        <w:ilvl w:val="1"/>
        <w:numId w:val="3"/>
      </w:numPr>
      <w:spacing w:before="120" w:after="120"/>
    </w:pPr>
    <w:rPr>
      <w:rFonts w:eastAsia="Times New Roman" w:cs="Times New Roman"/>
      <w:szCs w:val="24"/>
      <w:lang w:val="en-GB"/>
    </w:rPr>
  </w:style>
  <w:style w:type="paragraph" w:customStyle="1" w:styleId="4thlevelheadingnoindent">
    <w:name w:val="4th level (heading) no indent"/>
    <w:basedOn w:val="4thlevelheading"/>
    <w:next w:val="SLONormal"/>
    <w:uiPriority w:val="6"/>
    <w:rsid w:val="004B5977"/>
    <w:pPr>
      <w:ind w:left="851"/>
    </w:pPr>
  </w:style>
  <w:style w:type="paragraph" w:customStyle="1" w:styleId="SLONormalCentered">
    <w:name w:val="SLO Normal (Centered)"/>
    <w:basedOn w:val="SLONormal"/>
    <w:uiPriority w:val="6"/>
    <w:rsid w:val="004B5977"/>
    <w:pPr>
      <w:jc w:val="center"/>
    </w:pPr>
  </w:style>
  <w:style w:type="paragraph" w:customStyle="1" w:styleId="SLONormalLeft">
    <w:name w:val="SLO Normal (Left)"/>
    <w:basedOn w:val="SLONormal"/>
    <w:uiPriority w:val="6"/>
    <w:rsid w:val="004B5977"/>
    <w:pPr>
      <w:jc w:val="left"/>
    </w:pPr>
  </w:style>
  <w:style w:type="paragraph" w:customStyle="1" w:styleId="SLONormalRight">
    <w:name w:val="SLO Normal (Right)"/>
    <w:basedOn w:val="SLONormal"/>
    <w:uiPriority w:val="6"/>
    <w:rsid w:val="004B5977"/>
    <w:pPr>
      <w:jc w:val="right"/>
    </w:pPr>
  </w:style>
  <w:style w:type="paragraph" w:customStyle="1" w:styleId="4thlevellistnoindent">
    <w:name w:val="4th level (list) no indent"/>
    <w:basedOn w:val="4thlevelheading"/>
    <w:uiPriority w:val="6"/>
    <w:rsid w:val="004B5977"/>
    <w:pPr>
      <w:spacing w:before="120"/>
      <w:ind w:left="851"/>
    </w:pPr>
    <w:rPr>
      <w:i w:val="0"/>
    </w:rPr>
  </w:style>
  <w:style w:type="paragraph" w:customStyle="1" w:styleId="5thlevelheadingnoindent">
    <w:name w:val="5th level (heading) no indent"/>
    <w:basedOn w:val="5thlevelheading"/>
    <w:next w:val="SLONormal"/>
    <w:uiPriority w:val="6"/>
    <w:rsid w:val="004B5977"/>
    <w:pPr>
      <w:ind w:left="851"/>
    </w:pPr>
  </w:style>
  <w:style w:type="paragraph" w:customStyle="1" w:styleId="5thlevelnoindent">
    <w:name w:val="5th level no indent"/>
    <w:basedOn w:val="5thlevelheading"/>
    <w:uiPriority w:val="6"/>
    <w:rsid w:val="004B5977"/>
    <w:pPr>
      <w:spacing w:before="120"/>
      <w:ind w:left="851"/>
    </w:pPr>
    <w:rPr>
      <w:u w:val="none"/>
    </w:rPr>
  </w:style>
  <w:style w:type="paragraph" w:customStyle="1" w:styleId="SORLDDTableParagraph">
    <w:name w:val="SOR_LDD_Table Paragraph"/>
    <w:basedOn w:val="SORLDDNormal"/>
    <w:uiPriority w:val="2"/>
    <w:rsid w:val="004B5977"/>
    <w:pPr>
      <w:numPr>
        <w:numId w:val="9"/>
      </w:numPr>
      <w:tabs>
        <w:tab w:val="left" w:pos="408"/>
      </w:tabs>
      <w:suppressAutoHyphens/>
      <w:jc w:val="left"/>
    </w:pPr>
  </w:style>
  <w:style w:type="paragraph" w:customStyle="1" w:styleId="SORLDDListParagraph-Bold">
    <w:name w:val="SOR_LDD_List Paragraph - Bold"/>
    <w:basedOn w:val="SORLDDListParagraph"/>
    <w:next w:val="SORLDDQuote"/>
    <w:uiPriority w:val="3"/>
    <w:rsid w:val="004B5977"/>
    <w:pPr>
      <w:ind w:left="0" w:firstLine="0"/>
    </w:pPr>
    <w:rPr>
      <w:b/>
    </w:rPr>
  </w:style>
  <w:style w:type="paragraph" w:customStyle="1" w:styleId="SORLDDNormal">
    <w:name w:val="SOR_LDD_Normal"/>
    <w:rsid w:val="004B5977"/>
    <w:pPr>
      <w:spacing w:after="80" w:line="220" w:lineRule="exact"/>
      <w:jc w:val="both"/>
    </w:pPr>
    <w:rPr>
      <w:rFonts w:ascii="Calibri" w:hAnsi="Calibri"/>
      <w:sz w:val="18"/>
      <w:lang w:val="en-GB"/>
    </w:rPr>
  </w:style>
  <w:style w:type="paragraph" w:customStyle="1" w:styleId="SORLDDListParagraph">
    <w:name w:val="SOR_LDD_List Paragraph"/>
    <w:basedOn w:val="SORLDDNormal"/>
    <w:link w:val="SORLDDListParagraphChar"/>
    <w:uiPriority w:val="4"/>
    <w:rsid w:val="004B5977"/>
    <w:pPr>
      <w:ind w:left="360" w:hanging="360"/>
      <w:contextualSpacing/>
    </w:pPr>
  </w:style>
  <w:style w:type="paragraph" w:customStyle="1" w:styleId="SORLDDTitle">
    <w:name w:val="SOR_LDD_Title"/>
    <w:link w:val="SORLDDTitleChar"/>
    <w:uiPriority w:val="6"/>
    <w:rsid w:val="004B5977"/>
    <w:pPr>
      <w:spacing w:after="0" w:line="264" w:lineRule="auto"/>
      <w:jc w:val="right"/>
    </w:pPr>
    <w:rPr>
      <w:rFonts w:ascii="Calibri" w:eastAsiaTheme="majorEastAsia" w:hAnsi="Calibri" w:cstheme="majorBidi"/>
      <w:color w:val="005293"/>
      <w:spacing w:val="-10"/>
      <w:kern w:val="28"/>
      <w:sz w:val="56"/>
      <w:szCs w:val="56"/>
      <w:lang w:val="en-GB"/>
    </w:rPr>
  </w:style>
  <w:style w:type="paragraph" w:customStyle="1" w:styleId="SORLDDNoSpacing">
    <w:name w:val="SOR_LDD_No Spacing"/>
    <w:uiPriority w:val="6"/>
    <w:rsid w:val="004B5977"/>
    <w:pPr>
      <w:spacing w:after="0" w:line="240" w:lineRule="auto"/>
    </w:pPr>
    <w:rPr>
      <w:rFonts w:ascii="Calibri" w:eastAsiaTheme="minorEastAsia" w:hAnsi="Calibri" w:cs="Times New Roman"/>
      <w:sz w:val="18"/>
      <w:lang w:val="en-GB"/>
    </w:rPr>
  </w:style>
  <w:style w:type="character" w:customStyle="1" w:styleId="SORLDDTitleChar">
    <w:name w:val="SOR_LDD_Title Char"/>
    <w:basedOn w:val="TitleChar"/>
    <w:link w:val="SORLDDTitle"/>
    <w:uiPriority w:val="6"/>
    <w:rsid w:val="004B5977"/>
    <w:rPr>
      <w:rFonts w:ascii="Calibri" w:eastAsiaTheme="majorEastAsia" w:hAnsi="Calibri" w:cstheme="majorBidi"/>
      <w:color w:val="005293"/>
      <w:spacing w:val="-10"/>
      <w:kern w:val="28"/>
      <w:sz w:val="56"/>
      <w:szCs w:val="56"/>
      <w:lang w:val="en-GB"/>
    </w:rPr>
  </w:style>
  <w:style w:type="character" w:customStyle="1" w:styleId="SORLDDListParagraphChar">
    <w:name w:val="SOR_LDD_List Paragraph Char"/>
    <w:basedOn w:val="DefaultParagraphFont"/>
    <w:link w:val="SORLDDListParagraph"/>
    <w:uiPriority w:val="4"/>
    <w:rsid w:val="004B5977"/>
    <w:rPr>
      <w:rFonts w:ascii="Calibri" w:hAnsi="Calibri"/>
      <w:sz w:val="18"/>
      <w:lang w:val="en-GB"/>
    </w:rPr>
  </w:style>
  <w:style w:type="paragraph" w:customStyle="1" w:styleId="SORLDDHeading1">
    <w:name w:val="SOR_LDD_Heading 1"/>
    <w:next w:val="SORLDDNormal"/>
    <w:uiPriority w:val="2"/>
    <w:rsid w:val="004B5977"/>
    <w:pPr>
      <w:keepNext/>
      <w:keepLines/>
      <w:numPr>
        <w:numId w:val="7"/>
      </w:numPr>
      <w:spacing w:before="120" w:after="480" w:line="220" w:lineRule="exact"/>
    </w:pPr>
    <w:rPr>
      <w:rFonts w:ascii="Calibri" w:eastAsiaTheme="majorEastAsia" w:hAnsi="Calibri" w:cstheme="majorBidi"/>
      <w:b/>
      <w:caps/>
      <w:color w:val="005293"/>
      <w:sz w:val="24"/>
      <w:szCs w:val="32"/>
      <w:lang w:val="en-GB"/>
    </w:rPr>
  </w:style>
  <w:style w:type="paragraph" w:customStyle="1" w:styleId="SORLDDHeading2">
    <w:name w:val="SOR_LDD_Heading 2"/>
    <w:basedOn w:val="SORLDDHeading1"/>
    <w:next w:val="SORLDDNormal"/>
    <w:uiPriority w:val="2"/>
    <w:rsid w:val="004B5977"/>
    <w:pPr>
      <w:numPr>
        <w:ilvl w:val="1"/>
      </w:numPr>
      <w:spacing w:after="240"/>
    </w:pPr>
    <w:rPr>
      <w:caps w:val="0"/>
      <w:sz w:val="20"/>
    </w:rPr>
  </w:style>
  <w:style w:type="paragraph" w:customStyle="1" w:styleId="SORLDDHeading3">
    <w:name w:val="SOR_LDD_Heading 3"/>
    <w:basedOn w:val="SORLDDHeading2"/>
    <w:uiPriority w:val="6"/>
    <w:rsid w:val="004B5977"/>
    <w:pPr>
      <w:numPr>
        <w:ilvl w:val="2"/>
      </w:numPr>
      <w:spacing w:before="200" w:after="0"/>
    </w:pPr>
    <w:rPr>
      <w:rFonts w:asciiTheme="majorHAnsi" w:hAnsiTheme="majorHAnsi"/>
      <w:color w:val="4472C4" w:themeColor="accent1"/>
      <w:sz w:val="18"/>
    </w:rPr>
  </w:style>
  <w:style w:type="paragraph" w:customStyle="1" w:styleId="SORLDDHeading4">
    <w:name w:val="SOR_LDD_Heading 4"/>
    <w:uiPriority w:val="6"/>
    <w:rsid w:val="004B5977"/>
    <w:pPr>
      <w:numPr>
        <w:ilvl w:val="3"/>
        <w:numId w:val="7"/>
      </w:numPr>
      <w:spacing w:before="200"/>
    </w:pPr>
    <w:rPr>
      <w:rFonts w:asciiTheme="majorHAnsi" w:eastAsiaTheme="majorEastAsia" w:hAnsiTheme="majorHAnsi" w:cstheme="majorBidi"/>
      <w:i/>
      <w:iCs/>
      <w:color w:val="2F5496" w:themeColor="accent1" w:themeShade="BF"/>
      <w:sz w:val="18"/>
      <w:lang w:val="en-GB"/>
    </w:rPr>
  </w:style>
  <w:style w:type="paragraph" w:customStyle="1" w:styleId="SORLDDHeading5">
    <w:name w:val="SOR_LDD_Heading 5"/>
    <w:uiPriority w:val="6"/>
    <w:rsid w:val="004B5977"/>
    <w:pPr>
      <w:keepNext/>
      <w:numPr>
        <w:ilvl w:val="4"/>
        <w:numId w:val="7"/>
      </w:numPr>
      <w:spacing w:before="360" w:after="120" w:line="220" w:lineRule="exact"/>
    </w:pPr>
    <w:rPr>
      <w:rFonts w:asciiTheme="majorHAnsi" w:eastAsiaTheme="majorEastAsia" w:hAnsiTheme="majorHAnsi" w:cstheme="majorBidi"/>
      <w:b/>
      <w:iCs/>
      <w:sz w:val="18"/>
      <w:lang w:val="en-GB"/>
    </w:rPr>
  </w:style>
  <w:style w:type="paragraph" w:customStyle="1" w:styleId="SORLDDHeading6">
    <w:name w:val="SOR_LDD_Heading 6"/>
    <w:uiPriority w:val="6"/>
    <w:rsid w:val="004B5977"/>
    <w:pPr>
      <w:numPr>
        <w:ilvl w:val="5"/>
        <w:numId w:val="7"/>
      </w:numPr>
    </w:pPr>
    <w:rPr>
      <w:rFonts w:ascii="Calibri" w:eastAsiaTheme="majorEastAsia" w:hAnsi="Calibri" w:cstheme="majorBidi"/>
      <w:iCs/>
      <w:sz w:val="18"/>
      <w:lang w:val="en-GB"/>
    </w:rPr>
  </w:style>
  <w:style w:type="paragraph" w:customStyle="1" w:styleId="SORLDDHeading7">
    <w:name w:val="SOR_LDD_Heading 7"/>
    <w:uiPriority w:val="6"/>
    <w:rsid w:val="004B5977"/>
    <w:pPr>
      <w:numPr>
        <w:ilvl w:val="6"/>
        <w:numId w:val="7"/>
      </w:numPr>
    </w:pPr>
    <w:rPr>
      <w:rFonts w:asciiTheme="majorHAnsi" w:eastAsiaTheme="majorEastAsia" w:hAnsiTheme="majorHAnsi" w:cstheme="majorBidi"/>
      <w:i/>
      <w:iCs/>
      <w:color w:val="404040" w:themeColor="text1" w:themeTint="BF"/>
      <w:sz w:val="18"/>
      <w:lang w:val="en-GB"/>
    </w:rPr>
  </w:style>
  <w:style w:type="paragraph" w:customStyle="1" w:styleId="SORLDDHeading8">
    <w:name w:val="SOR_LDD_Heading 8"/>
    <w:uiPriority w:val="6"/>
    <w:rsid w:val="004B5977"/>
    <w:pPr>
      <w:numPr>
        <w:ilvl w:val="7"/>
        <w:numId w:val="7"/>
      </w:numPr>
    </w:pPr>
    <w:rPr>
      <w:rFonts w:asciiTheme="majorHAnsi" w:eastAsiaTheme="majorEastAsia" w:hAnsiTheme="majorHAnsi" w:cstheme="majorBidi"/>
      <w:color w:val="404040" w:themeColor="text1" w:themeTint="BF"/>
      <w:sz w:val="20"/>
      <w:szCs w:val="20"/>
      <w:lang w:val="en-GB"/>
    </w:rPr>
  </w:style>
  <w:style w:type="paragraph" w:customStyle="1" w:styleId="SORLDDHeading9">
    <w:name w:val="SOR_LDD_Heading 9"/>
    <w:uiPriority w:val="6"/>
    <w:rsid w:val="004B5977"/>
    <w:pPr>
      <w:numPr>
        <w:ilvl w:val="8"/>
        <w:numId w:val="7"/>
      </w:numPr>
    </w:pPr>
    <w:rPr>
      <w:rFonts w:asciiTheme="majorHAnsi" w:eastAsiaTheme="majorEastAsia" w:hAnsiTheme="majorHAnsi" w:cstheme="majorBidi"/>
      <w:i/>
      <w:iCs/>
      <w:color w:val="404040" w:themeColor="text1" w:themeTint="BF"/>
      <w:sz w:val="20"/>
      <w:szCs w:val="20"/>
      <w:lang w:val="en-GB"/>
    </w:rPr>
  </w:style>
  <w:style w:type="numbering" w:customStyle="1" w:styleId="SORLDDHeadings">
    <w:name w:val="SOR_LDD_Headings"/>
    <w:uiPriority w:val="99"/>
    <w:rsid w:val="004B5977"/>
    <w:pPr>
      <w:numPr>
        <w:numId w:val="5"/>
      </w:numPr>
    </w:pPr>
  </w:style>
  <w:style w:type="paragraph" w:customStyle="1" w:styleId="SORLDDSubtitle">
    <w:name w:val="SOR_LDD_Subtitle"/>
    <w:uiPriority w:val="6"/>
    <w:rsid w:val="004B5977"/>
    <w:pPr>
      <w:spacing w:after="0" w:line="240" w:lineRule="auto"/>
    </w:pPr>
    <w:rPr>
      <w:rFonts w:ascii="Calibri" w:eastAsiaTheme="minorEastAsia" w:hAnsi="Calibri" w:cs="Times New Roman"/>
      <w:spacing w:val="15"/>
      <w:sz w:val="32"/>
      <w:lang w:val="en-GB"/>
    </w:rPr>
  </w:style>
  <w:style w:type="paragraph" w:customStyle="1" w:styleId="SORLDDWatermark">
    <w:name w:val="SOR_LDD_Watermark"/>
    <w:basedOn w:val="Normal"/>
    <w:uiPriority w:val="6"/>
    <w:rsid w:val="004B5977"/>
    <w:pPr>
      <w:suppressAutoHyphens/>
      <w:spacing w:after="80"/>
    </w:pPr>
    <w:rPr>
      <w:rFonts w:ascii="Calibri" w:eastAsia="Times New Roman" w:hAnsi="Calibri" w:cs="Times New Roman"/>
      <w:color w:val="DDDEDD"/>
      <w:sz w:val="72"/>
      <w:szCs w:val="72"/>
      <w:lang w:val="en-GB"/>
    </w:rPr>
  </w:style>
  <w:style w:type="paragraph" w:customStyle="1" w:styleId="SORLDDTableParagraphESnumbering">
    <w:name w:val="SOR_LDD_Table_Paragraph_ES_numbering"/>
    <w:basedOn w:val="SORLDDTableParagraph"/>
    <w:uiPriority w:val="4"/>
    <w:rsid w:val="004B5977"/>
    <w:pPr>
      <w:numPr>
        <w:ilvl w:val="1"/>
        <w:numId w:val="8"/>
      </w:numPr>
    </w:pPr>
  </w:style>
  <w:style w:type="paragraph" w:customStyle="1" w:styleId="SORLDDHeading2ESNumbering">
    <w:name w:val="SOR_LDD_Heading 2_ES_Numbering"/>
    <w:basedOn w:val="SORLDDHeading2-Table"/>
    <w:uiPriority w:val="3"/>
    <w:rsid w:val="004B5977"/>
    <w:pPr>
      <w:numPr>
        <w:numId w:val="8"/>
      </w:numPr>
    </w:pPr>
  </w:style>
  <w:style w:type="paragraph" w:customStyle="1" w:styleId="SORLDDTableParagraphESImportance">
    <w:name w:val="SOR_LDD_Table_Paragraph_ES_Importance"/>
    <w:basedOn w:val="SORLDDTableParagraph"/>
    <w:uiPriority w:val="4"/>
    <w:rsid w:val="004B5977"/>
    <w:pPr>
      <w:numPr>
        <w:numId w:val="0"/>
      </w:numPr>
      <w:jc w:val="center"/>
    </w:pPr>
    <w:rPr>
      <w:b/>
    </w:rPr>
  </w:style>
  <w:style w:type="paragraph" w:customStyle="1" w:styleId="SORLDDHeading1nonumber">
    <w:name w:val="SOR_LDD_Heading 1_no number"/>
    <w:basedOn w:val="SORLDDHeading1"/>
    <w:next w:val="SORLDDNormal"/>
    <w:uiPriority w:val="2"/>
    <w:rsid w:val="004B5977"/>
    <w:pPr>
      <w:numPr>
        <w:numId w:val="0"/>
      </w:numPr>
    </w:pPr>
  </w:style>
  <w:style w:type="paragraph" w:customStyle="1" w:styleId="SORLDDQuote">
    <w:name w:val="SOR_LDD_Quote"/>
    <w:basedOn w:val="Quote"/>
    <w:uiPriority w:val="6"/>
    <w:rsid w:val="004B5977"/>
    <w:pPr>
      <w:spacing w:before="0" w:after="80" w:line="180" w:lineRule="exact"/>
      <w:ind w:left="34" w:right="28"/>
      <w:jc w:val="both"/>
    </w:pPr>
    <w:rPr>
      <w:rFonts w:ascii="Calibri" w:eastAsia="Times New Roman" w:hAnsi="Calibri" w:cs="Times New Roman"/>
      <w:color w:val="auto"/>
      <w:sz w:val="16"/>
      <w:szCs w:val="16"/>
      <w:lang w:val="en-GB"/>
    </w:rPr>
  </w:style>
  <w:style w:type="paragraph" w:customStyle="1" w:styleId="SORLDDTableParagraphlist">
    <w:name w:val="SOR_LDD_Table Paragraph_list"/>
    <w:basedOn w:val="SORLDDTableParagraph"/>
    <w:uiPriority w:val="4"/>
    <w:rsid w:val="004B5977"/>
    <w:pPr>
      <w:numPr>
        <w:ilvl w:val="1"/>
      </w:numPr>
    </w:pPr>
  </w:style>
  <w:style w:type="paragraph" w:customStyle="1" w:styleId="SORLDDCommentText">
    <w:name w:val="SOR_LDD_Comment_Text"/>
    <w:uiPriority w:val="2"/>
    <w:rsid w:val="004B5977"/>
    <w:pPr>
      <w:spacing w:line="180" w:lineRule="exact"/>
    </w:pPr>
    <w:rPr>
      <w:rFonts w:ascii="Calibri" w:hAnsi="Calibri"/>
      <w:i/>
      <w:iCs/>
      <w:sz w:val="16"/>
      <w:szCs w:val="16"/>
      <w:lang w:val="en-GB"/>
    </w:rPr>
  </w:style>
  <w:style w:type="paragraph" w:customStyle="1" w:styleId="SORLDDCommentTitle">
    <w:name w:val="SOR_LDD_Comment_Title"/>
    <w:basedOn w:val="SORLDDListParagraph-Bold"/>
    <w:next w:val="SORLDDCommentText"/>
    <w:uiPriority w:val="1"/>
    <w:rsid w:val="004B5977"/>
    <w:pPr>
      <w:spacing w:line="180" w:lineRule="exact"/>
    </w:pPr>
    <w:rPr>
      <w:i/>
      <w:sz w:val="16"/>
      <w:szCs w:val="16"/>
    </w:rPr>
  </w:style>
  <w:style w:type="paragraph" w:customStyle="1" w:styleId="SORLDDNormal-Centered">
    <w:name w:val="SOR_LDD_Normal - Centered"/>
    <w:basedOn w:val="SORLDDNormal"/>
    <w:uiPriority w:val="6"/>
    <w:rsid w:val="004B5977"/>
    <w:pPr>
      <w:jc w:val="center"/>
    </w:pPr>
  </w:style>
  <w:style w:type="paragraph" w:customStyle="1" w:styleId="SORLDDTableParagraph-simplenumbering">
    <w:name w:val="SOR_LDD_Table Paragraph - simple numbering"/>
    <w:basedOn w:val="SORLDDTableParagraph"/>
    <w:uiPriority w:val="4"/>
    <w:rsid w:val="004B5977"/>
    <w:pPr>
      <w:numPr>
        <w:ilvl w:val="1"/>
        <w:numId w:val="10"/>
      </w:numPr>
    </w:pPr>
  </w:style>
  <w:style w:type="paragraph" w:customStyle="1" w:styleId="SORLDDTimelineEventYear">
    <w:name w:val="SOR_LDD_Timeline_Event_Year"/>
    <w:basedOn w:val="Normal"/>
    <w:next w:val="SORLDDTimelineEventText"/>
    <w:uiPriority w:val="6"/>
    <w:rsid w:val="004B5977"/>
    <w:pPr>
      <w:spacing w:after="80" w:line="220" w:lineRule="exact"/>
      <w:jc w:val="both"/>
    </w:pPr>
    <w:rPr>
      <w:rFonts w:ascii="Calibri" w:eastAsia="Times New Roman" w:hAnsi="Calibri" w:cs="Times New Roman"/>
      <w:b/>
      <w:color w:val="14518B"/>
      <w:sz w:val="18"/>
      <w:szCs w:val="18"/>
      <w:lang w:val="en-GB"/>
    </w:rPr>
  </w:style>
  <w:style w:type="paragraph" w:customStyle="1" w:styleId="SORLDDTimelineEventText">
    <w:name w:val="SOR_LDD_Timeline_Event_Text"/>
    <w:basedOn w:val="Normal"/>
    <w:uiPriority w:val="6"/>
    <w:rsid w:val="004B5977"/>
    <w:pPr>
      <w:spacing w:after="80" w:line="180" w:lineRule="atLeast"/>
      <w:jc w:val="both"/>
    </w:pPr>
    <w:rPr>
      <w:rFonts w:ascii="Calibri" w:eastAsia="Times New Roman" w:hAnsi="Calibri" w:cs="Times New Roman"/>
      <w:sz w:val="16"/>
      <w:szCs w:val="16"/>
      <w:lang w:val="en-GB"/>
    </w:rPr>
  </w:style>
  <w:style w:type="paragraph" w:customStyle="1" w:styleId="SORLDDTimelineArrowYear">
    <w:name w:val="SOR_LDD_Timeline_Arrow_Year"/>
    <w:basedOn w:val="Normal"/>
    <w:uiPriority w:val="6"/>
    <w:rsid w:val="004B5977"/>
    <w:pPr>
      <w:spacing w:after="80" w:line="220" w:lineRule="exact"/>
      <w:jc w:val="center"/>
    </w:pPr>
    <w:rPr>
      <w:rFonts w:ascii="Calibri" w:eastAsia="Times New Roman" w:hAnsi="Calibri" w:cs="Times New Roman"/>
      <w:b/>
      <w:color w:val="FFFFFF" w:themeColor="background1"/>
      <w:sz w:val="20"/>
      <w:lang w:val="en-GB"/>
    </w:rPr>
  </w:style>
  <w:style w:type="paragraph" w:customStyle="1" w:styleId="SORLDDTOCHeading">
    <w:name w:val="SOR_LDD_TOC_Heading"/>
    <w:uiPriority w:val="6"/>
    <w:rsid w:val="004B5977"/>
    <w:pPr>
      <w:spacing w:after="0" w:line="240" w:lineRule="auto"/>
    </w:pPr>
    <w:rPr>
      <w:rFonts w:ascii="Calibri Light" w:eastAsiaTheme="majorEastAsia" w:hAnsi="Calibri Light" w:cstheme="majorBidi"/>
      <w:b/>
      <w:bCs/>
      <w:color w:val="2F5496" w:themeColor="accent1" w:themeShade="BF"/>
      <w:sz w:val="28"/>
      <w:szCs w:val="28"/>
      <w:lang w:val="en-GB"/>
    </w:rPr>
  </w:style>
  <w:style w:type="paragraph" w:customStyle="1" w:styleId="SORLDDFooter">
    <w:name w:val="SOR_LDD_Footer"/>
    <w:basedOn w:val="SORLDDNormal"/>
    <w:uiPriority w:val="6"/>
    <w:rsid w:val="004B5977"/>
    <w:pPr>
      <w:pBdr>
        <w:top w:val="single" w:sz="12" w:space="1" w:color="808080"/>
      </w:pBdr>
      <w:tabs>
        <w:tab w:val="center" w:pos="7655"/>
      </w:tabs>
      <w:spacing w:after="0" w:line="240" w:lineRule="auto"/>
    </w:pPr>
    <w:rPr>
      <w:color w:val="808080"/>
    </w:rPr>
  </w:style>
  <w:style w:type="paragraph" w:customStyle="1" w:styleId="SORLDDHeader">
    <w:name w:val="SOR_LDD_Header"/>
    <w:uiPriority w:val="6"/>
    <w:rsid w:val="004B5977"/>
    <w:pPr>
      <w:spacing w:after="0" w:line="240" w:lineRule="auto"/>
    </w:pPr>
    <w:rPr>
      <w:rFonts w:ascii="Calibri" w:eastAsia="Times New Roman" w:hAnsi="Calibri" w:cs="Times New Roman"/>
      <w:sz w:val="18"/>
      <w:lang w:val="en-GB"/>
    </w:rPr>
  </w:style>
  <w:style w:type="paragraph" w:styleId="Quote">
    <w:name w:val="Quote"/>
    <w:basedOn w:val="Normal"/>
    <w:next w:val="Normal"/>
    <w:link w:val="QuoteChar"/>
    <w:uiPriority w:val="29"/>
    <w:rsid w:val="004B597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B5977"/>
    <w:rPr>
      <w:rFonts w:ascii="Times New Roman" w:hAnsi="Times New Roman"/>
      <w:i/>
      <w:iCs/>
      <w:color w:val="404040" w:themeColor="text1" w:themeTint="BF"/>
    </w:rPr>
  </w:style>
  <w:style w:type="paragraph" w:styleId="FootnoteText">
    <w:name w:val="footnote text"/>
    <w:aliases w:val="Footnote text,Style 5,Fußnote,fn,FT,SD Footnote Text,Footnote Text AG"/>
    <w:basedOn w:val="SLONormal"/>
    <w:link w:val="FootnoteTextChar"/>
    <w:uiPriority w:val="99"/>
    <w:unhideWhenUsed/>
    <w:qFormat/>
    <w:rsid w:val="004B5977"/>
    <w:rPr>
      <w:sz w:val="20"/>
      <w:szCs w:val="20"/>
    </w:rPr>
  </w:style>
  <w:style w:type="character" w:customStyle="1" w:styleId="FootnoteTextChar">
    <w:name w:val="Footnote Text Char"/>
    <w:aliases w:val="Footnote text Char,Style 5 Char,Fußnote Char,fn Char,FT Char,SD Footnote Text Char,Footnote Text AG Char"/>
    <w:basedOn w:val="DefaultParagraphFont"/>
    <w:link w:val="FootnoteText"/>
    <w:uiPriority w:val="99"/>
    <w:rsid w:val="004B5977"/>
    <w:rPr>
      <w:rFonts w:ascii="Times New Roman" w:eastAsia="Times New Roman" w:hAnsi="Times New Roman" w:cs="Times New Roman"/>
      <w:sz w:val="20"/>
      <w:szCs w:val="20"/>
      <w:lang w:val="en-GB"/>
    </w:rPr>
  </w:style>
  <w:style w:type="paragraph" w:styleId="TOCHeading">
    <w:name w:val="TOC Heading"/>
    <w:basedOn w:val="Heading1"/>
    <w:next w:val="Normal"/>
    <w:uiPriority w:val="39"/>
    <w:unhideWhenUsed/>
    <w:qFormat/>
    <w:rsid w:val="004B5977"/>
    <w:pPr>
      <w:outlineLvl w:val="9"/>
    </w:pPr>
  </w:style>
  <w:style w:type="paragraph" w:customStyle="1" w:styleId="SLOExhibitListENG">
    <w:name w:val="SLO_Exhibit_List_ENG"/>
    <w:basedOn w:val="SLONormal"/>
    <w:uiPriority w:val="6"/>
    <w:rsid w:val="004B5977"/>
    <w:pPr>
      <w:numPr>
        <w:numId w:val="14"/>
      </w:numPr>
      <w:jc w:val="left"/>
    </w:pPr>
    <w:rPr>
      <w:kern w:val="24"/>
      <w:sz w:val="22"/>
    </w:rPr>
  </w:style>
  <w:style w:type="paragraph" w:customStyle="1" w:styleId="SLOExhibitListEST">
    <w:name w:val="SLO_Exhibit_List_EST"/>
    <w:basedOn w:val="SLONormal"/>
    <w:uiPriority w:val="6"/>
    <w:rsid w:val="004B5977"/>
    <w:pPr>
      <w:numPr>
        <w:numId w:val="15"/>
      </w:numPr>
      <w:jc w:val="left"/>
    </w:pPr>
    <w:rPr>
      <w:kern w:val="24"/>
      <w:sz w:val="22"/>
    </w:rPr>
  </w:style>
  <w:style w:type="paragraph" w:customStyle="1" w:styleId="Sorainen-Quote">
    <w:name w:val="Sorainen - Quote"/>
    <w:link w:val="Sorainen-QuoteChar"/>
    <w:rsid w:val="004B5977"/>
    <w:pPr>
      <w:shd w:val="clear" w:color="auto" w:fill="004B87"/>
      <w:spacing w:before="120" w:after="120" w:line="200" w:lineRule="exact"/>
    </w:pPr>
    <w:rPr>
      <w:rFonts w:ascii="Calibri" w:hAnsi="Calibri" w:cs="Calibri"/>
      <w:color w:val="FFFFFF"/>
      <w:sz w:val="18"/>
      <w:szCs w:val="18"/>
      <w:lang w:val="en-GB"/>
    </w:rPr>
  </w:style>
  <w:style w:type="character" w:customStyle="1" w:styleId="Sorainen-QuoteChar">
    <w:name w:val="Sorainen - Quote Char"/>
    <w:link w:val="Sorainen-Quote"/>
    <w:locked/>
    <w:rsid w:val="004B5977"/>
    <w:rPr>
      <w:rFonts w:ascii="Calibri" w:hAnsi="Calibri" w:cs="Calibri"/>
      <w:color w:val="FFFFFF"/>
      <w:sz w:val="18"/>
      <w:szCs w:val="18"/>
      <w:shd w:val="clear" w:color="auto" w:fill="004B87"/>
      <w:lang w:val="en-GB"/>
    </w:rPr>
  </w:style>
  <w:style w:type="paragraph" w:customStyle="1" w:styleId="Sorainen-Quotesignature">
    <w:name w:val="Sorainen - Quote signature"/>
    <w:link w:val="Sorainen-QuotesignatureChar"/>
    <w:rsid w:val="004B5977"/>
    <w:pPr>
      <w:shd w:val="clear" w:color="auto" w:fill="004B87"/>
      <w:spacing w:after="360" w:line="200" w:lineRule="exact"/>
      <w:jc w:val="right"/>
    </w:pPr>
    <w:rPr>
      <w:rFonts w:ascii="Calibri" w:hAnsi="Calibri" w:cs="Calibri"/>
      <w:i/>
      <w:iCs/>
      <w:color w:val="FFFFFF"/>
      <w:sz w:val="18"/>
      <w:szCs w:val="18"/>
      <w:lang w:val="en-GB"/>
    </w:rPr>
  </w:style>
  <w:style w:type="character" w:customStyle="1" w:styleId="Sorainen-QuotesignatureChar">
    <w:name w:val="Sorainen - Quote signature Char"/>
    <w:link w:val="Sorainen-Quotesignature"/>
    <w:locked/>
    <w:rsid w:val="004B5977"/>
    <w:rPr>
      <w:rFonts w:ascii="Calibri" w:hAnsi="Calibri" w:cs="Calibri"/>
      <w:i/>
      <w:iCs/>
      <w:color w:val="FFFFFF"/>
      <w:sz w:val="18"/>
      <w:szCs w:val="18"/>
      <w:shd w:val="clear" w:color="auto" w:fill="004B87"/>
      <w:lang w:val="en-GB"/>
    </w:rPr>
  </w:style>
  <w:style w:type="paragraph" w:customStyle="1" w:styleId="SorainenOffer10">
    <w:name w:val="Sorainen Offer 10"/>
    <w:basedOn w:val="Normal"/>
    <w:uiPriority w:val="99"/>
    <w:rsid w:val="004B5977"/>
    <w:pPr>
      <w:spacing w:before="120" w:after="120" w:line="259" w:lineRule="auto"/>
      <w:jc w:val="both"/>
    </w:pPr>
    <w:rPr>
      <w:rFonts w:ascii="Calibri" w:hAnsi="Calibri" w:cs="Calibri"/>
      <w:color w:val="5B6770"/>
      <w:sz w:val="20"/>
      <w:lang w:val="en-GB"/>
    </w:rPr>
  </w:style>
  <w:style w:type="paragraph" w:customStyle="1" w:styleId="SorainenOffer10centre">
    <w:name w:val="Sorainen Offer 10 centre"/>
    <w:basedOn w:val="SorainenOffer10"/>
    <w:uiPriority w:val="99"/>
    <w:rsid w:val="004B5977"/>
    <w:pPr>
      <w:jc w:val="center"/>
    </w:pPr>
  </w:style>
  <w:style w:type="paragraph" w:customStyle="1" w:styleId="SorainenOffer10right">
    <w:name w:val="Sorainen Offer 10 right"/>
    <w:basedOn w:val="SorainenOffer10"/>
    <w:uiPriority w:val="99"/>
    <w:rsid w:val="004B5977"/>
    <w:pPr>
      <w:jc w:val="right"/>
    </w:pPr>
  </w:style>
  <w:style w:type="paragraph" w:customStyle="1" w:styleId="SorainenOffer9">
    <w:name w:val="Sorainen Offer 9"/>
    <w:basedOn w:val="SorainenOffer10"/>
    <w:uiPriority w:val="99"/>
    <w:rsid w:val="004B5977"/>
    <w:rPr>
      <w:sz w:val="18"/>
      <w:szCs w:val="18"/>
    </w:rPr>
  </w:style>
  <w:style w:type="paragraph" w:customStyle="1" w:styleId="SorainenOffer9Centre">
    <w:name w:val="Sorainen Offer 9 Centre"/>
    <w:basedOn w:val="SorainenOffer9"/>
    <w:uiPriority w:val="99"/>
    <w:rsid w:val="004B5977"/>
    <w:pPr>
      <w:jc w:val="center"/>
    </w:pPr>
  </w:style>
  <w:style w:type="paragraph" w:customStyle="1" w:styleId="SorainenOfferNormal">
    <w:name w:val="Sorainen Offer Normal"/>
    <w:basedOn w:val="Normal"/>
    <w:uiPriority w:val="6"/>
    <w:rsid w:val="004B5977"/>
    <w:pPr>
      <w:spacing w:before="120" w:after="120" w:line="259" w:lineRule="auto"/>
      <w:jc w:val="both"/>
    </w:pPr>
    <w:rPr>
      <w:rFonts w:ascii="Calibri" w:hAnsi="Calibri" w:cs="Calibri"/>
      <w:color w:val="5B6770"/>
      <w:lang w:val="en-GB"/>
    </w:rPr>
  </w:style>
  <w:style w:type="paragraph" w:customStyle="1" w:styleId="SorainenOfferAwardPublicationName">
    <w:name w:val="Sorainen Offer Award Publication Name"/>
    <w:basedOn w:val="SorainenOfferNormal"/>
    <w:uiPriority w:val="99"/>
    <w:rsid w:val="004B5977"/>
    <w:pPr>
      <w:spacing w:before="240"/>
    </w:pPr>
    <w:rPr>
      <w:i/>
      <w:iCs/>
    </w:rPr>
  </w:style>
  <w:style w:type="paragraph" w:customStyle="1" w:styleId="SorainenOfferAwardName">
    <w:name w:val="Sorainen Offer Award Name"/>
    <w:basedOn w:val="SorainenOfferAwardPublicationName"/>
    <w:uiPriority w:val="99"/>
    <w:rsid w:val="004B5977"/>
    <w:pPr>
      <w:spacing w:before="0" w:after="240"/>
    </w:pPr>
    <w:rPr>
      <w:i w:val="0"/>
      <w:iCs w:val="0"/>
    </w:rPr>
  </w:style>
  <w:style w:type="paragraph" w:customStyle="1" w:styleId="SorainenOfferBulletlist2">
    <w:name w:val="Sorainen Offer Bullet list 2"/>
    <w:uiPriority w:val="99"/>
    <w:rsid w:val="004B5977"/>
    <w:pPr>
      <w:numPr>
        <w:numId w:val="16"/>
      </w:numPr>
      <w:spacing w:before="120" w:after="120" w:line="240" w:lineRule="exact"/>
    </w:pPr>
    <w:rPr>
      <w:rFonts w:ascii="Calibri" w:hAnsi="Calibri" w:cs="Calibri"/>
      <w:color w:val="7C7E83"/>
      <w:position w:val="1"/>
      <w:lang w:val="en-GB"/>
    </w:rPr>
  </w:style>
  <w:style w:type="paragraph" w:customStyle="1" w:styleId="SorainenOfferBulletList1">
    <w:name w:val="Sorainen Offer Bullet List 1"/>
    <w:basedOn w:val="SorainenOfferBulletlist2"/>
    <w:link w:val="SorainenOfferBulletList1Char"/>
    <w:uiPriority w:val="99"/>
    <w:rsid w:val="004B5977"/>
    <w:pPr>
      <w:ind w:left="714" w:right="851" w:hanging="357"/>
      <w:jc w:val="both"/>
    </w:pPr>
  </w:style>
  <w:style w:type="character" w:customStyle="1" w:styleId="SorainenOfferBulletList1Char">
    <w:name w:val="Sorainen Offer Bullet List 1 Char"/>
    <w:link w:val="SorainenOfferBulletList1"/>
    <w:uiPriority w:val="99"/>
    <w:locked/>
    <w:rsid w:val="004B5977"/>
    <w:rPr>
      <w:rFonts w:ascii="Calibri" w:hAnsi="Calibri" w:cs="Calibri"/>
      <w:color w:val="7C7E83"/>
      <w:position w:val="1"/>
      <w:lang w:val="en-GB"/>
    </w:rPr>
  </w:style>
  <w:style w:type="paragraph" w:customStyle="1" w:styleId="SorainenOfferBulletlist10">
    <w:name w:val="Sorainen Offer Bullet list 10"/>
    <w:basedOn w:val="SorainenOfferBulletlist2"/>
    <w:uiPriority w:val="99"/>
    <w:rsid w:val="004B5977"/>
    <w:pPr>
      <w:ind w:left="426" w:hanging="284"/>
    </w:pPr>
    <w:rPr>
      <w:sz w:val="20"/>
      <w:szCs w:val="20"/>
    </w:rPr>
  </w:style>
  <w:style w:type="paragraph" w:customStyle="1" w:styleId="SorainenOfferBulletList3">
    <w:name w:val="Sorainen Offer Bullet List 3"/>
    <w:basedOn w:val="SorainenOfferBulletList1"/>
    <w:uiPriority w:val="99"/>
    <w:rsid w:val="004B5977"/>
    <w:pPr>
      <w:ind w:right="0"/>
      <w:jc w:val="left"/>
    </w:pPr>
    <w:rPr>
      <w:sz w:val="20"/>
      <w:szCs w:val="20"/>
    </w:rPr>
  </w:style>
  <w:style w:type="paragraph" w:customStyle="1" w:styleId="SorainenOfferBulletListBold">
    <w:name w:val="Sorainen Offer Bullet List Bold"/>
    <w:basedOn w:val="SorainenOfferBulletList1"/>
    <w:uiPriority w:val="99"/>
    <w:rsid w:val="004B5977"/>
    <w:rPr>
      <w:b/>
      <w:bCs/>
    </w:rPr>
  </w:style>
  <w:style w:type="paragraph" w:customStyle="1" w:styleId="SorainenOfferTitle">
    <w:name w:val="Sorainen Offer Title"/>
    <w:link w:val="SorainenOfferTitleChar"/>
    <w:uiPriority w:val="99"/>
    <w:rsid w:val="004B5977"/>
    <w:pPr>
      <w:jc w:val="center"/>
    </w:pPr>
    <w:rPr>
      <w:rFonts w:ascii="Calibri" w:hAnsi="Calibri" w:cs="Calibri"/>
      <w:caps/>
      <w:color w:val="FFFFFF"/>
      <w:spacing w:val="5"/>
      <w:kern w:val="28"/>
      <w:position w:val="1"/>
      <w:sz w:val="44"/>
      <w:szCs w:val="44"/>
      <w:lang w:val="en-GB"/>
    </w:rPr>
  </w:style>
  <w:style w:type="character" w:customStyle="1" w:styleId="SorainenOfferTitleChar">
    <w:name w:val="Sorainen Offer Title Char"/>
    <w:link w:val="SorainenOfferTitle"/>
    <w:uiPriority w:val="99"/>
    <w:locked/>
    <w:rsid w:val="004B5977"/>
    <w:rPr>
      <w:rFonts w:ascii="Calibri" w:hAnsi="Calibri" w:cs="Calibri"/>
      <w:caps/>
      <w:color w:val="FFFFFF"/>
      <w:spacing w:val="5"/>
      <w:kern w:val="28"/>
      <w:position w:val="1"/>
      <w:sz w:val="44"/>
      <w:szCs w:val="44"/>
      <w:lang w:val="en-GB"/>
    </w:rPr>
  </w:style>
  <w:style w:type="paragraph" w:customStyle="1" w:styleId="SorainenOfferSubtitle">
    <w:name w:val="Sorainen Offer Subtitle"/>
    <w:basedOn w:val="SorainenOfferTitle"/>
    <w:link w:val="SorainenOfferSubtitleChar"/>
    <w:uiPriority w:val="99"/>
    <w:rsid w:val="004B5977"/>
    <w:pPr>
      <w:spacing w:after="240" w:line="240" w:lineRule="exact"/>
    </w:pPr>
    <w:rPr>
      <w:spacing w:val="15"/>
      <w:sz w:val="22"/>
      <w:szCs w:val="22"/>
    </w:rPr>
  </w:style>
  <w:style w:type="character" w:customStyle="1" w:styleId="SorainenOfferSubtitleChar">
    <w:name w:val="Sorainen Offer Subtitle Char"/>
    <w:link w:val="SorainenOfferSubtitle"/>
    <w:uiPriority w:val="99"/>
    <w:locked/>
    <w:rsid w:val="004B5977"/>
    <w:rPr>
      <w:rFonts w:ascii="Calibri" w:hAnsi="Calibri" w:cs="Calibri"/>
      <w:caps/>
      <w:color w:val="FFFFFF"/>
      <w:spacing w:val="15"/>
      <w:kern w:val="28"/>
      <w:position w:val="1"/>
      <w:lang w:val="en-GB"/>
    </w:rPr>
  </w:style>
  <w:style w:type="paragraph" w:customStyle="1" w:styleId="SorainenOfferClientName">
    <w:name w:val="Sorainen Offer Client Name"/>
    <w:basedOn w:val="SorainenOfferSubtitle"/>
    <w:uiPriority w:val="99"/>
    <w:rsid w:val="004B5977"/>
  </w:style>
  <w:style w:type="paragraph" w:customStyle="1" w:styleId="SORAINENOfferHEAD-WHITE">
    <w:name w:val="SORAINEN Offer HEAD-WHITE"/>
    <w:basedOn w:val="SorainenOfferNormal"/>
    <w:uiPriority w:val="99"/>
    <w:rsid w:val="004B5977"/>
    <w:pPr>
      <w:shd w:val="clear" w:color="auto" w:fill="004B87"/>
      <w:suppressAutoHyphens/>
      <w:spacing w:before="0" w:after="0"/>
      <w:jc w:val="left"/>
    </w:pPr>
    <w:rPr>
      <w:b/>
      <w:bCs/>
      <w:caps/>
      <w:color w:val="FFFFFF"/>
      <w:sz w:val="30"/>
      <w:szCs w:val="30"/>
    </w:rPr>
  </w:style>
  <w:style w:type="paragraph" w:customStyle="1" w:styleId="SORAINENOfferHEAD-BLUE">
    <w:name w:val="SORAINEN Offer HEAD-BLUE"/>
    <w:basedOn w:val="SORAINENOfferHEAD-WHITE"/>
    <w:uiPriority w:val="99"/>
    <w:rsid w:val="004B5977"/>
    <w:pPr>
      <w:shd w:val="clear" w:color="auto" w:fill="auto"/>
      <w:jc w:val="both"/>
    </w:pPr>
    <w:rPr>
      <w:color w:val="004B87"/>
    </w:rPr>
  </w:style>
  <w:style w:type="paragraph" w:customStyle="1" w:styleId="SorainenOfferHeader">
    <w:name w:val="Sorainen Offer Header"/>
    <w:basedOn w:val="SorainenOfferNormal"/>
    <w:uiPriority w:val="99"/>
    <w:rsid w:val="004B5977"/>
    <w:pPr>
      <w:pBdr>
        <w:bottom w:val="single" w:sz="8" w:space="1" w:color="5B6770"/>
      </w:pBdr>
      <w:tabs>
        <w:tab w:val="right" w:pos="9639"/>
      </w:tabs>
      <w:jc w:val="left"/>
    </w:pPr>
    <w:rPr>
      <w:caps/>
      <w:sz w:val="18"/>
      <w:szCs w:val="18"/>
    </w:rPr>
  </w:style>
  <w:style w:type="paragraph" w:customStyle="1" w:styleId="SorainenOfferHeading">
    <w:name w:val="Sorainen Offer Heading"/>
    <w:basedOn w:val="SorainenOfferNormal"/>
    <w:next w:val="SorainenOfferNormal"/>
    <w:uiPriority w:val="99"/>
    <w:rsid w:val="004B5977"/>
    <w:pPr>
      <w:jc w:val="left"/>
    </w:pPr>
    <w:rPr>
      <w:b/>
      <w:bCs/>
    </w:rPr>
  </w:style>
  <w:style w:type="paragraph" w:customStyle="1" w:styleId="SorainenOfferNormalnospace">
    <w:name w:val="Sorainen Offer Normal (no space)"/>
    <w:basedOn w:val="SorainenOfferNormal"/>
    <w:uiPriority w:val="6"/>
    <w:rsid w:val="004B5977"/>
    <w:pPr>
      <w:spacing w:before="0" w:after="0"/>
    </w:pPr>
  </w:style>
  <w:style w:type="paragraph" w:customStyle="1" w:styleId="SorainenOfferNormalLeft">
    <w:name w:val="Sorainen Offer Normal Left"/>
    <w:basedOn w:val="SorainenOfferNormal"/>
    <w:uiPriority w:val="6"/>
    <w:rsid w:val="004B5977"/>
    <w:pPr>
      <w:jc w:val="left"/>
    </w:pPr>
  </w:style>
  <w:style w:type="paragraph" w:customStyle="1" w:styleId="SorainenOfferNormalWhiteCentre">
    <w:name w:val="Sorainen Offer Normal White Centre"/>
    <w:basedOn w:val="SorainenOfferNormal"/>
    <w:uiPriority w:val="99"/>
    <w:rsid w:val="004B5977"/>
    <w:pPr>
      <w:jc w:val="center"/>
    </w:pPr>
    <w:rPr>
      <w:color w:val="FFFFFF"/>
    </w:rPr>
  </w:style>
  <w:style w:type="paragraph" w:customStyle="1" w:styleId="SorainenOfferTable1">
    <w:name w:val="Sorainen Offer Table 1"/>
    <w:basedOn w:val="NoSpacing"/>
    <w:uiPriority w:val="99"/>
    <w:rsid w:val="004B5977"/>
    <w:pPr>
      <w:spacing w:after="160" w:line="240" w:lineRule="exact"/>
      <w:ind w:right="125"/>
    </w:pPr>
    <w:rPr>
      <w:rFonts w:ascii="Calibri" w:hAnsi="Calibri" w:cs="Calibri"/>
      <w:color w:val="5B6770"/>
      <w:lang w:val="en-GB"/>
    </w:rPr>
  </w:style>
  <w:style w:type="paragraph" w:customStyle="1" w:styleId="SorainenOfferTable1Centre">
    <w:name w:val="Sorainen Offer Table 1 Centre"/>
    <w:basedOn w:val="SorainenOfferTable1"/>
    <w:uiPriority w:val="99"/>
    <w:rsid w:val="004B5977"/>
    <w:pPr>
      <w:jc w:val="center"/>
    </w:pPr>
  </w:style>
  <w:style w:type="paragraph" w:customStyle="1" w:styleId="SorainenOfferTable1CentreBold">
    <w:name w:val="Sorainen Offer Table 1 Centre Bold"/>
    <w:basedOn w:val="SorainenOfferTable1"/>
    <w:uiPriority w:val="99"/>
    <w:rsid w:val="004B5977"/>
    <w:pPr>
      <w:jc w:val="center"/>
    </w:pPr>
    <w:rPr>
      <w:b/>
      <w:bCs/>
    </w:rPr>
  </w:style>
  <w:style w:type="paragraph" w:customStyle="1" w:styleId="SorainenOfferTable1Right">
    <w:name w:val="Sorainen Offer Table 1 Right"/>
    <w:basedOn w:val="SorainenOfferTable1"/>
    <w:uiPriority w:val="99"/>
    <w:rsid w:val="004B5977"/>
    <w:pPr>
      <w:jc w:val="right"/>
    </w:pPr>
  </w:style>
  <w:style w:type="paragraph" w:customStyle="1" w:styleId="SorainenOfferTableHeading1">
    <w:name w:val="Sorainen Offer Table Heading 1"/>
    <w:basedOn w:val="SorainenOfferNormal"/>
    <w:uiPriority w:val="99"/>
    <w:rsid w:val="004B5977"/>
    <w:pPr>
      <w:jc w:val="center"/>
    </w:pPr>
    <w:rPr>
      <w:b/>
      <w:bCs/>
      <w:color w:val="004B87"/>
    </w:rPr>
  </w:style>
  <w:style w:type="paragraph" w:customStyle="1" w:styleId="SorainenOfferTableHeading2">
    <w:name w:val="Sorainen Offer Table Heading 2"/>
    <w:basedOn w:val="SorainenOfferTableHeading1"/>
    <w:uiPriority w:val="99"/>
    <w:rsid w:val="004B5977"/>
    <w:rPr>
      <w:color w:val="FFFFFF"/>
    </w:rPr>
  </w:style>
  <w:style w:type="paragraph" w:customStyle="1" w:styleId="SorainenOfferTableHeadingblue-right">
    <w:name w:val="Sorainen Offer Table Heading blue-right"/>
    <w:basedOn w:val="SorainenOfferTableHeading1"/>
    <w:uiPriority w:val="99"/>
    <w:rsid w:val="004B5977"/>
    <w:pPr>
      <w:ind w:right="123"/>
      <w:jc w:val="right"/>
    </w:pPr>
  </w:style>
  <w:style w:type="paragraph" w:customStyle="1" w:styleId="SorainenOfferTableHeadingblue-right-nospace">
    <w:name w:val="Sorainen Offer Table Heading blue-right-nospace"/>
    <w:basedOn w:val="SorainenOfferTableHeadingblue-right"/>
    <w:uiPriority w:val="99"/>
    <w:rsid w:val="004B5977"/>
    <w:pPr>
      <w:spacing w:before="360" w:after="0"/>
      <w:ind w:right="125"/>
    </w:pPr>
  </w:style>
  <w:style w:type="paragraph" w:customStyle="1" w:styleId="SorainenOfferTableHeadingLeft">
    <w:name w:val="Sorainen Offer Table Heading Left"/>
    <w:basedOn w:val="Normal"/>
    <w:uiPriority w:val="99"/>
    <w:rsid w:val="004B5977"/>
    <w:pPr>
      <w:spacing w:before="120" w:after="120" w:line="259" w:lineRule="auto"/>
    </w:pPr>
    <w:rPr>
      <w:rFonts w:ascii="Calibri" w:hAnsi="Calibri" w:cs="Calibri"/>
      <w:b/>
      <w:bCs/>
      <w:i/>
      <w:iCs/>
      <w:color w:val="004B87"/>
      <w:lang w:val="en-GB"/>
    </w:rPr>
  </w:style>
  <w:style w:type="paragraph" w:customStyle="1" w:styleId="SorainenOfferTableHeadingWhiteCentre">
    <w:name w:val="Sorainen Offer Table Heading White Centre"/>
    <w:basedOn w:val="SorainenOfferTable1CentreBold"/>
    <w:uiPriority w:val="6"/>
    <w:rsid w:val="004B5977"/>
    <w:pPr>
      <w:spacing w:before="120" w:after="120"/>
      <w:ind w:right="0"/>
    </w:pPr>
    <w:rPr>
      <w:color w:val="FFFFFF" w:themeColor="background1"/>
    </w:rPr>
  </w:style>
  <w:style w:type="paragraph" w:customStyle="1" w:styleId="SorainenOfferTableHeadingWhiteLeft">
    <w:name w:val="Sorainen Offer Table Heading White Left"/>
    <w:basedOn w:val="SorainenOfferTableHeadingWhiteCentre"/>
    <w:uiPriority w:val="6"/>
    <w:rsid w:val="004B5977"/>
    <w:pPr>
      <w:jc w:val="left"/>
    </w:pPr>
  </w:style>
  <w:style w:type="paragraph" w:customStyle="1" w:styleId="SorainenOfferTitleBold">
    <w:name w:val="Sorainen Offer Title Bold"/>
    <w:basedOn w:val="SorainenOfferTitle"/>
    <w:uiPriority w:val="99"/>
    <w:rsid w:val="004B5977"/>
    <w:rPr>
      <w:b/>
      <w:bCs/>
    </w:rPr>
  </w:style>
  <w:style w:type="paragraph" w:customStyle="1" w:styleId="SorainenOfferfootnote">
    <w:name w:val="Sorainen_Offer_footnote"/>
    <w:basedOn w:val="SorainenOfferNormal"/>
    <w:rsid w:val="004B5977"/>
    <w:rPr>
      <w:sz w:val="20"/>
    </w:rPr>
  </w:style>
  <w:style w:type="paragraph" w:customStyle="1" w:styleId="Subsubsection1">
    <w:name w:val="Subsubsection1"/>
    <w:basedOn w:val="Normal"/>
    <w:next w:val="Normal"/>
    <w:uiPriority w:val="14"/>
    <w:unhideWhenUsed/>
    <w:qFormat/>
    <w:rsid w:val="005C16C2"/>
    <w:pPr>
      <w:pBdr>
        <w:top w:val="dotted" w:sz="4" w:space="1" w:color="622423"/>
        <w:bottom w:val="dotted" w:sz="4" w:space="1" w:color="622423"/>
      </w:pBdr>
      <w:spacing w:before="300"/>
      <w:jc w:val="center"/>
      <w:outlineLvl w:val="2"/>
    </w:pPr>
    <w:rPr>
      <w:rFonts w:eastAsia="Times New Roman" w:cs="Times New Roman"/>
      <w:caps/>
      <w:color w:val="622423"/>
      <w:sz w:val="24"/>
      <w:szCs w:val="24"/>
    </w:rPr>
  </w:style>
  <w:style w:type="paragraph" w:customStyle="1" w:styleId="Heading41">
    <w:name w:val="Heading 41"/>
    <w:basedOn w:val="Normal"/>
    <w:next w:val="Normal"/>
    <w:uiPriority w:val="14"/>
    <w:unhideWhenUsed/>
    <w:qFormat/>
    <w:rsid w:val="005C16C2"/>
    <w:pPr>
      <w:pBdr>
        <w:bottom w:val="dotted" w:sz="4" w:space="1" w:color="943634"/>
      </w:pBdr>
      <w:spacing w:after="120"/>
      <w:jc w:val="center"/>
      <w:outlineLvl w:val="3"/>
    </w:pPr>
    <w:rPr>
      <w:rFonts w:eastAsia="Times New Roman" w:cs="Times New Roman"/>
      <w:caps/>
      <w:color w:val="622423"/>
      <w:spacing w:val="10"/>
    </w:rPr>
  </w:style>
  <w:style w:type="numbering" w:customStyle="1" w:styleId="NoList1">
    <w:name w:val="No List1"/>
    <w:next w:val="NoList"/>
    <w:uiPriority w:val="99"/>
    <w:semiHidden/>
    <w:unhideWhenUsed/>
    <w:rsid w:val="005C16C2"/>
  </w:style>
  <w:style w:type="character" w:customStyle="1" w:styleId="CommentReference1">
    <w:name w:val="Comment Reference1"/>
    <w:rsid w:val="005C16C2"/>
    <w:rPr>
      <w:sz w:val="16"/>
      <w:szCs w:val="16"/>
    </w:rPr>
  </w:style>
  <w:style w:type="character" w:customStyle="1" w:styleId="CommentTextChar">
    <w:name w:val="Comment Text Char"/>
    <w:uiPriority w:val="99"/>
    <w:rsid w:val="005C16C2"/>
    <w:rPr>
      <w:sz w:val="20"/>
      <w:szCs w:val="20"/>
    </w:rPr>
  </w:style>
  <w:style w:type="character" w:customStyle="1" w:styleId="CommentSubjectChar">
    <w:name w:val="Comment Subject Char"/>
    <w:uiPriority w:val="99"/>
    <w:rsid w:val="005C16C2"/>
    <w:rPr>
      <w:b/>
      <w:bCs/>
      <w:sz w:val="20"/>
      <w:szCs w:val="20"/>
    </w:rPr>
  </w:style>
  <w:style w:type="character" w:customStyle="1" w:styleId="BalloonTextChar">
    <w:name w:val="Balloon Text Char"/>
    <w:uiPriority w:val="99"/>
    <w:rsid w:val="005C16C2"/>
    <w:rPr>
      <w:rFonts w:ascii="Tahoma" w:hAnsi="Tahoma" w:cs="Tahoma"/>
      <w:sz w:val="16"/>
      <w:szCs w:val="16"/>
    </w:rPr>
  </w:style>
  <w:style w:type="character" w:customStyle="1" w:styleId="Heading3Char">
    <w:name w:val="Heading 3 Char"/>
    <w:basedOn w:val="DefaultParagraphFont"/>
    <w:link w:val="Heading3"/>
    <w:uiPriority w:val="14"/>
    <w:rsid w:val="005C16C2"/>
    <w:rPr>
      <w:caps/>
      <w:color w:val="622423"/>
      <w:lang w:val="et-EE"/>
    </w:rPr>
  </w:style>
  <w:style w:type="character" w:styleId="Hyperlink">
    <w:name w:val="Hyperlink"/>
    <w:uiPriority w:val="99"/>
    <w:rsid w:val="005C16C2"/>
    <w:rPr>
      <w:color w:val="0000FF"/>
      <w:u w:val="single"/>
    </w:rPr>
  </w:style>
  <w:style w:type="character" w:customStyle="1" w:styleId="ListLabel1">
    <w:name w:val="ListLabel 1"/>
    <w:rsid w:val="005C16C2"/>
    <w:rPr>
      <w:b/>
    </w:rPr>
  </w:style>
  <w:style w:type="character" w:customStyle="1" w:styleId="ListLabel2">
    <w:name w:val="ListLabel 2"/>
    <w:rsid w:val="005C16C2"/>
    <w:rPr>
      <w:rFonts w:cs="Courier New"/>
    </w:rPr>
  </w:style>
  <w:style w:type="character" w:customStyle="1" w:styleId="ListLabel3">
    <w:name w:val="ListLabel 3"/>
    <w:rsid w:val="005C16C2"/>
    <w:rPr>
      <w:lang w:val="en-GB"/>
    </w:rPr>
  </w:style>
  <w:style w:type="character" w:customStyle="1" w:styleId="ListLabel4">
    <w:name w:val="ListLabel 4"/>
    <w:rsid w:val="005C16C2"/>
    <w:rPr>
      <w:rFonts w:eastAsia="Calibri" w:cs="Arial"/>
    </w:rPr>
  </w:style>
  <w:style w:type="character" w:customStyle="1" w:styleId="Registrilink">
    <w:name w:val="Registri link"/>
    <w:rsid w:val="005C16C2"/>
  </w:style>
  <w:style w:type="paragraph" w:customStyle="1" w:styleId="Pealkiri1">
    <w:name w:val="Pealkiri1"/>
    <w:basedOn w:val="Normal"/>
    <w:next w:val="BodyText"/>
    <w:rsid w:val="005C16C2"/>
    <w:pPr>
      <w:keepNext/>
      <w:spacing w:before="240" w:after="120"/>
    </w:pPr>
    <w:rPr>
      <w:rFonts w:ascii="Liberation Sans" w:eastAsia="Microsoft YaHei" w:hAnsi="Liberation Sans" w:cs="Mangal"/>
      <w:sz w:val="28"/>
      <w:szCs w:val="28"/>
    </w:rPr>
  </w:style>
  <w:style w:type="paragraph" w:styleId="BodyText">
    <w:name w:val="Body Text"/>
    <w:aliases w:val="Body Text1,Body Text Char Char,Body Text Char2 Char Char,Body Text Char Char Char Char,Body Text Char1 Char Char Char Char,Body Text Char Char Char Char Char Char,Body Text Char1 Char Char Char Char Char Char,Text,Corpo,del,testo"/>
    <w:basedOn w:val="Normal"/>
    <w:link w:val="BodyTextChar1"/>
    <w:rsid w:val="005C16C2"/>
    <w:pPr>
      <w:spacing w:after="140" w:line="288" w:lineRule="auto"/>
    </w:pPr>
    <w:rPr>
      <w:rFonts w:eastAsia="Times New Roman" w:cs="font271"/>
    </w:rPr>
  </w:style>
  <w:style w:type="character" w:customStyle="1" w:styleId="BodyTextChar">
    <w:name w:val="Body Text Char"/>
    <w:aliases w:val="Text Char,Corpo Char,del Char,testo Char"/>
    <w:basedOn w:val="DefaultParagraphFont"/>
    <w:uiPriority w:val="99"/>
    <w:rsid w:val="005C16C2"/>
    <w:rPr>
      <w:rFonts w:ascii="Times New Roman" w:hAnsi="Times New Roman"/>
    </w:rPr>
  </w:style>
  <w:style w:type="paragraph" w:styleId="List">
    <w:name w:val="List"/>
    <w:basedOn w:val="BodyText"/>
    <w:uiPriority w:val="99"/>
    <w:rsid w:val="005C16C2"/>
    <w:rPr>
      <w:rFonts w:cs="Mangal"/>
    </w:rPr>
  </w:style>
  <w:style w:type="paragraph" w:customStyle="1" w:styleId="Caption1">
    <w:name w:val="Caption1"/>
    <w:basedOn w:val="Normal"/>
    <w:next w:val="Normal"/>
    <w:uiPriority w:val="7"/>
    <w:unhideWhenUsed/>
    <w:qFormat/>
    <w:rsid w:val="005C16C2"/>
    <w:pPr>
      <w:spacing w:after="200"/>
    </w:pPr>
    <w:rPr>
      <w:rFonts w:eastAsia="Times New Roman" w:cs="Times New Roman"/>
      <w:b/>
      <w:bCs/>
      <w:color w:val="4F81BD"/>
      <w:sz w:val="18"/>
      <w:szCs w:val="18"/>
    </w:rPr>
  </w:style>
  <w:style w:type="paragraph" w:customStyle="1" w:styleId="Register">
    <w:name w:val="Register"/>
    <w:basedOn w:val="Normal"/>
    <w:rsid w:val="005C16C2"/>
    <w:pPr>
      <w:suppressLineNumbers/>
    </w:pPr>
    <w:rPr>
      <w:rFonts w:eastAsia="Times New Roman" w:cs="Mangal"/>
    </w:rPr>
  </w:style>
  <w:style w:type="paragraph" w:customStyle="1" w:styleId="ListParagraph1">
    <w:name w:val="List Paragraph1"/>
    <w:basedOn w:val="Normal"/>
    <w:rsid w:val="005C16C2"/>
    <w:pPr>
      <w:ind w:left="720"/>
      <w:contextualSpacing/>
    </w:pPr>
    <w:rPr>
      <w:rFonts w:eastAsia="Times New Roman" w:cs="font271"/>
    </w:rPr>
  </w:style>
  <w:style w:type="paragraph" w:customStyle="1" w:styleId="CommentText1">
    <w:name w:val="Comment Text1"/>
    <w:basedOn w:val="Normal"/>
    <w:rsid w:val="005C16C2"/>
    <w:rPr>
      <w:rFonts w:eastAsia="Times New Roman" w:cs="Times New Roman"/>
      <w:sz w:val="20"/>
      <w:szCs w:val="20"/>
    </w:rPr>
  </w:style>
  <w:style w:type="paragraph" w:customStyle="1" w:styleId="CommentSubject1">
    <w:name w:val="Comment Subject1"/>
    <w:basedOn w:val="CommentText1"/>
    <w:rsid w:val="005C16C2"/>
    <w:rPr>
      <w:b/>
      <w:bCs/>
    </w:rPr>
  </w:style>
  <w:style w:type="paragraph" w:styleId="BalloonText">
    <w:name w:val="Balloon Text"/>
    <w:basedOn w:val="Normal"/>
    <w:link w:val="BalloonTextChar1"/>
    <w:uiPriority w:val="99"/>
    <w:rsid w:val="005C16C2"/>
    <w:rPr>
      <w:rFonts w:ascii="Tahoma" w:eastAsia="Times New Roman" w:hAnsi="Tahoma" w:cs="Tahoma"/>
      <w:sz w:val="16"/>
      <w:szCs w:val="16"/>
    </w:rPr>
  </w:style>
  <w:style w:type="character" w:customStyle="1" w:styleId="BalloonTextChar1">
    <w:name w:val="Balloon Text Char1"/>
    <w:basedOn w:val="DefaultParagraphFont"/>
    <w:link w:val="BalloonText"/>
    <w:uiPriority w:val="99"/>
    <w:rsid w:val="005C16C2"/>
    <w:rPr>
      <w:rFonts w:ascii="Tahoma" w:eastAsia="Times New Roman" w:hAnsi="Tahoma" w:cs="Tahoma"/>
      <w:sz w:val="16"/>
      <w:szCs w:val="16"/>
    </w:rPr>
  </w:style>
  <w:style w:type="paragraph" w:styleId="TOAHeading">
    <w:name w:val="toa heading"/>
    <w:basedOn w:val="Heading1"/>
    <w:next w:val="Normal"/>
    <w:rsid w:val="005C16C2"/>
    <w:pPr>
      <w:keepNext w:val="0"/>
      <w:pBdr>
        <w:bottom w:val="thinThickSmallGap" w:sz="12" w:space="1" w:color="943634"/>
      </w:pBdr>
      <w:spacing w:before="480" w:line="276" w:lineRule="auto"/>
      <w:jc w:val="center"/>
    </w:pPr>
    <w:rPr>
      <w:rFonts w:ascii="Cambria" w:eastAsia="font271" w:hAnsi="Cambria" w:cs="font271"/>
      <w:caps/>
      <w:color w:val="365F91"/>
      <w:spacing w:val="20"/>
      <w:sz w:val="28"/>
      <w:szCs w:val="28"/>
      <w:lang w:eastAsia="ja-JP"/>
    </w:rPr>
  </w:style>
  <w:style w:type="paragraph" w:customStyle="1" w:styleId="TOC11">
    <w:name w:val="TOC 11"/>
    <w:basedOn w:val="Normal"/>
    <w:next w:val="Normal"/>
    <w:autoRedefine/>
    <w:uiPriority w:val="39"/>
    <w:rsid w:val="005C16C2"/>
    <w:pPr>
      <w:tabs>
        <w:tab w:val="left" w:pos="396"/>
        <w:tab w:val="right" w:leader="dot" w:pos="8920"/>
      </w:tabs>
      <w:spacing w:after="100"/>
    </w:pPr>
    <w:rPr>
      <w:rFonts w:ascii="Cambria" w:eastAsia="Times New Roman" w:hAnsi="Cambria" w:cs="Times New Roman"/>
      <w:b/>
      <w:bCs/>
      <w:sz w:val="20"/>
      <w:szCs w:val="20"/>
    </w:rPr>
  </w:style>
  <w:style w:type="paragraph" w:customStyle="1" w:styleId="TOC21">
    <w:name w:val="TOC 21"/>
    <w:basedOn w:val="Normal"/>
    <w:next w:val="Normal"/>
    <w:autoRedefine/>
    <w:uiPriority w:val="39"/>
    <w:rsid w:val="005C16C2"/>
    <w:pPr>
      <w:tabs>
        <w:tab w:val="left" w:pos="711"/>
        <w:tab w:val="right" w:leader="dot" w:pos="8920"/>
      </w:tabs>
      <w:spacing w:before="120" w:after="100"/>
    </w:pPr>
    <w:rPr>
      <w:rFonts w:ascii="Cambria" w:eastAsia="Times New Roman" w:hAnsi="Cambria" w:cs="Times New Roman"/>
      <w:i/>
      <w:iCs/>
      <w:sz w:val="20"/>
      <w:szCs w:val="20"/>
    </w:rPr>
  </w:style>
  <w:style w:type="paragraph" w:customStyle="1" w:styleId="TOC31">
    <w:name w:val="TOC 31"/>
    <w:basedOn w:val="Normal"/>
    <w:next w:val="Normal"/>
    <w:autoRedefine/>
    <w:uiPriority w:val="39"/>
    <w:rsid w:val="005C16C2"/>
    <w:pPr>
      <w:ind w:left="440"/>
    </w:pPr>
    <w:rPr>
      <w:rFonts w:ascii="Cambria" w:eastAsia="Times New Roman" w:hAnsi="Cambria" w:cs="Times New Roman"/>
      <w:sz w:val="20"/>
      <w:szCs w:val="20"/>
    </w:rPr>
  </w:style>
  <w:style w:type="character" w:styleId="CommentReference">
    <w:name w:val="annotation reference"/>
    <w:uiPriority w:val="99"/>
    <w:rsid w:val="005C16C2"/>
    <w:rPr>
      <w:sz w:val="16"/>
      <w:szCs w:val="16"/>
    </w:rPr>
  </w:style>
  <w:style w:type="paragraph" w:styleId="CommentText">
    <w:name w:val="annotation text"/>
    <w:basedOn w:val="Normal"/>
    <w:link w:val="CommentTextChar1"/>
    <w:uiPriority w:val="99"/>
    <w:rsid w:val="005C16C2"/>
    <w:rPr>
      <w:rFonts w:eastAsia="Times New Roman" w:cs="Times New Roman"/>
      <w:sz w:val="20"/>
      <w:szCs w:val="20"/>
    </w:rPr>
  </w:style>
  <w:style w:type="character" w:customStyle="1" w:styleId="CommentTextChar1">
    <w:name w:val="Comment Text Char1"/>
    <w:basedOn w:val="DefaultParagraphFont"/>
    <w:link w:val="CommentText"/>
    <w:uiPriority w:val="99"/>
    <w:rsid w:val="005C16C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1"/>
    <w:uiPriority w:val="99"/>
    <w:rsid w:val="005C16C2"/>
    <w:rPr>
      <w:b/>
      <w:bCs/>
    </w:rPr>
  </w:style>
  <w:style w:type="character" w:customStyle="1" w:styleId="CommentSubjectChar1">
    <w:name w:val="Comment Subject Char1"/>
    <w:basedOn w:val="CommentTextChar1"/>
    <w:link w:val="CommentSubject"/>
    <w:uiPriority w:val="99"/>
    <w:rsid w:val="005C16C2"/>
    <w:rPr>
      <w:rFonts w:ascii="Times New Roman" w:eastAsia="Times New Roman" w:hAnsi="Times New Roman" w:cs="Times New Roman"/>
      <w:b/>
      <w:bCs/>
      <w:sz w:val="20"/>
      <w:szCs w:val="20"/>
    </w:rPr>
  </w:style>
  <w:style w:type="paragraph" w:styleId="Revision">
    <w:name w:val="Revision"/>
    <w:hidden/>
    <w:uiPriority w:val="99"/>
    <w:semiHidden/>
    <w:rsid w:val="005C16C2"/>
    <w:pPr>
      <w:spacing w:after="0" w:line="240" w:lineRule="auto"/>
    </w:pPr>
    <w:rPr>
      <w:rFonts w:ascii="Calibri" w:eastAsia="Calibri" w:hAnsi="Calibri" w:cs="font40"/>
      <w:kern w:val="1"/>
      <w:lang w:val="en-GB"/>
    </w:rPr>
  </w:style>
  <w:style w:type="paragraph" w:styleId="ListParagraph">
    <w:name w:val="List Paragraph"/>
    <w:aliases w:val="SP-List Paragraph,Number List,H&amp;P List Paragraph,2,Strip,Colorful List - Accent 12,Normal bullet 2,Bullet list,Syle 1,Párrafo de lista,Saistīto dokumentu saraksts,Numurets,PPS_Bullet,Virsraksti,Buletai,Bullet EY,List Paragraph21,lp1"/>
    <w:basedOn w:val="Normal"/>
    <w:link w:val="ListParagraphChar"/>
    <w:uiPriority w:val="34"/>
    <w:unhideWhenUsed/>
    <w:qFormat/>
    <w:rsid w:val="005C16C2"/>
    <w:pPr>
      <w:ind w:left="720"/>
      <w:contextualSpacing/>
    </w:pPr>
    <w:rPr>
      <w:rFonts w:eastAsia="Times New Roman" w:cs="Times New Roman"/>
    </w:rPr>
  </w:style>
  <w:style w:type="character" w:customStyle="1" w:styleId="Kommentaariviide1">
    <w:name w:val="Kommentaari viide1"/>
    <w:rsid w:val="005C16C2"/>
    <w:rPr>
      <w:sz w:val="16"/>
      <w:szCs w:val="16"/>
    </w:rPr>
  </w:style>
  <w:style w:type="paragraph" w:customStyle="1" w:styleId="Kommentaaritekst1">
    <w:name w:val="Kommentaari tekst1"/>
    <w:basedOn w:val="Normal"/>
    <w:rsid w:val="005C16C2"/>
    <w:rPr>
      <w:rFonts w:eastAsia="Times New Roman" w:cs="font260"/>
      <w:sz w:val="20"/>
      <w:szCs w:val="20"/>
    </w:rPr>
  </w:style>
  <w:style w:type="paragraph" w:customStyle="1" w:styleId="Kommentaariteema1">
    <w:name w:val="Kommentaari teema1"/>
    <w:basedOn w:val="Kommentaaritekst1"/>
    <w:rsid w:val="005C16C2"/>
    <w:rPr>
      <w:b/>
      <w:bCs/>
    </w:rPr>
  </w:style>
  <w:style w:type="character" w:customStyle="1" w:styleId="Kommentaariviide2">
    <w:name w:val="Kommentaari viide2"/>
    <w:rsid w:val="005C16C2"/>
    <w:rPr>
      <w:sz w:val="16"/>
      <w:szCs w:val="16"/>
    </w:rPr>
  </w:style>
  <w:style w:type="paragraph" w:customStyle="1" w:styleId="Kommentaaritekst2">
    <w:name w:val="Kommentaari tekst2"/>
    <w:basedOn w:val="Normal"/>
    <w:rsid w:val="005C16C2"/>
    <w:rPr>
      <w:rFonts w:eastAsia="Times New Roman" w:cs="font271"/>
      <w:sz w:val="20"/>
      <w:szCs w:val="20"/>
    </w:rPr>
  </w:style>
  <w:style w:type="paragraph" w:customStyle="1" w:styleId="Kommentaariteema2">
    <w:name w:val="Kommentaari teema2"/>
    <w:basedOn w:val="Kommentaaritekst2"/>
    <w:rsid w:val="005C16C2"/>
    <w:rPr>
      <w:b/>
      <w:bCs/>
    </w:rPr>
  </w:style>
  <w:style w:type="paragraph" w:customStyle="1" w:styleId="Redaktsioon1">
    <w:name w:val="Redaktsioon1"/>
    <w:hidden/>
    <w:uiPriority w:val="99"/>
    <w:semiHidden/>
    <w:rsid w:val="005C16C2"/>
    <w:pPr>
      <w:spacing w:after="0" w:line="240" w:lineRule="auto"/>
    </w:pPr>
    <w:rPr>
      <w:rFonts w:ascii="Calibri" w:eastAsia="Calibri" w:hAnsi="Calibri" w:cs="font271"/>
      <w:kern w:val="1"/>
      <w:lang w:val="en-GB"/>
    </w:rPr>
  </w:style>
  <w:style w:type="table" w:styleId="TableGrid">
    <w:name w:val="Table Grid"/>
    <w:basedOn w:val="TableNormal"/>
    <w:uiPriority w:val="39"/>
    <w:rsid w:val="005C16C2"/>
    <w:pPr>
      <w:spacing w:after="0" w:line="240" w:lineRule="auto"/>
    </w:pPr>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5C16C2"/>
  </w:style>
  <w:style w:type="paragraph" w:styleId="ListNumber">
    <w:name w:val="List Number"/>
    <w:basedOn w:val="Normal"/>
    <w:unhideWhenUsed/>
    <w:rsid w:val="005C16C2"/>
    <w:pPr>
      <w:tabs>
        <w:tab w:val="num" w:pos="360"/>
      </w:tabs>
      <w:ind w:left="360" w:hanging="360"/>
      <w:contextualSpacing/>
    </w:pPr>
    <w:rPr>
      <w:rFonts w:eastAsia="Times New Roman" w:cs="Times New Roman"/>
    </w:rPr>
  </w:style>
  <w:style w:type="paragraph" w:customStyle="1" w:styleId="SignatureCompany">
    <w:name w:val="Signature Company"/>
    <w:basedOn w:val="Normal"/>
    <w:next w:val="SignatureNames"/>
    <w:rsid w:val="005C16C2"/>
    <w:pPr>
      <w:keepNext/>
      <w:spacing w:before="260" w:line="260" w:lineRule="exact"/>
    </w:pPr>
    <w:rPr>
      <w:rFonts w:ascii="Arial" w:eastAsia="Times New Roman" w:hAnsi="Arial" w:cs="Arial"/>
      <w:b/>
      <w:sz w:val="20"/>
      <w:szCs w:val="24"/>
    </w:rPr>
  </w:style>
  <w:style w:type="paragraph" w:customStyle="1" w:styleId="SignatureNames">
    <w:name w:val="Signature Names"/>
    <w:basedOn w:val="Normal"/>
    <w:rsid w:val="005C16C2"/>
    <w:pPr>
      <w:tabs>
        <w:tab w:val="left" w:pos="3912"/>
      </w:tabs>
      <w:spacing w:line="260" w:lineRule="exact"/>
    </w:pPr>
    <w:rPr>
      <w:rFonts w:ascii="Arial" w:eastAsia="Times New Roman" w:hAnsi="Arial" w:cs="Arial"/>
      <w:sz w:val="20"/>
      <w:szCs w:val="24"/>
    </w:rPr>
  </w:style>
  <w:style w:type="paragraph" w:customStyle="1" w:styleId="Default">
    <w:name w:val="Default"/>
    <w:rsid w:val="005C16C2"/>
    <w:pPr>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customStyle="1" w:styleId="ListNumber4BodyText">
    <w:name w:val="List Number 4 (Body Text)"/>
    <w:basedOn w:val="ListNumber3"/>
    <w:rsid w:val="005C16C2"/>
    <w:pPr>
      <w:numPr>
        <w:ilvl w:val="3"/>
      </w:numPr>
      <w:tabs>
        <w:tab w:val="clear" w:pos="2160"/>
      </w:tabs>
      <w:spacing w:before="120" w:after="120" w:line="360" w:lineRule="exact"/>
      <w:ind w:left="2880" w:firstLine="0"/>
      <w:contextualSpacing w:val="0"/>
    </w:pPr>
    <w:rPr>
      <w:rFonts w:ascii="Arial" w:hAnsi="Arial"/>
      <w:sz w:val="24"/>
      <w:szCs w:val="20"/>
    </w:rPr>
  </w:style>
  <w:style w:type="paragraph" w:styleId="ListNumber3">
    <w:name w:val="List Number 3"/>
    <w:basedOn w:val="Normal"/>
    <w:semiHidden/>
    <w:unhideWhenUsed/>
    <w:rsid w:val="005C16C2"/>
    <w:pPr>
      <w:numPr>
        <w:numId w:val="18"/>
      </w:numPr>
      <w:contextualSpacing/>
    </w:pPr>
    <w:rPr>
      <w:rFonts w:eastAsia="Times New Roman" w:cs="Times New Roman"/>
    </w:rPr>
  </w:style>
  <w:style w:type="paragraph" w:styleId="ListNumber2">
    <w:name w:val="List Number 2"/>
    <w:basedOn w:val="Normal"/>
    <w:rsid w:val="005C16C2"/>
    <w:pPr>
      <w:tabs>
        <w:tab w:val="num" w:pos="643"/>
      </w:tabs>
      <w:ind w:left="643" w:hanging="360"/>
      <w:contextualSpacing/>
    </w:pPr>
    <w:rPr>
      <w:rFonts w:eastAsia="Times New Roman" w:cs="Times New Roman"/>
    </w:rPr>
  </w:style>
  <w:style w:type="paragraph" w:customStyle="1" w:styleId="TOC41">
    <w:name w:val="TOC 41"/>
    <w:basedOn w:val="Normal"/>
    <w:next w:val="Normal"/>
    <w:autoRedefine/>
    <w:uiPriority w:val="39"/>
    <w:unhideWhenUsed/>
    <w:rsid w:val="005C16C2"/>
    <w:pPr>
      <w:ind w:left="660"/>
    </w:pPr>
    <w:rPr>
      <w:rFonts w:ascii="Cambria" w:eastAsia="Times New Roman" w:hAnsi="Cambria" w:cs="Times New Roman"/>
      <w:sz w:val="20"/>
      <w:szCs w:val="20"/>
    </w:rPr>
  </w:style>
  <w:style w:type="paragraph" w:customStyle="1" w:styleId="TOC51">
    <w:name w:val="TOC 51"/>
    <w:basedOn w:val="Normal"/>
    <w:next w:val="Normal"/>
    <w:autoRedefine/>
    <w:uiPriority w:val="39"/>
    <w:unhideWhenUsed/>
    <w:rsid w:val="005C16C2"/>
    <w:pPr>
      <w:ind w:left="880"/>
    </w:pPr>
    <w:rPr>
      <w:rFonts w:ascii="Cambria" w:eastAsia="Times New Roman" w:hAnsi="Cambria" w:cs="Times New Roman"/>
      <w:sz w:val="20"/>
      <w:szCs w:val="20"/>
    </w:rPr>
  </w:style>
  <w:style w:type="paragraph" w:customStyle="1" w:styleId="TOC61">
    <w:name w:val="TOC 61"/>
    <w:basedOn w:val="Normal"/>
    <w:next w:val="Normal"/>
    <w:autoRedefine/>
    <w:uiPriority w:val="39"/>
    <w:unhideWhenUsed/>
    <w:rsid w:val="005C16C2"/>
    <w:pPr>
      <w:ind w:left="1100"/>
    </w:pPr>
    <w:rPr>
      <w:rFonts w:ascii="Cambria" w:eastAsia="Times New Roman" w:hAnsi="Cambria" w:cs="Times New Roman"/>
      <w:sz w:val="20"/>
      <w:szCs w:val="20"/>
    </w:rPr>
  </w:style>
  <w:style w:type="paragraph" w:customStyle="1" w:styleId="TOC71">
    <w:name w:val="TOC 71"/>
    <w:basedOn w:val="Normal"/>
    <w:next w:val="Normal"/>
    <w:autoRedefine/>
    <w:uiPriority w:val="39"/>
    <w:unhideWhenUsed/>
    <w:rsid w:val="005C16C2"/>
    <w:pPr>
      <w:ind w:left="1320"/>
    </w:pPr>
    <w:rPr>
      <w:rFonts w:ascii="Cambria" w:eastAsia="Times New Roman" w:hAnsi="Cambria" w:cs="Times New Roman"/>
      <w:sz w:val="20"/>
      <w:szCs w:val="20"/>
    </w:rPr>
  </w:style>
  <w:style w:type="paragraph" w:customStyle="1" w:styleId="TOC81">
    <w:name w:val="TOC 81"/>
    <w:basedOn w:val="Normal"/>
    <w:next w:val="Normal"/>
    <w:autoRedefine/>
    <w:uiPriority w:val="39"/>
    <w:unhideWhenUsed/>
    <w:rsid w:val="005C16C2"/>
    <w:pPr>
      <w:ind w:left="1540"/>
    </w:pPr>
    <w:rPr>
      <w:rFonts w:ascii="Cambria" w:eastAsia="Times New Roman" w:hAnsi="Cambria" w:cs="Times New Roman"/>
      <w:sz w:val="20"/>
      <w:szCs w:val="20"/>
    </w:rPr>
  </w:style>
  <w:style w:type="paragraph" w:customStyle="1" w:styleId="TOC91">
    <w:name w:val="TOC 91"/>
    <w:basedOn w:val="Normal"/>
    <w:next w:val="Normal"/>
    <w:autoRedefine/>
    <w:uiPriority w:val="39"/>
    <w:unhideWhenUsed/>
    <w:rsid w:val="005C16C2"/>
    <w:pPr>
      <w:ind w:left="1760"/>
    </w:pPr>
    <w:rPr>
      <w:rFonts w:ascii="Cambria" w:eastAsia="Times New Roman" w:hAnsi="Cambria" w:cs="Times New Roman"/>
      <w:sz w:val="20"/>
      <w:szCs w:val="20"/>
    </w:rPr>
  </w:style>
  <w:style w:type="character" w:styleId="FootnoteReference">
    <w:name w:val="footnote reference"/>
    <w:aliases w:val="Footnote sign,Style 4,Footnote Reference Number,fr,Footnote symbol"/>
    <w:basedOn w:val="DefaultParagraphFont"/>
    <w:uiPriority w:val="99"/>
    <w:unhideWhenUsed/>
    <w:rsid w:val="005C16C2"/>
    <w:rPr>
      <w:vertAlign w:val="superscript"/>
    </w:rPr>
  </w:style>
  <w:style w:type="character" w:customStyle="1" w:styleId="Strong1">
    <w:name w:val="Strong1"/>
    <w:uiPriority w:val="22"/>
    <w:unhideWhenUsed/>
    <w:qFormat/>
    <w:rsid w:val="005C16C2"/>
    <w:rPr>
      <w:b/>
      <w:bCs/>
      <w:color w:val="943634"/>
      <w:spacing w:val="5"/>
    </w:rPr>
  </w:style>
  <w:style w:type="character" w:styleId="PageNumber">
    <w:name w:val="page number"/>
    <w:basedOn w:val="DefaultParagraphFont"/>
    <w:uiPriority w:val="99"/>
    <w:unhideWhenUsed/>
    <w:rsid w:val="005C16C2"/>
  </w:style>
  <w:style w:type="paragraph" w:customStyle="1" w:styleId="HeaderEven">
    <w:name w:val="Header Even"/>
    <w:basedOn w:val="Normal"/>
    <w:qFormat/>
    <w:rsid w:val="005C16C2"/>
    <w:pPr>
      <w:pBdr>
        <w:bottom w:val="single" w:sz="4" w:space="1" w:color="4F81BD"/>
      </w:pBdr>
      <w:spacing w:after="120"/>
      <w:ind w:left="357" w:hanging="357"/>
    </w:pPr>
    <w:rPr>
      <w:rFonts w:eastAsia="MS Mincho" w:cs="Times New Roman"/>
      <w:b/>
      <w:bCs/>
      <w:color w:val="1F497D"/>
      <w:sz w:val="20"/>
      <w:szCs w:val="23"/>
      <w:lang w:eastAsia="en-GB"/>
    </w:rPr>
  </w:style>
  <w:style w:type="character" w:customStyle="1" w:styleId="StyleLatinTimesNewRomanLatin12pt">
    <w:name w:val="Style (Latin) Times New Roman (Latin) 12 pt"/>
    <w:uiPriority w:val="99"/>
    <w:rsid w:val="005C16C2"/>
    <w:rPr>
      <w:rFonts w:ascii="Times New Roman" w:hAnsi="Times New Roman" w:cs="Times New Roman"/>
      <w:sz w:val="24"/>
      <w:szCs w:val="24"/>
      <w:lang w:val="en-GB" w:eastAsia="en-GB"/>
    </w:rPr>
  </w:style>
  <w:style w:type="character" w:customStyle="1" w:styleId="Footnote">
    <w:name w:val="Footnote_"/>
    <w:basedOn w:val="DefaultParagraphFont"/>
    <w:link w:val="Footnote0"/>
    <w:rsid w:val="005C16C2"/>
    <w:rPr>
      <w:sz w:val="17"/>
      <w:szCs w:val="17"/>
      <w:shd w:val="clear" w:color="auto" w:fill="FFFFFF"/>
    </w:rPr>
  </w:style>
  <w:style w:type="paragraph" w:customStyle="1" w:styleId="Footnote0">
    <w:name w:val="Footnote"/>
    <w:basedOn w:val="Normal"/>
    <w:link w:val="Footnote"/>
    <w:rsid w:val="005C16C2"/>
    <w:pPr>
      <w:widowControl w:val="0"/>
      <w:shd w:val="clear" w:color="auto" w:fill="FFFFFF"/>
      <w:spacing w:line="230" w:lineRule="exact"/>
    </w:pPr>
    <w:rPr>
      <w:rFonts w:asciiTheme="minorHAnsi" w:hAnsiTheme="minorHAnsi"/>
      <w:sz w:val="17"/>
      <w:szCs w:val="17"/>
    </w:rPr>
  </w:style>
  <w:style w:type="character" w:customStyle="1" w:styleId="Bodytext2">
    <w:name w:val="Body text (2)_"/>
    <w:basedOn w:val="DefaultParagraphFont"/>
    <w:link w:val="Bodytext20"/>
    <w:rsid w:val="005C16C2"/>
    <w:rPr>
      <w:i/>
      <w:iCs/>
      <w:shd w:val="clear" w:color="auto" w:fill="FFFFFF"/>
    </w:rPr>
  </w:style>
  <w:style w:type="paragraph" w:customStyle="1" w:styleId="Bodytext20">
    <w:name w:val="Body text (2)"/>
    <w:basedOn w:val="Normal"/>
    <w:link w:val="Bodytext2"/>
    <w:rsid w:val="005C16C2"/>
    <w:pPr>
      <w:widowControl w:val="0"/>
      <w:shd w:val="clear" w:color="auto" w:fill="FFFFFF"/>
      <w:spacing w:after="960" w:line="277" w:lineRule="exact"/>
      <w:jc w:val="right"/>
    </w:pPr>
    <w:rPr>
      <w:rFonts w:asciiTheme="minorHAnsi" w:hAnsiTheme="minorHAnsi"/>
      <w:i/>
      <w:iCs/>
    </w:rPr>
  </w:style>
  <w:style w:type="character" w:customStyle="1" w:styleId="Heading12">
    <w:name w:val="Heading #1 (2)_"/>
    <w:basedOn w:val="DefaultParagraphFont"/>
    <w:link w:val="Heading120"/>
    <w:rsid w:val="005C16C2"/>
    <w:rPr>
      <w:b/>
      <w:bCs/>
      <w:sz w:val="26"/>
      <w:szCs w:val="26"/>
      <w:shd w:val="clear" w:color="auto" w:fill="FFFFFF"/>
    </w:rPr>
  </w:style>
  <w:style w:type="paragraph" w:customStyle="1" w:styleId="Heading120">
    <w:name w:val="Heading #1 (2)"/>
    <w:basedOn w:val="Normal"/>
    <w:link w:val="Heading12"/>
    <w:rsid w:val="005C16C2"/>
    <w:pPr>
      <w:widowControl w:val="0"/>
      <w:shd w:val="clear" w:color="auto" w:fill="FFFFFF"/>
      <w:spacing w:before="960" w:after="60" w:line="0" w:lineRule="atLeast"/>
      <w:jc w:val="center"/>
      <w:outlineLvl w:val="0"/>
    </w:pPr>
    <w:rPr>
      <w:rFonts w:asciiTheme="minorHAnsi" w:hAnsiTheme="minorHAnsi"/>
      <w:b/>
      <w:bCs/>
      <w:sz w:val="26"/>
      <w:szCs w:val="26"/>
    </w:rPr>
  </w:style>
  <w:style w:type="character" w:customStyle="1" w:styleId="Heading40">
    <w:name w:val="Heading #4_"/>
    <w:basedOn w:val="DefaultParagraphFont"/>
    <w:link w:val="Heading42"/>
    <w:rsid w:val="005C16C2"/>
    <w:rPr>
      <w:b/>
      <w:bCs/>
      <w:shd w:val="clear" w:color="auto" w:fill="FFFFFF"/>
    </w:rPr>
  </w:style>
  <w:style w:type="paragraph" w:customStyle="1" w:styleId="Heading42">
    <w:name w:val="Heading #4"/>
    <w:basedOn w:val="Normal"/>
    <w:link w:val="Heading40"/>
    <w:rsid w:val="005C16C2"/>
    <w:pPr>
      <w:widowControl w:val="0"/>
      <w:shd w:val="clear" w:color="auto" w:fill="FFFFFF"/>
      <w:spacing w:before="60" w:after="360" w:line="0" w:lineRule="atLeast"/>
      <w:jc w:val="center"/>
      <w:outlineLvl w:val="3"/>
    </w:pPr>
    <w:rPr>
      <w:rFonts w:asciiTheme="minorHAnsi" w:hAnsiTheme="minorHAnsi"/>
      <w:b/>
      <w:bCs/>
    </w:rPr>
  </w:style>
  <w:style w:type="character" w:customStyle="1" w:styleId="Bodytext0">
    <w:name w:val="Body text_"/>
    <w:basedOn w:val="DefaultParagraphFont"/>
    <w:link w:val="BodyText4"/>
    <w:rsid w:val="005C16C2"/>
    <w:rPr>
      <w:shd w:val="clear" w:color="auto" w:fill="FFFFFF"/>
    </w:rPr>
  </w:style>
  <w:style w:type="paragraph" w:customStyle="1" w:styleId="BodyText4">
    <w:name w:val="Body Text4"/>
    <w:basedOn w:val="Normal"/>
    <w:link w:val="Bodytext0"/>
    <w:rsid w:val="005C16C2"/>
    <w:pPr>
      <w:widowControl w:val="0"/>
      <w:shd w:val="clear" w:color="auto" w:fill="FFFFFF"/>
      <w:spacing w:before="360" w:after="240" w:line="270" w:lineRule="exact"/>
      <w:ind w:hanging="420"/>
      <w:jc w:val="both"/>
    </w:pPr>
    <w:rPr>
      <w:rFonts w:asciiTheme="minorHAnsi" w:hAnsiTheme="minorHAnsi"/>
    </w:rPr>
  </w:style>
  <w:style w:type="character" w:customStyle="1" w:styleId="BodytextBold">
    <w:name w:val="Body text + Bold"/>
    <w:basedOn w:val="Bodytext0"/>
    <w:rsid w:val="005C16C2"/>
    <w:rPr>
      <w:b/>
      <w:bCs/>
      <w:color w:val="000000"/>
      <w:spacing w:val="0"/>
      <w:w w:val="100"/>
      <w:position w:val="0"/>
      <w:shd w:val="clear" w:color="auto" w:fill="FFFFFF"/>
      <w:lang w:val="en-GB" w:eastAsia="en-GB" w:bidi="en-GB"/>
    </w:rPr>
  </w:style>
  <w:style w:type="character" w:customStyle="1" w:styleId="BodytextItalic">
    <w:name w:val="Body text + Italic"/>
    <w:basedOn w:val="Bodytext0"/>
    <w:rsid w:val="005C16C2"/>
    <w:rPr>
      <w:i/>
      <w:iCs/>
      <w:color w:val="000000"/>
      <w:spacing w:val="0"/>
      <w:w w:val="100"/>
      <w:position w:val="0"/>
      <w:shd w:val="clear" w:color="auto" w:fill="FFFFFF"/>
      <w:lang w:val="en-GB" w:eastAsia="en-GB" w:bidi="en-GB"/>
    </w:rPr>
  </w:style>
  <w:style w:type="character" w:customStyle="1" w:styleId="Headerorfooter">
    <w:name w:val="Header or footer_"/>
    <w:basedOn w:val="DefaultParagraphFont"/>
    <w:link w:val="Headerorfooter0"/>
    <w:rsid w:val="005C16C2"/>
    <w:rPr>
      <w:spacing w:val="10"/>
      <w:sz w:val="17"/>
      <w:szCs w:val="17"/>
      <w:shd w:val="clear" w:color="auto" w:fill="FFFFFF"/>
    </w:rPr>
  </w:style>
  <w:style w:type="paragraph" w:customStyle="1" w:styleId="Headerorfooter0">
    <w:name w:val="Header or footer"/>
    <w:basedOn w:val="Normal"/>
    <w:link w:val="Headerorfooter"/>
    <w:rsid w:val="005C16C2"/>
    <w:pPr>
      <w:widowControl w:val="0"/>
      <w:shd w:val="clear" w:color="auto" w:fill="FFFFFF"/>
      <w:spacing w:line="0" w:lineRule="atLeast"/>
    </w:pPr>
    <w:rPr>
      <w:rFonts w:asciiTheme="minorHAnsi" w:hAnsiTheme="minorHAnsi"/>
      <w:spacing w:val="10"/>
      <w:sz w:val="17"/>
      <w:szCs w:val="17"/>
    </w:rPr>
  </w:style>
  <w:style w:type="character" w:customStyle="1" w:styleId="Bodytext3">
    <w:name w:val="Body text (3)_"/>
    <w:basedOn w:val="DefaultParagraphFont"/>
    <w:link w:val="Bodytext30"/>
    <w:rsid w:val="005C16C2"/>
    <w:rPr>
      <w:sz w:val="17"/>
      <w:szCs w:val="17"/>
      <w:shd w:val="clear" w:color="auto" w:fill="FFFFFF"/>
    </w:rPr>
  </w:style>
  <w:style w:type="paragraph" w:customStyle="1" w:styleId="Bodytext30">
    <w:name w:val="Body text (3)"/>
    <w:basedOn w:val="Normal"/>
    <w:link w:val="Bodytext3"/>
    <w:rsid w:val="005C16C2"/>
    <w:pPr>
      <w:widowControl w:val="0"/>
      <w:shd w:val="clear" w:color="auto" w:fill="FFFFFF"/>
      <w:spacing w:before="180" w:line="230" w:lineRule="exact"/>
      <w:ind w:hanging="180"/>
      <w:jc w:val="both"/>
    </w:pPr>
    <w:rPr>
      <w:rFonts w:asciiTheme="minorHAnsi" w:hAnsiTheme="minorHAnsi"/>
      <w:sz w:val="17"/>
      <w:szCs w:val="17"/>
    </w:rPr>
  </w:style>
  <w:style w:type="character" w:customStyle="1" w:styleId="Bodytext40">
    <w:name w:val="Body text (4)_"/>
    <w:basedOn w:val="DefaultParagraphFont"/>
    <w:link w:val="Bodytext41"/>
    <w:rsid w:val="005C16C2"/>
    <w:rPr>
      <w:b/>
      <w:bCs/>
      <w:shd w:val="clear" w:color="auto" w:fill="FFFFFF"/>
    </w:rPr>
  </w:style>
  <w:style w:type="paragraph" w:customStyle="1" w:styleId="Bodytext41">
    <w:name w:val="Body text (4)"/>
    <w:basedOn w:val="Normal"/>
    <w:link w:val="Bodytext40"/>
    <w:rsid w:val="005C16C2"/>
    <w:pPr>
      <w:widowControl w:val="0"/>
      <w:shd w:val="clear" w:color="auto" w:fill="FFFFFF"/>
      <w:spacing w:before="240" w:after="60" w:line="0" w:lineRule="atLeast"/>
      <w:jc w:val="center"/>
    </w:pPr>
    <w:rPr>
      <w:rFonts w:asciiTheme="minorHAnsi" w:hAnsiTheme="minorHAnsi"/>
      <w:b/>
      <w:bCs/>
    </w:rPr>
  </w:style>
  <w:style w:type="character" w:customStyle="1" w:styleId="Bodytext311pt">
    <w:name w:val="Body text (3) + 11 pt"/>
    <w:basedOn w:val="Bodytext3"/>
    <w:rsid w:val="005C16C2"/>
    <w:rPr>
      <w:color w:val="000000"/>
      <w:spacing w:val="0"/>
      <w:w w:val="100"/>
      <w:position w:val="0"/>
      <w:sz w:val="22"/>
      <w:szCs w:val="22"/>
      <w:shd w:val="clear" w:color="auto" w:fill="FFFFFF"/>
      <w:lang w:val="en-GB" w:eastAsia="en-GB" w:bidi="en-GB"/>
    </w:rPr>
  </w:style>
  <w:style w:type="character" w:customStyle="1" w:styleId="Tablecaption">
    <w:name w:val="Table caption_"/>
    <w:basedOn w:val="DefaultParagraphFont"/>
    <w:link w:val="Tablecaption0"/>
    <w:rsid w:val="005C16C2"/>
    <w:rPr>
      <w:sz w:val="17"/>
      <w:szCs w:val="17"/>
      <w:shd w:val="clear" w:color="auto" w:fill="FFFFFF"/>
    </w:rPr>
  </w:style>
  <w:style w:type="paragraph" w:customStyle="1" w:styleId="Tablecaption0">
    <w:name w:val="Table caption"/>
    <w:basedOn w:val="Normal"/>
    <w:link w:val="Tablecaption"/>
    <w:rsid w:val="005C16C2"/>
    <w:pPr>
      <w:widowControl w:val="0"/>
      <w:shd w:val="clear" w:color="auto" w:fill="FFFFFF"/>
      <w:spacing w:line="0" w:lineRule="atLeast"/>
    </w:pPr>
    <w:rPr>
      <w:rFonts w:asciiTheme="minorHAnsi" w:hAnsiTheme="minorHAnsi"/>
      <w:sz w:val="17"/>
      <w:szCs w:val="17"/>
    </w:rPr>
  </w:style>
  <w:style w:type="character" w:customStyle="1" w:styleId="Bodytext10pt">
    <w:name w:val="Body text + 10 pt"/>
    <w:aliases w:val="Bold"/>
    <w:basedOn w:val="Bodytext0"/>
    <w:rsid w:val="005C16C2"/>
    <w:rPr>
      <w:b/>
      <w:bCs/>
      <w:color w:val="000000"/>
      <w:spacing w:val="0"/>
      <w:w w:val="100"/>
      <w:position w:val="0"/>
      <w:sz w:val="20"/>
      <w:szCs w:val="20"/>
      <w:shd w:val="clear" w:color="auto" w:fill="FFFFFF"/>
      <w:lang w:val="en-GB" w:eastAsia="en-GB" w:bidi="en-GB"/>
    </w:rPr>
  </w:style>
  <w:style w:type="character" w:customStyle="1" w:styleId="Bodytext85pt">
    <w:name w:val="Body text + 8.5 pt"/>
    <w:basedOn w:val="Bodytext0"/>
    <w:rsid w:val="005C16C2"/>
    <w:rPr>
      <w:color w:val="000000"/>
      <w:spacing w:val="0"/>
      <w:w w:val="100"/>
      <w:position w:val="0"/>
      <w:sz w:val="17"/>
      <w:szCs w:val="17"/>
      <w:shd w:val="clear" w:color="auto" w:fill="FFFFFF"/>
      <w:lang w:val="en-GB" w:eastAsia="en-GB" w:bidi="en-GB"/>
    </w:rPr>
  </w:style>
  <w:style w:type="character" w:customStyle="1" w:styleId="Bodytext5">
    <w:name w:val="Body text (5)_"/>
    <w:basedOn w:val="DefaultParagraphFont"/>
    <w:link w:val="Bodytext50"/>
    <w:rsid w:val="005C16C2"/>
    <w:rPr>
      <w:sz w:val="14"/>
      <w:szCs w:val="14"/>
      <w:shd w:val="clear" w:color="auto" w:fill="FFFFFF"/>
    </w:rPr>
  </w:style>
  <w:style w:type="paragraph" w:customStyle="1" w:styleId="Bodytext50">
    <w:name w:val="Body text (5)"/>
    <w:basedOn w:val="Normal"/>
    <w:link w:val="Bodytext5"/>
    <w:rsid w:val="005C16C2"/>
    <w:pPr>
      <w:widowControl w:val="0"/>
      <w:shd w:val="clear" w:color="auto" w:fill="FFFFFF"/>
      <w:spacing w:line="184" w:lineRule="exact"/>
      <w:ind w:hanging="180"/>
      <w:jc w:val="both"/>
    </w:pPr>
    <w:rPr>
      <w:rFonts w:asciiTheme="minorHAnsi" w:hAnsiTheme="minorHAnsi"/>
      <w:sz w:val="14"/>
      <w:szCs w:val="14"/>
    </w:rPr>
  </w:style>
  <w:style w:type="paragraph" w:styleId="BodyTextIndent">
    <w:name w:val="Body Text Indent"/>
    <w:basedOn w:val="Normal"/>
    <w:link w:val="BodyTextIndentChar"/>
    <w:unhideWhenUsed/>
    <w:rsid w:val="005C16C2"/>
    <w:pPr>
      <w:widowControl w:val="0"/>
      <w:spacing w:after="120"/>
      <w:ind w:left="283"/>
    </w:pPr>
    <w:rPr>
      <w:rFonts w:ascii="Courier New" w:eastAsia="Courier New" w:hAnsi="Courier New" w:cs="Courier New"/>
      <w:color w:val="000000"/>
      <w:sz w:val="24"/>
      <w:szCs w:val="24"/>
      <w:lang w:eastAsia="en-GB" w:bidi="en-GB"/>
    </w:rPr>
  </w:style>
  <w:style w:type="character" w:customStyle="1" w:styleId="BodyTextIndentChar">
    <w:name w:val="Body Text Indent Char"/>
    <w:basedOn w:val="DefaultParagraphFont"/>
    <w:link w:val="BodyTextIndent"/>
    <w:rsid w:val="005C16C2"/>
    <w:rPr>
      <w:rFonts w:ascii="Courier New" w:eastAsia="Courier New" w:hAnsi="Courier New" w:cs="Courier New"/>
      <w:color w:val="000000"/>
      <w:sz w:val="24"/>
      <w:szCs w:val="24"/>
      <w:lang w:eastAsia="en-GB" w:bidi="en-GB"/>
    </w:rPr>
  </w:style>
  <w:style w:type="character" w:customStyle="1" w:styleId="3rdlevelsubprovisionChar">
    <w:name w:val="3rd level (subprovision) Char"/>
    <w:basedOn w:val="SLONormalChar"/>
    <w:link w:val="3rdlevelsubprovision"/>
    <w:uiPriority w:val="2"/>
    <w:rsid w:val="005C16C2"/>
    <w:rPr>
      <w:rFonts w:ascii="Times New Roman" w:eastAsia="Times New Roman" w:hAnsi="Times New Roman" w:cs="Times New Roman"/>
      <w:sz w:val="24"/>
      <w:szCs w:val="24"/>
      <w:lang w:val="en-GB"/>
    </w:rPr>
  </w:style>
  <w:style w:type="character" w:customStyle="1" w:styleId="SLONormalChar">
    <w:name w:val="SLO Normal Char"/>
    <w:basedOn w:val="DefaultParagraphFont"/>
    <w:link w:val="SLONormal"/>
    <w:rsid w:val="005C16C2"/>
    <w:rPr>
      <w:rFonts w:ascii="Times New Roman" w:eastAsia="Times New Roman" w:hAnsi="Times New Roman" w:cs="Times New Roman"/>
      <w:sz w:val="24"/>
      <w:szCs w:val="24"/>
      <w:lang w:val="en-GB"/>
    </w:rPr>
  </w:style>
  <w:style w:type="character" w:customStyle="1" w:styleId="4thlevellistChar">
    <w:name w:val="4th level (list) Char"/>
    <w:basedOn w:val="SLONormalChar"/>
    <w:link w:val="4thlevellist"/>
    <w:uiPriority w:val="2"/>
    <w:rsid w:val="005C16C2"/>
    <w:rPr>
      <w:rFonts w:ascii="Times New Roman" w:eastAsia="Times New Roman" w:hAnsi="Times New Roman" w:cs="Times New Roman"/>
      <w:sz w:val="24"/>
      <w:szCs w:val="24"/>
      <w:lang w:val="en-GB"/>
    </w:rPr>
  </w:style>
  <w:style w:type="character" w:customStyle="1" w:styleId="BodyTextChar1">
    <w:name w:val="Body Text Char1"/>
    <w:aliases w:val="Body Text1 Char,Body Text Char Char Char,Body Text Char2 Char Char Char,Body Text Char Char Char Char Char,Body Text Char1 Char Char Char Char Char,Body Text Char Char Char Char Char Char Char,Text Char1,Corpo Char1,del Char1,testo Char1"/>
    <w:link w:val="BodyText"/>
    <w:locked/>
    <w:rsid w:val="005C16C2"/>
    <w:rPr>
      <w:rFonts w:ascii="Times New Roman" w:eastAsia="Times New Roman" w:hAnsi="Times New Roman" w:cs="font271"/>
    </w:rPr>
  </w:style>
  <w:style w:type="paragraph" w:customStyle="1" w:styleId="Apakpunkts">
    <w:name w:val="Apakšpunkts"/>
    <w:basedOn w:val="Normal"/>
    <w:link w:val="ApakpunktsChar"/>
    <w:rsid w:val="005C16C2"/>
    <w:pPr>
      <w:numPr>
        <w:ilvl w:val="1"/>
        <w:numId w:val="20"/>
      </w:numPr>
    </w:pPr>
    <w:rPr>
      <w:rFonts w:ascii="Arial" w:eastAsia="Times New Roman" w:hAnsi="Arial" w:cs="Vrinda"/>
      <w:b/>
      <w:sz w:val="20"/>
      <w:szCs w:val="24"/>
      <w:lang w:val="x-none" w:eastAsia="lv-LV" w:bidi="bn-BD"/>
    </w:rPr>
  </w:style>
  <w:style w:type="paragraph" w:customStyle="1" w:styleId="Punkts">
    <w:name w:val="Punkts"/>
    <w:basedOn w:val="Normal"/>
    <w:next w:val="Apakpunkts"/>
    <w:rsid w:val="005C16C2"/>
    <w:pPr>
      <w:numPr>
        <w:numId w:val="20"/>
      </w:numPr>
    </w:pPr>
    <w:rPr>
      <w:rFonts w:ascii="Arial" w:eastAsia="Times New Roman" w:hAnsi="Arial" w:cs="Times New Roman"/>
      <w:b/>
      <w:sz w:val="20"/>
      <w:szCs w:val="24"/>
      <w:lang w:val="lv-LV" w:eastAsia="lv-LV"/>
    </w:rPr>
  </w:style>
  <w:style w:type="character" w:customStyle="1" w:styleId="ApakpunktsChar">
    <w:name w:val="Apakšpunkts Char"/>
    <w:link w:val="Apakpunkts"/>
    <w:locked/>
    <w:rsid w:val="005C16C2"/>
    <w:rPr>
      <w:rFonts w:ascii="Arial" w:eastAsia="Times New Roman" w:hAnsi="Arial" w:cs="Vrinda"/>
      <w:b/>
      <w:sz w:val="20"/>
      <w:szCs w:val="24"/>
      <w:lang w:val="x-none" w:eastAsia="lv-LV" w:bidi="bn-BD"/>
    </w:rPr>
  </w:style>
  <w:style w:type="paragraph" w:customStyle="1" w:styleId="Rindkopa">
    <w:name w:val="Rindkopa"/>
    <w:basedOn w:val="Normal"/>
    <w:next w:val="Punkts"/>
    <w:rsid w:val="005C16C2"/>
    <w:pPr>
      <w:ind w:left="851"/>
      <w:jc w:val="both"/>
    </w:pPr>
    <w:rPr>
      <w:rFonts w:ascii="Arial" w:eastAsia="Times New Roman" w:hAnsi="Arial" w:cs="Times New Roman"/>
      <w:sz w:val="20"/>
      <w:szCs w:val="24"/>
      <w:lang w:val="lv-LV" w:eastAsia="lv-LV"/>
    </w:rPr>
  </w:style>
  <w:style w:type="paragraph" w:customStyle="1" w:styleId="Paragrfs">
    <w:name w:val="Paragrāfs"/>
    <w:basedOn w:val="Normal"/>
    <w:next w:val="Rindkopa"/>
    <w:rsid w:val="005C16C2"/>
    <w:pPr>
      <w:numPr>
        <w:ilvl w:val="2"/>
        <w:numId w:val="20"/>
      </w:numPr>
      <w:jc w:val="both"/>
    </w:pPr>
    <w:rPr>
      <w:rFonts w:ascii="Arial" w:eastAsia="Times New Roman" w:hAnsi="Arial" w:cs="Times New Roman"/>
      <w:sz w:val="20"/>
      <w:szCs w:val="24"/>
      <w:lang w:val="lv-LV" w:eastAsia="lv-LV"/>
    </w:rPr>
  </w:style>
  <w:style w:type="character" w:customStyle="1" w:styleId="ft">
    <w:name w:val="ft"/>
    <w:rsid w:val="005C16C2"/>
  </w:style>
  <w:style w:type="paragraph" w:styleId="HTMLPreformatted">
    <w:name w:val="HTML Preformatted"/>
    <w:basedOn w:val="Normal"/>
    <w:link w:val="HTMLPreformattedChar"/>
    <w:uiPriority w:val="99"/>
    <w:semiHidden/>
    <w:unhideWhenUsed/>
    <w:rsid w:val="005C16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Vrinda"/>
      <w:sz w:val="20"/>
      <w:szCs w:val="20"/>
      <w:lang w:val="x-none" w:eastAsia="x-none" w:bidi="bn-BD"/>
    </w:rPr>
  </w:style>
  <w:style w:type="character" w:customStyle="1" w:styleId="HTMLPreformattedChar">
    <w:name w:val="HTML Preformatted Char"/>
    <w:basedOn w:val="DefaultParagraphFont"/>
    <w:link w:val="HTMLPreformatted"/>
    <w:uiPriority w:val="99"/>
    <w:semiHidden/>
    <w:rsid w:val="005C16C2"/>
    <w:rPr>
      <w:rFonts w:ascii="Courier New" w:eastAsia="Times New Roman" w:hAnsi="Courier New" w:cs="Vrinda"/>
      <w:sz w:val="20"/>
      <w:szCs w:val="20"/>
      <w:lang w:val="x-none" w:eastAsia="x-none" w:bidi="bn-BD"/>
    </w:rPr>
  </w:style>
  <w:style w:type="character" w:styleId="Emphasis">
    <w:name w:val="Emphasis"/>
    <w:uiPriority w:val="25"/>
    <w:unhideWhenUsed/>
    <w:rsid w:val="005C16C2"/>
    <w:rPr>
      <w:caps/>
      <w:spacing w:val="5"/>
      <w:sz w:val="20"/>
      <w:szCs w:val="20"/>
    </w:rPr>
  </w:style>
  <w:style w:type="paragraph" w:customStyle="1" w:styleId="BodyTextSmall">
    <w:name w:val="Body Text Small"/>
    <w:basedOn w:val="Normal"/>
    <w:rsid w:val="005C16C2"/>
    <w:pPr>
      <w:jc w:val="both"/>
    </w:pPr>
    <w:rPr>
      <w:rFonts w:eastAsia="Times New Roman" w:cs="Times New Roman"/>
      <w:sz w:val="16"/>
      <w:szCs w:val="16"/>
      <w:lang w:val="en-US"/>
    </w:rPr>
  </w:style>
  <w:style w:type="paragraph" w:styleId="BlockText">
    <w:name w:val="Block Text"/>
    <w:basedOn w:val="Normal"/>
    <w:rsid w:val="005C16C2"/>
    <w:pPr>
      <w:ind w:left="113" w:right="113"/>
      <w:jc w:val="center"/>
    </w:pPr>
    <w:rPr>
      <w:rFonts w:eastAsia="Times New Roman" w:cs="Times New Roman"/>
      <w:b/>
      <w:bCs/>
      <w:sz w:val="20"/>
      <w:szCs w:val="20"/>
      <w:lang w:val="en-US" w:eastAsia="ar-SA"/>
    </w:rPr>
  </w:style>
  <w:style w:type="paragraph" w:customStyle="1" w:styleId="Saturardtjavirsraksts1">
    <w:name w:val="Satura rādītāja virsraksts1"/>
    <w:basedOn w:val="Heading1"/>
    <w:next w:val="Normal"/>
    <w:uiPriority w:val="99"/>
    <w:qFormat/>
    <w:rsid w:val="005C16C2"/>
    <w:pPr>
      <w:keepNext w:val="0"/>
      <w:pBdr>
        <w:bottom w:val="thinThickSmallGap" w:sz="12" w:space="1" w:color="943634"/>
      </w:pBdr>
      <w:spacing w:before="480"/>
      <w:jc w:val="both"/>
      <w:outlineLvl w:val="9"/>
    </w:pPr>
    <w:rPr>
      <w:rFonts w:ascii="Cambria" w:eastAsia="Times New Roman" w:hAnsi="Cambria" w:cs="Cambria"/>
      <w:caps/>
      <w:color w:val="365F91"/>
      <w:spacing w:val="20"/>
      <w:sz w:val="28"/>
      <w:szCs w:val="28"/>
      <w:lang w:val="en-GB" w:eastAsia="en-GB"/>
    </w:rPr>
  </w:style>
  <w:style w:type="character" w:customStyle="1" w:styleId="Heading4Char">
    <w:name w:val="Heading 4 Char"/>
    <w:basedOn w:val="DefaultParagraphFont"/>
    <w:link w:val="Heading4"/>
    <w:uiPriority w:val="14"/>
    <w:rsid w:val="005C16C2"/>
    <w:rPr>
      <w:caps/>
      <w:color w:val="622423"/>
      <w:spacing w:val="10"/>
      <w:sz w:val="22"/>
      <w:szCs w:val="22"/>
      <w:lang w:val="et-EE"/>
    </w:rPr>
  </w:style>
  <w:style w:type="paragraph" w:customStyle="1" w:styleId="2ndlevelnonumber">
    <w:name w:val="2nd level (no number)"/>
    <w:basedOn w:val="2ndlevelheading"/>
    <w:next w:val="SLONormal"/>
    <w:uiPriority w:val="9"/>
    <w:unhideWhenUsed/>
    <w:rsid w:val="005C16C2"/>
    <w:pPr>
      <w:tabs>
        <w:tab w:val="clear" w:pos="964"/>
      </w:tabs>
      <w:ind w:left="0" w:firstLine="0"/>
    </w:pPr>
    <w:rPr>
      <w:kern w:val="24"/>
      <w:sz w:val="22"/>
    </w:rPr>
  </w:style>
  <w:style w:type="paragraph" w:customStyle="1" w:styleId="LDDComment1">
    <w:name w:val="LDD Comment 1"/>
    <w:next w:val="Normal"/>
    <w:link w:val="LDDComment1CharChar"/>
    <w:rsid w:val="005C16C2"/>
    <w:pPr>
      <w:keepNext/>
      <w:numPr>
        <w:numId w:val="21"/>
      </w:numPr>
      <w:pBdr>
        <w:top w:val="single" w:sz="24" w:space="5" w:color="1F4999"/>
      </w:pBdr>
      <w:spacing w:before="120" w:after="0" w:line="240" w:lineRule="auto"/>
      <w:jc w:val="both"/>
    </w:pPr>
    <w:rPr>
      <w:rFonts w:ascii="Times New Roman" w:eastAsia="Times New Roman" w:hAnsi="Times New Roman" w:cs="Times New Roman"/>
      <w:b/>
      <w:i/>
      <w:kern w:val="22"/>
      <w:sz w:val="18"/>
      <w:szCs w:val="24"/>
      <w:lang w:val="en-GB"/>
    </w:rPr>
  </w:style>
  <w:style w:type="character" w:customStyle="1" w:styleId="LDDComment1CharChar">
    <w:name w:val="LDD Comment 1 Char Char"/>
    <w:basedOn w:val="DefaultParagraphFont"/>
    <w:link w:val="LDDComment1"/>
    <w:locked/>
    <w:rsid w:val="005C16C2"/>
    <w:rPr>
      <w:rFonts w:ascii="Times New Roman" w:eastAsia="Times New Roman" w:hAnsi="Times New Roman" w:cs="Times New Roman"/>
      <w:b/>
      <w:i/>
      <w:kern w:val="22"/>
      <w:sz w:val="18"/>
      <w:szCs w:val="24"/>
      <w:lang w:val="en-GB"/>
    </w:rPr>
  </w:style>
  <w:style w:type="paragraph" w:customStyle="1" w:styleId="LDDComment2">
    <w:name w:val="LDD Comment 2"/>
    <w:basedOn w:val="LDDComment1"/>
    <w:next w:val="Normal"/>
    <w:link w:val="LDDComment2Char"/>
    <w:rsid w:val="005C16C2"/>
    <w:pPr>
      <w:numPr>
        <w:ilvl w:val="1"/>
      </w:numPr>
    </w:pPr>
  </w:style>
  <w:style w:type="character" w:customStyle="1" w:styleId="LDDComment2Char">
    <w:name w:val="LDD Comment 2 Char"/>
    <w:basedOn w:val="LDDComment1CharChar"/>
    <w:link w:val="LDDComment2"/>
    <w:locked/>
    <w:rsid w:val="005C16C2"/>
    <w:rPr>
      <w:rFonts w:ascii="Times New Roman" w:eastAsia="Times New Roman" w:hAnsi="Times New Roman" w:cs="Times New Roman"/>
      <w:b/>
      <w:i/>
      <w:kern w:val="22"/>
      <w:sz w:val="18"/>
      <w:szCs w:val="24"/>
      <w:lang w:val="en-GB"/>
    </w:rPr>
  </w:style>
  <w:style w:type="paragraph" w:customStyle="1" w:styleId="LDDComment3">
    <w:name w:val="LDD Comment 3"/>
    <w:basedOn w:val="LDDComment2"/>
    <w:next w:val="Normal"/>
    <w:link w:val="LDDComment3Char"/>
    <w:rsid w:val="005C16C2"/>
    <w:pPr>
      <w:numPr>
        <w:ilvl w:val="2"/>
      </w:numPr>
    </w:pPr>
  </w:style>
  <w:style w:type="character" w:customStyle="1" w:styleId="LDDComment3Char">
    <w:name w:val="LDD Comment 3 Char"/>
    <w:basedOn w:val="LDDComment2Char"/>
    <w:link w:val="LDDComment3"/>
    <w:locked/>
    <w:rsid w:val="005C16C2"/>
    <w:rPr>
      <w:rFonts w:ascii="Times New Roman" w:eastAsia="Times New Roman" w:hAnsi="Times New Roman" w:cs="Times New Roman"/>
      <w:b/>
      <w:i/>
      <w:kern w:val="22"/>
      <w:sz w:val="18"/>
      <w:szCs w:val="24"/>
      <w:lang w:val="en-GB"/>
    </w:rPr>
  </w:style>
  <w:style w:type="paragraph" w:customStyle="1" w:styleId="LDDComment4">
    <w:name w:val="LDD Comment 4"/>
    <w:basedOn w:val="LDDComment3"/>
    <w:next w:val="Normal"/>
    <w:link w:val="LDDComment4Char"/>
    <w:rsid w:val="005C16C2"/>
    <w:pPr>
      <w:numPr>
        <w:ilvl w:val="3"/>
      </w:numPr>
    </w:pPr>
  </w:style>
  <w:style w:type="character" w:customStyle="1" w:styleId="LDDComment4Char">
    <w:name w:val="LDD Comment 4 Char"/>
    <w:basedOn w:val="LDDComment3Char"/>
    <w:link w:val="LDDComment4"/>
    <w:locked/>
    <w:rsid w:val="005C16C2"/>
    <w:rPr>
      <w:rFonts w:ascii="Times New Roman" w:eastAsia="Times New Roman" w:hAnsi="Times New Roman" w:cs="Times New Roman"/>
      <w:b/>
      <w:i/>
      <w:kern w:val="22"/>
      <w:sz w:val="18"/>
      <w:szCs w:val="24"/>
      <w:lang w:val="en-GB"/>
    </w:rPr>
  </w:style>
  <w:style w:type="paragraph" w:customStyle="1" w:styleId="LDDCommenttext">
    <w:name w:val="LDD Comment text"/>
    <w:basedOn w:val="Normal"/>
    <w:rsid w:val="005C16C2"/>
    <w:rPr>
      <w:rFonts w:eastAsia="Times New Roman" w:cs="Times New Roman"/>
      <w:szCs w:val="24"/>
      <w:lang w:val="en-GB"/>
    </w:rPr>
  </w:style>
  <w:style w:type="paragraph" w:customStyle="1" w:styleId="SLONormalLarge">
    <w:name w:val="SLO Normal (Large)"/>
    <w:basedOn w:val="SLONormal"/>
    <w:rsid w:val="005C16C2"/>
    <w:rPr>
      <w:kern w:val="24"/>
    </w:rPr>
  </w:style>
  <w:style w:type="character" w:customStyle="1" w:styleId="SLONormalSmallChar">
    <w:name w:val="SLO Normal (Small) Char"/>
    <w:basedOn w:val="DefaultParagraphFont"/>
    <w:link w:val="SLONormalSmall"/>
    <w:locked/>
    <w:rsid w:val="005C16C2"/>
    <w:rPr>
      <w:rFonts w:ascii="Times New Roman" w:eastAsia="Times New Roman" w:hAnsi="Times New Roman" w:cs="Times New Roman"/>
      <w:sz w:val="20"/>
      <w:szCs w:val="24"/>
      <w:lang w:val="en-GB"/>
    </w:rPr>
  </w:style>
  <w:style w:type="paragraph" w:styleId="Subtitle">
    <w:name w:val="Subtitle"/>
    <w:basedOn w:val="Normal"/>
    <w:next w:val="Normal"/>
    <w:link w:val="SubtitleChar"/>
    <w:uiPriority w:val="16"/>
    <w:unhideWhenUsed/>
    <w:rsid w:val="005C16C2"/>
    <w:pPr>
      <w:spacing w:after="560"/>
      <w:jc w:val="center"/>
    </w:pPr>
    <w:rPr>
      <w:rFonts w:eastAsia="Times New Roman" w:cs="Times New Roman"/>
      <w:caps/>
      <w:spacing w:val="20"/>
      <w:sz w:val="18"/>
      <w:szCs w:val="18"/>
    </w:rPr>
  </w:style>
  <w:style w:type="character" w:customStyle="1" w:styleId="SubtitleChar">
    <w:name w:val="Subtitle Char"/>
    <w:basedOn w:val="DefaultParagraphFont"/>
    <w:link w:val="Subtitle"/>
    <w:uiPriority w:val="16"/>
    <w:rsid w:val="005C16C2"/>
    <w:rPr>
      <w:rFonts w:ascii="Times New Roman" w:eastAsia="Times New Roman" w:hAnsi="Times New Roman" w:cs="Times New Roman"/>
      <w:caps/>
      <w:spacing w:val="20"/>
      <w:sz w:val="18"/>
      <w:szCs w:val="18"/>
    </w:rPr>
  </w:style>
  <w:style w:type="paragraph" w:customStyle="1" w:styleId="IntenseQuote1">
    <w:name w:val="Intense Quote1"/>
    <w:basedOn w:val="Normal"/>
    <w:next w:val="Normal"/>
    <w:uiPriority w:val="35"/>
    <w:unhideWhenUsed/>
    <w:rsid w:val="005C16C2"/>
    <w:pPr>
      <w:pBdr>
        <w:top w:val="dotted" w:sz="2" w:space="10" w:color="632423"/>
        <w:bottom w:val="dotted" w:sz="2" w:space="4" w:color="632423"/>
      </w:pBdr>
      <w:spacing w:before="160" w:line="300" w:lineRule="auto"/>
      <w:ind w:left="1440" w:right="1440"/>
    </w:pPr>
    <w:rPr>
      <w:rFonts w:eastAsia="Times New Roman" w:cs="Times New Roman"/>
      <w:caps/>
      <w:color w:val="622423"/>
      <w:spacing w:val="5"/>
      <w:sz w:val="20"/>
      <w:szCs w:val="20"/>
    </w:rPr>
  </w:style>
  <w:style w:type="character" w:customStyle="1" w:styleId="IntenseQuoteChar">
    <w:name w:val="Intense Quote Char"/>
    <w:basedOn w:val="DefaultParagraphFont"/>
    <w:link w:val="IntenseQuote"/>
    <w:uiPriority w:val="35"/>
    <w:rsid w:val="005C16C2"/>
    <w:rPr>
      <w:caps/>
      <w:color w:val="622423"/>
      <w:spacing w:val="5"/>
      <w:sz w:val="20"/>
      <w:szCs w:val="20"/>
      <w:lang w:val="et-EE"/>
    </w:rPr>
  </w:style>
  <w:style w:type="character" w:styleId="SubtleEmphasis">
    <w:name w:val="Subtle Emphasis"/>
    <w:uiPriority w:val="24"/>
    <w:unhideWhenUsed/>
    <w:rsid w:val="005C16C2"/>
    <w:rPr>
      <w:i/>
      <w:iCs/>
    </w:rPr>
  </w:style>
  <w:style w:type="character" w:styleId="IntenseEmphasis">
    <w:name w:val="Intense Emphasis"/>
    <w:uiPriority w:val="26"/>
    <w:unhideWhenUsed/>
    <w:rsid w:val="005C16C2"/>
    <w:rPr>
      <w:i/>
      <w:iCs/>
      <w:caps/>
      <w:spacing w:val="10"/>
      <w:sz w:val="20"/>
      <w:szCs w:val="20"/>
    </w:rPr>
  </w:style>
  <w:style w:type="character" w:customStyle="1" w:styleId="SubtleReference1">
    <w:name w:val="Subtle Reference1"/>
    <w:basedOn w:val="DefaultParagraphFont"/>
    <w:uiPriority w:val="36"/>
    <w:unhideWhenUsed/>
    <w:rsid w:val="005C16C2"/>
    <w:rPr>
      <w:rFonts w:ascii="Cambria" w:eastAsia="MS Mincho" w:hAnsi="Cambria" w:cs="Times New Roman"/>
      <w:i/>
      <w:iCs/>
      <w:color w:val="622423"/>
    </w:rPr>
  </w:style>
  <w:style w:type="character" w:customStyle="1" w:styleId="IntenseReference1">
    <w:name w:val="Intense Reference1"/>
    <w:uiPriority w:val="37"/>
    <w:unhideWhenUsed/>
    <w:rsid w:val="005C16C2"/>
    <w:rPr>
      <w:rFonts w:ascii="Cambria" w:eastAsia="MS Mincho" w:hAnsi="Cambria" w:cs="Times New Roman"/>
      <w:b/>
      <w:bCs/>
      <w:i/>
      <w:iCs/>
      <w:color w:val="622423"/>
    </w:rPr>
  </w:style>
  <w:style w:type="character" w:customStyle="1" w:styleId="BookTitle1">
    <w:name w:val="Book Title1"/>
    <w:uiPriority w:val="38"/>
    <w:unhideWhenUsed/>
    <w:rsid w:val="005C16C2"/>
    <w:rPr>
      <w:caps/>
      <w:color w:val="622423"/>
      <w:spacing w:val="5"/>
      <w:u w:color="622423"/>
    </w:rPr>
  </w:style>
  <w:style w:type="character" w:customStyle="1" w:styleId="NoSpacingChar">
    <w:name w:val="No Spacing Char"/>
    <w:basedOn w:val="DefaultParagraphFont"/>
    <w:link w:val="NoSpacing"/>
    <w:uiPriority w:val="1"/>
    <w:rsid w:val="005C16C2"/>
  </w:style>
  <w:style w:type="character" w:customStyle="1" w:styleId="2ndlevelprovisionChar">
    <w:name w:val="2nd level (provision) Char"/>
    <w:basedOn w:val="SLONormalChar"/>
    <w:link w:val="2ndlevelprovision"/>
    <w:uiPriority w:val="2"/>
    <w:rsid w:val="005C16C2"/>
    <w:rPr>
      <w:rFonts w:ascii="Times New Roman" w:eastAsia="Times New Roman" w:hAnsi="Times New Roman" w:cs="Times New Roman"/>
      <w:sz w:val="24"/>
      <w:szCs w:val="24"/>
      <w:lang w:val="en-GB"/>
    </w:rPr>
  </w:style>
  <w:style w:type="character" w:customStyle="1" w:styleId="5thlevelChar">
    <w:name w:val="5th level Char"/>
    <w:basedOn w:val="SLONormalChar"/>
    <w:link w:val="5thlevel"/>
    <w:uiPriority w:val="2"/>
    <w:rsid w:val="005C16C2"/>
    <w:rPr>
      <w:rFonts w:ascii="Times New Roman" w:eastAsia="Times New Roman" w:hAnsi="Times New Roman" w:cs="Times New Roman"/>
      <w:sz w:val="24"/>
      <w:szCs w:val="24"/>
      <w:lang w:val="en-GB"/>
    </w:rPr>
  </w:style>
  <w:style w:type="numbering" w:customStyle="1" w:styleId="SLONumberings1">
    <w:name w:val="SLO_Numberings1"/>
    <w:uiPriority w:val="99"/>
    <w:rsid w:val="005C16C2"/>
  </w:style>
  <w:style w:type="paragraph" w:customStyle="1" w:styleId="NCNumbering11pt">
    <w:name w:val="NC Numbering 11pt"/>
    <w:basedOn w:val="NCNumbering"/>
    <w:link w:val="NCNumbering11ptChar"/>
    <w:uiPriority w:val="6"/>
    <w:rsid w:val="005C16C2"/>
    <w:pPr>
      <w:numPr>
        <w:numId w:val="17"/>
      </w:numPr>
      <w:tabs>
        <w:tab w:val="num" w:pos="360"/>
      </w:tabs>
      <w:ind w:left="567" w:hanging="567"/>
    </w:pPr>
  </w:style>
  <w:style w:type="character" w:customStyle="1" w:styleId="NCNumberingChar">
    <w:name w:val="NC Numbering Char"/>
    <w:basedOn w:val="DefaultParagraphFont"/>
    <w:link w:val="NCNumbering"/>
    <w:uiPriority w:val="4"/>
    <w:rsid w:val="005C16C2"/>
    <w:rPr>
      <w:rFonts w:ascii="Times New Roman" w:eastAsia="Times New Roman" w:hAnsi="Times New Roman" w:cs="Times New Roman"/>
      <w:kern w:val="24"/>
      <w:sz w:val="24"/>
      <w:szCs w:val="24"/>
      <w:lang w:val="en-GB"/>
    </w:rPr>
  </w:style>
  <w:style w:type="character" w:customStyle="1" w:styleId="NCNumbering11ptChar">
    <w:name w:val="NC Numbering 11pt Char"/>
    <w:basedOn w:val="NCNumberingChar"/>
    <w:link w:val="NCNumbering11pt"/>
    <w:uiPriority w:val="6"/>
    <w:rsid w:val="005C16C2"/>
    <w:rPr>
      <w:rFonts w:ascii="Times New Roman" w:eastAsia="Times New Roman" w:hAnsi="Times New Roman" w:cs="Times New Roman"/>
      <w:kern w:val="24"/>
      <w:sz w:val="24"/>
      <w:szCs w:val="24"/>
      <w:lang w:val="en-GB"/>
    </w:rPr>
  </w:style>
  <w:style w:type="numbering" w:customStyle="1" w:styleId="SORLDDHeadings1">
    <w:name w:val="SOR_LDD_Headings1"/>
    <w:uiPriority w:val="99"/>
    <w:rsid w:val="005C16C2"/>
    <w:pPr>
      <w:numPr>
        <w:numId w:val="19"/>
      </w:numPr>
    </w:pPr>
  </w:style>
  <w:style w:type="character" w:customStyle="1" w:styleId="NormalWebChar">
    <w:name w:val="Normal (Web) Char"/>
    <w:link w:val="NormalWeb"/>
    <w:uiPriority w:val="99"/>
    <w:locked/>
    <w:rsid w:val="005C16C2"/>
    <w:rPr>
      <w:rFonts w:ascii="Times New Roman" w:eastAsia="Times New Roman" w:hAnsi="Times New Roman" w:cs="Times New Roman"/>
      <w:szCs w:val="24"/>
      <w:lang w:eastAsia="et-EE"/>
    </w:rPr>
  </w:style>
  <w:style w:type="character" w:customStyle="1" w:styleId="FollowedHyperlink1">
    <w:name w:val="FollowedHyperlink1"/>
    <w:basedOn w:val="DefaultParagraphFont"/>
    <w:uiPriority w:val="99"/>
    <w:rsid w:val="005C16C2"/>
    <w:rPr>
      <w:color w:val="800080"/>
      <w:u w:val="single"/>
    </w:rPr>
  </w:style>
  <w:style w:type="paragraph" w:customStyle="1" w:styleId="BodyTextIndent21">
    <w:name w:val="Body Text Indent 21"/>
    <w:basedOn w:val="Normal"/>
    <w:next w:val="BodyTextIndent2"/>
    <w:link w:val="BodyTextIndent2Char"/>
    <w:uiPriority w:val="99"/>
    <w:rsid w:val="005C16C2"/>
    <w:pPr>
      <w:spacing w:after="120" w:line="480" w:lineRule="auto"/>
      <w:ind w:left="283"/>
    </w:pPr>
    <w:rPr>
      <w:rFonts w:ascii="Cambria" w:eastAsia="Cambria" w:hAnsi="Cambria" w:cs="Times New Roman"/>
    </w:rPr>
  </w:style>
  <w:style w:type="character" w:customStyle="1" w:styleId="BodyTextIndent2Char">
    <w:name w:val="Body Text Indent 2 Char"/>
    <w:basedOn w:val="DefaultParagraphFont"/>
    <w:link w:val="BodyTextIndent21"/>
    <w:uiPriority w:val="99"/>
    <w:rsid w:val="005C16C2"/>
    <w:rPr>
      <w:rFonts w:ascii="Cambria" w:eastAsia="Cambria" w:hAnsi="Cambria" w:cs="Times New Roman"/>
      <w:sz w:val="22"/>
      <w:szCs w:val="22"/>
    </w:rPr>
  </w:style>
  <w:style w:type="character" w:styleId="Mention">
    <w:name w:val="Mention"/>
    <w:basedOn w:val="DefaultParagraphFont"/>
    <w:uiPriority w:val="99"/>
    <w:unhideWhenUsed/>
    <w:rsid w:val="005C16C2"/>
    <w:rPr>
      <w:color w:val="2B579A"/>
      <w:shd w:val="clear" w:color="auto" w:fill="E6E6E6"/>
    </w:rPr>
  </w:style>
  <w:style w:type="table" w:customStyle="1" w:styleId="GridTable4-Accent11">
    <w:name w:val="Grid Table 4 - Accent 11"/>
    <w:basedOn w:val="TableNormal"/>
    <w:next w:val="GridTable4-Accent1"/>
    <w:uiPriority w:val="49"/>
    <w:rsid w:val="005C16C2"/>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le3-Accent11">
    <w:name w:val="List Table 3 - Accent 11"/>
    <w:basedOn w:val="TableNormal"/>
    <w:next w:val="ListTable3-Accent1"/>
    <w:uiPriority w:val="48"/>
    <w:rsid w:val="005C16C2"/>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TableGrid1">
    <w:name w:val="Table Grid1"/>
    <w:basedOn w:val="TableNormal"/>
    <w:next w:val="TableGrid"/>
    <w:uiPriority w:val="39"/>
    <w:rsid w:val="005C16C2"/>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inText1">
    <w:name w:val="Plain Text1"/>
    <w:basedOn w:val="Normal"/>
    <w:next w:val="PlainText"/>
    <w:link w:val="PlainTextChar"/>
    <w:uiPriority w:val="99"/>
    <w:semiHidden/>
    <w:unhideWhenUsed/>
    <w:rsid w:val="005C16C2"/>
    <w:pPr>
      <w:spacing w:after="160" w:line="259" w:lineRule="auto"/>
    </w:pPr>
    <w:rPr>
      <w:rFonts w:ascii="Calibri" w:eastAsia="Cambria" w:hAnsi="Calibri" w:cs="Times New Roman"/>
      <w:szCs w:val="21"/>
    </w:rPr>
  </w:style>
  <w:style w:type="character" w:customStyle="1" w:styleId="PlainTextChar">
    <w:name w:val="Plain Text Char"/>
    <w:basedOn w:val="DefaultParagraphFont"/>
    <w:link w:val="PlainText1"/>
    <w:uiPriority w:val="99"/>
    <w:semiHidden/>
    <w:rsid w:val="005C16C2"/>
    <w:rPr>
      <w:rFonts w:ascii="Calibri" w:eastAsia="Cambria" w:hAnsi="Calibri" w:cs="Times New Roman"/>
      <w:szCs w:val="21"/>
    </w:rPr>
  </w:style>
  <w:style w:type="character" w:customStyle="1" w:styleId="ListParagraphChar">
    <w:name w:val="List Paragraph Char"/>
    <w:aliases w:val="SP-List Paragraph Char,Number List Char,H&amp;P List Paragraph Char,2 Char,Strip Char,Colorful List - Accent 12 Char,Normal bullet 2 Char,Bullet list Char,Syle 1 Char,Párrafo de lista Char,Saistīto dokumentu saraksts Char,Numurets Char"/>
    <w:link w:val="ListParagraph"/>
    <w:uiPriority w:val="34"/>
    <w:qFormat/>
    <w:locked/>
    <w:rsid w:val="005C16C2"/>
    <w:rPr>
      <w:rFonts w:ascii="Times New Roman" w:eastAsia="Times New Roman" w:hAnsi="Times New Roman" w:cs="Times New Roman"/>
    </w:rPr>
  </w:style>
  <w:style w:type="table" w:customStyle="1" w:styleId="TableGrid2">
    <w:name w:val="Table Grid2"/>
    <w:basedOn w:val="TableNormal"/>
    <w:next w:val="TableGrid"/>
    <w:uiPriority w:val="59"/>
    <w:rsid w:val="005C16C2"/>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5C16C2"/>
  </w:style>
  <w:style w:type="paragraph" w:customStyle="1" w:styleId="naisf">
    <w:name w:val="naisf"/>
    <w:basedOn w:val="Normal"/>
    <w:autoRedefine/>
    <w:uiPriority w:val="99"/>
    <w:rsid w:val="005C16C2"/>
    <w:pPr>
      <w:tabs>
        <w:tab w:val="num" w:pos="720"/>
      </w:tabs>
      <w:spacing w:after="160" w:line="256" w:lineRule="auto"/>
      <w:ind w:left="720" w:hanging="360"/>
      <w:jc w:val="both"/>
    </w:pPr>
    <w:rPr>
      <w:rFonts w:ascii="Calibri" w:hAnsi="Calibri"/>
      <w:lang w:val="en-US"/>
    </w:rPr>
  </w:style>
  <w:style w:type="paragraph" w:customStyle="1" w:styleId="Nolikumiem">
    <w:name w:val="Nolikumiem"/>
    <w:basedOn w:val="Normal"/>
    <w:autoRedefine/>
    <w:uiPriority w:val="99"/>
    <w:rsid w:val="005C16C2"/>
    <w:pPr>
      <w:tabs>
        <w:tab w:val="num" w:pos="360"/>
      </w:tabs>
      <w:spacing w:before="120" w:after="160" w:line="256" w:lineRule="auto"/>
      <w:ind w:left="284" w:firstLine="1396"/>
      <w:jc w:val="both"/>
    </w:pPr>
    <w:rPr>
      <w:rFonts w:ascii="Calibri" w:hAnsi="Calibri"/>
      <w:lang w:val="en-US"/>
    </w:rPr>
  </w:style>
  <w:style w:type="character" w:customStyle="1" w:styleId="CharChar">
    <w:name w:val="Char Char"/>
    <w:uiPriority w:val="99"/>
    <w:rsid w:val="005C16C2"/>
    <w:rPr>
      <w:b/>
      <w:sz w:val="24"/>
      <w:lang w:val="lv-LV" w:eastAsia="en-US"/>
    </w:rPr>
  </w:style>
  <w:style w:type="paragraph" w:customStyle="1" w:styleId="BodyText21">
    <w:name w:val="Body Text 21"/>
    <w:basedOn w:val="Normal"/>
    <w:next w:val="BodyText22"/>
    <w:link w:val="BodyText2Char"/>
    <w:uiPriority w:val="99"/>
    <w:rsid w:val="005C16C2"/>
    <w:pPr>
      <w:spacing w:after="160" w:line="256" w:lineRule="auto"/>
      <w:jc w:val="both"/>
    </w:pPr>
    <w:rPr>
      <w:rFonts w:ascii="Calibri" w:eastAsia="Calibri" w:hAnsi="Calibri"/>
      <w:i/>
      <w:iCs/>
      <w:sz w:val="24"/>
      <w:szCs w:val="24"/>
      <w:lang w:val="en-US"/>
    </w:rPr>
  </w:style>
  <w:style w:type="character" w:customStyle="1" w:styleId="BodyText2Char">
    <w:name w:val="Body Text 2 Char"/>
    <w:basedOn w:val="DefaultParagraphFont"/>
    <w:link w:val="BodyText21"/>
    <w:uiPriority w:val="99"/>
    <w:rsid w:val="005C16C2"/>
    <w:rPr>
      <w:rFonts w:ascii="Calibri" w:eastAsia="Calibri" w:hAnsi="Calibri"/>
      <w:i/>
      <w:iCs/>
      <w:sz w:val="24"/>
      <w:szCs w:val="24"/>
      <w:lang w:val="en-US"/>
    </w:rPr>
  </w:style>
  <w:style w:type="paragraph" w:customStyle="1" w:styleId="BodyText31">
    <w:name w:val="Body Text 31"/>
    <w:basedOn w:val="Normal"/>
    <w:next w:val="BodyText32"/>
    <w:link w:val="BodyText3Char"/>
    <w:uiPriority w:val="99"/>
    <w:rsid w:val="005C16C2"/>
    <w:pPr>
      <w:spacing w:after="160" w:line="256" w:lineRule="auto"/>
      <w:jc w:val="center"/>
    </w:pPr>
    <w:rPr>
      <w:rFonts w:ascii="Calibri" w:eastAsia="Calibri" w:hAnsi="Calibri"/>
      <w:sz w:val="24"/>
      <w:szCs w:val="24"/>
      <w:lang w:val="en-US"/>
    </w:rPr>
  </w:style>
  <w:style w:type="character" w:customStyle="1" w:styleId="BodyText3Char">
    <w:name w:val="Body Text 3 Char"/>
    <w:basedOn w:val="DefaultParagraphFont"/>
    <w:link w:val="BodyText31"/>
    <w:uiPriority w:val="99"/>
    <w:rsid w:val="005C16C2"/>
    <w:rPr>
      <w:rFonts w:ascii="Calibri" w:eastAsia="Calibri" w:hAnsi="Calibri"/>
      <w:sz w:val="24"/>
      <w:szCs w:val="24"/>
      <w:lang w:val="en-US"/>
    </w:rPr>
  </w:style>
  <w:style w:type="paragraph" w:customStyle="1" w:styleId="BodyTextIndent31">
    <w:name w:val="Body Text Indent 31"/>
    <w:basedOn w:val="Normal"/>
    <w:next w:val="BodyTextIndent3"/>
    <w:link w:val="BodyTextIndent3Char"/>
    <w:uiPriority w:val="99"/>
    <w:rsid w:val="005C16C2"/>
    <w:pPr>
      <w:spacing w:after="160" w:line="256" w:lineRule="auto"/>
      <w:ind w:firstLine="720"/>
      <w:jc w:val="both"/>
    </w:pPr>
    <w:rPr>
      <w:rFonts w:ascii="Calibri" w:eastAsia="Calibri" w:hAnsi="Calibri"/>
      <w:sz w:val="24"/>
      <w:szCs w:val="24"/>
      <w:lang w:val="en-US"/>
    </w:rPr>
  </w:style>
  <w:style w:type="character" w:customStyle="1" w:styleId="BodyTextIndent3Char">
    <w:name w:val="Body Text Indent 3 Char"/>
    <w:basedOn w:val="DefaultParagraphFont"/>
    <w:link w:val="BodyTextIndent31"/>
    <w:uiPriority w:val="99"/>
    <w:rsid w:val="005C16C2"/>
    <w:rPr>
      <w:rFonts w:ascii="Calibri" w:eastAsia="Calibri" w:hAnsi="Calibri"/>
      <w:sz w:val="24"/>
      <w:szCs w:val="24"/>
      <w:lang w:val="en-US"/>
    </w:rPr>
  </w:style>
  <w:style w:type="paragraph" w:customStyle="1" w:styleId="Style3">
    <w:name w:val="Style3"/>
    <w:basedOn w:val="Normal"/>
    <w:uiPriority w:val="99"/>
    <w:rsid w:val="005C16C2"/>
    <w:pPr>
      <w:spacing w:before="240" w:after="240" w:line="256" w:lineRule="auto"/>
      <w:ind w:left="720"/>
    </w:pPr>
    <w:rPr>
      <w:rFonts w:ascii="Calibri" w:hAnsi="Calibri"/>
      <w:b/>
      <w:sz w:val="28"/>
      <w:lang w:val="en-US"/>
    </w:rPr>
  </w:style>
  <w:style w:type="paragraph" w:customStyle="1" w:styleId="Style4">
    <w:name w:val="Style4"/>
    <w:basedOn w:val="Normal"/>
    <w:next w:val="Style3"/>
    <w:autoRedefine/>
    <w:uiPriority w:val="99"/>
    <w:rsid w:val="005C16C2"/>
    <w:pPr>
      <w:spacing w:before="240" w:after="240" w:line="256" w:lineRule="auto"/>
      <w:ind w:left="720"/>
    </w:pPr>
    <w:rPr>
      <w:rFonts w:ascii="Calibri" w:hAnsi="Calibri"/>
      <w:b/>
      <w:sz w:val="28"/>
      <w:lang w:val="en-US"/>
    </w:rPr>
  </w:style>
  <w:style w:type="paragraph" w:customStyle="1" w:styleId="Style5">
    <w:name w:val="Style5"/>
    <w:basedOn w:val="Heading3"/>
    <w:next w:val="Normal"/>
    <w:autoRedefine/>
    <w:uiPriority w:val="99"/>
    <w:rsid w:val="005C16C2"/>
  </w:style>
  <w:style w:type="character" w:customStyle="1" w:styleId="Heading31">
    <w:name w:val="Heading 31"/>
    <w:uiPriority w:val="99"/>
    <w:rsid w:val="005C16C2"/>
    <w:rPr>
      <w:rFonts w:ascii="Times New Roman Bold" w:hAnsi="Times New Roman Bold"/>
      <w:b/>
      <w:sz w:val="24"/>
    </w:rPr>
  </w:style>
  <w:style w:type="paragraph" w:customStyle="1" w:styleId="Style6">
    <w:name w:val="Style6"/>
    <w:basedOn w:val="Heading3"/>
    <w:uiPriority w:val="99"/>
    <w:rsid w:val="005C16C2"/>
  </w:style>
  <w:style w:type="paragraph" w:customStyle="1" w:styleId="Style7">
    <w:name w:val="Style7"/>
    <w:basedOn w:val="Heading3"/>
    <w:next w:val="Style5"/>
    <w:autoRedefine/>
    <w:uiPriority w:val="99"/>
    <w:rsid w:val="005C16C2"/>
  </w:style>
  <w:style w:type="paragraph" w:customStyle="1" w:styleId="Style8">
    <w:name w:val="Style8"/>
    <w:basedOn w:val="Heading2"/>
    <w:uiPriority w:val="99"/>
    <w:rsid w:val="005C16C2"/>
    <w:pPr>
      <w:keepNext w:val="0"/>
      <w:keepLines w:val="0"/>
      <w:pBdr>
        <w:bottom w:val="single" w:sz="4" w:space="1" w:color="622423"/>
      </w:pBdr>
      <w:spacing w:before="400" w:after="160" w:line="256" w:lineRule="auto"/>
      <w:jc w:val="center"/>
    </w:pPr>
    <w:rPr>
      <w:rFonts w:ascii="Calibri" w:eastAsia="Calibri" w:hAnsi="Calibri" w:cs="Times New Roman"/>
      <w:b/>
      <w:caps/>
      <w:color w:val="632423"/>
      <w:spacing w:val="15"/>
      <w:sz w:val="24"/>
      <w:szCs w:val="24"/>
      <w:lang w:val="en-US"/>
    </w:rPr>
  </w:style>
  <w:style w:type="paragraph" w:customStyle="1" w:styleId="Normalnumbered">
    <w:name w:val="Normal_numbered"/>
    <w:basedOn w:val="Normal"/>
    <w:next w:val="Normal"/>
    <w:autoRedefine/>
    <w:uiPriority w:val="99"/>
    <w:rsid w:val="005C16C2"/>
    <w:pPr>
      <w:numPr>
        <w:numId w:val="23"/>
      </w:numPr>
      <w:tabs>
        <w:tab w:val="clear" w:pos="360"/>
        <w:tab w:val="num" w:pos="0"/>
        <w:tab w:val="num" w:pos="720"/>
      </w:tabs>
      <w:spacing w:before="120" w:after="160" w:line="256" w:lineRule="auto"/>
      <w:ind w:left="1200" w:right="-1" w:firstLine="840"/>
      <w:jc w:val="both"/>
    </w:pPr>
    <w:rPr>
      <w:rFonts w:ascii="Calibri" w:hAnsi="Calibri"/>
      <w:lang w:val="en-US" w:eastAsia="lv-LV"/>
    </w:rPr>
  </w:style>
  <w:style w:type="paragraph" w:customStyle="1" w:styleId="LgumaV4">
    <w:name w:val="Līguma V4"/>
    <w:basedOn w:val="Heading4"/>
    <w:uiPriority w:val="99"/>
    <w:rsid w:val="005C16C2"/>
    <w:pPr>
      <w:numPr>
        <w:numId w:val="24"/>
      </w:numPr>
      <w:tabs>
        <w:tab w:val="clear" w:pos="360"/>
      </w:tabs>
      <w:ind w:left="0" w:firstLine="0"/>
    </w:pPr>
  </w:style>
  <w:style w:type="character" w:customStyle="1" w:styleId="CharChar1">
    <w:name w:val="Char Char1"/>
    <w:uiPriority w:val="99"/>
    <w:rsid w:val="005C16C2"/>
    <w:rPr>
      <w:rFonts w:ascii="Times New Roman Bold" w:hAnsi="Times New Roman Bold"/>
      <w:b/>
      <w:sz w:val="24"/>
      <w:lang w:val="lv-LV" w:eastAsia="en-US"/>
    </w:rPr>
  </w:style>
  <w:style w:type="paragraph" w:customStyle="1" w:styleId="StyleHeading5Left127cmFirstline0cm">
    <w:name w:val="Style Heading 5 + Left:  127 cm First line:  0 cm"/>
    <w:basedOn w:val="Heading5"/>
    <w:uiPriority w:val="99"/>
    <w:rsid w:val="005C16C2"/>
    <w:pPr>
      <w:numPr>
        <w:ilvl w:val="0"/>
        <w:numId w:val="0"/>
      </w:numPr>
      <w:spacing w:before="320" w:after="120" w:line="256" w:lineRule="auto"/>
      <w:jc w:val="center"/>
    </w:pPr>
    <w:rPr>
      <w:rFonts w:ascii="Calibri" w:eastAsia="Calibri" w:hAnsi="Calibri"/>
      <w:b w:val="0"/>
      <w:bCs w:val="0"/>
      <w:i w:val="0"/>
      <w:iCs w:val="0"/>
      <w:caps/>
      <w:color w:val="622423"/>
      <w:spacing w:val="10"/>
      <w:sz w:val="22"/>
      <w:szCs w:val="20"/>
      <w:lang w:val="en-US" w:eastAsia="en-US"/>
    </w:rPr>
  </w:style>
  <w:style w:type="paragraph" w:customStyle="1" w:styleId="TableofFigures1">
    <w:name w:val="Table of Figures1"/>
    <w:basedOn w:val="Normal"/>
    <w:next w:val="Normal"/>
    <w:uiPriority w:val="99"/>
    <w:rsid w:val="005C16C2"/>
    <w:pPr>
      <w:spacing w:after="160" w:line="256" w:lineRule="auto"/>
    </w:pPr>
    <w:rPr>
      <w:rFonts w:ascii="Calibri" w:hAnsi="Calibri"/>
      <w:lang w:val="en-US"/>
    </w:rPr>
  </w:style>
  <w:style w:type="paragraph" w:customStyle="1" w:styleId="Style10ptRedLeft004Right007">
    <w:name w:val="Style 10 pt Red Left:  0.04&quot; Right:  0.07&quot;"/>
    <w:basedOn w:val="Normal"/>
    <w:uiPriority w:val="99"/>
    <w:rsid w:val="005C16C2"/>
    <w:pPr>
      <w:spacing w:after="160" w:line="256" w:lineRule="auto"/>
    </w:pPr>
    <w:rPr>
      <w:rFonts w:ascii="Calibri" w:hAnsi="Calibri"/>
      <w:color w:val="FF0000"/>
      <w:spacing w:val="-1"/>
      <w:sz w:val="20"/>
      <w:lang w:val="en-US"/>
    </w:rPr>
  </w:style>
  <w:style w:type="paragraph" w:customStyle="1" w:styleId="Style10ptRedJustifiedLeft004Right007">
    <w:name w:val="Style 10 pt Red Justified Left:  0.04&quot; Right:  0.07&quot;"/>
    <w:basedOn w:val="Normal"/>
    <w:uiPriority w:val="99"/>
    <w:rsid w:val="005C16C2"/>
    <w:pPr>
      <w:spacing w:after="160" w:line="256" w:lineRule="auto"/>
      <w:jc w:val="both"/>
    </w:pPr>
    <w:rPr>
      <w:rFonts w:ascii="Calibri" w:hAnsi="Calibri"/>
      <w:color w:val="FF0000"/>
      <w:spacing w:val="-1"/>
      <w:sz w:val="20"/>
      <w:lang w:val="en-US"/>
    </w:rPr>
  </w:style>
  <w:style w:type="paragraph" w:customStyle="1" w:styleId="Style11ptBefore6pt">
    <w:name w:val="Style 11 pt Before:  6 pt"/>
    <w:basedOn w:val="Normal"/>
    <w:uiPriority w:val="99"/>
    <w:rsid w:val="005C16C2"/>
    <w:pPr>
      <w:spacing w:after="160" w:line="256" w:lineRule="auto"/>
    </w:pPr>
    <w:rPr>
      <w:rFonts w:ascii="Calibri" w:hAnsi="Calibri"/>
      <w:lang w:val="en-US"/>
    </w:rPr>
  </w:style>
  <w:style w:type="paragraph" w:customStyle="1" w:styleId="Style11ptCentered">
    <w:name w:val="Style 11 pt Centered"/>
    <w:basedOn w:val="Normal"/>
    <w:uiPriority w:val="99"/>
    <w:rsid w:val="005C16C2"/>
    <w:pPr>
      <w:spacing w:after="160" w:line="256" w:lineRule="auto"/>
      <w:jc w:val="center"/>
    </w:pPr>
    <w:rPr>
      <w:rFonts w:ascii="Calibri" w:hAnsi="Calibri"/>
      <w:lang w:val="en-US"/>
    </w:rPr>
  </w:style>
  <w:style w:type="paragraph" w:customStyle="1" w:styleId="StyleTableofFiguresCentered">
    <w:name w:val="Style Table of Figures + Centered"/>
    <w:basedOn w:val="TableofFigures"/>
    <w:autoRedefine/>
    <w:uiPriority w:val="99"/>
    <w:rsid w:val="005C16C2"/>
    <w:pPr>
      <w:spacing w:after="160" w:line="256" w:lineRule="auto"/>
      <w:jc w:val="center"/>
    </w:pPr>
    <w:rPr>
      <w:rFonts w:ascii="Calibri" w:hAnsi="Calibri"/>
      <w:lang w:val="en-US"/>
    </w:rPr>
  </w:style>
  <w:style w:type="character" w:customStyle="1" w:styleId="StyleItalicRed1">
    <w:name w:val="Style Italic Red_1"/>
    <w:uiPriority w:val="99"/>
    <w:rsid w:val="005C16C2"/>
    <w:rPr>
      <w:i/>
      <w:color w:val="FF0000"/>
    </w:rPr>
  </w:style>
  <w:style w:type="character" w:customStyle="1" w:styleId="StyleItalicRed2">
    <w:name w:val="Style Italic Red_2"/>
    <w:uiPriority w:val="99"/>
    <w:rsid w:val="005C16C2"/>
    <w:rPr>
      <w:i/>
      <w:color w:val="FF0000"/>
      <w:spacing w:val="-4"/>
    </w:rPr>
  </w:style>
  <w:style w:type="character" w:customStyle="1" w:styleId="StyleItalicRed3">
    <w:name w:val="Style Italic Red_3"/>
    <w:uiPriority w:val="99"/>
    <w:rsid w:val="005C16C2"/>
    <w:rPr>
      <w:i/>
      <w:color w:val="FF0000"/>
      <w:spacing w:val="-3"/>
    </w:rPr>
  </w:style>
  <w:style w:type="table" w:customStyle="1" w:styleId="TableGrid3">
    <w:name w:val="Table Grid3"/>
    <w:basedOn w:val="TableNormal"/>
    <w:next w:val="TableGrid"/>
    <w:uiPriority w:val="59"/>
    <w:rsid w:val="005C16C2"/>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16C2"/>
    <w:rPr>
      <w:rFonts w:cs="Times New Roman"/>
      <w:color w:val="808080"/>
    </w:rPr>
  </w:style>
  <w:style w:type="numbering" w:customStyle="1" w:styleId="SLONumberings11">
    <w:name w:val="SLO_Numberings11"/>
    <w:uiPriority w:val="99"/>
    <w:rsid w:val="005C16C2"/>
  </w:style>
  <w:style w:type="numbering" w:customStyle="1" w:styleId="SORLDDHeadings11">
    <w:name w:val="SOR_LDD_Headings11"/>
    <w:uiPriority w:val="99"/>
    <w:rsid w:val="005C16C2"/>
  </w:style>
  <w:style w:type="paragraph" w:customStyle="1" w:styleId="TitelDeckblatt">
    <w:name w:val="Titel Deckblatt"/>
    <w:basedOn w:val="Normal"/>
    <w:link w:val="TitelDeckblattChar"/>
    <w:uiPriority w:val="99"/>
    <w:rsid w:val="005C16C2"/>
    <w:pPr>
      <w:spacing w:after="160" w:line="256" w:lineRule="auto"/>
      <w:jc w:val="right"/>
    </w:pPr>
    <w:rPr>
      <w:rFonts w:ascii="Arial" w:hAnsi="Arial"/>
      <w:b/>
      <w:sz w:val="28"/>
      <w:lang w:val="de-DE" w:eastAsia="de-DE"/>
    </w:rPr>
  </w:style>
  <w:style w:type="paragraph" w:customStyle="1" w:styleId="Arbeitsgruppe">
    <w:name w:val="Arbeitsgruppe"/>
    <w:basedOn w:val="Normal"/>
    <w:uiPriority w:val="99"/>
    <w:rsid w:val="005C16C2"/>
    <w:pPr>
      <w:spacing w:after="120" w:line="256" w:lineRule="auto"/>
      <w:jc w:val="right"/>
    </w:pPr>
    <w:rPr>
      <w:rFonts w:ascii="Arial Narrow" w:hAnsi="Arial Narrow"/>
      <w:spacing w:val="12"/>
      <w:sz w:val="21"/>
      <w:lang w:val="en-US" w:eastAsia="de-DE"/>
    </w:rPr>
  </w:style>
  <w:style w:type="character" w:customStyle="1" w:styleId="TitelDeckblattChar">
    <w:name w:val="Titel Deckblatt Char"/>
    <w:link w:val="TitelDeckblatt"/>
    <w:uiPriority w:val="99"/>
    <w:locked/>
    <w:rsid w:val="005C16C2"/>
    <w:rPr>
      <w:rFonts w:ascii="Arial" w:hAnsi="Arial"/>
      <w:b/>
      <w:sz w:val="28"/>
      <w:lang w:val="de-DE" w:eastAsia="de-DE"/>
    </w:rPr>
  </w:style>
  <w:style w:type="paragraph" w:customStyle="1" w:styleId="Aufzhlungen">
    <w:name w:val="Aufzählungen"/>
    <w:basedOn w:val="Normal"/>
    <w:uiPriority w:val="99"/>
    <w:rsid w:val="005C16C2"/>
    <w:pPr>
      <w:numPr>
        <w:numId w:val="25"/>
      </w:numPr>
      <w:tabs>
        <w:tab w:val="clear" w:pos="227"/>
        <w:tab w:val="num" w:pos="360"/>
        <w:tab w:val="center" w:pos="8505"/>
      </w:tabs>
      <w:spacing w:after="120" w:line="360" w:lineRule="auto"/>
      <w:contextualSpacing/>
    </w:pPr>
    <w:rPr>
      <w:rFonts w:ascii="Arial Narrow" w:hAnsi="Arial Narrow"/>
      <w:spacing w:val="12"/>
      <w:sz w:val="21"/>
      <w:szCs w:val="21"/>
      <w:lang w:val="en-US" w:eastAsia="de-DE"/>
    </w:rPr>
  </w:style>
  <w:style w:type="paragraph" w:customStyle="1" w:styleId="Inhaltsverzeichnis">
    <w:name w:val="Inhaltsverzeichnis"/>
    <w:basedOn w:val="Normal"/>
    <w:uiPriority w:val="99"/>
    <w:rsid w:val="005C16C2"/>
    <w:pPr>
      <w:spacing w:before="120" w:after="160" w:line="256" w:lineRule="auto"/>
    </w:pPr>
    <w:rPr>
      <w:rFonts w:ascii="Arial" w:hAnsi="Arial"/>
      <w:b/>
      <w:bCs/>
      <w:color w:val="999999"/>
      <w:spacing w:val="12"/>
      <w:sz w:val="20"/>
      <w:szCs w:val="21"/>
      <w:lang w:val="en-US" w:eastAsia="de-DE"/>
    </w:rPr>
  </w:style>
  <w:style w:type="paragraph" w:customStyle="1" w:styleId="VerzeichnisInhalt">
    <w:name w:val="Verzeichnis Inhalt"/>
    <w:basedOn w:val="TOC1"/>
    <w:rsid w:val="005C16C2"/>
    <w:pPr>
      <w:framePr w:hSpace="180" w:wrap="around" w:vAnchor="page" w:hAnchor="margin" w:y="1501"/>
      <w:tabs>
        <w:tab w:val="left" w:pos="426"/>
        <w:tab w:val="left" w:pos="601"/>
        <w:tab w:val="left" w:pos="5420"/>
        <w:tab w:val="right" w:pos="6692"/>
        <w:tab w:val="right" w:leader="dot" w:pos="9488"/>
      </w:tabs>
      <w:spacing w:after="120" w:line="360" w:lineRule="auto"/>
      <w:ind w:left="601" w:right="669" w:hanging="601"/>
    </w:pPr>
    <w:rPr>
      <w:rFonts w:ascii="Arial Narrow" w:hAnsi="Arial Narrow"/>
      <w:b w:val="0"/>
      <w:noProof/>
      <w:spacing w:val="12"/>
      <w:sz w:val="21"/>
      <w:szCs w:val="21"/>
      <w:lang w:val="en-US" w:eastAsia="de-DE"/>
    </w:rPr>
  </w:style>
  <w:style w:type="character" w:customStyle="1" w:styleId="Hervorheben">
    <w:name w:val="Hervorheben"/>
    <w:uiPriority w:val="99"/>
    <w:rsid w:val="005C16C2"/>
    <w:rPr>
      <w:color w:val="007978"/>
    </w:rPr>
  </w:style>
  <w:style w:type="character" w:customStyle="1" w:styleId="Hervorheben2">
    <w:name w:val="Hervorheben2"/>
    <w:uiPriority w:val="99"/>
    <w:rsid w:val="005C16C2"/>
    <w:rPr>
      <w:color w:val="FF0000"/>
    </w:rPr>
  </w:style>
  <w:style w:type="paragraph" w:customStyle="1" w:styleId="WortInhaltsverzeichnis">
    <w:name w:val="Wort Inhaltsverzeichnis"/>
    <w:basedOn w:val="Normal"/>
    <w:rsid w:val="005C16C2"/>
    <w:pPr>
      <w:spacing w:before="120" w:after="160" w:line="256" w:lineRule="auto"/>
    </w:pPr>
    <w:rPr>
      <w:rFonts w:ascii="Arial" w:hAnsi="Arial"/>
      <w:b/>
      <w:bCs/>
      <w:color w:val="999999"/>
      <w:spacing w:val="8"/>
      <w:sz w:val="20"/>
      <w:lang w:val="en-US" w:eastAsia="de-DE"/>
    </w:rPr>
  </w:style>
  <w:style w:type="numbering" w:customStyle="1" w:styleId="Aufzhlung2">
    <w:name w:val="Aufzählung2"/>
    <w:rsid w:val="005C16C2"/>
    <w:pPr>
      <w:numPr>
        <w:numId w:val="26"/>
      </w:numPr>
    </w:pPr>
  </w:style>
  <w:style w:type="numbering" w:customStyle="1" w:styleId="Aufzhlungen2">
    <w:name w:val="Aufzählungen2"/>
    <w:rsid w:val="005C16C2"/>
    <w:pPr>
      <w:numPr>
        <w:numId w:val="27"/>
      </w:numPr>
    </w:pPr>
  </w:style>
  <w:style w:type="paragraph" w:customStyle="1" w:styleId="EndnoteText1">
    <w:name w:val="Endnote Text1"/>
    <w:basedOn w:val="Normal"/>
    <w:next w:val="EndnoteText"/>
    <w:link w:val="EndnoteTextChar"/>
    <w:uiPriority w:val="99"/>
    <w:semiHidden/>
    <w:unhideWhenUsed/>
    <w:rsid w:val="005C16C2"/>
    <w:pPr>
      <w:spacing w:after="160" w:line="256" w:lineRule="auto"/>
    </w:pPr>
    <w:rPr>
      <w:rFonts w:ascii="Calibri" w:eastAsia="Calibri" w:hAnsi="Calibri"/>
      <w:sz w:val="20"/>
      <w:lang w:val="en-US"/>
    </w:rPr>
  </w:style>
  <w:style w:type="character" w:customStyle="1" w:styleId="EndnoteTextChar">
    <w:name w:val="Endnote Text Char"/>
    <w:basedOn w:val="DefaultParagraphFont"/>
    <w:link w:val="EndnoteText1"/>
    <w:uiPriority w:val="99"/>
    <w:semiHidden/>
    <w:rsid w:val="005C16C2"/>
    <w:rPr>
      <w:rFonts w:ascii="Calibri" w:eastAsia="Calibri" w:hAnsi="Calibri"/>
      <w:sz w:val="20"/>
      <w:lang w:val="en-US"/>
    </w:rPr>
  </w:style>
  <w:style w:type="character" w:styleId="EndnoteReference">
    <w:name w:val="endnote reference"/>
    <w:basedOn w:val="DefaultParagraphFont"/>
    <w:uiPriority w:val="99"/>
    <w:semiHidden/>
    <w:unhideWhenUsed/>
    <w:rsid w:val="005C16C2"/>
    <w:rPr>
      <w:vertAlign w:val="superscript"/>
    </w:rPr>
  </w:style>
  <w:style w:type="paragraph" w:customStyle="1" w:styleId="Numatytasis">
    <w:name w:val="Numatytasis"/>
    <w:rsid w:val="005C16C2"/>
    <w:pPr>
      <w:tabs>
        <w:tab w:val="left" w:pos="720"/>
      </w:tabs>
      <w:suppressAutoHyphens/>
      <w:spacing w:after="0" w:line="100" w:lineRule="atLeast"/>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5C16C2"/>
  </w:style>
  <w:style w:type="character" w:customStyle="1" w:styleId="fontstyle01">
    <w:name w:val="fontstyle01"/>
    <w:basedOn w:val="DefaultParagraphFont"/>
    <w:rsid w:val="005C16C2"/>
    <w:rPr>
      <w:rFonts w:ascii="Times-Roman" w:hAnsi="Times-Roman" w:hint="default"/>
      <w:b w:val="0"/>
      <w:bCs w:val="0"/>
      <w:i w:val="0"/>
      <w:iCs w:val="0"/>
      <w:color w:val="000000"/>
      <w:sz w:val="24"/>
      <w:szCs w:val="24"/>
    </w:rPr>
  </w:style>
  <w:style w:type="character" w:customStyle="1" w:styleId="bold4">
    <w:name w:val="bold4"/>
    <w:basedOn w:val="DefaultParagraphFont"/>
    <w:rsid w:val="005C16C2"/>
  </w:style>
  <w:style w:type="paragraph" w:customStyle="1" w:styleId="BodyText220">
    <w:name w:val="Body Text 22"/>
    <w:basedOn w:val="Normal"/>
    <w:next w:val="BodyText22"/>
    <w:link w:val="BodyText2Char1"/>
    <w:uiPriority w:val="99"/>
    <w:unhideWhenUsed/>
    <w:rsid w:val="005C16C2"/>
    <w:pPr>
      <w:spacing w:after="120" w:line="480" w:lineRule="auto"/>
    </w:pPr>
    <w:rPr>
      <w:rFonts w:ascii="Cambria" w:eastAsia="Cambria" w:hAnsi="Cambria" w:cs="Times New Roman"/>
    </w:rPr>
  </w:style>
  <w:style w:type="character" w:customStyle="1" w:styleId="BodyText2Char1">
    <w:name w:val="Body Text 2 Char1"/>
    <w:basedOn w:val="DefaultParagraphFont"/>
    <w:link w:val="BodyText220"/>
    <w:uiPriority w:val="99"/>
    <w:rsid w:val="005C16C2"/>
    <w:rPr>
      <w:rFonts w:ascii="Cambria" w:eastAsia="Cambria" w:hAnsi="Cambria" w:cs="Times New Roman"/>
      <w:sz w:val="22"/>
      <w:szCs w:val="22"/>
    </w:rPr>
  </w:style>
  <w:style w:type="paragraph" w:customStyle="1" w:styleId="BodyText320">
    <w:name w:val="Body Text 32"/>
    <w:basedOn w:val="Normal"/>
    <w:next w:val="BodyText32"/>
    <w:link w:val="BodyText3Char1"/>
    <w:uiPriority w:val="99"/>
    <w:unhideWhenUsed/>
    <w:rsid w:val="005C16C2"/>
    <w:pPr>
      <w:spacing w:after="120" w:line="259" w:lineRule="auto"/>
    </w:pPr>
    <w:rPr>
      <w:rFonts w:ascii="Cambria" w:eastAsia="Cambria" w:hAnsi="Cambria" w:cs="Times New Roman"/>
      <w:sz w:val="16"/>
      <w:szCs w:val="16"/>
    </w:rPr>
  </w:style>
  <w:style w:type="character" w:customStyle="1" w:styleId="BodyText3Char1">
    <w:name w:val="Body Text 3 Char1"/>
    <w:basedOn w:val="DefaultParagraphFont"/>
    <w:link w:val="BodyText320"/>
    <w:uiPriority w:val="99"/>
    <w:rsid w:val="005C16C2"/>
    <w:rPr>
      <w:rFonts w:ascii="Cambria" w:eastAsia="Cambria" w:hAnsi="Cambria" w:cs="Times New Roman"/>
      <w:sz w:val="16"/>
      <w:szCs w:val="16"/>
    </w:rPr>
  </w:style>
  <w:style w:type="paragraph" w:customStyle="1" w:styleId="BodyTextIndent32">
    <w:name w:val="Body Text Indent 32"/>
    <w:basedOn w:val="Normal"/>
    <w:next w:val="BodyTextIndent3"/>
    <w:link w:val="BodyTextIndent3Char1"/>
    <w:uiPriority w:val="99"/>
    <w:rsid w:val="005C16C2"/>
    <w:pPr>
      <w:spacing w:after="120" w:line="259" w:lineRule="auto"/>
      <w:ind w:left="283"/>
    </w:pPr>
    <w:rPr>
      <w:rFonts w:ascii="Cambria" w:eastAsia="Cambria" w:hAnsi="Cambria" w:cs="Times New Roman"/>
      <w:sz w:val="16"/>
      <w:szCs w:val="16"/>
    </w:rPr>
  </w:style>
  <w:style w:type="character" w:customStyle="1" w:styleId="BodyTextIndent3Char1">
    <w:name w:val="Body Text Indent 3 Char1"/>
    <w:basedOn w:val="DefaultParagraphFont"/>
    <w:link w:val="BodyTextIndent32"/>
    <w:uiPriority w:val="99"/>
    <w:rsid w:val="005C16C2"/>
    <w:rPr>
      <w:rFonts w:ascii="Cambria" w:eastAsia="Cambria" w:hAnsi="Cambria" w:cs="Times New Roman"/>
      <w:sz w:val="16"/>
      <w:szCs w:val="16"/>
    </w:rPr>
  </w:style>
  <w:style w:type="paragraph" w:customStyle="1" w:styleId="TableofFigures2">
    <w:name w:val="Table of Figures2"/>
    <w:basedOn w:val="Normal"/>
    <w:next w:val="Normal"/>
    <w:uiPriority w:val="99"/>
    <w:unhideWhenUsed/>
    <w:rsid w:val="005C16C2"/>
    <w:pPr>
      <w:spacing w:after="160" w:line="259" w:lineRule="auto"/>
    </w:pPr>
    <w:rPr>
      <w:rFonts w:ascii="Cambria" w:hAnsi="Cambria"/>
      <w:lang w:val="en-US"/>
    </w:rPr>
  </w:style>
  <w:style w:type="paragraph" w:customStyle="1" w:styleId="EndnoteText2">
    <w:name w:val="Endnote Text2"/>
    <w:basedOn w:val="Normal"/>
    <w:next w:val="EndnoteText"/>
    <w:link w:val="EndnoteTextChar1"/>
    <w:uiPriority w:val="99"/>
    <w:semiHidden/>
    <w:unhideWhenUsed/>
    <w:rsid w:val="005C16C2"/>
    <w:pPr>
      <w:spacing w:after="160" w:line="259" w:lineRule="auto"/>
    </w:pPr>
    <w:rPr>
      <w:rFonts w:ascii="Cambria" w:eastAsia="Cambria" w:hAnsi="Cambria" w:cs="Times New Roman"/>
      <w:sz w:val="20"/>
    </w:rPr>
  </w:style>
  <w:style w:type="character" w:customStyle="1" w:styleId="EndnoteTextChar1">
    <w:name w:val="Endnote Text Char1"/>
    <w:basedOn w:val="DefaultParagraphFont"/>
    <w:link w:val="EndnoteText2"/>
    <w:uiPriority w:val="99"/>
    <w:semiHidden/>
    <w:rsid w:val="005C16C2"/>
    <w:rPr>
      <w:rFonts w:ascii="Cambria" w:eastAsia="Cambria" w:hAnsi="Cambria" w:cs="Times New Roman"/>
      <w:sz w:val="20"/>
      <w:szCs w:val="22"/>
    </w:rPr>
  </w:style>
  <w:style w:type="numbering" w:customStyle="1" w:styleId="NoList2">
    <w:name w:val="No List2"/>
    <w:next w:val="NoList"/>
    <w:uiPriority w:val="99"/>
    <w:semiHidden/>
    <w:unhideWhenUsed/>
    <w:rsid w:val="005C16C2"/>
  </w:style>
  <w:style w:type="table" w:customStyle="1" w:styleId="TableGrid4">
    <w:name w:val="Table Grid4"/>
    <w:basedOn w:val="TableNormal"/>
    <w:next w:val="TableGrid"/>
    <w:uiPriority w:val="59"/>
    <w:rsid w:val="005C16C2"/>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LONumberings2">
    <w:name w:val="SLO_Numberings2"/>
    <w:uiPriority w:val="99"/>
    <w:rsid w:val="005C16C2"/>
  </w:style>
  <w:style w:type="numbering" w:customStyle="1" w:styleId="SORLDDHeadings2">
    <w:name w:val="SOR_LDD_Headings2"/>
    <w:uiPriority w:val="99"/>
    <w:rsid w:val="005C16C2"/>
  </w:style>
  <w:style w:type="numbering" w:customStyle="1" w:styleId="Aufzhlung21">
    <w:name w:val="Aufzählung21"/>
    <w:rsid w:val="005C16C2"/>
  </w:style>
  <w:style w:type="numbering" w:customStyle="1" w:styleId="Aufzhlungen21">
    <w:name w:val="Aufzählungen21"/>
    <w:rsid w:val="005C16C2"/>
  </w:style>
  <w:style w:type="paragraph" w:customStyle="1" w:styleId="TableContents">
    <w:name w:val="Table Contents"/>
    <w:basedOn w:val="Normal"/>
    <w:uiPriority w:val="99"/>
    <w:rsid w:val="005C16C2"/>
    <w:pPr>
      <w:suppressLineNumbers/>
      <w:suppressAutoHyphens/>
      <w:spacing w:after="160" w:line="259" w:lineRule="auto"/>
    </w:pPr>
    <w:rPr>
      <w:rFonts w:ascii="Cambria" w:eastAsia="Times New Roman" w:hAnsi="Cambria"/>
      <w:sz w:val="24"/>
      <w:szCs w:val="24"/>
      <w:lang w:val="en-US" w:eastAsia="ar-SA"/>
    </w:rPr>
  </w:style>
  <w:style w:type="paragraph" w:customStyle="1" w:styleId="RBminitext">
    <w:name w:val="RB_minitext"/>
    <w:qFormat/>
    <w:rsid w:val="005C16C2"/>
    <w:pPr>
      <w:pBdr>
        <w:top w:val="nil"/>
        <w:left w:val="nil"/>
        <w:bottom w:val="nil"/>
        <w:right w:val="nil"/>
        <w:between w:val="nil"/>
        <w:bar w:val="nil"/>
      </w:pBdr>
      <w:suppressAutoHyphens/>
      <w:spacing w:after="0" w:line="240" w:lineRule="auto"/>
      <w:jc w:val="center"/>
    </w:pPr>
    <w:rPr>
      <w:rFonts w:ascii="Myriad Pro" w:eastAsia="Myriad Pro" w:hAnsi="Myriad Pro" w:cs="Myriad Pro"/>
      <w:i/>
      <w:iCs/>
      <w:noProof/>
      <w:color w:val="003787"/>
      <w:sz w:val="16"/>
      <w:szCs w:val="16"/>
      <w:bdr w:val="nil"/>
      <w:shd w:val="clear" w:color="auto" w:fill="FFFFFF"/>
      <w:lang w:val="en-US"/>
    </w:rPr>
  </w:style>
  <w:style w:type="paragraph" w:customStyle="1" w:styleId="RBdokumentanosaukums">
    <w:name w:val="RB_dokumenta_nosaukums"/>
    <w:basedOn w:val="Normal"/>
    <w:qFormat/>
    <w:rsid w:val="005C16C2"/>
    <w:pPr>
      <w:pBdr>
        <w:top w:val="nil"/>
        <w:left w:val="nil"/>
        <w:bottom w:val="nil"/>
        <w:right w:val="nil"/>
        <w:between w:val="nil"/>
        <w:bar w:val="nil"/>
      </w:pBdr>
      <w:suppressAutoHyphens/>
      <w:spacing w:line="276" w:lineRule="auto"/>
      <w:ind w:left="5670"/>
      <w:jc w:val="right"/>
    </w:pPr>
    <w:rPr>
      <w:rFonts w:ascii="Cambria" w:eastAsia="Myriad Pro" w:hAnsi="Cambria" w:cs="Myriad Pro"/>
      <w:iCs/>
      <w:noProof/>
      <w:color w:val="003787"/>
      <w:sz w:val="16"/>
      <w:szCs w:val="16"/>
      <w:u w:color="000000"/>
      <w:bdr w:val="nil"/>
      <w:lang w:val="en-US"/>
    </w:rPr>
  </w:style>
  <w:style w:type="character" w:customStyle="1" w:styleId="UnresolvedMention1">
    <w:name w:val="Unresolved Mention1"/>
    <w:basedOn w:val="DefaultParagraphFont"/>
    <w:uiPriority w:val="99"/>
    <w:semiHidden/>
    <w:unhideWhenUsed/>
    <w:rsid w:val="005C16C2"/>
    <w:rPr>
      <w:color w:val="808080"/>
      <w:shd w:val="clear" w:color="auto" w:fill="E6E6E6"/>
    </w:rPr>
  </w:style>
  <w:style w:type="numbering" w:customStyle="1" w:styleId="SLONumberings3">
    <w:name w:val="SLO_Numberings3"/>
    <w:uiPriority w:val="99"/>
    <w:rsid w:val="005C16C2"/>
  </w:style>
  <w:style w:type="numbering" w:customStyle="1" w:styleId="SLONumberings4">
    <w:name w:val="SLO_Numberings4"/>
    <w:uiPriority w:val="99"/>
    <w:rsid w:val="005C16C2"/>
  </w:style>
  <w:style w:type="character" w:customStyle="1" w:styleId="Heading3Char1">
    <w:name w:val="Heading 3 Char1"/>
    <w:basedOn w:val="DefaultParagraphFont"/>
    <w:uiPriority w:val="9"/>
    <w:semiHidden/>
    <w:rsid w:val="005C16C2"/>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rsid w:val="005C16C2"/>
    <w:rPr>
      <w:b/>
      <w:bCs/>
    </w:rPr>
  </w:style>
  <w:style w:type="character" w:customStyle="1" w:styleId="Heading4Char1">
    <w:name w:val="Heading 4 Char1"/>
    <w:basedOn w:val="DefaultParagraphFont"/>
    <w:uiPriority w:val="9"/>
    <w:semiHidden/>
    <w:rsid w:val="005C16C2"/>
    <w:rPr>
      <w:rFonts w:asciiTheme="majorHAnsi" w:eastAsiaTheme="majorEastAsia" w:hAnsiTheme="majorHAnsi" w:cstheme="majorBidi"/>
      <w:i/>
      <w:iCs/>
      <w:color w:val="2F5496" w:themeColor="accent1" w:themeShade="BF"/>
    </w:rPr>
  </w:style>
  <w:style w:type="paragraph" w:styleId="IntenseQuote">
    <w:name w:val="Intense Quote"/>
    <w:basedOn w:val="Normal"/>
    <w:next w:val="Normal"/>
    <w:link w:val="IntenseQuoteChar"/>
    <w:uiPriority w:val="35"/>
    <w:rsid w:val="005C16C2"/>
    <w:pPr>
      <w:pBdr>
        <w:top w:val="single" w:sz="4" w:space="10" w:color="4472C4" w:themeColor="accent1"/>
        <w:bottom w:val="single" w:sz="4" w:space="10" w:color="4472C4" w:themeColor="accent1"/>
      </w:pBdr>
      <w:spacing w:before="360" w:after="360"/>
      <w:ind w:left="864" w:right="864"/>
      <w:jc w:val="center"/>
    </w:pPr>
    <w:rPr>
      <w:rFonts w:asciiTheme="minorHAnsi" w:hAnsiTheme="minorHAnsi"/>
      <w:caps/>
      <w:color w:val="622423"/>
      <w:spacing w:val="5"/>
      <w:sz w:val="20"/>
      <w:szCs w:val="20"/>
    </w:rPr>
  </w:style>
  <w:style w:type="character" w:customStyle="1" w:styleId="IntenseQuoteChar1">
    <w:name w:val="Intense Quote Char1"/>
    <w:basedOn w:val="DefaultParagraphFont"/>
    <w:uiPriority w:val="30"/>
    <w:rsid w:val="005C16C2"/>
    <w:rPr>
      <w:rFonts w:ascii="Times New Roman" w:hAnsi="Times New Roman"/>
      <w:i/>
      <w:iCs/>
      <w:color w:val="4472C4" w:themeColor="accent1"/>
    </w:rPr>
  </w:style>
  <w:style w:type="character" w:styleId="SubtleReference">
    <w:name w:val="Subtle Reference"/>
    <w:basedOn w:val="DefaultParagraphFont"/>
    <w:uiPriority w:val="31"/>
    <w:rsid w:val="005C16C2"/>
    <w:rPr>
      <w:smallCaps/>
      <w:color w:val="5A5A5A" w:themeColor="text1" w:themeTint="A5"/>
    </w:rPr>
  </w:style>
  <w:style w:type="character" w:styleId="IntenseReference">
    <w:name w:val="Intense Reference"/>
    <w:basedOn w:val="DefaultParagraphFont"/>
    <w:uiPriority w:val="32"/>
    <w:rsid w:val="005C16C2"/>
    <w:rPr>
      <w:b/>
      <w:bCs/>
      <w:smallCaps/>
      <w:color w:val="4472C4" w:themeColor="accent1"/>
      <w:spacing w:val="5"/>
    </w:rPr>
  </w:style>
  <w:style w:type="character" w:styleId="BookTitle">
    <w:name w:val="Book Title"/>
    <w:basedOn w:val="DefaultParagraphFont"/>
    <w:uiPriority w:val="33"/>
    <w:rsid w:val="005C16C2"/>
    <w:rPr>
      <w:b/>
      <w:bCs/>
      <w:i/>
      <w:iCs/>
      <w:spacing w:val="5"/>
    </w:rPr>
  </w:style>
  <w:style w:type="character" w:styleId="FollowedHyperlink">
    <w:name w:val="FollowedHyperlink"/>
    <w:basedOn w:val="DefaultParagraphFont"/>
    <w:uiPriority w:val="99"/>
    <w:semiHidden/>
    <w:unhideWhenUsed/>
    <w:rsid w:val="005C16C2"/>
    <w:rPr>
      <w:color w:val="954F72" w:themeColor="followedHyperlink"/>
      <w:u w:val="single"/>
    </w:rPr>
  </w:style>
  <w:style w:type="paragraph" w:styleId="BodyTextIndent2">
    <w:name w:val="Body Text Indent 2"/>
    <w:basedOn w:val="Normal"/>
    <w:link w:val="BodyTextIndent2Char1"/>
    <w:uiPriority w:val="99"/>
    <w:semiHidden/>
    <w:unhideWhenUsed/>
    <w:rsid w:val="005C16C2"/>
    <w:pPr>
      <w:spacing w:after="120" w:line="480" w:lineRule="auto"/>
      <w:ind w:left="283"/>
    </w:pPr>
  </w:style>
  <w:style w:type="character" w:customStyle="1" w:styleId="BodyTextIndent2Char1">
    <w:name w:val="Body Text Indent 2 Char1"/>
    <w:basedOn w:val="DefaultParagraphFont"/>
    <w:link w:val="BodyTextIndent2"/>
    <w:uiPriority w:val="99"/>
    <w:semiHidden/>
    <w:rsid w:val="005C16C2"/>
    <w:rPr>
      <w:rFonts w:ascii="Times New Roman" w:hAnsi="Times New Roman"/>
    </w:rPr>
  </w:style>
  <w:style w:type="table" w:styleId="GridTable4-Accent1">
    <w:name w:val="Grid Table 4 Accent 1"/>
    <w:basedOn w:val="TableNormal"/>
    <w:uiPriority w:val="49"/>
    <w:rsid w:val="005C16C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3-Accent1">
    <w:name w:val="List Table 3 Accent 1"/>
    <w:basedOn w:val="TableNormal"/>
    <w:uiPriority w:val="48"/>
    <w:rsid w:val="005C16C2"/>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PlainText">
    <w:name w:val="Plain Text"/>
    <w:basedOn w:val="Normal"/>
    <w:link w:val="PlainTextChar1"/>
    <w:uiPriority w:val="99"/>
    <w:semiHidden/>
    <w:unhideWhenUsed/>
    <w:rsid w:val="005C16C2"/>
    <w:rPr>
      <w:rFonts w:ascii="Consolas" w:hAnsi="Consolas"/>
      <w:sz w:val="21"/>
      <w:szCs w:val="21"/>
    </w:rPr>
  </w:style>
  <w:style w:type="character" w:customStyle="1" w:styleId="PlainTextChar1">
    <w:name w:val="Plain Text Char1"/>
    <w:basedOn w:val="DefaultParagraphFont"/>
    <w:link w:val="PlainText"/>
    <w:uiPriority w:val="99"/>
    <w:semiHidden/>
    <w:rsid w:val="005C16C2"/>
    <w:rPr>
      <w:rFonts w:ascii="Consolas" w:hAnsi="Consolas"/>
      <w:sz w:val="21"/>
      <w:szCs w:val="21"/>
    </w:rPr>
  </w:style>
  <w:style w:type="paragraph" w:styleId="BodyText22">
    <w:name w:val="Body Text 2"/>
    <w:basedOn w:val="Normal"/>
    <w:link w:val="BodyText2Char2"/>
    <w:uiPriority w:val="99"/>
    <w:semiHidden/>
    <w:unhideWhenUsed/>
    <w:rsid w:val="005C16C2"/>
    <w:pPr>
      <w:spacing w:after="120" w:line="480" w:lineRule="auto"/>
    </w:pPr>
  </w:style>
  <w:style w:type="character" w:customStyle="1" w:styleId="BodyText2Char2">
    <w:name w:val="Body Text 2 Char2"/>
    <w:basedOn w:val="DefaultParagraphFont"/>
    <w:link w:val="BodyText22"/>
    <w:uiPriority w:val="99"/>
    <w:semiHidden/>
    <w:rsid w:val="005C16C2"/>
    <w:rPr>
      <w:rFonts w:ascii="Times New Roman" w:hAnsi="Times New Roman"/>
    </w:rPr>
  </w:style>
  <w:style w:type="paragraph" w:styleId="BodyText32">
    <w:name w:val="Body Text 3"/>
    <w:basedOn w:val="Normal"/>
    <w:link w:val="BodyText3Char2"/>
    <w:uiPriority w:val="99"/>
    <w:semiHidden/>
    <w:unhideWhenUsed/>
    <w:rsid w:val="005C16C2"/>
    <w:pPr>
      <w:spacing w:after="120"/>
    </w:pPr>
    <w:rPr>
      <w:sz w:val="16"/>
      <w:szCs w:val="16"/>
    </w:rPr>
  </w:style>
  <w:style w:type="character" w:customStyle="1" w:styleId="BodyText3Char2">
    <w:name w:val="Body Text 3 Char2"/>
    <w:basedOn w:val="DefaultParagraphFont"/>
    <w:link w:val="BodyText32"/>
    <w:uiPriority w:val="99"/>
    <w:semiHidden/>
    <w:rsid w:val="005C16C2"/>
    <w:rPr>
      <w:rFonts w:ascii="Times New Roman" w:hAnsi="Times New Roman"/>
      <w:sz w:val="16"/>
      <w:szCs w:val="16"/>
    </w:rPr>
  </w:style>
  <w:style w:type="paragraph" w:styleId="BodyTextIndent3">
    <w:name w:val="Body Text Indent 3"/>
    <w:basedOn w:val="Normal"/>
    <w:link w:val="BodyTextIndent3Char2"/>
    <w:uiPriority w:val="99"/>
    <w:semiHidden/>
    <w:unhideWhenUsed/>
    <w:rsid w:val="005C16C2"/>
    <w:pPr>
      <w:spacing w:after="120"/>
      <w:ind w:left="283"/>
    </w:pPr>
    <w:rPr>
      <w:sz w:val="16"/>
      <w:szCs w:val="16"/>
    </w:rPr>
  </w:style>
  <w:style w:type="character" w:customStyle="1" w:styleId="BodyTextIndent3Char2">
    <w:name w:val="Body Text Indent 3 Char2"/>
    <w:basedOn w:val="DefaultParagraphFont"/>
    <w:link w:val="BodyTextIndent3"/>
    <w:uiPriority w:val="99"/>
    <w:semiHidden/>
    <w:rsid w:val="005C16C2"/>
    <w:rPr>
      <w:rFonts w:ascii="Times New Roman" w:hAnsi="Times New Roman"/>
      <w:sz w:val="16"/>
      <w:szCs w:val="16"/>
    </w:rPr>
  </w:style>
  <w:style w:type="paragraph" w:styleId="TableofFigures">
    <w:name w:val="table of figures"/>
    <w:basedOn w:val="Normal"/>
    <w:next w:val="Normal"/>
    <w:uiPriority w:val="99"/>
    <w:semiHidden/>
    <w:unhideWhenUsed/>
    <w:rsid w:val="005C16C2"/>
  </w:style>
  <w:style w:type="paragraph" w:styleId="TOC1">
    <w:name w:val="toc 1"/>
    <w:basedOn w:val="Normal"/>
    <w:next w:val="Normal"/>
    <w:autoRedefine/>
    <w:uiPriority w:val="39"/>
    <w:unhideWhenUsed/>
    <w:rsid w:val="00F81555"/>
    <w:pPr>
      <w:tabs>
        <w:tab w:val="left" w:pos="567"/>
        <w:tab w:val="right" w:leader="dot" w:pos="9913"/>
      </w:tabs>
      <w:spacing w:before="120"/>
    </w:pPr>
    <w:rPr>
      <w:rFonts w:asciiTheme="majorHAnsi" w:hAnsiTheme="majorHAnsi" w:cstheme="majorHAnsi"/>
      <w:b/>
      <w:bCs/>
      <w:caps/>
      <w:sz w:val="24"/>
      <w:szCs w:val="24"/>
    </w:rPr>
  </w:style>
  <w:style w:type="paragraph" w:styleId="EndnoteText">
    <w:name w:val="endnote text"/>
    <w:basedOn w:val="Normal"/>
    <w:link w:val="EndnoteTextChar2"/>
    <w:uiPriority w:val="99"/>
    <w:semiHidden/>
    <w:unhideWhenUsed/>
    <w:rsid w:val="005C16C2"/>
    <w:rPr>
      <w:sz w:val="20"/>
      <w:szCs w:val="20"/>
    </w:rPr>
  </w:style>
  <w:style w:type="character" w:customStyle="1" w:styleId="EndnoteTextChar2">
    <w:name w:val="Endnote Text Char2"/>
    <w:basedOn w:val="DefaultParagraphFont"/>
    <w:link w:val="EndnoteText"/>
    <w:uiPriority w:val="99"/>
    <w:semiHidden/>
    <w:rsid w:val="005C16C2"/>
    <w:rPr>
      <w:rFonts w:ascii="Times New Roman" w:hAnsi="Times New Roman"/>
      <w:sz w:val="20"/>
      <w:szCs w:val="20"/>
    </w:rPr>
  </w:style>
  <w:style w:type="paragraph" w:styleId="TOC2">
    <w:name w:val="toc 2"/>
    <w:basedOn w:val="Normal"/>
    <w:next w:val="Normal"/>
    <w:autoRedefine/>
    <w:uiPriority w:val="39"/>
    <w:unhideWhenUsed/>
    <w:rsid w:val="006A5E5F"/>
    <w:pPr>
      <w:spacing w:before="240"/>
    </w:pPr>
    <w:rPr>
      <w:rFonts w:asciiTheme="minorHAnsi" w:hAnsiTheme="minorHAnsi" w:cstheme="minorHAnsi"/>
      <w:b/>
      <w:bCs/>
      <w:sz w:val="20"/>
      <w:szCs w:val="20"/>
    </w:rPr>
  </w:style>
  <w:style w:type="paragraph" w:styleId="TOC3">
    <w:name w:val="toc 3"/>
    <w:basedOn w:val="Normal"/>
    <w:next w:val="Normal"/>
    <w:autoRedefine/>
    <w:uiPriority w:val="39"/>
    <w:unhideWhenUsed/>
    <w:rsid w:val="006A5E5F"/>
    <w:pPr>
      <w:ind w:left="220"/>
    </w:pPr>
    <w:rPr>
      <w:rFonts w:asciiTheme="minorHAnsi" w:hAnsiTheme="minorHAnsi" w:cstheme="minorHAnsi"/>
      <w:sz w:val="20"/>
      <w:szCs w:val="20"/>
    </w:rPr>
  </w:style>
  <w:style w:type="paragraph" w:styleId="TOC4">
    <w:name w:val="toc 4"/>
    <w:basedOn w:val="Normal"/>
    <w:next w:val="Normal"/>
    <w:autoRedefine/>
    <w:uiPriority w:val="39"/>
    <w:unhideWhenUsed/>
    <w:rsid w:val="006A5E5F"/>
    <w:pPr>
      <w:ind w:left="440"/>
    </w:pPr>
    <w:rPr>
      <w:rFonts w:asciiTheme="minorHAnsi" w:hAnsiTheme="minorHAnsi" w:cstheme="minorHAnsi"/>
      <w:sz w:val="20"/>
      <w:szCs w:val="20"/>
    </w:rPr>
  </w:style>
  <w:style w:type="paragraph" w:styleId="TOC5">
    <w:name w:val="toc 5"/>
    <w:basedOn w:val="Normal"/>
    <w:next w:val="Normal"/>
    <w:autoRedefine/>
    <w:uiPriority w:val="39"/>
    <w:unhideWhenUsed/>
    <w:rsid w:val="006A5E5F"/>
    <w:pPr>
      <w:ind w:left="660"/>
    </w:pPr>
    <w:rPr>
      <w:rFonts w:asciiTheme="minorHAnsi" w:hAnsiTheme="minorHAnsi" w:cstheme="minorHAnsi"/>
      <w:sz w:val="20"/>
      <w:szCs w:val="20"/>
    </w:rPr>
  </w:style>
  <w:style w:type="paragraph" w:styleId="TOC6">
    <w:name w:val="toc 6"/>
    <w:basedOn w:val="Normal"/>
    <w:next w:val="Normal"/>
    <w:autoRedefine/>
    <w:uiPriority w:val="39"/>
    <w:unhideWhenUsed/>
    <w:rsid w:val="006A5E5F"/>
    <w:pPr>
      <w:ind w:left="880"/>
    </w:pPr>
    <w:rPr>
      <w:rFonts w:asciiTheme="minorHAnsi" w:hAnsiTheme="minorHAnsi" w:cstheme="minorHAnsi"/>
      <w:sz w:val="20"/>
      <w:szCs w:val="20"/>
    </w:rPr>
  </w:style>
  <w:style w:type="paragraph" w:styleId="TOC7">
    <w:name w:val="toc 7"/>
    <w:basedOn w:val="Normal"/>
    <w:next w:val="Normal"/>
    <w:autoRedefine/>
    <w:uiPriority w:val="39"/>
    <w:unhideWhenUsed/>
    <w:rsid w:val="006A5E5F"/>
    <w:pPr>
      <w:ind w:left="1100"/>
    </w:pPr>
    <w:rPr>
      <w:rFonts w:asciiTheme="minorHAnsi" w:hAnsiTheme="minorHAnsi" w:cstheme="minorHAnsi"/>
      <w:sz w:val="20"/>
      <w:szCs w:val="20"/>
    </w:rPr>
  </w:style>
  <w:style w:type="paragraph" w:styleId="TOC8">
    <w:name w:val="toc 8"/>
    <w:basedOn w:val="Normal"/>
    <w:next w:val="Normal"/>
    <w:autoRedefine/>
    <w:uiPriority w:val="39"/>
    <w:unhideWhenUsed/>
    <w:rsid w:val="006A5E5F"/>
    <w:pPr>
      <w:ind w:left="1320"/>
    </w:pPr>
    <w:rPr>
      <w:rFonts w:asciiTheme="minorHAnsi" w:hAnsiTheme="minorHAnsi" w:cstheme="minorHAnsi"/>
      <w:sz w:val="20"/>
      <w:szCs w:val="20"/>
    </w:rPr>
  </w:style>
  <w:style w:type="paragraph" w:styleId="TOC9">
    <w:name w:val="toc 9"/>
    <w:basedOn w:val="Normal"/>
    <w:next w:val="Normal"/>
    <w:autoRedefine/>
    <w:uiPriority w:val="39"/>
    <w:unhideWhenUsed/>
    <w:rsid w:val="006A5E5F"/>
    <w:pPr>
      <w:ind w:left="1540"/>
    </w:pPr>
    <w:rPr>
      <w:rFonts w:asciiTheme="minorHAnsi" w:hAnsiTheme="minorHAnsi" w:cstheme="minorHAnsi"/>
      <w:sz w:val="20"/>
      <w:szCs w:val="20"/>
    </w:rPr>
  </w:style>
  <w:style w:type="paragraph" w:customStyle="1" w:styleId="RBTitle">
    <w:name w:val="RB_Title"/>
    <w:basedOn w:val="Heading1"/>
    <w:qFormat/>
    <w:rsid w:val="001A1BC2"/>
    <w:pPr>
      <w:pBdr>
        <w:top w:val="nil"/>
        <w:left w:val="nil"/>
        <w:bottom w:val="nil"/>
        <w:right w:val="nil"/>
        <w:between w:val="nil"/>
        <w:bar w:val="nil"/>
      </w:pBdr>
      <w:suppressAutoHyphens/>
      <w:spacing w:before="600" w:after="300"/>
    </w:pPr>
    <w:rPr>
      <w:rFonts w:ascii="Myriad Pro" w:eastAsia="Myriad Pro" w:hAnsi="Myriad Pro" w:cs="Myriad Pro"/>
      <w:b/>
      <w:iCs/>
      <w:color w:val="5D5D5D"/>
      <w:kern w:val="24"/>
      <w:sz w:val="60"/>
      <w:szCs w:val="60"/>
      <w:u w:color="000000"/>
      <w:bdr w:val="nil"/>
      <w:lang w:val="en-US"/>
    </w:rPr>
  </w:style>
  <w:style w:type="paragraph" w:customStyle="1" w:styleId="RBbody">
    <w:name w:val="RB_body"/>
    <w:qFormat/>
    <w:rsid w:val="001A1BC2"/>
    <w:pPr>
      <w:spacing w:after="200" w:line="360" w:lineRule="auto"/>
    </w:pPr>
    <w:rPr>
      <w:rFonts w:ascii="Myriad Pro" w:eastAsia="Times New Roman" w:hAnsi="Myriad Pro" w:cs="Times New Roman"/>
      <w:color w:val="5D5D5D"/>
      <w:sz w:val="20"/>
      <w:szCs w:val="20"/>
      <w:shd w:val="clear" w:color="auto" w:fill="FFFFFF"/>
      <w:lang w:val="en-US"/>
    </w:rPr>
  </w:style>
  <w:style w:type="paragraph" w:customStyle="1" w:styleId="RBSubtitle">
    <w:name w:val="RB_Subtitle"/>
    <w:basedOn w:val="Heading2"/>
    <w:qFormat/>
    <w:rsid w:val="001A1BC2"/>
    <w:pPr>
      <w:pBdr>
        <w:top w:val="nil"/>
        <w:left w:val="nil"/>
        <w:bottom w:val="nil"/>
        <w:right w:val="nil"/>
        <w:between w:val="nil"/>
        <w:bar w:val="nil"/>
      </w:pBdr>
      <w:suppressAutoHyphens/>
      <w:spacing w:before="0" w:after="300"/>
    </w:pPr>
    <w:rPr>
      <w:rFonts w:ascii="Myriad Pro" w:eastAsia="Myriad Pro" w:hAnsi="Myriad Pro" w:cs="Myriad Pro"/>
      <w:b/>
      <w:bCs/>
      <w:color w:val="003787"/>
      <w:sz w:val="30"/>
      <w:szCs w:val="30"/>
      <w:bdr w:val="nil"/>
      <w:lang w:val="en-US"/>
    </w:rPr>
  </w:style>
  <w:style w:type="character" w:customStyle="1" w:styleId="currenthithighlight">
    <w:name w:val="currenthithighlight"/>
    <w:basedOn w:val="DefaultParagraphFont"/>
    <w:rsid w:val="004C3464"/>
  </w:style>
  <w:style w:type="character" w:customStyle="1" w:styleId="highlight">
    <w:name w:val="highlight"/>
    <w:basedOn w:val="DefaultParagraphFont"/>
    <w:rsid w:val="004C3464"/>
  </w:style>
  <w:style w:type="character" w:styleId="UnresolvedMention">
    <w:name w:val="Unresolved Mention"/>
    <w:basedOn w:val="DefaultParagraphFont"/>
    <w:uiPriority w:val="99"/>
    <w:unhideWhenUsed/>
    <w:rsid w:val="004C3464"/>
    <w:rPr>
      <w:color w:val="808080"/>
      <w:shd w:val="clear" w:color="auto" w:fill="E6E6E6"/>
    </w:rPr>
  </w:style>
  <w:style w:type="character" w:customStyle="1" w:styleId="word">
    <w:name w:val="word"/>
    <w:basedOn w:val="DefaultParagraphFont"/>
    <w:rsid w:val="0076266A"/>
  </w:style>
  <w:style w:type="character" w:customStyle="1" w:styleId="eop">
    <w:name w:val="eop"/>
    <w:basedOn w:val="DefaultParagraphFont"/>
    <w:rsid w:val="00460086"/>
  </w:style>
  <w:style w:type="numbering" w:customStyle="1" w:styleId="SLONumberings6">
    <w:name w:val="SLO_Numberings6"/>
    <w:uiPriority w:val="99"/>
    <w:rsid w:val="00E13449"/>
  </w:style>
  <w:style w:type="table" w:customStyle="1" w:styleId="ListTable3-Accent111">
    <w:name w:val="List Table 3 - Accent 111"/>
    <w:basedOn w:val="TableNormal"/>
    <w:next w:val="ListTable3-Accent1"/>
    <w:uiPriority w:val="48"/>
    <w:rsid w:val="00785EDA"/>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ListTable3-Accent112">
    <w:name w:val="List Table 3 - Accent 112"/>
    <w:basedOn w:val="TableNormal"/>
    <w:next w:val="ListTable3-Accent1"/>
    <w:uiPriority w:val="48"/>
    <w:rsid w:val="00243F71"/>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ListTable3-Accent113">
    <w:name w:val="List Table 3 - Accent 113"/>
    <w:basedOn w:val="TableNormal"/>
    <w:next w:val="ListTable3-Accent1"/>
    <w:uiPriority w:val="48"/>
    <w:rsid w:val="00A43700"/>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paragraph" w:customStyle="1" w:styleId="raktadaasI">
    <w:name w:val="rakta daļas (I"/>
    <w:aliases w:val="II...)"/>
    <w:basedOn w:val="Heading1"/>
    <w:rsid w:val="00A43700"/>
    <w:pPr>
      <w:keepLines w:val="0"/>
      <w:numPr>
        <w:numId w:val="37"/>
      </w:numPr>
      <w:tabs>
        <w:tab w:val="clear" w:pos="3366"/>
        <w:tab w:val="num" w:pos="360"/>
      </w:tabs>
      <w:spacing w:after="120"/>
      <w:ind w:left="0" w:firstLine="0"/>
      <w:jc w:val="center"/>
    </w:pPr>
    <w:rPr>
      <w:rFonts w:ascii="Times New Roman" w:eastAsia="Times New Roman" w:hAnsi="Times New Roman" w:cs="Arial"/>
      <w:b/>
      <w:bCs/>
      <w:color w:val="auto"/>
      <w:kern w:val="32"/>
      <w:sz w:val="24"/>
      <w:lang w:val="en-GB"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4193">
      <w:bodyDiv w:val="1"/>
      <w:marLeft w:val="0"/>
      <w:marRight w:val="0"/>
      <w:marTop w:val="0"/>
      <w:marBottom w:val="0"/>
      <w:divBdr>
        <w:top w:val="none" w:sz="0" w:space="0" w:color="auto"/>
        <w:left w:val="none" w:sz="0" w:space="0" w:color="auto"/>
        <w:bottom w:val="none" w:sz="0" w:space="0" w:color="auto"/>
        <w:right w:val="none" w:sz="0" w:space="0" w:color="auto"/>
      </w:divBdr>
    </w:div>
    <w:div w:id="195503450">
      <w:bodyDiv w:val="1"/>
      <w:marLeft w:val="0"/>
      <w:marRight w:val="0"/>
      <w:marTop w:val="0"/>
      <w:marBottom w:val="0"/>
      <w:divBdr>
        <w:top w:val="none" w:sz="0" w:space="0" w:color="auto"/>
        <w:left w:val="none" w:sz="0" w:space="0" w:color="auto"/>
        <w:bottom w:val="none" w:sz="0" w:space="0" w:color="auto"/>
        <w:right w:val="none" w:sz="0" w:space="0" w:color="auto"/>
      </w:divBdr>
      <w:divsChild>
        <w:div w:id="1233930265">
          <w:marLeft w:val="0"/>
          <w:marRight w:val="0"/>
          <w:marTop w:val="0"/>
          <w:marBottom w:val="0"/>
          <w:divBdr>
            <w:top w:val="none" w:sz="0" w:space="0" w:color="auto"/>
            <w:left w:val="none" w:sz="0" w:space="0" w:color="auto"/>
            <w:bottom w:val="none" w:sz="0" w:space="0" w:color="auto"/>
            <w:right w:val="none" w:sz="0" w:space="0" w:color="auto"/>
          </w:divBdr>
          <w:divsChild>
            <w:div w:id="1554854914">
              <w:marLeft w:val="0"/>
              <w:marRight w:val="0"/>
              <w:marTop w:val="0"/>
              <w:marBottom w:val="0"/>
              <w:divBdr>
                <w:top w:val="none" w:sz="0" w:space="0" w:color="auto"/>
                <w:left w:val="none" w:sz="0" w:space="0" w:color="auto"/>
                <w:bottom w:val="none" w:sz="0" w:space="0" w:color="auto"/>
                <w:right w:val="none" w:sz="0" w:space="0" w:color="auto"/>
              </w:divBdr>
              <w:divsChild>
                <w:div w:id="541478343">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462234553">
      <w:bodyDiv w:val="1"/>
      <w:marLeft w:val="0"/>
      <w:marRight w:val="0"/>
      <w:marTop w:val="0"/>
      <w:marBottom w:val="0"/>
      <w:divBdr>
        <w:top w:val="none" w:sz="0" w:space="0" w:color="auto"/>
        <w:left w:val="none" w:sz="0" w:space="0" w:color="auto"/>
        <w:bottom w:val="none" w:sz="0" w:space="0" w:color="auto"/>
        <w:right w:val="none" w:sz="0" w:space="0" w:color="auto"/>
      </w:divBdr>
    </w:div>
    <w:div w:id="539170186">
      <w:bodyDiv w:val="1"/>
      <w:marLeft w:val="0"/>
      <w:marRight w:val="0"/>
      <w:marTop w:val="0"/>
      <w:marBottom w:val="0"/>
      <w:divBdr>
        <w:top w:val="none" w:sz="0" w:space="0" w:color="auto"/>
        <w:left w:val="none" w:sz="0" w:space="0" w:color="auto"/>
        <w:bottom w:val="none" w:sz="0" w:space="0" w:color="auto"/>
        <w:right w:val="none" w:sz="0" w:space="0" w:color="auto"/>
      </w:divBdr>
    </w:div>
    <w:div w:id="713962668">
      <w:bodyDiv w:val="1"/>
      <w:marLeft w:val="0"/>
      <w:marRight w:val="0"/>
      <w:marTop w:val="0"/>
      <w:marBottom w:val="0"/>
      <w:divBdr>
        <w:top w:val="none" w:sz="0" w:space="0" w:color="auto"/>
        <w:left w:val="none" w:sz="0" w:space="0" w:color="auto"/>
        <w:bottom w:val="none" w:sz="0" w:space="0" w:color="auto"/>
        <w:right w:val="none" w:sz="0" w:space="0" w:color="auto"/>
      </w:divBdr>
    </w:div>
    <w:div w:id="941373738">
      <w:bodyDiv w:val="1"/>
      <w:marLeft w:val="0"/>
      <w:marRight w:val="0"/>
      <w:marTop w:val="0"/>
      <w:marBottom w:val="0"/>
      <w:divBdr>
        <w:top w:val="none" w:sz="0" w:space="0" w:color="auto"/>
        <w:left w:val="none" w:sz="0" w:space="0" w:color="auto"/>
        <w:bottom w:val="none" w:sz="0" w:space="0" w:color="auto"/>
        <w:right w:val="none" w:sz="0" w:space="0" w:color="auto"/>
      </w:divBdr>
    </w:div>
    <w:div w:id="1229413567">
      <w:bodyDiv w:val="1"/>
      <w:marLeft w:val="0"/>
      <w:marRight w:val="0"/>
      <w:marTop w:val="0"/>
      <w:marBottom w:val="0"/>
      <w:divBdr>
        <w:top w:val="none" w:sz="0" w:space="0" w:color="auto"/>
        <w:left w:val="none" w:sz="0" w:space="0" w:color="auto"/>
        <w:bottom w:val="none" w:sz="0" w:space="0" w:color="auto"/>
        <w:right w:val="none" w:sz="0" w:space="0" w:color="auto"/>
      </w:divBdr>
    </w:div>
    <w:div w:id="1341472533">
      <w:bodyDiv w:val="1"/>
      <w:marLeft w:val="0"/>
      <w:marRight w:val="0"/>
      <w:marTop w:val="0"/>
      <w:marBottom w:val="0"/>
      <w:divBdr>
        <w:top w:val="none" w:sz="0" w:space="0" w:color="auto"/>
        <w:left w:val="none" w:sz="0" w:space="0" w:color="auto"/>
        <w:bottom w:val="none" w:sz="0" w:space="0" w:color="auto"/>
        <w:right w:val="none" w:sz="0" w:space="0" w:color="auto"/>
      </w:divBdr>
    </w:div>
    <w:div w:id="1380276449">
      <w:bodyDiv w:val="1"/>
      <w:marLeft w:val="0"/>
      <w:marRight w:val="0"/>
      <w:marTop w:val="0"/>
      <w:marBottom w:val="0"/>
      <w:divBdr>
        <w:top w:val="none" w:sz="0" w:space="0" w:color="auto"/>
        <w:left w:val="none" w:sz="0" w:space="0" w:color="auto"/>
        <w:bottom w:val="none" w:sz="0" w:space="0" w:color="auto"/>
        <w:right w:val="none" w:sz="0" w:space="0" w:color="auto"/>
      </w:divBdr>
    </w:div>
    <w:div w:id="1590500989">
      <w:bodyDiv w:val="1"/>
      <w:marLeft w:val="0"/>
      <w:marRight w:val="0"/>
      <w:marTop w:val="0"/>
      <w:marBottom w:val="0"/>
      <w:divBdr>
        <w:top w:val="none" w:sz="0" w:space="0" w:color="auto"/>
        <w:left w:val="none" w:sz="0" w:space="0" w:color="auto"/>
        <w:bottom w:val="none" w:sz="0" w:space="0" w:color="auto"/>
        <w:right w:val="none" w:sz="0" w:space="0" w:color="auto"/>
      </w:divBdr>
    </w:div>
    <w:div w:id="1640451523">
      <w:bodyDiv w:val="1"/>
      <w:marLeft w:val="0"/>
      <w:marRight w:val="0"/>
      <w:marTop w:val="0"/>
      <w:marBottom w:val="0"/>
      <w:divBdr>
        <w:top w:val="none" w:sz="0" w:space="0" w:color="auto"/>
        <w:left w:val="none" w:sz="0" w:space="0" w:color="auto"/>
        <w:bottom w:val="none" w:sz="0" w:space="0" w:color="auto"/>
        <w:right w:val="none" w:sz="0" w:space="0" w:color="auto"/>
      </w:divBdr>
    </w:div>
    <w:div w:id="1657342639">
      <w:bodyDiv w:val="1"/>
      <w:marLeft w:val="0"/>
      <w:marRight w:val="0"/>
      <w:marTop w:val="0"/>
      <w:marBottom w:val="0"/>
      <w:divBdr>
        <w:top w:val="none" w:sz="0" w:space="0" w:color="auto"/>
        <w:left w:val="none" w:sz="0" w:space="0" w:color="auto"/>
        <w:bottom w:val="none" w:sz="0" w:space="0" w:color="auto"/>
        <w:right w:val="none" w:sz="0" w:space="0" w:color="auto"/>
      </w:divBdr>
      <w:divsChild>
        <w:div w:id="1286618078">
          <w:marLeft w:val="0"/>
          <w:marRight w:val="0"/>
          <w:marTop w:val="0"/>
          <w:marBottom w:val="0"/>
          <w:divBdr>
            <w:top w:val="none" w:sz="0" w:space="0" w:color="auto"/>
            <w:left w:val="none" w:sz="0" w:space="0" w:color="auto"/>
            <w:bottom w:val="none" w:sz="0" w:space="0" w:color="auto"/>
            <w:right w:val="none" w:sz="0" w:space="0" w:color="auto"/>
          </w:divBdr>
        </w:div>
        <w:div w:id="1334793969">
          <w:marLeft w:val="0"/>
          <w:marRight w:val="0"/>
          <w:marTop w:val="0"/>
          <w:marBottom w:val="0"/>
          <w:divBdr>
            <w:top w:val="none" w:sz="0" w:space="0" w:color="auto"/>
            <w:left w:val="none" w:sz="0" w:space="0" w:color="auto"/>
            <w:bottom w:val="none" w:sz="0" w:space="0" w:color="auto"/>
            <w:right w:val="none" w:sz="0" w:space="0" w:color="auto"/>
          </w:divBdr>
        </w:div>
      </w:divsChild>
    </w:div>
    <w:div w:id="1802528098">
      <w:bodyDiv w:val="1"/>
      <w:marLeft w:val="0"/>
      <w:marRight w:val="0"/>
      <w:marTop w:val="0"/>
      <w:marBottom w:val="0"/>
      <w:divBdr>
        <w:top w:val="none" w:sz="0" w:space="0" w:color="auto"/>
        <w:left w:val="none" w:sz="0" w:space="0" w:color="auto"/>
        <w:bottom w:val="none" w:sz="0" w:space="0" w:color="auto"/>
        <w:right w:val="none" w:sz="0" w:space="0" w:color="auto"/>
      </w:divBdr>
    </w:div>
    <w:div w:id="1810396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is.gov.lv/EKEIS/Supplier" TargetMode="External"/><Relationship Id="rId18" Type="http://schemas.openxmlformats.org/officeDocument/2006/relationships/hyperlink" Target="http://www.railbaltica.org/tenders/" TargetMode="External"/><Relationship Id="rId26" Type="http://schemas.openxmlformats.org/officeDocument/2006/relationships/hyperlink" Target="http://railbaltica.org/tenders/" TargetMode="External"/><Relationship Id="rId3" Type="http://schemas.openxmlformats.org/officeDocument/2006/relationships/customXml" Target="../customXml/item3.xml"/><Relationship Id="rId21" Type="http://schemas.openxmlformats.org/officeDocument/2006/relationships/hyperlink" Target="https://www.eis.gov.lv/EKEIS/Procurement/Edit/68138" TargetMode="External"/><Relationship Id="rId7" Type="http://schemas.openxmlformats.org/officeDocument/2006/relationships/settings" Target="settings.xml"/><Relationship Id="rId12" Type="http://schemas.openxmlformats.org/officeDocument/2006/relationships/hyperlink" Target="http://www.eis.gov.lv" TargetMode="External"/><Relationship Id="rId17" Type="http://schemas.openxmlformats.org/officeDocument/2006/relationships/hyperlink" Target="https://www.eis.gov.lv/EKEIS/Procurement/Edit/68138" TargetMode="External"/><Relationship Id="rId25" Type="http://schemas.openxmlformats.org/officeDocument/2006/relationships/hyperlink" Target="https://www.eis.gov.lv/EKEIS/Procurement/Edit/68138" TargetMode="External"/><Relationship Id="rId2" Type="http://schemas.openxmlformats.org/officeDocument/2006/relationships/customXml" Target="../customXml/item2.xml"/><Relationship Id="rId16" Type="http://schemas.openxmlformats.org/officeDocument/2006/relationships/hyperlink" Target="http://railbaltica.org/tenders/" TargetMode="External"/><Relationship Id="rId20" Type="http://schemas.openxmlformats.org/officeDocument/2006/relationships/hyperlink" Target="http://espd.eis.gov.lv/"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railbaltica.org/tenders/"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eis.gov.lv/EKEIS/Procurement/Edit/68138" TargetMode="External"/><Relationship Id="rId23" Type="http://schemas.openxmlformats.org/officeDocument/2006/relationships/hyperlink" Target="https://www.eis.gov.lv/EKEIS/Procurement/Edit/68138"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linda.kalnina@railbaltica.org;"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ailbaltica.org/procurement/e-procurement-system/" TargetMode="External"/><Relationship Id="rId22" Type="http://schemas.openxmlformats.org/officeDocument/2006/relationships/hyperlink" Target="https://www.eis.gov.lv/EKEIS/Procurement/Edit/68138" TargetMode="External"/><Relationship Id="rId27" Type="http://schemas.openxmlformats.org/officeDocument/2006/relationships/image" Target="media/image2.png"/><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eur-lex.europa.eu/legal-content/EN/TXT/?uri=uriserv:OJ.L_.2003.124.01.0036.01.ENG&amp;toc=OJ:L:2003:124:TO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18BB99D86B2A46A60A047A0DC1E2D3" ma:contentTypeVersion="16" ma:contentTypeDescription="Create a new document." ma:contentTypeScope="" ma:versionID="67c09d39fde0a1d9f957f0fc9ebbd5a9">
  <xsd:schema xmlns:xsd="http://www.w3.org/2001/XMLSchema" xmlns:xs="http://www.w3.org/2001/XMLSchema" xmlns:p="http://schemas.microsoft.com/office/2006/metadata/properties" xmlns:ns2="016a8d99-7c2d-46f1-b2a0-cd04a8711ea3" xmlns:ns3="74c9b134-2d46-4c40-a4e5-dc843e62e8ed" targetNamespace="http://schemas.microsoft.com/office/2006/metadata/properties" ma:root="true" ma:fieldsID="c84f9e533284be0b2932e2a69bba7758" ns2:_="" ns3:_="">
    <xsd:import namespace="016a8d99-7c2d-46f1-b2a0-cd04a8711ea3"/>
    <xsd:import namespace="74c9b134-2d46-4c40-a4e5-dc843e62e8ed"/>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_Flow_SignoffStatus"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6a8d99-7c2d-46f1-b2a0-cd04a8711ea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4c9b134-2d46-4c40-a4e5-dc843e62e8ed"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016a8d99-7c2d-46f1-b2a0-cd04a8711ea3">
      <UserInfo>
        <DisplayName>Antanas Šnirpūnas</DisplayName>
        <AccountId>65</AccountId>
        <AccountType/>
      </UserInfo>
      <UserInfo>
        <DisplayName>Ģirts Bramans</DisplayName>
        <AccountId>48</AccountId>
        <AccountType/>
      </UserInfo>
      <UserInfo>
        <DisplayName>Jean-Marc Bedmar</DisplayName>
        <AccountId>185</AccountId>
        <AccountType/>
      </UserInfo>
      <UserInfo>
        <DisplayName>Kaido Zimmermann</DisplayName>
        <AccountId>64</AccountId>
        <AccountType/>
      </UserInfo>
      <UserInfo>
        <DisplayName>Kristaps Rudzis</DisplayName>
        <AccountId>44</AccountId>
        <AccountType/>
      </UserInfo>
      <UserInfo>
        <DisplayName>Artūrs Caune</DisplayName>
        <AccountId>21</AccountId>
        <AccountType/>
      </UserInfo>
      <UserInfo>
        <DisplayName>Karmo Kõrvek</DisplayName>
        <AccountId>190</AccountId>
        <AccountType/>
      </UserInfo>
      <UserInfo>
        <DisplayName>Mārtiņš Blaus</DisplayName>
        <AccountId>30</AccountId>
        <AccountType/>
      </UserInfo>
      <UserInfo>
        <DisplayName>Baiba Ūbele</DisplayName>
        <AccountId>364</AccountId>
        <AccountType/>
      </UserInfo>
      <UserInfo>
        <DisplayName>Kristjan Piirsalu</DisplayName>
        <AccountId>552</AccountId>
        <AccountType/>
      </UserInfo>
      <UserInfo>
        <DisplayName>Linda Kalniņa</DisplayName>
        <AccountId>134</AccountId>
        <AccountType/>
      </UserInfo>
      <UserInfo>
        <DisplayName>Ilmārs Ivuškāns</DisplayName>
        <AccountId>2113</AccountId>
        <AccountType/>
      </UserInfo>
    </SharedWithUsers>
    <_Flow_SignoffStatus xmlns="74c9b134-2d46-4c40-a4e5-dc843e62e8e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23DF0F-CB47-4CC1-B970-A26F85D899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6a8d99-7c2d-46f1-b2a0-cd04a8711ea3"/>
    <ds:schemaRef ds:uri="74c9b134-2d46-4c40-a4e5-dc843e62e8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B28F2D-B2E2-4F52-98CE-BB9E839BFD88}">
  <ds:schemaRefs>
    <ds:schemaRef ds:uri="http://schemas.microsoft.com/sharepoint/v3/contenttype/forms"/>
  </ds:schemaRefs>
</ds:datastoreItem>
</file>

<file path=customXml/itemProps3.xml><?xml version="1.0" encoding="utf-8"?>
<ds:datastoreItem xmlns:ds="http://schemas.openxmlformats.org/officeDocument/2006/customXml" ds:itemID="{764C069A-635A-4CF6-AEE3-A6F3B6C422CF}">
  <ds:schemaRefs>
    <ds:schemaRef ds:uri="http://schemas.microsoft.com/office/2006/metadata/properties"/>
    <ds:schemaRef ds:uri="http://schemas.microsoft.com/office/infopath/2007/PartnerControls"/>
    <ds:schemaRef ds:uri="016a8d99-7c2d-46f1-b2a0-cd04a8711ea3"/>
    <ds:schemaRef ds:uri="74c9b134-2d46-4c40-a4e5-dc843e62e8ed"/>
  </ds:schemaRefs>
</ds:datastoreItem>
</file>

<file path=customXml/itemProps4.xml><?xml version="1.0" encoding="utf-8"?>
<ds:datastoreItem xmlns:ds="http://schemas.openxmlformats.org/officeDocument/2006/customXml" ds:itemID="{782B7EEA-8C19-4DC4-8373-55F3608B8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48468</Words>
  <Characters>27627</Characters>
  <Application>Microsoft Office Word</Application>
  <DocSecurity>0</DocSecurity>
  <PresentationFormat/>
  <Lines>230</Lines>
  <Paragraphs>151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75944</CharactersWithSpaces>
  <SharedDoc>false</SharedDoc>
  <HyperlinkBase/>
  <HLinks>
    <vt:vector size="180" baseType="variant">
      <vt:variant>
        <vt:i4>3276914</vt:i4>
      </vt:variant>
      <vt:variant>
        <vt:i4>135</vt:i4>
      </vt:variant>
      <vt:variant>
        <vt:i4>0</vt:i4>
      </vt:variant>
      <vt:variant>
        <vt:i4>5</vt:i4>
      </vt:variant>
      <vt:variant>
        <vt:lpwstr>http://railbaltica.org/tenders/</vt:lpwstr>
      </vt:variant>
      <vt:variant>
        <vt:lpwstr/>
      </vt:variant>
      <vt:variant>
        <vt:i4>8192113</vt:i4>
      </vt:variant>
      <vt:variant>
        <vt:i4>132</vt:i4>
      </vt:variant>
      <vt:variant>
        <vt:i4>0</vt:i4>
      </vt:variant>
      <vt:variant>
        <vt:i4>5</vt:i4>
      </vt:variant>
      <vt:variant>
        <vt:lpwstr>https://www.eis.gov.lv/EKEIS/Procurement/Edit/68138</vt:lpwstr>
      </vt:variant>
      <vt:variant>
        <vt:lpwstr/>
      </vt:variant>
      <vt:variant>
        <vt:i4>3276914</vt:i4>
      </vt:variant>
      <vt:variant>
        <vt:i4>129</vt:i4>
      </vt:variant>
      <vt:variant>
        <vt:i4>0</vt:i4>
      </vt:variant>
      <vt:variant>
        <vt:i4>5</vt:i4>
      </vt:variant>
      <vt:variant>
        <vt:lpwstr>http://railbaltica.org/tenders/</vt:lpwstr>
      </vt:variant>
      <vt:variant>
        <vt:lpwstr/>
      </vt:variant>
      <vt:variant>
        <vt:i4>8192113</vt:i4>
      </vt:variant>
      <vt:variant>
        <vt:i4>126</vt:i4>
      </vt:variant>
      <vt:variant>
        <vt:i4>0</vt:i4>
      </vt:variant>
      <vt:variant>
        <vt:i4>5</vt:i4>
      </vt:variant>
      <vt:variant>
        <vt:lpwstr>https://www.eis.gov.lv/EKEIS/Procurement/Edit/68138</vt:lpwstr>
      </vt:variant>
      <vt:variant>
        <vt:lpwstr/>
      </vt:variant>
      <vt:variant>
        <vt:i4>8192113</vt:i4>
      </vt:variant>
      <vt:variant>
        <vt:i4>120</vt:i4>
      </vt:variant>
      <vt:variant>
        <vt:i4>0</vt:i4>
      </vt:variant>
      <vt:variant>
        <vt:i4>5</vt:i4>
      </vt:variant>
      <vt:variant>
        <vt:lpwstr>https://www.eis.gov.lv/EKEIS/Procurement/Edit/68138</vt:lpwstr>
      </vt:variant>
      <vt:variant>
        <vt:lpwstr/>
      </vt:variant>
      <vt:variant>
        <vt:i4>8192113</vt:i4>
      </vt:variant>
      <vt:variant>
        <vt:i4>114</vt:i4>
      </vt:variant>
      <vt:variant>
        <vt:i4>0</vt:i4>
      </vt:variant>
      <vt:variant>
        <vt:i4>5</vt:i4>
      </vt:variant>
      <vt:variant>
        <vt:lpwstr>https://www.eis.gov.lv/EKEIS/Procurement/Edit/68138</vt:lpwstr>
      </vt:variant>
      <vt:variant>
        <vt:lpwstr/>
      </vt:variant>
      <vt:variant>
        <vt:i4>6291573</vt:i4>
      </vt:variant>
      <vt:variant>
        <vt:i4>111</vt:i4>
      </vt:variant>
      <vt:variant>
        <vt:i4>0</vt:i4>
      </vt:variant>
      <vt:variant>
        <vt:i4>5</vt:i4>
      </vt:variant>
      <vt:variant>
        <vt:lpwstr>http://espd.eis.gov.lv/</vt:lpwstr>
      </vt:variant>
      <vt:variant>
        <vt:lpwstr/>
      </vt:variant>
      <vt:variant>
        <vt:i4>1769583</vt:i4>
      </vt:variant>
      <vt:variant>
        <vt:i4>108</vt:i4>
      </vt:variant>
      <vt:variant>
        <vt:i4>0</vt:i4>
      </vt:variant>
      <vt:variant>
        <vt:i4>5</vt:i4>
      </vt:variant>
      <vt:variant>
        <vt:lpwstr>mailto:linda.kalnina@railbaltica.org;</vt:lpwstr>
      </vt:variant>
      <vt:variant>
        <vt:lpwstr/>
      </vt:variant>
      <vt:variant>
        <vt:i4>3276843</vt:i4>
      </vt:variant>
      <vt:variant>
        <vt:i4>105</vt:i4>
      </vt:variant>
      <vt:variant>
        <vt:i4>0</vt:i4>
      </vt:variant>
      <vt:variant>
        <vt:i4>5</vt:i4>
      </vt:variant>
      <vt:variant>
        <vt:lpwstr>http://www.railbaltica.org/tenders/</vt:lpwstr>
      </vt:variant>
      <vt:variant>
        <vt:lpwstr/>
      </vt:variant>
      <vt:variant>
        <vt:i4>8192113</vt:i4>
      </vt:variant>
      <vt:variant>
        <vt:i4>102</vt:i4>
      </vt:variant>
      <vt:variant>
        <vt:i4>0</vt:i4>
      </vt:variant>
      <vt:variant>
        <vt:i4>5</vt:i4>
      </vt:variant>
      <vt:variant>
        <vt:lpwstr>https://www.eis.gov.lv/EKEIS/Procurement/Edit/68138</vt:lpwstr>
      </vt:variant>
      <vt:variant>
        <vt:lpwstr/>
      </vt:variant>
      <vt:variant>
        <vt:i4>3276914</vt:i4>
      </vt:variant>
      <vt:variant>
        <vt:i4>99</vt:i4>
      </vt:variant>
      <vt:variant>
        <vt:i4>0</vt:i4>
      </vt:variant>
      <vt:variant>
        <vt:i4>5</vt:i4>
      </vt:variant>
      <vt:variant>
        <vt:lpwstr>http://railbaltica.org/tenders/</vt:lpwstr>
      </vt:variant>
      <vt:variant>
        <vt:lpwstr/>
      </vt:variant>
      <vt:variant>
        <vt:i4>8192113</vt:i4>
      </vt:variant>
      <vt:variant>
        <vt:i4>96</vt:i4>
      </vt:variant>
      <vt:variant>
        <vt:i4>0</vt:i4>
      </vt:variant>
      <vt:variant>
        <vt:i4>5</vt:i4>
      </vt:variant>
      <vt:variant>
        <vt:lpwstr>https://www.eis.gov.lv/EKEIS/Procurement/Edit/68138</vt:lpwstr>
      </vt:variant>
      <vt:variant>
        <vt:lpwstr/>
      </vt:variant>
      <vt:variant>
        <vt:i4>1114135</vt:i4>
      </vt:variant>
      <vt:variant>
        <vt:i4>93</vt:i4>
      </vt:variant>
      <vt:variant>
        <vt:i4>0</vt:i4>
      </vt:variant>
      <vt:variant>
        <vt:i4>5</vt:i4>
      </vt:variant>
      <vt:variant>
        <vt:lpwstr>http://www.railbaltica.org/procurement/e-procurement-system/</vt:lpwstr>
      </vt:variant>
      <vt:variant>
        <vt:lpwstr/>
      </vt:variant>
      <vt:variant>
        <vt:i4>4259909</vt:i4>
      </vt:variant>
      <vt:variant>
        <vt:i4>90</vt:i4>
      </vt:variant>
      <vt:variant>
        <vt:i4>0</vt:i4>
      </vt:variant>
      <vt:variant>
        <vt:i4>5</vt:i4>
      </vt:variant>
      <vt:variant>
        <vt:lpwstr>https://www.eis.gov.lv/EKEIS/Supplier</vt:lpwstr>
      </vt:variant>
      <vt:variant>
        <vt:lpwstr/>
      </vt:variant>
      <vt:variant>
        <vt:i4>7274528</vt:i4>
      </vt:variant>
      <vt:variant>
        <vt:i4>87</vt:i4>
      </vt:variant>
      <vt:variant>
        <vt:i4>0</vt:i4>
      </vt:variant>
      <vt:variant>
        <vt:i4>5</vt:i4>
      </vt:variant>
      <vt:variant>
        <vt:lpwstr>http://www.eis.gov.lv/</vt:lpwstr>
      </vt:variant>
      <vt:variant>
        <vt:lpwstr/>
      </vt:variant>
      <vt:variant>
        <vt:i4>1900603</vt:i4>
      </vt:variant>
      <vt:variant>
        <vt:i4>80</vt:i4>
      </vt:variant>
      <vt:variant>
        <vt:i4>0</vt:i4>
      </vt:variant>
      <vt:variant>
        <vt:i4>5</vt:i4>
      </vt:variant>
      <vt:variant>
        <vt:lpwstr/>
      </vt:variant>
      <vt:variant>
        <vt:lpwstr>_Toc96587004</vt:lpwstr>
      </vt:variant>
      <vt:variant>
        <vt:i4>1703995</vt:i4>
      </vt:variant>
      <vt:variant>
        <vt:i4>74</vt:i4>
      </vt:variant>
      <vt:variant>
        <vt:i4>0</vt:i4>
      </vt:variant>
      <vt:variant>
        <vt:i4>5</vt:i4>
      </vt:variant>
      <vt:variant>
        <vt:lpwstr/>
      </vt:variant>
      <vt:variant>
        <vt:lpwstr>_Toc96587003</vt:lpwstr>
      </vt:variant>
      <vt:variant>
        <vt:i4>1769531</vt:i4>
      </vt:variant>
      <vt:variant>
        <vt:i4>68</vt:i4>
      </vt:variant>
      <vt:variant>
        <vt:i4>0</vt:i4>
      </vt:variant>
      <vt:variant>
        <vt:i4>5</vt:i4>
      </vt:variant>
      <vt:variant>
        <vt:lpwstr/>
      </vt:variant>
      <vt:variant>
        <vt:lpwstr>_Toc96587002</vt:lpwstr>
      </vt:variant>
      <vt:variant>
        <vt:i4>1572923</vt:i4>
      </vt:variant>
      <vt:variant>
        <vt:i4>62</vt:i4>
      </vt:variant>
      <vt:variant>
        <vt:i4>0</vt:i4>
      </vt:variant>
      <vt:variant>
        <vt:i4>5</vt:i4>
      </vt:variant>
      <vt:variant>
        <vt:lpwstr/>
      </vt:variant>
      <vt:variant>
        <vt:lpwstr>_Toc96587001</vt:lpwstr>
      </vt:variant>
      <vt:variant>
        <vt:i4>1638459</vt:i4>
      </vt:variant>
      <vt:variant>
        <vt:i4>56</vt:i4>
      </vt:variant>
      <vt:variant>
        <vt:i4>0</vt:i4>
      </vt:variant>
      <vt:variant>
        <vt:i4>5</vt:i4>
      </vt:variant>
      <vt:variant>
        <vt:lpwstr/>
      </vt:variant>
      <vt:variant>
        <vt:lpwstr>_Toc96587000</vt:lpwstr>
      </vt:variant>
      <vt:variant>
        <vt:i4>1638451</vt:i4>
      </vt:variant>
      <vt:variant>
        <vt:i4>50</vt:i4>
      </vt:variant>
      <vt:variant>
        <vt:i4>0</vt:i4>
      </vt:variant>
      <vt:variant>
        <vt:i4>5</vt:i4>
      </vt:variant>
      <vt:variant>
        <vt:lpwstr/>
      </vt:variant>
      <vt:variant>
        <vt:lpwstr>_Toc96586999</vt:lpwstr>
      </vt:variant>
      <vt:variant>
        <vt:i4>1572915</vt:i4>
      </vt:variant>
      <vt:variant>
        <vt:i4>44</vt:i4>
      </vt:variant>
      <vt:variant>
        <vt:i4>0</vt:i4>
      </vt:variant>
      <vt:variant>
        <vt:i4>5</vt:i4>
      </vt:variant>
      <vt:variant>
        <vt:lpwstr/>
      </vt:variant>
      <vt:variant>
        <vt:lpwstr>_Toc96586998</vt:lpwstr>
      </vt:variant>
      <vt:variant>
        <vt:i4>1507379</vt:i4>
      </vt:variant>
      <vt:variant>
        <vt:i4>38</vt:i4>
      </vt:variant>
      <vt:variant>
        <vt:i4>0</vt:i4>
      </vt:variant>
      <vt:variant>
        <vt:i4>5</vt:i4>
      </vt:variant>
      <vt:variant>
        <vt:lpwstr/>
      </vt:variant>
      <vt:variant>
        <vt:lpwstr>_Toc96586997</vt:lpwstr>
      </vt:variant>
      <vt:variant>
        <vt:i4>1441843</vt:i4>
      </vt:variant>
      <vt:variant>
        <vt:i4>32</vt:i4>
      </vt:variant>
      <vt:variant>
        <vt:i4>0</vt:i4>
      </vt:variant>
      <vt:variant>
        <vt:i4>5</vt:i4>
      </vt:variant>
      <vt:variant>
        <vt:lpwstr/>
      </vt:variant>
      <vt:variant>
        <vt:lpwstr>_Toc96586996</vt:lpwstr>
      </vt:variant>
      <vt:variant>
        <vt:i4>1376307</vt:i4>
      </vt:variant>
      <vt:variant>
        <vt:i4>26</vt:i4>
      </vt:variant>
      <vt:variant>
        <vt:i4>0</vt:i4>
      </vt:variant>
      <vt:variant>
        <vt:i4>5</vt:i4>
      </vt:variant>
      <vt:variant>
        <vt:lpwstr/>
      </vt:variant>
      <vt:variant>
        <vt:lpwstr>_Toc96586995</vt:lpwstr>
      </vt:variant>
      <vt:variant>
        <vt:i4>1310771</vt:i4>
      </vt:variant>
      <vt:variant>
        <vt:i4>20</vt:i4>
      </vt:variant>
      <vt:variant>
        <vt:i4>0</vt:i4>
      </vt:variant>
      <vt:variant>
        <vt:i4>5</vt:i4>
      </vt:variant>
      <vt:variant>
        <vt:lpwstr/>
      </vt:variant>
      <vt:variant>
        <vt:lpwstr>_Toc96586994</vt:lpwstr>
      </vt:variant>
      <vt:variant>
        <vt:i4>1245235</vt:i4>
      </vt:variant>
      <vt:variant>
        <vt:i4>14</vt:i4>
      </vt:variant>
      <vt:variant>
        <vt:i4>0</vt:i4>
      </vt:variant>
      <vt:variant>
        <vt:i4>5</vt:i4>
      </vt:variant>
      <vt:variant>
        <vt:lpwstr/>
      </vt:variant>
      <vt:variant>
        <vt:lpwstr>_Toc96586993</vt:lpwstr>
      </vt:variant>
      <vt:variant>
        <vt:i4>1179699</vt:i4>
      </vt:variant>
      <vt:variant>
        <vt:i4>8</vt:i4>
      </vt:variant>
      <vt:variant>
        <vt:i4>0</vt:i4>
      </vt:variant>
      <vt:variant>
        <vt:i4>5</vt:i4>
      </vt:variant>
      <vt:variant>
        <vt:lpwstr/>
      </vt:variant>
      <vt:variant>
        <vt:lpwstr>_Toc96586992</vt:lpwstr>
      </vt:variant>
      <vt:variant>
        <vt:i4>1114163</vt:i4>
      </vt:variant>
      <vt:variant>
        <vt:i4>2</vt:i4>
      </vt:variant>
      <vt:variant>
        <vt:i4>0</vt:i4>
      </vt:variant>
      <vt:variant>
        <vt:i4>5</vt:i4>
      </vt:variant>
      <vt:variant>
        <vt:lpwstr/>
      </vt:variant>
      <vt:variant>
        <vt:lpwstr>_Toc96586991</vt:lpwstr>
      </vt:variant>
      <vt:variant>
        <vt:i4>589924</vt:i4>
      </vt:variant>
      <vt:variant>
        <vt:i4>0</vt:i4>
      </vt:variant>
      <vt:variant>
        <vt:i4>0</vt:i4>
      </vt:variant>
      <vt:variant>
        <vt:i4>5</vt:i4>
      </vt:variant>
      <vt:variant>
        <vt:lpwstr>http://eur-lex.europa.eu/legal-content/EN/TXT/?uri=uriserv:OJ.L_.2003.124.01.0036.01.ENG&amp;toc=OJ:L:2003:124:TOC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Juri Saija</dc:creator>
  <cp:keywords/>
  <dc:description/>
  <cp:lastModifiedBy>Indrė Bivainytė</cp:lastModifiedBy>
  <cp:revision>2</cp:revision>
  <cp:lastPrinted>2022-02-24T11:33:00Z</cp:lastPrinted>
  <dcterms:created xsi:type="dcterms:W3CDTF">2022-02-24T15:33:00Z</dcterms:created>
  <dcterms:modified xsi:type="dcterms:W3CDTF">2022-02-24T15:33:00Z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0x010100A818BB99D86B2A46A60A047A0DC1E2D3</vt:lpwstr>
  </property>
  <property fmtid="{D5CDD505-2E9C-101B-9397-08002B2CF9AE}" pid="3" name="SharedWithUsers">
    <vt:lpwstr>65;#Antanas Šnirpūnas;#48;#Ģirts Bramans;#185;#Jean-Marc Bedmar;#64;#Kaido Zimmermann;#44;#Kristaps Rudzis;#21;#Artūrs Caune;#190;#Karmo Kõrvek</vt:lpwstr>
  </property>
  <property fmtid="{D5CDD505-2E9C-101B-9397-08002B2CF9AE}" pid="4" name="AuthorIds_UIVersion_3584">
    <vt:lpwstr>1228</vt:lpwstr>
  </property>
</Properties>
</file>