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CDBE3" w14:textId="77777777" w:rsidR="00B56926" w:rsidRDefault="00B56926" w:rsidP="00B56926">
      <w:pPr>
        <w:pStyle w:val="RBCoverTitle1"/>
        <w:tabs>
          <w:tab w:val="left" w:pos="1701"/>
        </w:tabs>
        <w:spacing w:after="0" w:line="240" w:lineRule="auto"/>
        <w:jc w:val="right"/>
        <w:outlineLvl w:val="0"/>
        <w:rPr>
          <w:rFonts w:eastAsia="Times New Roman" w:cstheme="minorBidi"/>
          <w:color w:val="000000" w:themeColor="text1"/>
          <w:kern w:val="0"/>
          <w:sz w:val="22"/>
          <w:szCs w:val="22"/>
          <w:bdr w:val="none" w:sz="0" w:space="0" w:color="auto" w:frame="1"/>
          <w:shd w:val="clear" w:color="auto" w:fill="FFFFFF"/>
        </w:rPr>
      </w:pPr>
      <w:r>
        <w:rPr>
          <w:rFonts w:eastAsia="Times New Roman" w:cstheme="minorBidi"/>
          <w:color w:val="000000" w:themeColor="text1"/>
          <w:kern w:val="0"/>
          <w:sz w:val="22"/>
          <w:szCs w:val="22"/>
          <w:bdr w:val="none" w:sz="0" w:space="0" w:color="auto" w:frame="1"/>
          <w:shd w:val="clear" w:color="auto" w:fill="FFFFFF"/>
        </w:rPr>
        <w:t>APSTIPRINĀTS</w:t>
      </w:r>
    </w:p>
    <w:p w14:paraId="499C623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RB Rail AS</w:t>
      </w:r>
    </w:p>
    <w:p w14:paraId="0F70AE27"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iepirkuma komisijas </w:t>
      </w:r>
    </w:p>
    <w:p w14:paraId="70D5BD4C"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“Datu centra pakalpojumi”</w:t>
      </w:r>
    </w:p>
    <w:p w14:paraId="52CBF01D" w14:textId="17C6F014"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 xml:space="preserve"> 2021.gada </w:t>
      </w:r>
      <w:r w:rsidR="00C10DF9">
        <w:rPr>
          <w:rFonts w:eastAsia="Times New Roman" w:cstheme="minorBidi"/>
          <w:b w:val="0"/>
          <w:bCs w:val="0"/>
          <w:color w:val="000000" w:themeColor="text1"/>
          <w:kern w:val="0"/>
          <w:sz w:val="22"/>
          <w:szCs w:val="22"/>
          <w:bdr w:val="none" w:sz="0" w:space="0" w:color="auto" w:frame="1"/>
          <w:shd w:val="clear" w:color="auto" w:fill="FFFFFF"/>
        </w:rPr>
        <w:t>6</w:t>
      </w:r>
      <w:r>
        <w:rPr>
          <w:rFonts w:eastAsia="Times New Roman" w:cstheme="minorBidi"/>
          <w:b w:val="0"/>
          <w:bCs w:val="0"/>
          <w:color w:val="000000" w:themeColor="text1"/>
          <w:kern w:val="0"/>
          <w:sz w:val="22"/>
          <w:szCs w:val="22"/>
          <w:bdr w:val="none" w:sz="0" w:space="0" w:color="auto" w:frame="1"/>
          <w:shd w:val="clear" w:color="auto" w:fill="FFFFFF"/>
        </w:rPr>
        <w:t>.</w:t>
      </w:r>
      <w:r w:rsidR="00A02FEA">
        <w:rPr>
          <w:rFonts w:eastAsia="Times New Roman" w:cstheme="minorBidi"/>
          <w:b w:val="0"/>
          <w:bCs w:val="0"/>
          <w:color w:val="000000" w:themeColor="text1"/>
          <w:kern w:val="0"/>
          <w:sz w:val="22"/>
          <w:szCs w:val="22"/>
          <w:bdr w:val="none" w:sz="0" w:space="0" w:color="auto" w:frame="1"/>
          <w:shd w:val="clear" w:color="auto" w:fill="FFFFFF"/>
        </w:rPr>
        <w:t>augusta</w:t>
      </w:r>
      <w:r>
        <w:rPr>
          <w:rFonts w:eastAsia="Times New Roman" w:cstheme="minorBidi"/>
          <w:b w:val="0"/>
          <w:bCs w:val="0"/>
          <w:color w:val="000000" w:themeColor="text1"/>
          <w:kern w:val="0"/>
          <w:sz w:val="22"/>
          <w:szCs w:val="22"/>
          <w:bdr w:val="none" w:sz="0" w:space="0" w:color="auto" w:frame="1"/>
          <w:shd w:val="clear" w:color="auto" w:fill="FFFFFF"/>
        </w:rPr>
        <w:t xml:space="preserve"> sēdē</w:t>
      </w:r>
    </w:p>
    <w:p w14:paraId="74C76AC3" w14:textId="77777777" w:rsidR="00B56926" w:rsidRDefault="00B56926" w:rsidP="00B56926">
      <w:pPr>
        <w:pStyle w:val="RBCoverTitle1"/>
        <w:tabs>
          <w:tab w:val="left" w:pos="1701"/>
        </w:tabs>
        <w:spacing w:after="0" w:line="240" w:lineRule="auto"/>
        <w:jc w:val="right"/>
        <w:outlineLvl w:val="0"/>
        <w:rPr>
          <w:rFonts w:eastAsia="Times New Roman" w:cstheme="minorBidi"/>
          <w:b w:val="0"/>
          <w:bCs w:val="0"/>
          <w:color w:val="000000" w:themeColor="text1"/>
          <w:kern w:val="0"/>
          <w:sz w:val="22"/>
          <w:szCs w:val="22"/>
          <w:bdr w:val="none" w:sz="0" w:space="0" w:color="auto" w:frame="1"/>
          <w:shd w:val="clear" w:color="auto" w:fill="FFFFFF"/>
        </w:rPr>
      </w:pPr>
      <w:r>
        <w:rPr>
          <w:rFonts w:eastAsia="Times New Roman" w:cstheme="minorBidi"/>
          <w:b w:val="0"/>
          <w:bCs w:val="0"/>
          <w:color w:val="000000" w:themeColor="text1"/>
          <w:kern w:val="0"/>
          <w:sz w:val="22"/>
          <w:szCs w:val="22"/>
          <w:bdr w:val="none" w:sz="0" w:space="0" w:color="auto" w:frame="1"/>
          <w:shd w:val="clear" w:color="auto" w:fill="FFFFFF"/>
        </w:rPr>
        <w:t>(protokols Nr.1).</w:t>
      </w:r>
    </w:p>
    <w:p w14:paraId="2157C011" w14:textId="77777777" w:rsidR="00B56926" w:rsidRDefault="00B56926" w:rsidP="00B56926">
      <w:pPr>
        <w:pStyle w:val="RBCoverTitle1"/>
        <w:tabs>
          <w:tab w:val="left" w:pos="1701"/>
        </w:tabs>
        <w:jc w:val="right"/>
        <w:outlineLvl w:val="0"/>
        <w:rPr>
          <w:rFonts w:eastAsia="Times New Roman" w:cstheme="minorBidi"/>
          <w:color w:val="000000" w:themeColor="text1"/>
          <w:kern w:val="0"/>
          <w:sz w:val="22"/>
          <w:szCs w:val="22"/>
          <w:bdr w:val="none" w:sz="0" w:space="0" w:color="auto" w:frame="1"/>
          <w:shd w:val="clear" w:color="auto" w:fill="FFFFFF"/>
        </w:rPr>
      </w:pPr>
    </w:p>
    <w:p w14:paraId="3E6FFE27"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975FDED"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6E9B4C2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56C66DCE" w14:textId="77777777" w:rsidR="00B56926" w:rsidRDefault="00B56926" w:rsidP="00B56926">
      <w:pPr>
        <w:pStyle w:val="RBCoverTitle1"/>
        <w:tabs>
          <w:tab w:val="left" w:pos="1701"/>
        </w:tabs>
        <w:outlineLvl w:val="0"/>
        <w:rPr>
          <w:rFonts w:eastAsia="Times New Roman" w:cstheme="minorBidi"/>
          <w:color w:val="000000" w:themeColor="text1"/>
          <w:kern w:val="0"/>
          <w:sz w:val="22"/>
          <w:szCs w:val="22"/>
          <w:bdr w:val="none" w:sz="0" w:space="0" w:color="auto" w:frame="1"/>
          <w:shd w:val="clear" w:color="auto" w:fill="FFFFFF"/>
        </w:rPr>
      </w:pPr>
    </w:p>
    <w:p w14:paraId="156F63A9" w14:textId="77777777" w:rsidR="00B56926" w:rsidRDefault="00B56926" w:rsidP="00B56926">
      <w:pPr>
        <w:pStyle w:val="RBCoverTitle1"/>
        <w:tabs>
          <w:tab w:val="left" w:pos="1701"/>
        </w:tabs>
        <w:outlineLvl w:val="0"/>
        <w:rPr>
          <w:rFonts w:eastAsia="Times New Roman" w:cstheme="minorBidi"/>
          <w:color w:val="000000" w:themeColor="text1"/>
          <w:kern w:val="0"/>
          <w:sz w:val="32"/>
          <w:szCs w:val="32"/>
          <w:bdr w:val="none" w:sz="0" w:space="0" w:color="auto" w:frame="1"/>
          <w:shd w:val="clear" w:color="auto" w:fill="FFFFFF"/>
        </w:rPr>
      </w:pPr>
      <w:r>
        <w:rPr>
          <w:rFonts w:eastAsia="Times New Roman" w:cstheme="minorBidi"/>
          <w:color w:val="000000" w:themeColor="text1"/>
          <w:kern w:val="0"/>
          <w:sz w:val="32"/>
          <w:szCs w:val="32"/>
          <w:bdr w:val="none" w:sz="0" w:space="0" w:color="auto" w:frame="1"/>
          <w:shd w:val="clear" w:color="auto" w:fill="FFFFFF"/>
        </w:rPr>
        <w:t>ATKLĀTA KONKURSA</w:t>
      </w:r>
    </w:p>
    <w:p w14:paraId="6D4F0C7B" w14:textId="77777777" w:rsidR="00B56926" w:rsidRDefault="00B56926" w:rsidP="00B56926">
      <w:pPr>
        <w:pStyle w:val="RBCoverTitle1"/>
        <w:tabs>
          <w:tab w:val="left" w:pos="1701"/>
        </w:tabs>
        <w:spacing w:after="120"/>
        <w:outlineLvl w:val="0"/>
        <w:rPr>
          <w:rFonts w:eastAsia="Times New Roman" w:cs="Times New Roman"/>
          <w:bCs w:val="0"/>
          <w:caps/>
          <w:color w:val="auto"/>
          <w:kern w:val="0"/>
          <w:sz w:val="32"/>
          <w:szCs w:val="32"/>
          <w:bdr w:val="none" w:sz="0" w:space="0" w:color="auto" w:frame="1"/>
        </w:rPr>
      </w:pPr>
      <w:bookmarkStart w:id="0" w:name="_Hlk32326029"/>
      <w:r>
        <w:rPr>
          <w:rFonts w:eastAsia="Times New Roman" w:cs="Times New Roman"/>
          <w:bCs w:val="0"/>
          <w:caps/>
          <w:color w:val="auto"/>
          <w:kern w:val="0"/>
          <w:sz w:val="32"/>
          <w:szCs w:val="32"/>
          <w:bdr w:val="none" w:sz="0" w:space="0" w:color="auto" w:frame="1"/>
        </w:rPr>
        <w:t>“</w:t>
      </w:r>
      <w:r>
        <w:rPr>
          <w:color w:val="auto"/>
          <w:sz w:val="32"/>
          <w:szCs w:val="32"/>
        </w:rPr>
        <w:t>Datu centra pakalpojumi</w:t>
      </w:r>
      <w:r>
        <w:rPr>
          <w:rFonts w:eastAsia="Times New Roman" w:cs="Times New Roman"/>
          <w:bCs w:val="0"/>
          <w:caps/>
          <w:color w:val="auto"/>
          <w:kern w:val="0"/>
          <w:sz w:val="32"/>
          <w:szCs w:val="32"/>
          <w:bdr w:val="none" w:sz="0" w:space="0" w:color="auto" w:frame="1"/>
        </w:rPr>
        <w:t>”</w:t>
      </w:r>
    </w:p>
    <w:p w14:paraId="0C9EAC78" w14:textId="77777777" w:rsidR="00B56926" w:rsidRDefault="00B56926" w:rsidP="00B56926">
      <w:pPr>
        <w:pStyle w:val="RBCoverTitle1"/>
        <w:tabs>
          <w:tab w:val="left" w:pos="1701"/>
        </w:tabs>
        <w:spacing w:after="120"/>
        <w:outlineLvl w:val="0"/>
        <w:rPr>
          <w:rFonts w:eastAsia="Times New Roman" w:cs="Times New Roman"/>
          <w:bCs w:val="0"/>
          <w:caps/>
          <w:color w:val="000000" w:themeColor="text1"/>
          <w:kern w:val="0"/>
          <w:sz w:val="32"/>
          <w:szCs w:val="32"/>
          <w:bdr w:val="none" w:sz="0" w:space="0" w:color="auto" w:frame="1"/>
        </w:rPr>
      </w:pPr>
    </w:p>
    <w:p w14:paraId="3E4B2CB8" w14:textId="77777777" w:rsidR="00B56926" w:rsidRDefault="00B56926" w:rsidP="00B56926">
      <w:pPr>
        <w:pStyle w:val="RBCoverTitle2"/>
        <w:tabs>
          <w:tab w:val="left" w:pos="1701"/>
        </w:tabs>
        <w:spacing w:after="120"/>
        <w:outlineLvl w:val="0"/>
        <w:rPr>
          <w:rFonts w:eastAsia="Times New Roman" w:cstheme="minorBidi"/>
          <w:bCs/>
          <w:iCs w:val="0"/>
          <w:color w:val="000000" w:themeColor="text1"/>
          <w:kern w:val="0"/>
          <w:sz w:val="32"/>
          <w:szCs w:val="32"/>
          <w:bdr w:val="none" w:sz="0" w:space="0" w:color="auto" w:frame="1"/>
          <w:shd w:val="clear" w:color="auto" w:fill="FFFFFF"/>
          <w:lang w:val="lv-LV"/>
        </w:rPr>
      </w:pPr>
      <w:bookmarkStart w:id="1" w:name="_Hlk32326077"/>
      <w:bookmarkEnd w:id="0"/>
      <w:r>
        <w:rPr>
          <w:rFonts w:eastAsia="Times New Roman" w:cstheme="minorBidi"/>
          <w:bCs/>
          <w:iCs w:val="0"/>
          <w:color w:val="000000" w:themeColor="text1"/>
          <w:kern w:val="0"/>
          <w:sz w:val="32"/>
          <w:szCs w:val="32"/>
          <w:bdr w:val="none" w:sz="0" w:space="0" w:color="auto" w:frame="1"/>
          <w:shd w:val="clear" w:color="auto" w:fill="FFFFFF"/>
          <w:lang w:val="lv-LV"/>
        </w:rPr>
        <w:t>(IDENTIFIKĀCIJAS NR.: RBR 2021/18)</w:t>
      </w:r>
    </w:p>
    <w:bookmarkEnd w:id="1"/>
    <w:p w14:paraId="64FF605D" w14:textId="77777777" w:rsidR="00B56926" w:rsidRDefault="00B56926" w:rsidP="00B56926">
      <w:pPr>
        <w:pStyle w:val="SLOAgreementTitle"/>
        <w:rPr>
          <w:rFonts w:ascii="Myriad Pro" w:hAnsi="Myriad Pro" w:cstheme="minorBidi"/>
          <w:caps w:val="0"/>
          <w:color w:val="000000" w:themeColor="text1"/>
          <w:spacing w:val="0"/>
          <w:kern w:val="0"/>
          <w:sz w:val="32"/>
          <w:szCs w:val="32"/>
          <w:bdr w:val="none" w:sz="0" w:space="0" w:color="auto" w:frame="1"/>
          <w:shd w:val="clear" w:color="auto" w:fill="FFFFFF"/>
          <w:lang w:val="lv-LV"/>
        </w:rPr>
      </w:pPr>
      <w:r>
        <w:rPr>
          <w:rFonts w:ascii="Myriad Pro" w:hAnsi="Myriad Pro" w:cstheme="minorBidi"/>
          <w:caps w:val="0"/>
          <w:color w:val="000000" w:themeColor="text1"/>
          <w:spacing w:val="0"/>
          <w:kern w:val="0"/>
          <w:sz w:val="32"/>
          <w:szCs w:val="32"/>
          <w:bdr w:val="none" w:sz="0" w:space="0" w:color="auto" w:frame="1"/>
          <w:shd w:val="clear" w:color="auto" w:fill="FFFFFF"/>
          <w:lang w:val="lv-LV"/>
        </w:rPr>
        <w:t>Nolikums</w:t>
      </w:r>
    </w:p>
    <w:p w14:paraId="3420C19A" w14:textId="77777777" w:rsidR="00B56926" w:rsidRDefault="00B56926" w:rsidP="00B56926">
      <w:pPr>
        <w:pStyle w:val="RBdate"/>
        <w:tabs>
          <w:tab w:val="left" w:pos="1701"/>
        </w:tabs>
        <w:outlineLvl w:val="0"/>
        <w:rPr>
          <w:color w:val="000000" w:themeColor="text1"/>
          <w:sz w:val="22"/>
          <w:szCs w:val="22"/>
          <w:shd w:val="clear" w:color="auto" w:fill="auto"/>
          <w:lang w:val="lv-LV"/>
        </w:rPr>
      </w:pPr>
    </w:p>
    <w:p w14:paraId="67B00769" w14:textId="77777777" w:rsidR="00B56926" w:rsidRDefault="00B56926" w:rsidP="00B56926">
      <w:pPr>
        <w:pStyle w:val="RBdate"/>
        <w:tabs>
          <w:tab w:val="left" w:pos="1701"/>
        </w:tabs>
        <w:outlineLvl w:val="0"/>
        <w:rPr>
          <w:color w:val="000000" w:themeColor="text1"/>
          <w:sz w:val="22"/>
          <w:szCs w:val="22"/>
          <w:lang w:val="lv-LV"/>
        </w:rPr>
      </w:pPr>
    </w:p>
    <w:p w14:paraId="67193882" w14:textId="77777777" w:rsidR="00B56926" w:rsidRDefault="00B56926" w:rsidP="00B56926">
      <w:pPr>
        <w:pStyle w:val="RBdate"/>
        <w:tabs>
          <w:tab w:val="left" w:pos="1701"/>
        </w:tabs>
        <w:outlineLvl w:val="0"/>
        <w:rPr>
          <w:color w:val="000000" w:themeColor="text1"/>
          <w:sz w:val="22"/>
          <w:szCs w:val="22"/>
          <w:lang w:val="lv-LV"/>
        </w:rPr>
      </w:pPr>
    </w:p>
    <w:p w14:paraId="4D99CC9C" w14:textId="77777777" w:rsidR="00B56926" w:rsidRDefault="00B56926" w:rsidP="00B56926">
      <w:pPr>
        <w:pStyle w:val="RBdate"/>
        <w:tabs>
          <w:tab w:val="left" w:pos="1701"/>
        </w:tabs>
        <w:outlineLvl w:val="0"/>
        <w:rPr>
          <w:color w:val="000000" w:themeColor="text1"/>
          <w:sz w:val="22"/>
          <w:szCs w:val="22"/>
          <w:lang w:val="lv-LV"/>
        </w:rPr>
      </w:pPr>
    </w:p>
    <w:p w14:paraId="204B6067" w14:textId="20A1A1DF" w:rsidR="00B56926" w:rsidRDefault="00B56926" w:rsidP="00B56926">
      <w:pPr>
        <w:pStyle w:val="RBdate"/>
        <w:tabs>
          <w:tab w:val="left" w:pos="1701"/>
        </w:tabs>
        <w:outlineLvl w:val="0"/>
        <w:rPr>
          <w:color w:val="000000" w:themeColor="text1"/>
          <w:sz w:val="22"/>
          <w:szCs w:val="22"/>
          <w:lang w:val="lv-LV"/>
        </w:rPr>
      </w:pPr>
      <w:r>
        <w:rPr>
          <w:noProof/>
          <w:color w:val="000000" w:themeColor="text1"/>
          <w:sz w:val="22"/>
          <w:szCs w:val="22"/>
          <w:lang w:val="lv-LV"/>
        </w:rPr>
        <w:drawing>
          <wp:inline distT="0" distB="0" distL="0" distR="0" wp14:anchorId="572E9D14" wp14:editId="759CEF9F">
            <wp:extent cx="39306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650" cy="692150"/>
                    </a:xfrm>
                    <a:prstGeom prst="rect">
                      <a:avLst/>
                    </a:prstGeom>
                    <a:noFill/>
                    <a:ln>
                      <a:noFill/>
                    </a:ln>
                  </pic:spPr>
                </pic:pic>
              </a:graphicData>
            </a:graphic>
          </wp:inline>
        </w:drawing>
      </w:r>
    </w:p>
    <w:p w14:paraId="06BE2032" w14:textId="77777777" w:rsidR="00B56926" w:rsidRDefault="00B56926" w:rsidP="00B56926">
      <w:pPr>
        <w:pStyle w:val="RBdate"/>
        <w:tabs>
          <w:tab w:val="left" w:pos="1701"/>
        </w:tabs>
        <w:jc w:val="left"/>
        <w:outlineLvl w:val="0"/>
        <w:rPr>
          <w:color w:val="000000" w:themeColor="text1"/>
          <w:sz w:val="22"/>
          <w:szCs w:val="22"/>
          <w:lang w:val="lv-LV"/>
        </w:rPr>
      </w:pPr>
    </w:p>
    <w:p w14:paraId="46E5CA4C" w14:textId="77777777" w:rsidR="00B56926" w:rsidRDefault="00B56926" w:rsidP="00B56926">
      <w:pPr>
        <w:jc w:val="center"/>
        <w:rPr>
          <w:rFonts w:ascii="Myriad Pro" w:hAnsi="Myriad Pro"/>
          <w:b/>
          <w:bCs/>
          <w:color w:val="000000" w:themeColor="text1"/>
          <w:sz w:val="22"/>
          <w:szCs w:val="22"/>
        </w:rPr>
      </w:pPr>
      <w:r>
        <w:rPr>
          <w:rFonts w:ascii="Myriad Pro" w:hAnsi="Myriad Pro"/>
          <w:b/>
          <w:bCs/>
          <w:color w:val="000000" w:themeColor="text1"/>
          <w:sz w:val="22"/>
          <w:szCs w:val="22"/>
        </w:rPr>
        <w:t>Rīga, 2021</w:t>
      </w:r>
    </w:p>
    <w:p w14:paraId="788E9EEC" w14:textId="77777777" w:rsidR="00B56926" w:rsidRDefault="00B56926" w:rsidP="00B56926">
      <w:pPr>
        <w:jc w:val="center"/>
        <w:rPr>
          <w:rFonts w:ascii="Myriad Pro" w:hAnsi="Myriad Pro"/>
          <w:b/>
          <w:bCs/>
          <w:color w:val="000000" w:themeColor="text1"/>
          <w:sz w:val="22"/>
          <w:szCs w:val="22"/>
        </w:rPr>
      </w:pPr>
    </w:p>
    <w:p w14:paraId="1273B15C" w14:textId="77777777" w:rsidR="00B56926" w:rsidRDefault="00B56926" w:rsidP="00B56926">
      <w:pPr>
        <w:jc w:val="center"/>
        <w:rPr>
          <w:rFonts w:ascii="Myriad Pro" w:hAnsi="Myriad Pro"/>
          <w:b/>
          <w:bCs/>
          <w:color w:val="000000" w:themeColor="text1"/>
          <w:sz w:val="22"/>
          <w:szCs w:val="22"/>
        </w:rPr>
      </w:pPr>
    </w:p>
    <w:p w14:paraId="7B67C001" w14:textId="77777777" w:rsidR="00B56926" w:rsidRDefault="00B56926" w:rsidP="00B56926">
      <w:pPr>
        <w:jc w:val="center"/>
        <w:rPr>
          <w:rFonts w:ascii="Myriad Pro" w:hAnsi="Myriad Pro"/>
          <w:b/>
          <w:bCs/>
          <w:color w:val="000000" w:themeColor="text1"/>
          <w:sz w:val="22"/>
          <w:szCs w:val="22"/>
        </w:rPr>
      </w:pPr>
    </w:p>
    <w:p w14:paraId="563DDF4C" w14:textId="7E3596FD" w:rsidR="00B56926" w:rsidRDefault="00B56926" w:rsidP="00B56926">
      <w:pPr>
        <w:rPr>
          <w:rFonts w:ascii="Myriad Pro" w:hAnsi="Myriad Pro"/>
          <w:b/>
          <w:bCs/>
          <w:color w:val="000000" w:themeColor="text1"/>
          <w:sz w:val="22"/>
          <w:szCs w:val="22"/>
        </w:rPr>
      </w:pPr>
    </w:p>
    <w:p w14:paraId="68EE682F" w14:textId="77777777" w:rsidR="00E71194" w:rsidRDefault="00E71194" w:rsidP="00B56926">
      <w:pPr>
        <w:rPr>
          <w:rFonts w:ascii="Myriad Pro" w:hAnsi="Myriad Pro"/>
          <w:b/>
          <w:bCs/>
          <w:color w:val="000000" w:themeColor="text1"/>
          <w:sz w:val="22"/>
          <w:szCs w:val="22"/>
        </w:rPr>
      </w:pPr>
    </w:p>
    <w:p w14:paraId="1EAC470B" w14:textId="77777777" w:rsidR="00B56926" w:rsidRDefault="00B56926" w:rsidP="00B56926">
      <w:pPr>
        <w:pStyle w:val="Heading1"/>
        <w:keepNext w:val="0"/>
        <w:keepLines w:val="0"/>
        <w:widowControl w:val="0"/>
        <w:tabs>
          <w:tab w:val="left" w:pos="426"/>
        </w:tabs>
        <w:kinsoku w:val="0"/>
        <w:overflowPunct w:val="0"/>
        <w:autoSpaceDE w:val="0"/>
        <w:autoSpaceDN w:val="0"/>
        <w:adjustRightInd w:val="0"/>
        <w:spacing w:before="139"/>
        <w:ind w:left="425"/>
        <w:jc w:val="center"/>
        <w:rPr>
          <w:rFonts w:ascii="Myriad Pro" w:hAnsi="Myriad Pro"/>
          <w:b/>
          <w:bCs/>
          <w:color w:val="000000" w:themeColor="text1"/>
          <w:sz w:val="22"/>
          <w:szCs w:val="22"/>
        </w:rPr>
      </w:pPr>
      <w:r>
        <w:rPr>
          <w:rFonts w:ascii="Myriad Pro" w:hAnsi="Myriad Pro"/>
          <w:b/>
          <w:bCs/>
          <w:color w:val="000000" w:themeColor="text1"/>
          <w:sz w:val="22"/>
          <w:szCs w:val="22"/>
        </w:rPr>
        <w:lastRenderedPageBreak/>
        <w:t>VISPĀRĪGA INFORMĀCIJA</w:t>
      </w:r>
    </w:p>
    <w:p w14:paraId="522E4211"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39"/>
        <w:ind w:left="1043" w:hanging="360"/>
        <w:rPr>
          <w:rFonts w:ascii="Myriad Pro" w:hAnsi="Myriad Pro"/>
          <w:b/>
          <w:bCs/>
          <w:color w:val="000000" w:themeColor="text1"/>
          <w:sz w:val="22"/>
          <w:szCs w:val="22"/>
        </w:rPr>
      </w:pPr>
      <w:bookmarkStart w:id="2" w:name="_Ref78184721"/>
      <w:r>
        <w:rPr>
          <w:rFonts w:ascii="Myriad Pro" w:hAnsi="Myriad Pro"/>
          <w:b/>
          <w:bCs/>
          <w:color w:val="000000" w:themeColor="text1"/>
          <w:sz w:val="22"/>
          <w:szCs w:val="22"/>
        </w:rPr>
        <w:t>IEPIRKUMS UN IEPIRKUMA IDENTIFIKĀCIJAS</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NUMURS:</w:t>
      </w:r>
      <w:bookmarkEnd w:id="2"/>
    </w:p>
    <w:p w14:paraId="53A9748B"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37"/>
        <w:ind w:left="566" w:right="282" w:hanging="406"/>
        <w:jc w:val="both"/>
        <w:rPr>
          <w:rFonts w:ascii="Myriad Pro" w:hAnsi="Myriad Pro"/>
          <w:color w:val="000000"/>
          <w:sz w:val="22"/>
          <w:szCs w:val="22"/>
        </w:rPr>
      </w:pPr>
      <w:r>
        <w:rPr>
          <w:rFonts w:ascii="Myriad Pro" w:hAnsi="Myriad Pro"/>
          <w:bCs/>
          <w:sz w:val="22"/>
          <w:szCs w:val="22"/>
        </w:rPr>
        <w:t xml:space="preserve">Iepirkuma procedūra </w:t>
      </w:r>
      <w:r>
        <w:rPr>
          <w:rFonts w:ascii="Myriad Pro" w:hAnsi="Myriad Pro"/>
          <w:b/>
          <w:sz w:val="22"/>
          <w:szCs w:val="22"/>
        </w:rPr>
        <w:t xml:space="preserve">- </w:t>
      </w:r>
      <w:r>
        <w:rPr>
          <w:rFonts w:ascii="Myriad Pro" w:hAnsi="Myriad Pro"/>
          <w:sz w:val="22"/>
          <w:szCs w:val="22"/>
        </w:rPr>
        <w:t>atklāts konkurss saskaņā ar Publisko iepirkumu likuma 8. panta pirmās daļas 1.punktu.</w:t>
      </w:r>
    </w:p>
    <w:p w14:paraId="26E8E7B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color w:val="000000"/>
          <w:sz w:val="22"/>
          <w:szCs w:val="22"/>
        </w:rPr>
      </w:pPr>
      <w:r>
        <w:rPr>
          <w:rFonts w:ascii="Myriad Pro" w:hAnsi="Myriad Pro"/>
          <w:sz w:val="22"/>
          <w:szCs w:val="22"/>
        </w:rPr>
        <w:t>Iepirkuma nosaukums “Datu centra pakalpojumi”.</w:t>
      </w:r>
    </w:p>
    <w:p w14:paraId="500D3A0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hanging="425"/>
        <w:jc w:val="both"/>
        <w:rPr>
          <w:rFonts w:ascii="Myriad Pro" w:hAnsi="Myriad Pro"/>
          <w:b/>
          <w:bCs/>
          <w:color w:val="000000"/>
          <w:sz w:val="22"/>
          <w:szCs w:val="22"/>
        </w:rPr>
      </w:pPr>
      <w:r>
        <w:rPr>
          <w:rFonts w:ascii="Myriad Pro" w:hAnsi="Myriad Pro"/>
          <w:sz w:val="22"/>
          <w:szCs w:val="22"/>
        </w:rPr>
        <w:t xml:space="preserve">Iepirkuma identifikācijas numurs: </w:t>
      </w:r>
      <w:r>
        <w:rPr>
          <w:rFonts w:ascii="Myriad Pro" w:hAnsi="Myriad Pro"/>
          <w:b/>
          <w:bCs/>
          <w:sz w:val="22"/>
          <w:szCs w:val="22"/>
        </w:rPr>
        <w:t>RBR 2021/18.</w:t>
      </w:r>
    </w:p>
    <w:p w14:paraId="2679133D" w14:textId="77777777" w:rsidR="00B56926" w:rsidRDefault="00B56926" w:rsidP="00C965CE">
      <w:pPr>
        <w:pStyle w:val="Heading1"/>
        <w:keepNext w:val="0"/>
        <w:keepLines w:val="0"/>
        <w:widowControl w:val="0"/>
        <w:numPr>
          <w:ilvl w:val="0"/>
          <w:numId w:val="6"/>
        </w:numPr>
        <w:tabs>
          <w:tab w:val="left" w:pos="426"/>
        </w:tabs>
        <w:kinsoku w:val="0"/>
        <w:overflowPunct w:val="0"/>
        <w:autoSpaceDE w:val="0"/>
        <w:autoSpaceDN w:val="0"/>
        <w:adjustRightInd w:val="0"/>
        <w:spacing w:before="161" w:after="120"/>
        <w:ind w:left="426" w:hanging="360"/>
        <w:rPr>
          <w:rFonts w:ascii="Myriad Pro" w:hAnsi="Myriad Pro"/>
          <w:b/>
          <w:bCs/>
          <w:color w:val="000000" w:themeColor="text1"/>
          <w:sz w:val="22"/>
          <w:szCs w:val="22"/>
        </w:rPr>
      </w:pPr>
      <w:r>
        <w:rPr>
          <w:rFonts w:ascii="Myriad Pro" w:hAnsi="Myriad Pro"/>
          <w:b/>
          <w:bCs/>
          <w:color w:val="000000" w:themeColor="text1"/>
          <w:sz w:val="22"/>
          <w:szCs w:val="22"/>
        </w:rPr>
        <w:t>PASŪTĪTĀJS:</w:t>
      </w:r>
    </w:p>
    <w:tbl>
      <w:tblPr>
        <w:tblW w:w="0" w:type="auto"/>
        <w:tblInd w:w="137" w:type="dxa"/>
        <w:tblLayout w:type="fixed"/>
        <w:tblCellMar>
          <w:left w:w="0" w:type="dxa"/>
          <w:right w:w="0" w:type="dxa"/>
        </w:tblCellMar>
        <w:tblLook w:val="04A0" w:firstRow="1" w:lastRow="0" w:firstColumn="1" w:lastColumn="0" w:noHBand="0" w:noVBand="1"/>
      </w:tblPr>
      <w:tblGrid>
        <w:gridCol w:w="3414"/>
        <w:gridCol w:w="5233"/>
      </w:tblGrid>
      <w:tr w:rsidR="00B56926" w14:paraId="43AA52F5" w14:textId="77777777" w:rsidTr="00B56926">
        <w:trPr>
          <w:trHeight w:val="294"/>
        </w:trPr>
        <w:tc>
          <w:tcPr>
            <w:tcW w:w="3414" w:type="dxa"/>
            <w:tcBorders>
              <w:top w:val="single" w:sz="4" w:space="0" w:color="000000"/>
              <w:left w:val="single" w:sz="4" w:space="0" w:color="000000"/>
              <w:bottom w:val="single" w:sz="4" w:space="0" w:color="000000"/>
              <w:right w:val="single" w:sz="4" w:space="0" w:color="000000"/>
            </w:tcBorders>
            <w:hideMark/>
          </w:tcPr>
          <w:p w14:paraId="0DE3D112"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Pasūtītāja nosaukums:</w:t>
            </w:r>
          </w:p>
        </w:tc>
        <w:tc>
          <w:tcPr>
            <w:tcW w:w="5233" w:type="dxa"/>
            <w:tcBorders>
              <w:top w:val="single" w:sz="4" w:space="0" w:color="000000"/>
              <w:left w:val="single" w:sz="4" w:space="0" w:color="000000"/>
              <w:bottom w:val="single" w:sz="4" w:space="0" w:color="000000"/>
              <w:right w:val="single" w:sz="4" w:space="0" w:color="000000"/>
            </w:tcBorders>
            <w:hideMark/>
          </w:tcPr>
          <w:p w14:paraId="77D86512" w14:textId="77777777" w:rsidR="00B56926" w:rsidRDefault="00B56926">
            <w:pPr>
              <w:pStyle w:val="TableParagraph"/>
              <w:kinsoku w:val="0"/>
              <w:overflowPunct w:val="0"/>
              <w:spacing w:line="256" w:lineRule="auto"/>
              <w:ind w:left="104" w:right="54"/>
              <w:jc w:val="left"/>
              <w:rPr>
                <w:rFonts w:ascii="Myriad Pro" w:hAnsi="Myriad Pro"/>
                <w:sz w:val="22"/>
                <w:szCs w:val="22"/>
              </w:rPr>
            </w:pPr>
            <w:r>
              <w:rPr>
                <w:rFonts w:ascii="Myriad Pro" w:hAnsi="Myriad Pro"/>
                <w:sz w:val="22"/>
                <w:szCs w:val="22"/>
              </w:rPr>
              <w:t>RB Rail AS (turpmāk – Pasūtītājs)</w:t>
            </w:r>
          </w:p>
        </w:tc>
      </w:tr>
      <w:tr w:rsidR="00B56926" w14:paraId="6F87DAEE"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83D5EBC"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Juridiskā adrese:</w:t>
            </w:r>
          </w:p>
        </w:tc>
        <w:tc>
          <w:tcPr>
            <w:tcW w:w="5233" w:type="dxa"/>
            <w:tcBorders>
              <w:top w:val="single" w:sz="4" w:space="0" w:color="000000"/>
              <w:left w:val="single" w:sz="4" w:space="0" w:color="000000"/>
              <w:bottom w:val="single" w:sz="4" w:space="0" w:color="000000"/>
              <w:right w:val="single" w:sz="4" w:space="0" w:color="000000"/>
            </w:tcBorders>
            <w:hideMark/>
          </w:tcPr>
          <w:p w14:paraId="65685B6A" w14:textId="77777777" w:rsidR="00B56926" w:rsidRDefault="00B56926">
            <w:pPr>
              <w:pStyle w:val="TableParagraph"/>
              <w:kinsoku w:val="0"/>
              <w:overflowPunct w:val="0"/>
              <w:spacing w:line="275" w:lineRule="exact"/>
              <w:ind w:left="104"/>
              <w:jc w:val="left"/>
              <w:rPr>
                <w:rFonts w:ascii="Myriad Pro" w:hAnsi="Myriad Pro"/>
                <w:sz w:val="22"/>
                <w:szCs w:val="22"/>
              </w:rPr>
            </w:pPr>
            <w:r>
              <w:rPr>
                <w:rFonts w:ascii="Myriad Pro" w:hAnsi="Myriad Pro"/>
                <w:sz w:val="22"/>
                <w:szCs w:val="22"/>
              </w:rPr>
              <w:t>Krišjāņa Valdemāra iela 8-7, Rīga, LV-1013</w:t>
            </w:r>
          </w:p>
        </w:tc>
      </w:tr>
      <w:tr w:rsidR="00B56926" w14:paraId="0F13A642"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49E6CC1B" w14:textId="77777777" w:rsidR="00B56926" w:rsidRDefault="00B56926">
            <w:pPr>
              <w:pStyle w:val="TableParagraph"/>
              <w:kinsoku w:val="0"/>
              <w:overflowPunct w:val="0"/>
              <w:spacing w:line="276" w:lineRule="exact"/>
              <w:ind w:left="30"/>
              <w:jc w:val="left"/>
              <w:rPr>
                <w:rFonts w:ascii="Myriad Pro" w:hAnsi="Myriad Pro"/>
                <w:sz w:val="22"/>
                <w:szCs w:val="22"/>
              </w:rPr>
            </w:pPr>
            <w:r>
              <w:rPr>
                <w:rFonts w:ascii="Myriad Pro" w:hAnsi="Myriad Pro"/>
                <w:sz w:val="22"/>
                <w:szCs w:val="22"/>
              </w:rPr>
              <w:t>Biroja adrese:</w:t>
            </w:r>
          </w:p>
        </w:tc>
        <w:tc>
          <w:tcPr>
            <w:tcW w:w="5233" w:type="dxa"/>
            <w:tcBorders>
              <w:top w:val="single" w:sz="4" w:space="0" w:color="000000"/>
              <w:left w:val="single" w:sz="4" w:space="0" w:color="000000"/>
              <w:bottom w:val="single" w:sz="4" w:space="0" w:color="000000"/>
              <w:right w:val="single" w:sz="4" w:space="0" w:color="000000"/>
            </w:tcBorders>
            <w:hideMark/>
          </w:tcPr>
          <w:p w14:paraId="3630F429" w14:textId="77777777" w:rsidR="00B56926" w:rsidRDefault="00B56926">
            <w:pPr>
              <w:pStyle w:val="TableParagraph"/>
              <w:kinsoku w:val="0"/>
              <w:overflowPunct w:val="0"/>
              <w:spacing w:line="276" w:lineRule="exact"/>
              <w:jc w:val="left"/>
              <w:rPr>
                <w:rFonts w:ascii="Myriad Pro" w:hAnsi="Myriad Pro"/>
                <w:sz w:val="22"/>
                <w:szCs w:val="22"/>
              </w:rPr>
            </w:pPr>
            <w:r>
              <w:rPr>
                <w:rFonts w:ascii="Myriad Pro" w:hAnsi="Myriad Pro"/>
                <w:sz w:val="22"/>
                <w:szCs w:val="22"/>
              </w:rPr>
              <w:t>Krišjāņa Valdemāra iela 8-7, Rīga, LV-1013</w:t>
            </w:r>
          </w:p>
        </w:tc>
      </w:tr>
      <w:tr w:rsidR="00B56926" w14:paraId="04A902CE" w14:textId="77777777" w:rsidTr="00B56926">
        <w:trPr>
          <w:trHeight w:val="390"/>
        </w:trPr>
        <w:tc>
          <w:tcPr>
            <w:tcW w:w="3414" w:type="dxa"/>
            <w:tcBorders>
              <w:top w:val="single" w:sz="4" w:space="0" w:color="000000"/>
              <w:left w:val="single" w:sz="4" w:space="0" w:color="000000"/>
              <w:bottom w:val="single" w:sz="4" w:space="0" w:color="000000"/>
              <w:right w:val="single" w:sz="4" w:space="0" w:color="000000"/>
            </w:tcBorders>
            <w:hideMark/>
          </w:tcPr>
          <w:p w14:paraId="7FDDF1E3"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Vienotās reģistrācijas numurs:</w:t>
            </w:r>
          </w:p>
        </w:tc>
        <w:tc>
          <w:tcPr>
            <w:tcW w:w="5233" w:type="dxa"/>
            <w:tcBorders>
              <w:top w:val="single" w:sz="4" w:space="0" w:color="000000"/>
              <w:left w:val="single" w:sz="4" w:space="0" w:color="000000"/>
              <w:bottom w:val="single" w:sz="4" w:space="0" w:color="000000"/>
              <w:right w:val="single" w:sz="4" w:space="0" w:color="000000"/>
            </w:tcBorders>
            <w:hideMark/>
          </w:tcPr>
          <w:p w14:paraId="00958F59"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40103845025</w:t>
            </w:r>
          </w:p>
        </w:tc>
      </w:tr>
      <w:tr w:rsidR="00B56926" w14:paraId="0F2B020C"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62DD5886"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Tālruņa numurs:</w:t>
            </w:r>
          </w:p>
        </w:tc>
        <w:tc>
          <w:tcPr>
            <w:tcW w:w="5233" w:type="dxa"/>
            <w:tcBorders>
              <w:top w:val="single" w:sz="4" w:space="0" w:color="000000"/>
              <w:left w:val="single" w:sz="4" w:space="0" w:color="000000"/>
              <w:bottom w:val="single" w:sz="4" w:space="0" w:color="000000"/>
              <w:right w:val="single" w:sz="4" w:space="0" w:color="000000"/>
            </w:tcBorders>
            <w:hideMark/>
          </w:tcPr>
          <w:p w14:paraId="609A0126" w14:textId="77777777" w:rsidR="00B56926" w:rsidRDefault="00B56926">
            <w:pPr>
              <w:pStyle w:val="TableParagraph"/>
              <w:kinsoku w:val="0"/>
              <w:overflowPunct w:val="0"/>
              <w:spacing w:line="275" w:lineRule="exact"/>
              <w:ind w:left="148"/>
              <w:jc w:val="left"/>
              <w:rPr>
                <w:rFonts w:ascii="Myriad Pro" w:hAnsi="Myriad Pro"/>
                <w:sz w:val="22"/>
                <w:szCs w:val="22"/>
              </w:rPr>
            </w:pPr>
            <w:r>
              <w:rPr>
                <w:rFonts w:ascii="Myriad Pro" w:hAnsi="Myriad Pro"/>
                <w:sz w:val="22"/>
                <w:szCs w:val="22"/>
              </w:rPr>
              <w:t>+371 66967171</w:t>
            </w:r>
          </w:p>
        </w:tc>
      </w:tr>
      <w:tr w:rsidR="00B56926" w14:paraId="01D1E391" w14:textId="77777777" w:rsidTr="00B56926">
        <w:trPr>
          <w:trHeight w:val="345"/>
        </w:trPr>
        <w:tc>
          <w:tcPr>
            <w:tcW w:w="3414" w:type="dxa"/>
            <w:tcBorders>
              <w:top w:val="single" w:sz="4" w:space="0" w:color="000000"/>
              <w:left w:val="single" w:sz="4" w:space="0" w:color="000000"/>
              <w:bottom w:val="single" w:sz="4" w:space="0" w:color="000000"/>
              <w:right w:val="single" w:sz="4" w:space="0" w:color="000000"/>
            </w:tcBorders>
            <w:hideMark/>
          </w:tcPr>
          <w:p w14:paraId="7FFA47C5"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Elektroniskā pasta adrese:</w:t>
            </w:r>
          </w:p>
        </w:tc>
        <w:tc>
          <w:tcPr>
            <w:tcW w:w="5233" w:type="dxa"/>
            <w:tcBorders>
              <w:top w:val="single" w:sz="4" w:space="0" w:color="000000"/>
              <w:left w:val="single" w:sz="4" w:space="0" w:color="000000"/>
              <w:bottom w:val="single" w:sz="4" w:space="0" w:color="000000"/>
              <w:right w:val="single" w:sz="4" w:space="0" w:color="000000"/>
            </w:tcBorders>
            <w:hideMark/>
          </w:tcPr>
          <w:p w14:paraId="3FA0405C" w14:textId="77777777" w:rsidR="00B56926" w:rsidRDefault="00C17F79">
            <w:pPr>
              <w:pStyle w:val="TableParagraph"/>
              <w:kinsoku w:val="0"/>
              <w:overflowPunct w:val="0"/>
              <w:spacing w:line="275" w:lineRule="exact"/>
              <w:ind w:left="148"/>
              <w:jc w:val="left"/>
              <w:rPr>
                <w:rFonts w:ascii="Myriad Pro" w:hAnsi="Myriad Pro"/>
                <w:color w:val="0000FF"/>
                <w:sz w:val="22"/>
                <w:szCs w:val="22"/>
              </w:rPr>
            </w:pPr>
            <w:hyperlink r:id="rId12" w:history="1">
              <w:r w:rsidR="00B56926">
                <w:rPr>
                  <w:rStyle w:val="Hyperlink"/>
                  <w:rFonts w:ascii="Myriad Pro" w:hAnsi="Myriad Pro"/>
                  <w:color w:val="4472C4" w:themeColor="accent1"/>
                  <w:sz w:val="22"/>
                  <w:szCs w:val="22"/>
                </w:rPr>
                <w:t>info@railbaltica.org</w:t>
              </w:r>
            </w:hyperlink>
          </w:p>
        </w:tc>
      </w:tr>
      <w:tr w:rsidR="00B56926" w14:paraId="5A3D5BB9" w14:textId="77777777" w:rsidTr="00B56926">
        <w:trPr>
          <w:trHeight w:val="388"/>
        </w:trPr>
        <w:tc>
          <w:tcPr>
            <w:tcW w:w="3414" w:type="dxa"/>
            <w:tcBorders>
              <w:top w:val="single" w:sz="4" w:space="0" w:color="000000"/>
              <w:left w:val="single" w:sz="4" w:space="0" w:color="000000"/>
              <w:bottom w:val="single" w:sz="4" w:space="0" w:color="000000"/>
              <w:right w:val="single" w:sz="4" w:space="0" w:color="000000"/>
            </w:tcBorders>
            <w:hideMark/>
          </w:tcPr>
          <w:p w14:paraId="6C13D27E" w14:textId="77777777" w:rsidR="00B56926" w:rsidRDefault="00B56926">
            <w:pPr>
              <w:pStyle w:val="TableParagraph"/>
              <w:kinsoku w:val="0"/>
              <w:overflowPunct w:val="0"/>
              <w:spacing w:line="275" w:lineRule="exact"/>
              <w:ind w:left="30"/>
              <w:jc w:val="left"/>
              <w:rPr>
                <w:rFonts w:ascii="Myriad Pro" w:hAnsi="Myriad Pro"/>
                <w:sz w:val="22"/>
                <w:szCs w:val="22"/>
              </w:rPr>
            </w:pPr>
            <w:r>
              <w:rPr>
                <w:rFonts w:ascii="Myriad Pro" w:hAnsi="Myriad Pro"/>
                <w:sz w:val="22"/>
                <w:szCs w:val="22"/>
              </w:rPr>
              <w:t>Tīmekļvietne:</w:t>
            </w:r>
          </w:p>
        </w:tc>
        <w:tc>
          <w:tcPr>
            <w:tcW w:w="5233" w:type="dxa"/>
            <w:tcBorders>
              <w:top w:val="single" w:sz="4" w:space="0" w:color="000000"/>
              <w:left w:val="single" w:sz="4" w:space="0" w:color="000000"/>
              <w:bottom w:val="single" w:sz="4" w:space="0" w:color="000000"/>
              <w:right w:val="single" w:sz="4" w:space="0" w:color="000000"/>
            </w:tcBorders>
            <w:hideMark/>
          </w:tcPr>
          <w:p w14:paraId="4F7F1B0B" w14:textId="77777777" w:rsidR="00B56926" w:rsidRDefault="00C17F79">
            <w:pPr>
              <w:pStyle w:val="TableParagraph"/>
              <w:kinsoku w:val="0"/>
              <w:overflowPunct w:val="0"/>
              <w:spacing w:line="275" w:lineRule="exact"/>
              <w:ind w:left="148"/>
              <w:jc w:val="left"/>
              <w:rPr>
                <w:rFonts w:ascii="Myriad Pro" w:hAnsi="Myriad Pro"/>
                <w:color w:val="0000FF"/>
                <w:sz w:val="22"/>
                <w:szCs w:val="22"/>
              </w:rPr>
            </w:pPr>
            <w:hyperlink r:id="rId13" w:history="1">
              <w:r w:rsidR="00B56926">
                <w:rPr>
                  <w:rStyle w:val="Hyperlink"/>
                  <w:rFonts w:ascii="Myriad Pro" w:hAnsi="Myriad Pro"/>
                  <w:color w:val="4472C4" w:themeColor="accent1"/>
                  <w:sz w:val="22"/>
                  <w:szCs w:val="22"/>
                </w:rPr>
                <w:t>www.railbaltica.org</w:t>
              </w:r>
            </w:hyperlink>
            <w:r w:rsidR="00B56926">
              <w:rPr>
                <w:rFonts w:ascii="Myriad Pro" w:hAnsi="Myriad Pro"/>
                <w:color w:val="4472C4" w:themeColor="accent1"/>
                <w:sz w:val="22"/>
                <w:szCs w:val="22"/>
              </w:rPr>
              <w:t xml:space="preserve"> </w:t>
            </w:r>
          </w:p>
        </w:tc>
      </w:tr>
      <w:tr w:rsidR="00B56926" w14:paraId="40ED58BF" w14:textId="77777777" w:rsidTr="00B56926">
        <w:trPr>
          <w:trHeight w:val="897"/>
        </w:trPr>
        <w:tc>
          <w:tcPr>
            <w:tcW w:w="3414" w:type="dxa"/>
            <w:tcBorders>
              <w:top w:val="single" w:sz="4" w:space="0" w:color="000000"/>
              <w:left w:val="single" w:sz="4" w:space="0" w:color="000000"/>
              <w:bottom w:val="single" w:sz="4" w:space="0" w:color="000000"/>
              <w:right w:val="single" w:sz="4" w:space="0" w:color="000000"/>
            </w:tcBorders>
            <w:hideMark/>
          </w:tcPr>
          <w:p w14:paraId="7EF4A32B" w14:textId="77777777" w:rsidR="00B56926" w:rsidRDefault="00B56926">
            <w:pPr>
              <w:pStyle w:val="TableParagraph"/>
              <w:kinsoku w:val="0"/>
              <w:overflowPunct w:val="0"/>
              <w:spacing w:line="275" w:lineRule="exact"/>
              <w:ind w:left="-5"/>
              <w:jc w:val="left"/>
              <w:rPr>
                <w:rFonts w:ascii="Myriad Pro" w:hAnsi="Myriad Pro"/>
                <w:sz w:val="22"/>
                <w:szCs w:val="22"/>
              </w:rPr>
            </w:pPr>
            <w:r>
              <w:rPr>
                <w:rFonts w:ascii="Myriad Pro" w:hAnsi="Myriad Pro"/>
                <w:sz w:val="22"/>
                <w:szCs w:val="22"/>
              </w:rPr>
              <w:t>Pasūtītāja pircēja profils:</w:t>
            </w:r>
          </w:p>
        </w:tc>
        <w:tc>
          <w:tcPr>
            <w:tcW w:w="5233" w:type="dxa"/>
            <w:tcBorders>
              <w:top w:val="single" w:sz="4" w:space="0" w:color="000000"/>
              <w:left w:val="single" w:sz="4" w:space="0" w:color="000000"/>
              <w:bottom w:val="single" w:sz="4" w:space="0" w:color="000000"/>
              <w:right w:val="single" w:sz="4" w:space="0" w:color="000000"/>
            </w:tcBorders>
            <w:hideMark/>
          </w:tcPr>
          <w:p w14:paraId="0A249618" w14:textId="77777777" w:rsidR="00B56926" w:rsidRDefault="00B56926">
            <w:pPr>
              <w:pStyle w:val="TableParagraph"/>
              <w:kinsoku w:val="0"/>
              <w:overflowPunct w:val="0"/>
              <w:spacing w:line="256" w:lineRule="auto"/>
              <w:ind w:left="148" w:right="1121"/>
              <w:jc w:val="left"/>
              <w:rPr>
                <w:rFonts w:ascii="Myriad Pro" w:hAnsi="Myriad Pro"/>
                <w:sz w:val="22"/>
                <w:szCs w:val="22"/>
              </w:rPr>
            </w:pPr>
            <w:r>
              <w:rPr>
                <w:rFonts w:ascii="Myriad Pro" w:hAnsi="Myriad Pro"/>
                <w:sz w:val="22"/>
                <w:szCs w:val="22"/>
              </w:rPr>
              <w:t>Elektronisko iepirkumu sistēma (turpmāk – EIS) e-konkursu apakšsistēma:</w:t>
            </w:r>
          </w:p>
          <w:p w14:paraId="389ED8BB" w14:textId="77777777" w:rsidR="00B56926" w:rsidRDefault="00C17F79">
            <w:pPr>
              <w:pStyle w:val="TableParagraph"/>
              <w:kinsoku w:val="0"/>
              <w:overflowPunct w:val="0"/>
              <w:spacing w:line="256" w:lineRule="auto"/>
              <w:ind w:left="148"/>
              <w:jc w:val="left"/>
              <w:rPr>
                <w:rFonts w:ascii="Myriad Pro" w:hAnsi="Myriad Pro"/>
                <w:color w:val="0000FF"/>
                <w:sz w:val="22"/>
                <w:szCs w:val="22"/>
              </w:rPr>
            </w:pPr>
            <w:hyperlink r:id="rId14" w:history="1">
              <w:r w:rsidR="00B56926">
                <w:rPr>
                  <w:rStyle w:val="Hyperlink"/>
                  <w:rFonts w:ascii="Myriad Pro" w:hAnsi="Myriad Pro"/>
                  <w:color w:val="4472C4" w:themeColor="accent1"/>
                  <w:sz w:val="22"/>
                  <w:szCs w:val="22"/>
                </w:rPr>
                <w:t>https://www.eis.gov.lv/EKEIS/Supplier/Organizer/3001</w:t>
              </w:r>
            </w:hyperlink>
            <w:r w:rsidR="00B56926">
              <w:rPr>
                <w:rFonts w:ascii="Myriad Pro" w:hAnsi="Myriad Pro"/>
                <w:sz w:val="22"/>
                <w:szCs w:val="22"/>
              </w:rPr>
              <w:t xml:space="preserve"> </w:t>
            </w:r>
          </w:p>
        </w:tc>
      </w:tr>
    </w:tbl>
    <w:p w14:paraId="6C7276EB"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before="120" w:after="120"/>
        <w:ind w:left="426"/>
        <w:rPr>
          <w:rFonts w:ascii="Myriad Pro" w:hAnsi="Myriad Pro"/>
          <w:b/>
          <w:bCs/>
          <w:color w:val="000000"/>
          <w:sz w:val="22"/>
          <w:szCs w:val="22"/>
        </w:rPr>
      </w:pPr>
      <w:r>
        <w:rPr>
          <w:rFonts w:ascii="Myriad Pro" w:hAnsi="Myriad Pro"/>
          <w:b/>
          <w:bCs/>
          <w:sz w:val="22"/>
          <w:szCs w:val="22"/>
        </w:rPr>
        <w:t>PASŪTĪTĀJA</w:t>
      </w:r>
      <w:r>
        <w:rPr>
          <w:rFonts w:ascii="Myriad Pro" w:hAnsi="Myriad Pro"/>
          <w:b/>
          <w:bCs/>
          <w:spacing w:val="-2"/>
          <w:sz w:val="22"/>
          <w:szCs w:val="22"/>
        </w:rPr>
        <w:t xml:space="preserve"> </w:t>
      </w:r>
      <w:r>
        <w:rPr>
          <w:rFonts w:ascii="Myriad Pro" w:hAnsi="Myriad Pro"/>
          <w:b/>
          <w:bCs/>
          <w:sz w:val="22"/>
          <w:szCs w:val="22"/>
        </w:rPr>
        <w:t>KONTAKTPERSONAS:</w:t>
      </w:r>
    </w:p>
    <w:p w14:paraId="7E4905E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0" w:hanging="404"/>
        <w:jc w:val="both"/>
        <w:rPr>
          <w:rFonts w:ascii="Myriad Pro" w:hAnsi="Myriad Pro"/>
          <w:color w:val="000000"/>
          <w:sz w:val="22"/>
          <w:szCs w:val="22"/>
        </w:rPr>
      </w:pPr>
      <w:r>
        <w:rPr>
          <w:rFonts w:ascii="Myriad Pro" w:hAnsi="Myriad Pro"/>
          <w:sz w:val="22"/>
          <w:szCs w:val="22"/>
        </w:rPr>
        <w:t>Kontaktpersona jautājumos par atklāta konkursa nolikumu un atklāta konkursa norisi – RB Rail AS Iepirkumu departamenta iepirkumu speciāliste Žaneta Podniece, tālruņa</w:t>
      </w:r>
      <w:r>
        <w:rPr>
          <w:rFonts w:ascii="Myriad Pro" w:hAnsi="Myriad Pro"/>
          <w:sz w:val="22"/>
          <w:szCs w:val="22"/>
        </w:rPr>
        <w:br/>
        <w:t xml:space="preserve"> Nr. +371 29356405, e-pasts:</w:t>
      </w:r>
      <w:r>
        <w:rPr>
          <w:rFonts w:ascii="Myriad Pro" w:hAnsi="Myriad Pro"/>
          <w:color w:val="0000FF"/>
          <w:sz w:val="22"/>
          <w:szCs w:val="22"/>
        </w:rPr>
        <w:t xml:space="preserve"> </w:t>
      </w:r>
      <w:hyperlink r:id="rId15" w:history="1">
        <w:r>
          <w:rPr>
            <w:rStyle w:val="Hyperlink"/>
            <w:rFonts w:ascii="Myriad Pro" w:hAnsi="Myriad Pro"/>
            <w:color w:val="000000"/>
            <w:spacing w:val="-7"/>
            <w:sz w:val="22"/>
            <w:szCs w:val="22"/>
          </w:rPr>
          <w:t>zaneta.podniece@railbaltica.org</w:t>
        </w:r>
      </w:hyperlink>
      <w:r>
        <w:rPr>
          <w:rStyle w:val="Hyperlink"/>
          <w:spacing w:val="-7"/>
        </w:rPr>
        <w:t>.</w:t>
      </w:r>
    </w:p>
    <w:p w14:paraId="625A50F5"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9" w:right="282" w:hanging="404"/>
        <w:jc w:val="both"/>
        <w:rPr>
          <w:rFonts w:ascii="Myriad Pro" w:hAnsi="Myriad Pro"/>
          <w:color w:val="000000"/>
          <w:sz w:val="22"/>
          <w:szCs w:val="22"/>
        </w:rPr>
      </w:pPr>
      <w:r>
        <w:rPr>
          <w:rFonts w:ascii="Myriad Pro" w:hAnsi="Myriad Pro"/>
          <w:sz w:val="22"/>
          <w:szCs w:val="22"/>
        </w:rPr>
        <w:t>Kontaktpersonas atklāta konkursa norises laikā sniedz tikai organizatorisku</w:t>
      </w:r>
      <w:r>
        <w:rPr>
          <w:rFonts w:ascii="Myriad Pro" w:hAnsi="Myriad Pro"/>
          <w:spacing w:val="-5"/>
          <w:sz w:val="22"/>
          <w:szCs w:val="22"/>
        </w:rPr>
        <w:t xml:space="preserve"> </w:t>
      </w:r>
      <w:r>
        <w:rPr>
          <w:rFonts w:ascii="Myriad Pro" w:hAnsi="Myriad Pro"/>
          <w:sz w:val="22"/>
          <w:szCs w:val="22"/>
        </w:rPr>
        <w:t>informāciju. Atbilstoši atklāta konkursa 8.punktam visus informācijas pieprasījumus vai papildu paskaidrojumus jāiesniedz, izmantojot EIS e-konkursu apakšsistemu sistēmu. Atbildes uz jautājumiem vai paskaidrojumi no Pasūtītāja puses arī tiek sniegtas, izmantojot EIS</w:t>
      </w:r>
      <w:r>
        <w:rPr>
          <w:rFonts w:ascii="Myriad Pro" w:hAnsi="Myriad Pro"/>
          <w:sz w:val="22"/>
          <w:szCs w:val="22"/>
        </w:rPr>
        <w:tab/>
        <w:t>e-konkursu apakšsistēmu.</w:t>
      </w:r>
    </w:p>
    <w:p w14:paraId="3DE0B8BF" w14:textId="77777777" w:rsidR="00B56926" w:rsidRDefault="00B56926" w:rsidP="00B56926"/>
    <w:p w14:paraId="711C46E2" w14:textId="5F1B9AA3"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ind w:left="502" w:right="282" w:hanging="360"/>
        <w:jc w:val="both"/>
        <w:rPr>
          <w:rFonts w:ascii="Myriad Pro" w:hAnsi="Myriad Pro"/>
          <w:color w:val="000000"/>
          <w:sz w:val="22"/>
          <w:szCs w:val="22"/>
        </w:rPr>
      </w:pPr>
      <w:r>
        <w:rPr>
          <w:rFonts w:ascii="Myriad Pro" w:hAnsi="Myriad Pro"/>
          <w:b/>
          <w:color w:val="000000"/>
          <w:sz w:val="22"/>
          <w:szCs w:val="22"/>
        </w:rPr>
        <w:t xml:space="preserve">IEPIRKUMA KOMISIJA: </w:t>
      </w:r>
      <w:r>
        <w:rPr>
          <w:rFonts w:ascii="Myriad Pro" w:hAnsi="Myriad Pro"/>
          <w:color w:val="000000"/>
          <w:sz w:val="22"/>
          <w:szCs w:val="22"/>
        </w:rPr>
        <w:t>Izveidota ar Pasūtītāja valdes 202</w:t>
      </w:r>
      <w:r w:rsidR="00CC053C">
        <w:rPr>
          <w:rFonts w:ascii="Myriad Pro" w:hAnsi="Myriad Pro"/>
          <w:color w:val="000000"/>
          <w:sz w:val="22"/>
          <w:szCs w:val="22"/>
        </w:rPr>
        <w:t>1</w:t>
      </w:r>
      <w:r>
        <w:rPr>
          <w:rFonts w:ascii="Myriad Pro" w:hAnsi="Myriad Pro"/>
          <w:color w:val="000000"/>
          <w:sz w:val="22"/>
          <w:szCs w:val="22"/>
        </w:rPr>
        <w:t>. gada 15. jūlija rīkojumu Nr. 1.9-2021-18 (turpmāk – Komisija).</w:t>
      </w:r>
    </w:p>
    <w:p w14:paraId="64D84196" w14:textId="77777777" w:rsidR="00B56926" w:rsidRDefault="00B56926" w:rsidP="00B56926">
      <w:pPr>
        <w:rPr>
          <w:highlight w:val="yellow"/>
        </w:rPr>
      </w:pPr>
    </w:p>
    <w:p w14:paraId="57591080" w14:textId="77777777" w:rsidR="00B56926" w:rsidRDefault="00B56926" w:rsidP="00C965CE">
      <w:pPr>
        <w:pStyle w:val="Heading1"/>
        <w:keepNext w:val="0"/>
        <w:keepLines w:val="0"/>
        <w:widowControl w:val="0"/>
        <w:numPr>
          <w:ilvl w:val="0"/>
          <w:numId w:val="6"/>
        </w:numPr>
        <w:kinsoku w:val="0"/>
        <w:overflowPunct w:val="0"/>
        <w:autoSpaceDE w:val="0"/>
        <w:autoSpaceDN w:val="0"/>
        <w:adjustRightInd w:val="0"/>
        <w:spacing w:before="0" w:after="120"/>
        <w:ind w:left="499" w:hanging="357"/>
        <w:rPr>
          <w:rFonts w:ascii="Myriad Pro" w:hAnsi="Myriad Pro"/>
          <w:b/>
          <w:bCs/>
          <w:color w:val="000000" w:themeColor="text1"/>
          <w:sz w:val="22"/>
          <w:szCs w:val="22"/>
        </w:rPr>
      </w:pPr>
      <w:r>
        <w:rPr>
          <w:rFonts w:ascii="Myriad Pro" w:hAnsi="Myriad Pro"/>
          <w:b/>
          <w:bCs/>
          <w:color w:val="000000" w:themeColor="text1"/>
          <w:sz w:val="22"/>
          <w:szCs w:val="22"/>
        </w:rPr>
        <w:t>ATKLĀTĀ KONKURSA PRIEKŠMETS UN PAREDZAMĀ</w:t>
      </w:r>
      <w:r>
        <w:rPr>
          <w:rFonts w:ascii="Myriad Pro" w:hAnsi="Myriad Pro"/>
          <w:b/>
          <w:bCs/>
          <w:color w:val="000000" w:themeColor="text1"/>
          <w:spacing w:val="-3"/>
          <w:sz w:val="22"/>
          <w:szCs w:val="22"/>
        </w:rPr>
        <w:t xml:space="preserve"> </w:t>
      </w:r>
      <w:r>
        <w:rPr>
          <w:rFonts w:ascii="Myriad Pro" w:hAnsi="Myriad Pro"/>
          <w:b/>
          <w:bCs/>
          <w:color w:val="000000" w:themeColor="text1"/>
          <w:sz w:val="22"/>
          <w:szCs w:val="22"/>
        </w:rPr>
        <w:t>LĪGUMCENA:</w:t>
      </w:r>
    </w:p>
    <w:p w14:paraId="0EDAE5C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2" w:hanging="425"/>
        <w:jc w:val="both"/>
        <w:rPr>
          <w:rFonts w:ascii="Myriad Pro" w:hAnsi="Myriad Pro"/>
          <w:color w:val="000000"/>
          <w:sz w:val="22"/>
          <w:szCs w:val="22"/>
        </w:rPr>
      </w:pPr>
      <w:r>
        <w:rPr>
          <w:rFonts w:ascii="Myriad Pro" w:hAnsi="Myriad Pro"/>
          <w:sz w:val="22"/>
          <w:szCs w:val="22"/>
        </w:rPr>
        <w:t xml:space="preserve">Atklātā konkursa priekšmets ir </w:t>
      </w:r>
      <w:r>
        <w:rPr>
          <w:rStyle w:val="normaltextrun"/>
          <w:rFonts w:ascii="Myriad Pro" w:hAnsi="Myriad Pro"/>
          <w:sz w:val="22"/>
          <w:szCs w:val="22"/>
        </w:rPr>
        <w:t>virtuālo serveru resursu, t.sk. virtuālo serveru licenču, programmatūras nodrošināšana, IT iekārtu noma un pasūtītāja un/vai nomāto IT iekārtu izvietošanas pakalpojumi</w:t>
      </w:r>
      <w:r>
        <w:rPr>
          <w:rFonts w:ascii="Myriad Pro" w:hAnsi="Myriad Pro"/>
          <w:sz w:val="22"/>
          <w:szCs w:val="22"/>
        </w:rPr>
        <w:t xml:space="preserve"> saskaņā ar iepirkuma nolikuma 2.pielikumā „Tehniskā specifikācija” (turpmāk – Tehniskā specifikācija) noteiktajām prasībām.</w:t>
      </w:r>
    </w:p>
    <w:p w14:paraId="7EACDC20" w14:textId="77777777" w:rsidR="00B56926" w:rsidRPr="00495295"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spacing w:before="1"/>
        <w:ind w:left="566" w:right="283" w:hanging="425"/>
        <w:jc w:val="both"/>
        <w:rPr>
          <w:rFonts w:ascii="Myriad Pro" w:hAnsi="Myriad Pro"/>
          <w:color w:val="000000"/>
          <w:sz w:val="22"/>
          <w:szCs w:val="22"/>
        </w:rPr>
      </w:pPr>
      <w:r>
        <w:rPr>
          <w:rFonts w:ascii="Myriad Pro" w:hAnsi="Myriad Pro"/>
          <w:sz w:val="22"/>
          <w:szCs w:val="22"/>
        </w:rPr>
        <w:t xml:space="preserve">CPV kodi: </w:t>
      </w:r>
      <w:r>
        <w:rPr>
          <w:rFonts w:ascii="Myriad Pro" w:hAnsi="Myriad Pro" w:cs="Arial"/>
          <w:color w:val="000000"/>
          <w:sz w:val="22"/>
          <w:szCs w:val="22"/>
          <w:shd w:val="clear" w:color="auto" w:fill="FFFFFF"/>
        </w:rPr>
        <w:t>72317000-0 (Datu uzglabāšanas pakalpojumi)</w:t>
      </w:r>
      <w:r>
        <w:rPr>
          <w:rFonts w:ascii="Myriad Pro" w:hAnsi="Myriad Pro"/>
          <w:sz w:val="22"/>
          <w:szCs w:val="22"/>
        </w:rPr>
        <w:t xml:space="preserve">, CPV kodi: </w:t>
      </w:r>
      <w:hyperlink r:id="rId16" w:tooltip="48820000-2" w:history="1">
        <w:r w:rsidRPr="00F26033">
          <w:rPr>
            <w:rStyle w:val="Hyperlink"/>
            <w:rFonts w:ascii="Myriad Pro" w:eastAsia="Times New Roman" w:hAnsi="Myriad Pro" w:cs="Arial"/>
            <w:color w:val="000000"/>
            <w:sz w:val="22"/>
            <w:szCs w:val="22"/>
            <w:u w:val="none"/>
            <w:lang w:eastAsia="lv-LV"/>
          </w:rPr>
          <w:t>48820000-2</w:t>
        </w:r>
      </w:hyperlink>
      <w:r w:rsidRPr="00F26033">
        <w:rPr>
          <w:rFonts w:ascii="Myriad Pro" w:eastAsia="Times New Roman" w:hAnsi="Myriad Pro" w:cs="Arial"/>
          <w:color w:val="000000"/>
          <w:sz w:val="22"/>
          <w:szCs w:val="22"/>
          <w:lang w:eastAsia="lv-LV"/>
        </w:rPr>
        <w:t xml:space="preserve"> (Serveri), </w:t>
      </w:r>
      <w:hyperlink r:id="rId17" w:tooltip="50312600-1" w:history="1">
        <w:r w:rsidRPr="00F26033">
          <w:rPr>
            <w:rStyle w:val="Hyperlink"/>
            <w:rFonts w:ascii="Myriad Pro" w:hAnsi="Myriad Pro" w:cs="Arial"/>
            <w:color w:val="000000"/>
            <w:sz w:val="22"/>
            <w:szCs w:val="22"/>
            <w:u w:val="none"/>
            <w:shd w:val="clear" w:color="auto" w:fill="FFFFFF"/>
          </w:rPr>
          <w:t>50312600-1</w:t>
        </w:r>
      </w:hyperlink>
      <w:r w:rsidRPr="00F26033">
        <w:rPr>
          <w:rFonts w:ascii="Myriad Pro" w:hAnsi="Myriad Pro"/>
          <w:sz w:val="22"/>
          <w:szCs w:val="22"/>
        </w:rPr>
        <w:t xml:space="preserve"> (</w:t>
      </w:r>
      <w:r w:rsidRPr="00F26033">
        <w:rPr>
          <w:rFonts w:ascii="Myriad Pro" w:hAnsi="Myriad Pro" w:cs="Arial"/>
          <w:color w:val="000000"/>
          <w:sz w:val="22"/>
          <w:szCs w:val="22"/>
          <w:shd w:val="clear" w:color="auto" w:fill="FFFFFF"/>
        </w:rPr>
        <w:t>Informācijas tehnoloģiju i</w:t>
      </w:r>
      <w:r w:rsidRPr="00495295">
        <w:rPr>
          <w:rFonts w:ascii="Myriad Pro" w:hAnsi="Myriad Pro" w:cs="Arial"/>
          <w:color w:val="000000"/>
          <w:sz w:val="22"/>
          <w:szCs w:val="22"/>
          <w:shd w:val="clear" w:color="auto" w:fill="FFFFFF"/>
        </w:rPr>
        <w:t>ekārtu tehniskā apkope un remonts).</w:t>
      </w:r>
    </w:p>
    <w:p w14:paraId="4885AE9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sidRPr="00495295">
        <w:rPr>
          <w:rFonts w:ascii="Myriad Pro" w:hAnsi="Myriad Pro"/>
          <w:sz w:val="22"/>
          <w:szCs w:val="22"/>
        </w:rPr>
        <w:t>Ievērojot atklāta konkursa priekšmeta specifiku, kas ietver Pasūtītāja datu uzglabāšanu un to aizsardzības nodrošināšanu, atklāta konkursa priekšmets nav sadalīts daļās.</w:t>
      </w:r>
      <w:r w:rsidRPr="00495295">
        <w:rPr>
          <w:rFonts w:ascii="Myriad Pro" w:hAnsi="Myriad Pro"/>
          <w:b/>
          <w:caps/>
          <w:sz w:val="22"/>
          <w:szCs w:val="22"/>
        </w:rPr>
        <w:t xml:space="preserve"> </w:t>
      </w:r>
      <w:r w:rsidRPr="00495295">
        <w:rPr>
          <w:rFonts w:ascii="Myriad Pro" w:hAnsi="Myriad Pro"/>
          <w:sz w:val="22"/>
          <w:szCs w:val="22"/>
        </w:rPr>
        <w:t>Pretendentam ir jāiesniedz piedāvājums</w:t>
      </w:r>
      <w:r>
        <w:rPr>
          <w:rFonts w:ascii="Myriad Pro" w:hAnsi="Myriad Pro"/>
          <w:sz w:val="22"/>
          <w:szCs w:val="22"/>
        </w:rPr>
        <w:t xml:space="preserve"> par visu atklāta konkursa priekšmeta apjomu.</w:t>
      </w:r>
    </w:p>
    <w:p w14:paraId="4B888198"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Pretendents nedrīkst iesniegt piedāvājuma variantus. Ja pretendents iesniegs vairākus piedāvājuma variantus, tie visi tiks atzīti par</w:t>
      </w:r>
      <w:r>
        <w:rPr>
          <w:rFonts w:ascii="Myriad Pro" w:hAnsi="Myriad Pro"/>
          <w:spacing w:val="-3"/>
          <w:sz w:val="22"/>
          <w:szCs w:val="22"/>
        </w:rPr>
        <w:t xml:space="preserve"> </w:t>
      </w:r>
      <w:r>
        <w:rPr>
          <w:rFonts w:ascii="Myriad Pro" w:hAnsi="Myriad Pro"/>
          <w:sz w:val="22"/>
          <w:szCs w:val="22"/>
        </w:rPr>
        <w:t>nederīgiem.</w:t>
      </w:r>
    </w:p>
    <w:p w14:paraId="4EE085C6"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 xml:space="preserve">Maksimālā paredzamā līgumcena par kādu tiks slēgta vispārīgā vienošanās – 40 000,00 EUR (četrdesmit tūkstoši </w:t>
      </w:r>
      <w:r>
        <w:rPr>
          <w:rFonts w:ascii="Myriad Pro" w:hAnsi="Myriad Pro"/>
          <w:i/>
          <w:iCs/>
          <w:sz w:val="22"/>
          <w:szCs w:val="22"/>
        </w:rPr>
        <w:t xml:space="preserve">euro, </w:t>
      </w:r>
      <w:r>
        <w:rPr>
          <w:rFonts w:ascii="Myriad Pro" w:hAnsi="Myriad Pro"/>
          <w:sz w:val="22"/>
          <w:szCs w:val="22"/>
        </w:rPr>
        <w:t>00 centi). Pasūtītājam nav pienākums vispārīgās vienošanās darbības laikā apgūt visu paredzamo līgumcenu. Pasūtītājam nav jāapgūst  viss pasūtījuma apjoms, un tas veiks pasūtījumus atbilstoši faktiskajai vajadzībai un savām finansiālajām iespējām saskaņā ar vispārīgās vienošanās noteikumiem un nepārsniedzot finanšu piedāvājumā norādītās pozīciju izmaksas.</w:t>
      </w:r>
    </w:p>
    <w:p w14:paraId="1678E9CE"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sz w:val="22"/>
          <w:szCs w:val="22"/>
        </w:rPr>
        <w:t>Atklātais konkurss tiek finansēts ar Connecting Europe Facility (CEF) (Eiropas infrastruktūras savienošanas instruments) līdzfinansējumu.</w:t>
      </w:r>
    </w:p>
    <w:p w14:paraId="37AE346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kinsoku w:val="0"/>
        <w:overflowPunct w:val="0"/>
        <w:autoSpaceDE w:val="0"/>
        <w:autoSpaceDN w:val="0"/>
        <w:adjustRightInd w:val="0"/>
        <w:ind w:left="566" w:right="286" w:hanging="425"/>
        <w:jc w:val="both"/>
        <w:rPr>
          <w:rFonts w:ascii="Myriad Pro" w:hAnsi="Myriad Pro"/>
          <w:color w:val="000000"/>
          <w:sz w:val="22"/>
          <w:szCs w:val="22"/>
        </w:rPr>
      </w:pPr>
      <w:r>
        <w:rPr>
          <w:rFonts w:ascii="Myriad Pro" w:hAnsi="Myriad Pro"/>
          <w:color w:val="000000"/>
          <w:sz w:val="22"/>
          <w:szCs w:val="22"/>
        </w:rPr>
        <w:t>Atklāts konkurss tiek veikts EIS e-konkursu apakšsistēmā.</w:t>
      </w:r>
    </w:p>
    <w:p w14:paraId="311CAEC7" w14:textId="77777777" w:rsidR="00B56926" w:rsidRDefault="00B56926" w:rsidP="00B56926">
      <w:pPr>
        <w:pStyle w:val="BodyText"/>
        <w:kinsoku w:val="0"/>
        <w:overflowPunct w:val="0"/>
        <w:spacing w:before="6"/>
        <w:jc w:val="left"/>
        <w:rPr>
          <w:rFonts w:ascii="Myriad Pro" w:hAnsi="Myriad Pro"/>
          <w:sz w:val="22"/>
        </w:rPr>
      </w:pPr>
    </w:p>
    <w:p w14:paraId="3469E8F4" w14:textId="77777777" w:rsidR="00B56926" w:rsidRDefault="00B56926" w:rsidP="00C965CE">
      <w:pPr>
        <w:pStyle w:val="Heading1"/>
        <w:keepNext w:val="0"/>
        <w:keepLines w:val="0"/>
        <w:widowControl w:val="0"/>
        <w:numPr>
          <w:ilvl w:val="0"/>
          <w:numId w:val="6"/>
        </w:numPr>
        <w:tabs>
          <w:tab w:val="left" w:pos="570"/>
        </w:tabs>
        <w:kinsoku w:val="0"/>
        <w:overflowPunct w:val="0"/>
        <w:autoSpaceDE w:val="0"/>
        <w:autoSpaceDN w:val="0"/>
        <w:adjustRightInd w:val="0"/>
        <w:spacing w:before="0" w:after="120"/>
        <w:ind w:left="567" w:hanging="425"/>
        <w:rPr>
          <w:rFonts w:ascii="Myriad Pro" w:hAnsi="Myriad Pro"/>
          <w:b/>
          <w:bCs/>
          <w:color w:val="000000" w:themeColor="text1"/>
          <w:sz w:val="22"/>
          <w:szCs w:val="22"/>
        </w:rPr>
      </w:pPr>
      <w:r>
        <w:rPr>
          <w:rFonts w:ascii="Myriad Pro" w:hAnsi="Myriad Pro"/>
          <w:b/>
          <w:bCs/>
          <w:color w:val="000000" w:themeColor="text1"/>
          <w:sz w:val="22"/>
          <w:szCs w:val="22"/>
        </w:rPr>
        <w:t>VISPĀRĪGĀ VIENOŠANĀS, TĀS DARBĪBAS TERMIŅŠ UN</w:t>
      </w:r>
      <w:r>
        <w:rPr>
          <w:rFonts w:ascii="Myriad Pro" w:hAnsi="Myriad Pro"/>
          <w:b/>
          <w:bCs/>
          <w:color w:val="000000" w:themeColor="text1"/>
          <w:spacing w:val="-5"/>
          <w:sz w:val="22"/>
          <w:szCs w:val="22"/>
        </w:rPr>
        <w:t xml:space="preserve"> </w:t>
      </w:r>
      <w:r>
        <w:rPr>
          <w:rFonts w:ascii="Myriad Pro" w:hAnsi="Myriad Pro"/>
          <w:b/>
          <w:bCs/>
          <w:color w:val="000000" w:themeColor="text1"/>
          <w:sz w:val="22"/>
          <w:szCs w:val="22"/>
        </w:rPr>
        <w:t>VIETA</w:t>
      </w:r>
    </w:p>
    <w:p w14:paraId="5E1A9841"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Atklātā konkursa rezultātā tiks noslēgta vispārīgā vienošanās ar vienu pretendentu, kurš atbildīs atklātā konkursa nolikuma prasībām un kura piedāvājums būs saimnieciski visizdevīgākais.</w:t>
      </w:r>
    </w:p>
    <w:p w14:paraId="3D4FD79F" w14:textId="5E7A3150" w:rsidR="00B56926" w:rsidRPr="007D71FA"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 w:val="num" w:pos="964"/>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darbības laiks: 12 (</w:t>
      </w:r>
      <w:r>
        <w:rPr>
          <w:rFonts w:ascii="Myriad Pro" w:hAnsi="Myriad Pro"/>
          <w:i/>
          <w:iCs/>
          <w:sz w:val="22"/>
          <w:szCs w:val="22"/>
        </w:rPr>
        <w:t>divpadsmit</w:t>
      </w:r>
      <w:r>
        <w:rPr>
          <w:rFonts w:ascii="Myriad Pro" w:hAnsi="Myriad Pro"/>
          <w:sz w:val="22"/>
          <w:szCs w:val="22"/>
        </w:rPr>
        <w:t xml:space="preserve">) kalendārie mēneši no vispārīgās vienošanās spēkā stāšanās dienas vai līdz nolikuma </w:t>
      </w:r>
      <w:r w:rsidR="007D71FA">
        <w:rPr>
          <w:rFonts w:ascii="Myriad Pro" w:hAnsi="Myriad Pro"/>
          <w:sz w:val="22"/>
          <w:szCs w:val="22"/>
        </w:rPr>
        <w:t>5</w:t>
      </w:r>
      <w:r>
        <w:rPr>
          <w:rFonts w:ascii="Myriad Pro" w:hAnsi="Myriad Pro"/>
          <w:sz w:val="22"/>
          <w:szCs w:val="22"/>
        </w:rPr>
        <w:t>.5.punktā norādītās vispārīgās vienošanās maksimālās summas izlietojumam, atkarībā no tā kurš no nosacījumiem iestāsies pirmais.</w:t>
      </w:r>
      <w:r>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Ja neti</w:t>
      </w:r>
      <w:r w:rsidR="00A02FEA" w:rsidRPr="007D71FA">
        <w:rPr>
          <w:rFonts w:ascii="Myriad Pro" w:eastAsia="Times New Roman" w:hAnsi="Myriad Pro"/>
          <w:noProof w:val="0"/>
          <w:sz w:val="22"/>
          <w:szCs w:val="22"/>
          <w:bdr w:val="none" w:sz="0" w:space="0" w:color="auto" w:frame="1"/>
        </w:rPr>
        <w:t>ks</w:t>
      </w:r>
      <w:r w:rsidRPr="007D71FA">
        <w:rPr>
          <w:rFonts w:ascii="Myriad Pro" w:eastAsia="Times New Roman" w:hAnsi="Myriad Pro"/>
          <w:noProof w:val="0"/>
          <w:sz w:val="22"/>
          <w:szCs w:val="22"/>
          <w:bdr w:val="none" w:sz="0" w:space="0" w:color="auto" w:frame="1"/>
        </w:rPr>
        <w:t xml:space="preserve"> sasniegta kopējā vispārīgās vienošanās summa, bet būs pagājis sākotnējais vispārīgās vienošanās </w:t>
      </w:r>
      <w:r w:rsidRPr="007D71FA">
        <w:rPr>
          <w:rFonts w:ascii="Myriad Pro" w:eastAsia="Times New Roman" w:hAnsi="Myriad Pro"/>
          <w:bCs/>
          <w:noProof w:val="0"/>
          <w:sz w:val="22"/>
          <w:szCs w:val="22"/>
          <w:bdr w:val="none" w:sz="0" w:space="0" w:color="auto" w:frame="1"/>
        </w:rPr>
        <w:t>12 (divpadsmit)</w:t>
      </w:r>
      <w:r w:rsidRPr="007D71FA">
        <w:rPr>
          <w:rFonts w:ascii="Myriad Pro" w:eastAsia="Times New Roman" w:hAnsi="Myriad Pro"/>
          <w:b/>
          <w:noProof w:val="0"/>
          <w:sz w:val="22"/>
          <w:szCs w:val="22"/>
          <w:bdr w:val="none" w:sz="0" w:space="0" w:color="auto" w:frame="1"/>
        </w:rPr>
        <w:t xml:space="preserve"> </w:t>
      </w:r>
      <w:r w:rsidRPr="007D71FA">
        <w:rPr>
          <w:rFonts w:ascii="Myriad Pro" w:eastAsia="Times New Roman" w:hAnsi="Myriad Pro"/>
          <w:noProof w:val="0"/>
          <w:sz w:val="22"/>
          <w:szCs w:val="22"/>
          <w:bdr w:val="none" w:sz="0" w:space="0" w:color="auto" w:frame="1"/>
        </w:rPr>
        <w:t>mēnešu darbības termiņš, vispārīg</w:t>
      </w:r>
      <w:r w:rsidR="00A02FEA" w:rsidRPr="007D71FA">
        <w:rPr>
          <w:rFonts w:ascii="Myriad Pro" w:eastAsia="Times New Roman" w:hAnsi="Myriad Pro"/>
          <w:noProof w:val="0"/>
          <w:sz w:val="22"/>
          <w:szCs w:val="22"/>
          <w:bdr w:val="none" w:sz="0" w:space="0" w:color="auto" w:frame="1"/>
        </w:rPr>
        <w:t>ās</w:t>
      </w:r>
      <w:r w:rsidRPr="007D71FA">
        <w:rPr>
          <w:rFonts w:ascii="Myriad Pro" w:eastAsia="Times New Roman" w:hAnsi="Myriad Pro"/>
          <w:noProof w:val="0"/>
          <w:sz w:val="22"/>
          <w:szCs w:val="22"/>
          <w:bdr w:val="none" w:sz="0" w:space="0" w:color="auto" w:frame="1"/>
        </w:rPr>
        <w:t xml:space="preserve"> vienošan</w:t>
      </w:r>
      <w:r w:rsidR="00A02FEA" w:rsidRPr="007D71FA">
        <w:rPr>
          <w:rFonts w:ascii="Myriad Pro" w:eastAsia="Times New Roman" w:hAnsi="Myriad Pro"/>
          <w:noProof w:val="0"/>
          <w:sz w:val="22"/>
          <w:szCs w:val="22"/>
          <w:bdr w:val="none" w:sz="0" w:space="0" w:color="auto" w:frame="1"/>
        </w:rPr>
        <w:t>ā</w:t>
      </w:r>
      <w:r w:rsidRPr="007D71FA">
        <w:rPr>
          <w:rFonts w:ascii="Myriad Pro" w:eastAsia="Times New Roman" w:hAnsi="Myriad Pro"/>
          <w:noProof w:val="0"/>
          <w:sz w:val="22"/>
          <w:szCs w:val="22"/>
          <w:bdr w:val="none" w:sz="0" w:space="0" w:color="auto" w:frame="1"/>
        </w:rPr>
        <w:t>s</w:t>
      </w:r>
      <w:r w:rsidR="00A02FEA" w:rsidRPr="007D71FA">
        <w:rPr>
          <w:rFonts w:ascii="Myriad Pro" w:eastAsia="Times New Roman" w:hAnsi="Myriad Pro"/>
          <w:noProof w:val="0"/>
          <w:sz w:val="22"/>
          <w:szCs w:val="22"/>
          <w:bdr w:val="none" w:sz="0" w:space="0" w:color="auto" w:frame="1"/>
        </w:rPr>
        <w:t xml:space="preserve"> termiņš</w:t>
      </w:r>
      <w:r w:rsidRPr="007D71FA">
        <w:rPr>
          <w:rFonts w:ascii="Myriad Pro" w:eastAsia="Times New Roman" w:hAnsi="Myriad Pro"/>
          <w:noProof w:val="0"/>
          <w:sz w:val="22"/>
          <w:szCs w:val="22"/>
          <w:bdr w:val="none" w:sz="0" w:space="0" w:color="auto" w:frame="1"/>
        </w:rPr>
        <w:t xml:space="preserve"> var</w:t>
      </w:r>
      <w:r w:rsidR="00A02FEA" w:rsidRPr="007D71FA">
        <w:rPr>
          <w:rFonts w:ascii="Myriad Pro" w:eastAsia="Times New Roman" w:hAnsi="Myriad Pro"/>
          <w:noProof w:val="0"/>
          <w:sz w:val="22"/>
          <w:szCs w:val="22"/>
          <w:bdr w:val="none" w:sz="0" w:space="0" w:color="auto" w:frame="1"/>
        </w:rPr>
        <w:t xml:space="preserve"> tikt</w:t>
      </w:r>
      <w:r w:rsidRPr="007D71FA">
        <w:rPr>
          <w:rFonts w:ascii="Myriad Pro" w:eastAsia="Times New Roman" w:hAnsi="Myriad Pro"/>
          <w:noProof w:val="0"/>
          <w:sz w:val="22"/>
          <w:szCs w:val="22"/>
          <w:bdr w:val="none" w:sz="0" w:space="0" w:color="auto" w:frame="1"/>
        </w:rPr>
        <w:t xml:space="preserve"> pagarināt</w:t>
      </w:r>
      <w:r w:rsidR="00A02FEA" w:rsidRPr="007D71FA">
        <w:rPr>
          <w:rFonts w:ascii="Myriad Pro" w:eastAsia="Times New Roman" w:hAnsi="Myriad Pro"/>
          <w:noProof w:val="0"/>
          <w:sz w:val="22"/>
          <w:szCs w:val="22"/>
          <w:bdr w:val="none" w:sz="0" w:space="0" w:color="auto" w:frame="1"/>
        </w:rPr>
        <w:t>s</w:t>
      </w:r>
      <w:r w:rsidRPr="007D71FA">
        <w:rPr>
          <w:rFonts w:ascii="Myriad Pro" w:eastAsia="Times New Roman" w:hAnsi="Myriad Pro"/>
          <w:noProof w:val="0"/>
          <w:sz w:val="22"/>
          <w:szCs w:val="22"/>
          <w:bdr w:val="none" w:sz="0" w:space="0" w:color="auto" w:frame="1"/>
        </w:rPr>
        <w:t xml:space="preserve"> vēl par 12 (divpadsmit) mēnešiem vai līdz tiek sasniegta kopējā vispārīgās vienošanās summa, atkarībā no tā, kurš no šiem nosacījumiem iestāsies pirmais.</w:t>
      </w:r>
    </w:p>
    <w:p w14:paraId="3B0FB8B7"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ind w:left="567" w:right="284" w:hanging="454"/>
        <w:jc w:val="both"/>
        <w:rPr>
          <w:rFonts w:ascii="Myriad Pro" w:hAnsi="Myriad Pro"/>
          <w:color w:val="000000"/>
          <w:sz w:val="22"/>
          <w:szCs w:val="22"/>
        </w:rPr>
      </w:pPr>
      <w:r>
        <w:rPr>
          <w:rFonts w:ascii="Myriad Pro" w:hAnsi="Myriad Pro"/>
          <w:sz w:val="22"/>
          <w:szCs w:val="22"/>
        </w:rPr>
        <w:t>Vispārīgās vienošanās izpildes vieta: Rīga.</w:t>
      </w:r>
    </w:p>
    <w:p w14:paraId="652E2908" w14:textId="77777777" w:rsidR="00B56926" w:rsidRDefault="00B56926" w:rsidP="00B56926">
      <w:pPr>
        <w:jc w:val="both"/>
        <w:rPr>
          <w:rFonts w:ascii="Myriad Pro" w:eastAsia="Times New Roman" w:hAnsi="Myriad Pro"/>
          <w:b/>
          <w:noProof w:val="0"/>
          <w:sz w:val="22"/>
          <w:szCs w:val="22"/>
          <w:bdr w:val="none" w:sz="0" w:space="0" w:color="auto" w:frame="1"/>
        </w:rPr>
      </w:pPr>
    </w:p>
    <w:p w14:paraId="36E90EF8"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kinsoku w:val="0"/>
        <w:overflowPunct w:val="0"/>
        <w:autoSpaceDE w:val="0"/>
        <w:autoSpaceDN w:val="0"/>
        <w:adjustRightInd w:val="0"/>
        <w:spacing w:after="120"/>
        <w:ind w:left="567" w:right="284" w:hanging="425"/>
        <w:jc w:val="both"/>
        <w:rPr>
          <w:rFonts w:ascii="Myriad Pro" w:hAnsi="Myriad Pro"/>
          <w:b/>
          <w:bCs/>
          <w:color w:val="000000"/>
          <w:sz w:val="22"/>
          <w:szCs w:val="22"/>
          <w:bdr w:val="none" w:sz="0" w:space="0" w:color="auto"/>
        </w:rPr>
      </w:pPr>
      <w:r>
        <w:rPr>
          <w:rFonts w:ascii="Myriad Pro" w:hAnsi="Myriad Pro"/>
          <w:b/>
          <w:bCs/>
          <w:color w:val="000000"/>
          <w:sz w:val="22"/>
          <w:szCs w:val="22"/>
        </w:rPr>
        <w:t>ATKLĀTA KONKURSA DOKUMENTU PIEEJAMĪBA</w:t>
      </w:r>
    </w:p>
    <w:p w14:paraId="25F00BA0"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eastAsia="Times New Roman" w:hAnsi="Myriad Pro"/>
          <w:noProof w:val="0"/>
          <w:sz w:val="22"/>
          <w:szCs w:val="22"/>
          <w:bdr w:val="none" w:sz="0" w:space="0" w:color="auto" w:frame="1"/>
        </w:rPr>
      </w:pPr>
      <w:r>
        <w:rPr>
          <w:rFonts w:ascii="Myriad Pro" w:hAnsi="Myriad Pro"/>
          <w:bCs/>
          <w:sz w:val="22"/>
          <w:szCs w:val="22"/>
        </w:rPr>
        <w:t xml:space="preserve">Atklāta konkursa nolikumam un visiem tā pielikumiem (turpmāk arī – atklāta konkursa dokumentācija) ir </w:t>
      </w:r>
      <w:r>
        <w:rPr>
          <w:rFonts w:ascii="Myriad Pro" w:hAnsi="Myriad Pro"/>
          <w:bCs/>
          <w:color w:val="000000"/>
          <w:sz w:val="22"/>
          <w:szCs w:val="22"/>
        </w:rPr>
        <w:t xml:space="preserve">nodrošināta </w:t>
      </w:r>
      <w:r>
        <w:rPr>
          <w:rFonts w:ascii="Myriad Pro" w:hAnsi="Myriad Pro"/>
          <w:b/>
          <w:bCs/>
          <w:color w:val="000000"/>
          <w:sz w:val="22"/>
          <w:szCs w:val="22"/>
        </w:rPr>
        <w:t>tieša un brīva elektroniskā pieeja</w:t>
      </w:r>
      <w:r>
        <w:rPr>
          <w:rFonts w:ascii="Myriad Pro" w:hAnsi="Myriad Pro"/>
          <w:bCs/>
          <w:color w:val="000000"/>
          <w:sz w:val="22"/>
          <w:szCs w:val="22"/>
        </w:rPr>
        <w:t xml:space="preserve"> Pircēja profil</w:t>
      </w:r>
      <w:r>
        <w:rPr>
          <w:rFonts w:ascii="Myriad Pro" w:eastAsia="Times New Roman" w:hAnsi="Myriad Pro"/>
          <w:noProof w:val="0"/>
          <w:sz w:val="22"/>
          <w:szCs w:val="22"/>
          <w:bdr w:val="none" w:sz="0" w:space="0" w:color="auto" w:frame="1"/>
        </w:rPr>
        <w:t xml:space="preserve">ā </w:t>
      </w:r>
      <w:r>
        <w:rPr>
          <w:rFonts w:ascii="Myriad Pro" w:hAnsi="Myriad Pro"/>
          <w:sz w:val="22"/>
          <w:szCs w:val="22"/>
        </w:rPr>
        <w:t xml:space="preserve">EIS e-konkursu apakšsistēmā šī konkursa sadaļā interneta vietnē: </w:t>
      </w:r>
      <w:bookmarkStart w:id="3" w:name="_Hlk77761751"/>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bookmarkEnd w:id="3"/>
      <w:r>
        <w:rPr>
          <w:rFonts w:ascii="Myriad Pro" w:eastAsia="Times New Roman" w:hAnsi="Myriad Pro"/>
          <w:noProof w:val="0"/>
          <w:sz w:val="22"/>
          <w:szCs w:val="22"/>
          <w:bdr w:val="none" w:sz="0" w:space="0" w:color="auto" w:frame="1"/>
        </w:rPr>
        <w:t xml:space="preserve"> </w:t>
      </w:r>
      <w:r>
        <w:rPr>
          <w:rFonts w:ascii="Myriad Pro" w:hAnsi="Myriad Pro"/>
          <w:sz w:val="22"/>
          <w:szCs w:val="22"/>
        </w:rPr>
        <w:t xml:space="preserve">un Pasūtītāja mājaslapā interneta vietnē: </w:t>
      </w:r>
      <w:hyperlink r:id="rId18" w:history="1">
        <w:r>
          <w:rPr>
            <w:rStyle w:val="Hyperlink"/>
            <w:rFonts w:ascii="Myriad Pro" w:hAnsi="Myriad Pro"/>
            <w:color w:val="000000"/>
            <w:sz w:val="22"/>
            <w:szCs w:val="22"/>
          </w:rPr>
          <w:t>http://railbaltica.org/tenders</w:t>
        </w:r>
      </w:hyperlink>
      <w:r>
        <w:rPr>
          <w:rFonts w:ascii="Myriad Pro" w:hAnsi="Myriad Pro"/>
          <w:sz w:val="22"/>
          <w:szCs w:val="22"/>
        </w:rPr>
        <w:t>.</w:t>
      </w:r>
    </w:p>
    <w:p w14:paraId="04FAB034"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color w:val="FF0000"/>
          <w:sz w:val="22"/>
          <w:szCs w:val="22"/>
          <w:bdr w:val="none" w:sz="0" w:space="0" w:color="auto"/>
        </w:rPr>
      </w:pPr>
      <w:r>
        <w:rPr>
          <w:rFonts w:ascii="Myriad Pro" w:hAnsi="Myriad Pro"/>
          <w:sz w:val="22"/>
          <w:szCs w:val="22"/>
        </w:rPr>
        <w:t>Ieinteresētais piegādātājs EIS e-konkursu apakšsistēmā šī konkursa sadaļā</w:t>
      </w:r>
      <w:hyperlink r:id="rId19"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var reģistrēties kā nolikuma saņēmējs, ja tas ir reģistrēts EIS kā piegādātājs.</w:t>
      </w:r>
      <w:r>
        <w:rPr>
          <w:rFonts w:ascii="Myriad Pro" w:hAnsi="Myriad Pro"/>
          <w:sz w:val="22"/>
          <w:szCs w:val="22"/>
          <w:vertAlign w:val="superscript"/>
          <w:lang w:val="ru-RU"/>
        </w:rPr>
        <w:footnoteReference w:id="2"/>
      </w:r>
    </w:p>
    <w:p w14:paraId="20465B69" w14:textId="77777777" w:rsidR="00B56926" w:rsidRDefault="00B56926" w:rsidP="00C965CE">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425"/>
        <w:jc w:val="both"/>
        <w:rPr>
          <w:rFonts w:ascii="Myriad Pro" w:hAnsi="Myriad Pro"/>
          <w:sz w:val="22"/>
          <w:szCs w:val="22"/>
        </w:rPr>
      </w:pPr>
      <w:r>
        <w:rPr>
          <w:rFonts w:ascii="Myriad Pro" w:hAnsi="Myriad Pro"/>
          <w:bCs/>
          <w:iCs/>
          <w:sz w:val="22"/>
          <w:szCs w:val="22"/>
        </w:rPr>
        <w:t xml:space="preserve">Papildu informācija, kas tiks sniegta saistībā ar šo atklāto konkursu, tiks publicēta </w:t>
      </w:r>
      <w:r>
        <w:rPr>
          <w:rFonts w:ascii="Myriad Pro" w:hAnsi="Myriad Pro"/>
          <w:sz w:val="22"/>
          <w:szCs w:val="22"/>
        </w:rPr>
        <w:t xml:space="preserve">EIS </w:t>
      </w:r>
      <w:hyperlink r:id="rId20" w:history="1">
        <w:r>
          <w:rPr>
            <w:rStyle w:val="Hyperlink"/>
            <w:rFonts w:ascii="Myriad Pro" w:hAnsi="Myriad Pro"/>
            <w:color w:val="000000"/>
            <w:sz w:val="22"/>
            <w:szCs w:val="22"/>
          </w:rPr>
          <w:t>www.eis.gov.lv</w:t>
        </w:r>
      </w:hyperlink>
      <w:r>
        <w:rPr>
          <w:rFonts w:ascii="Myriad Pro" w:hAnsi="Myriad Pro"/>
          <w:sz w:val="22"/>
          <w:szCs w:val="22"/>
        </w:rPr>
        <w:t xml:space="preserve"> e-konkursu apakšsistēmā Pircēja profilā šī konkursa sadaļā</w:t>
      </w:r>
      <w:r>
        <w:rPr>
          <w:rFonts w:ascii="Myriad Pro" w:hAnsi="Myriad Pro"/>
          <w:bCs/>
          <w:iCs/>
          <w:sz w:val="22"/>
          <w:szCs w:val="22"/>
        </w:rPr>
        <w:t xml:space="preserve">. Ieinteresētajam piegādātājam ir pienākums sekot līdzi publicētajai informācijai. </w:t>
      </w:r>
      <w:r>
        <w:rPr>
          <w:rFonts w:ascii="Myriad Pro" w:hAnsi="Myriad Pro"/>
          <w:sz w:val="22"/>
          <w:szCs w:val="22"/>
        </w:rPr>
        <w:t xml:space="preserve">Pasūtītājs </w:t>
      </w:r>
      <w:r>
        <w:rPr>
          <w:rFonts w:ascii="Myriad Pro" w:hAnsi="Myriad Pro"/>
          <w:bCs/>
          <w:iCs/>
          <w:sz w:val="22"/>
          <w:szCs w:val="22"/>
        </w:rPr>
        <w:t>nav atbildīgs par to, ja kāds ieinteresētais piegādātājs nav iepazinies ar informāciju, kurai ir nodrošināta brīva un tieša elektroniskā pieeja</w:t>
      </w:r>
      <w:r>
        <w:rPr>
          <w:rFonts w:ascii="Myriad Pro" w:hAnsi="Myriad Pro"/>
          <w:sz w:val="22"/>
          <w:szCs w:val="22"/>
        </w:rPr>
        <w:t>.</w:t>
      </w:r>
    </w:p>
    <w:p w14:paraId="462D9E8A" w14:textId="77777777" w:rsidR="00B56926" w:rsidRDefault="00B56926" w:rsidP="00B56926">
      <w:pPr>
        <w:suppressAutoHyphens/>
        <w:ind w:left="567"/>
        <w:jc w:val="both"/>
        <w:rPr>
          <w:rFonts w:ascii="Myriad Pro" w:hAnsi="Myriad Pro"/>
          <w:sz w:val="22"/>
          <w:szCs w:val="22"/>
        </w:rPr>
      </w:pPr>
    </w:p>
    <w:p w14:paraId="5F27F457" w14:textId="77777777" w:rsidR="00B56926" w:rsidRDefault="00B56926" w:rsidP="00C965CE">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570"/>
        </w:tabs>
        <w:kinsoku w:val="0"/>
        <w:overflowPunct w:val="0"/>
        <w:autoSpaceDE w:val="0"/>
        <w:autoSpaceDN w:val="0"/>
        <w:adjustRightInd w:val="0"/>
        <w:spacing w:after="120"/>
        <w:ind w:left="426" w:right="284"/>
        <w:jc w:val="both"/>
        <w:rPr>
          <w:rFonts w:ascii="Myriad Pro" w:hAnsi="Myriad Pro"/>
          <w:b/>
          <w:bCs/>
          <w:color w:val="000000"/>
          <w:sz w:val="22"/>
          <w:szCs w:val="22"/>
        </w:rPr>
      </w:pPr>
      <w:r>
        <w:rPr>
          <w:rFonts w:ascii="Myriad Pro" w:hAnsi="Myriad Pro"/>
          <w:b/>
          <w:bCs/>
          <w:color w:val="000000"/>
          <w:sz w:val="22"/>
          <w:szCs w:val="22"/>
        </w:rPr>
        <w:t>INFORMĀCIJAS APMAIŅAS KĀRTĪBA</w:t>
      </w:r>
    </w:p>
    <w:p w14:paraId="1AD59024"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informāciju par atklāta konkursa dokumentācijā iekļautajām prasībām piegādātājs</w:t>
      </w:r>
      <w:r>
        <w:rPr>
          <w:rFonts w:ascii="Myriad Pro" w:hAnsi="Myriad Pro"/>
          <w:spacing w:val="-8"/>
          <w:sz w:val="22"/>
          <w:szCs w:val="22"/>
        </w:rPr>
        <w:t xml:space="preserve"> </w:t>
      </w:r>
      <w:r>
        <w:rPr>
          <w:rFonts w:ascii="Myriad Pro" w:hAnsi="Myriad Pro"/>
          <w:sz w:val="22"/>
          <w:szCs w:val="22"/>
        </w:rPr>
        <w:t>var</w:t>
      </w:r>
      <w:r>
        <w:rPr>
          <w:rFonts w:ascii="Myriad Pro" w:hAnsi="Myriad Pro"/>
          <w:spacing w:val="-8"/>
          <w:sz w:val="22"/>
          <w:szCs w:val="22"/>
        </w:rPr>
        <w:t xml:space="preserve"> </w:t>
      </w:r>
      <w:r>
        <w:rPr>
          <w:rFonts w:ascii="Myriad Pro" w:hAnsi="Myriad Pro"/>
          <w:sz w:val="22"/>
          <w:szCs w:val="22"/>
        </w:rPr>
        <w:t>pieprasīt,</w:t>
      </w:r>
      <w:r>
        <w:rPr>
          <w:rFonts w:ascii="Myriad Pro" w:hAnsi="Myriad Pro"/>
          <w:spacing w:val="-5"/>
          <w:sz w:val="22"/>
          <w:szCs w:val="22"/>
        </w:rPr>
        <w:t xml:space="preserve"> </w:t>
      </w:r>
      <w:r>
        <w:rPr>
          <w:rFonts w:ascii="Myriad Pro" w:hAnsi="Myriad Pro"/>
          <w:sz w:val="22"/>
          <w:szCs w:val="22"/>
        </w:rPr>
        <w:t>nosūtot</w:t>
      </w:r>
      <w:r>
        <w:rPr>
          <w:rFonts w:ascii="Myriad Pro" w:hAnsi="Myriad Pro"/>
          <w:spacing w:val="-7"/>
          <w:sz w:val="22"/>
          <w:szCs w:val="22"/>
        </w:rPr>
        <w:t xml:space="preserve"> </w:t>
      </w:r>
      <w:r>
        <w:rPr>
          <w:rFonts w:ascii="Myriad Pro" w:hAnsi="Myriad Pro"/>
          <w:sz w:val="22"/>
          <w:szCs w:val="22"/>
        </w:rPr>
        <w:t>pieprasījumu</w:t>
      </w:r>
      <w:r>
        <w:rPr>
          <w:rFonts w:ascii="Myriad Pro" w:hAnsi="Myriad Pro"/>
          <w:spacing w:val="-7"/>
          <w:sz w:val="22"/>
          <w:szCs w:val="22"/>
        </w:rPr>
        <w:t xml:space="preserve"> </w:t>
      </w:r>
      <w:r>
        <w:rPr>
          <w:rFonts w:ascii="Myriad Pro" w:hAnsi="Myriad Pro"/>
          <w:sz w:val="22"/>
          <w:szCs w:val="22"/>
        </w:rPr>
        <w:t>pa</w:t>
      </w:r>
      <w:r>
        <w:rPr>
          <w:rFonts w:ascii="Myriad Pro" w:hAnsi="Myriad Pro"/>
          <w:spacing w:val="-7"/>
          <w:sz w:val="22"/>
          <w:szCs w:val="22"/>
        </w:rPr>
        <w:t xml:space="preserve"> </w:t>
      </w:r>
      <w:r>
        <w:rPr>
          <w:rFonts w:ascii="Myriad Pro" w:hAnsi="Myriad Pro"/>
          <w:sz w:val="22"/>
          <w:szCs w:val="22"/>
        </w:rPr>
        <w:t>elektronisko</w:t>
      </w:r>
      <w:r>
        <w:rPr>
          <w:rFonts w:ascii="Myriad Pro" w:hAnsi="Myriad Pro"/>
          <w:spacing w:val="-7"/>
          <w:sz w:val="22"/>
          <w:szCs w:val="22"/>
        </w:rPr>
        <w:t xml:space="preserve"> </w:t>
      </w:r>
      <w:r>
        <w:rPr>
          <w:rFonts w:ascii="Myriad Pro" w:hAnsi="Myriad Pro"/>
          <w:sz w:val="22"/>
          <w:szCs w:val="22"/>
        </w:rPr>
        <w:t>pastu</w:t>
      </w:r>
      <w:r>
        <w:rPr>
          <w:rFonts w:ascii="Myriad Pro" w:hAnsi="Myriad Pro"/>
          <w:spacing w:val="-4"/>
          <w:sz w:val="22"/>
          <w:szCs w:val="22"/>
        </w:rPr>
        <w:t xml:space="preserve"> </w:t>
      </w:r>
      <w:r>
        <w:rPr>
          <w:rFonts w:ascii="Myriad Pro" w:hAnsi="Myriad Pro"/>
          <w:sz w:val="22"/>
          <w:szCs w:val="22"/>
        </w:rPr>
        <w:t>vai</w:t>
      </w:r>
      <w:r>
        <w:rPr>
          <w:rFonts w:ascii="Myriad Pro" w:hAnsi="Myriad Pro"/>
          <w:spacing w:val="-7"/>
          <w:sz w:val="22"/>
          <w:szCs w:val="22"/>
        </w:rPr>
        <w:t xml:space="preserve"> </w:t>
      </w:r>
      <w:r>
        <w:rPr>
          <w:rFonts w:ascii="Myriad Pro" w:hAnsi="Myriad Pro"/>
          <w:sz w:val="22"/>
          <w:szCs w:val="22"/>
        </w:rPr>
        <w:t>izmantojot EIS</w:t>
      </w:r>
      <w:r>
        <w:rPr>
          <w:rFonts w:ascii="Myriad Pro" w:hAnsi="Myriad Pro"/>
          <w:sz w:val="22"/>
          <w:szCs w:val="22"/>
        </w:rPr>
        <w:tab/>
        <w:t>e-konkursu apakšsistēmas šī</w:t>
      </w:r>
      <w:r>
        <w:rPr>
          <w:rFonts w:ascii="Myriad Pro" w:hAnsi="Myriad Pro"/>
          <w:sz w:val="22"/>
          <w:szCs w:val="22"/>
        </w:rPr>
        <w:tab/>
        <w:t>konkursa</w:t>
      </w:r>
      <w:r>
        <w:rPr>
          <w:rFonts w:ascii="Myriad Pro" w:hAnsi="Myriad Pro"/>
          <w:sz w:val="22"/>
          <w:szCs w:val="22"/>
        </w:rPr>
        <w:tab/>
      </w:r>
      <w:r>
        <w:rPr>
          <w:rFonts w:ascii="Myriad Pro" w:hAnsi="Myriad Pro"/>
          <w:spacing w:val="-3"/>
          <w:sz w:val="22"/>
          <w:szCs w:val="22"/>
        </w:rPr>
        <w:t>sadaļu:</w:t>
      </w:r>
      <w:r>
        <w:rPr>
          <w:rFonts w:ascii="Myriad Pro" w:hAnsi="Myriad Pro"/>
          <w:color w:val="0000FF"/>
          <w:spacing w:val="-3"/>
          <w:sz w:val="22"/>
          <w:szCs w:val="22"/>
          <w:u w:val="single"/>
        </w:rPr>
        <w:t xml:space="preserve"> </w:t>
      </w:r>
      <w:bookmarkStart w:id="4" w:name="_Hlk77336984"/>
      <w:r>
        <w:fldChar w:fldCharType="begin"/>
      </w:r>
      <w:r>
        <w:instrText xml:space="preserve"> HYPERLINK "https://www.eis.gov.lv/EKEIS/Procurement/60689"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https://www.eis.gov.lv/EKEIS/Procurement/60689</w:t>
      </w:r>
      <w:r>
        <w:fldChar w:fldCharType="end"/>
      </w:r>
      <w:r>
        <w:rPr>
          <w:rFonts w:ascii="Myriad Pro" w:hAnsi="Myriad Pro"/>
          <w:i/>
          <w:iCs/>
          <w:sz w:val="22"/>
          <w:szCs w:val="22"/>
        </w:rPr>
        <w:t>,</w:t>
      </w:r>
      <w:r>
        <w:rPr>
          <w:rFonts w:ascii="Myriad Pro" w:hAnsi="Myriad Pro"/>
          <w:sz w:val="22"/>
          <w:szCs w:val="22"/>
        </w:rPr>
        <w:t xml:space="preserve"> </w:t>
      </w:r>
      <w:bookmarkEnd w:id="4"/>
      <w:r>
        <w:rPr>
          <w:rFonts w:ascii="Myriad Pro" w:hAnsi="Myriad Pro"/>
          <w:color w:val="000000"/>
          <w:sz w:val="22"/>
          <w:szCs w:val="22"/>
        </w:rPr>
        <w:t>pieprasījumā ietverot arī atklātā konkursa nosaukumu un identifikācijas</w:t>
      </w:r>
      <w:r>
        <w:rPr>
          <w:rFonts w:ascii="Myriad Pro" w:hAnsi="Myriad Pro"/>
          <w:color w:val="000000"/>
          <w:spacing w:val="-2"/>
          <w:sz w:val="22"/>
          <w:szCs w:val="22"/>
        </w:rPr>
        <w:t xml:space="preserve"> </w:t>
      </w:r>
      <w:r>
        <w:rPr>
          <w:rFonts w:ascii="Myriad Pro" w:hAnsi="Myriad Pro"/>
          <w:color w:val="000000"/>
          <w:sz w:val="22"/>
          <w:szCs w:val="22"/>
        </w:rPr>
        <w:t>numuru.</w:t>
      </w:r>
    </w:p>
    <w:p w14:paraId="0E076316"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Piegādātājiem komunikācija ar Pasūtītāju jānodrošina latviešu valodā. Iepirkuma, informācijas apmaiņas un vispārīgās vienošanās izpildes galvenā darba valoda ir latviešu valoda.</w:t>
      </w:r>
    </w:p>
    <w:p w14:paraId="4C710AB3"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Visa aktuālā informācija par atklāto konkursu, t.sk. atklātā konkursa dokumentācija, atbildes uz ieinteresēto piegādātāju jautājumiem, tiks publicēta un būs brīvi pieejama EIS e-konkursu apakšsistēmā šī konkursa sadaļā:</w:t>
      </w:r>
      <w:r>
        <w:rPr>
          <w:rFonts w:ascii="Myriad Pro" w:hAnsi="Myriad Pro"/>
          <w:color w:val="0000FF"/>
          <w:sz w:val="22"/>
          <w:szCs w:val="22"/>
          <w:u w:val="single"/>
        </w:rPr>
        <w:t xml:space="preserve"> </w:t>
      </w:r>
      <w:hyperlink r:id="rId21"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eastAsia="Times New Roman" w:hAnsi="Myriad Pro"/>
          <w:i/>
          <w:iCs/>
          <w:noProof w:val="0"/>
          <w:sz w:val="22"/>
          <w:szCs w:val="22"/>
          <w:bdr w:val="none" w:sz="0" w:space="0" w:color="auto" w:frame="1"/>
        </w:rPr>
        <w:t>.</w:t>
      </w:r>
    </w:p>
    <w:p w14:paraId="27B44859"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par iepirkuma procedūras dokumentos iekļautajām prasībām tiks sniegta piecu darbdienu laikā, bet ne vēlāk kā sešas dienas pirms piedāvājuma iesniegšanas termiņa beigām, ja ieinteresētais piegādātājs papildu informāciju būs pieprasījis laikus.</w:t>
      </w:r>
    </w:p>
    <w:p w14:paraId="4A485792"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83" w:hanging="425"/>
        <w:jc w:val="both"/>
        <w:rPr>
          <w:rFonts w:ascii="Myriad Pro" w:hAnsi="Myriad Pro"/>
          <w:color w:val="000000"/>
          <w:sz w:val="22"/>
          <w:szCs w:val="22"/>
        </w:rPr>
      </w:pPr>
      <w:r>
        <w:rPr>
          <w:rFonts w:ascii="Myriad Pro" w:hAnsi="Myriad Pro"/>
          <w:sz w:val="22"/>
          <w:szCs w:val="22"/>
        </w:rPr>
        <w:t>Papildu informācija tiks nosūtīta piegādātājam, kas uzdevis jautājumu, kā arī vienlaikus tiks ievietota EIS e-konkursu apakšsistēmas šī konkursa sadaļā:</w:t>
      </w:r>
      <w:r>
        <w:rPr>
          <w:rFonts w:ascii="Myriad Pro" w:hAnsi="Myriad Pro"/>
          <w:color w:val="0000FF"/>
          <w:sz w:val="22"/>
          <w:szCs w:val="22"/>
          <w:u w:val="single"/>
        </w:rPr>
        <w:t xml:space="preserve"> </w:t>
      </w:r>
      <w:hyperlink r:id="rId22"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rPr>
          <w:rFonts w:ascii="Myriad Pro" w:hAnsi="Myriad Pro"/>
          <w:sz w:val="22"/>
          <w:szCs w:val="22"/>
        </w:rPr>
        <w:t xml:space="preserve">, </w:t>
      </w:r>
      <w:r>
        <w:rPr>
          <w:rFonts w:ascii="Myriad Pro" w:hAnsi="Myriad Pro"/>
          <w:color w:val="000000"/>
          <w:sz w:val="22"/>
          <w:szCs w:val="22"/>
        </w:rPr>
        <w:t>norādot arī uzdoto</w:t>
      </w:r>
      <w:r>
        <w:rPr>
          <w:rFonts w:ascii="Myriad Pro" w:hAnsi="Myriad Pro"/>
          <w:color w:val="000000"/>
          <w:spacing w:val="-3"/>
          <w:sz w:val="22"/>
          <w:szCs w:val="22"/>
        </w:rPr>
        <w:t xml:space="preserve"> </w:t>
      </w:r>
      <w:r>
        <w:rPr>
          <w:rFonts w:ascii="Myriad Pro" w:hAnsi="Myriad Pro"/>
          <w:color w:val="000000"/>
          <w:sz w:val="22"/>
          <w:szCs w:val="22"/>
        </w:rPr>
        <w:t>jautājumu.</w:t>
      </w:r>
    </w:p>
    <w:p w14:paraId="545462B1" w14:textId="0643E84C"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z w:val="22"/>
          <w:szCs w:val="22"/>
        </w:rPr>
        <w:t>Lai</w:t>
      </w:r>
      <w:r>
        <w:rPr>
          <w:rFonts w:ascii="Myriad Pro" w:hAnsi="Myriad Pro"/>
          <w:spacing w:val="-16"/>
          <w:sz w:val="22"/>
          <w:szCs w:val="22"/>
        </w:rPr>
        <w:t xml:space="preserve"> </w:t>
      </w:r>
      <w:r>
        <w:rPr>
          <w:rFonts w:ascii="Myriad Pro" w:hAnsi="Myriad Pro"/>
          <w:sz w:val="22"/>
          <w:szCs w:val="22"/>
        </w:rPr>
        <w:t>saņemtu</w:t>
      </w:r>
      <w:r>
        <w:rPr>
          <w:rFonts w:ascii="Myriad Pro" w:hAnsi="Myriad Pro"/>
          <w:spacing w:val="-16"/>
          <w:sz w:val="22"/>
          <w:szCs w:val="22"/>
        </w:rPr>
        <w:t xml:space="preserve"> </w:t>
      </w:r>
      <w:r>
        <w:rPr>
          <w:rFonts w:ascii="Myriad Pro" w:hAnsi="Myriad Pro"/>
          <w:sz w:val="22"/>
          <w:szCs w:val="22"/>
        </w:rPr>
        <w:t>paziņojumus</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7"/>
          <w:sz w:val="22"/>
          <w:szCs w:val="22"/>
        </w:rPr>
        <w:t xml:space="preserve"> </w:t>
      </w:r>
      <w:r>
        <w:rPr>
          <w:rFonts w:ascii="Myriad Pro" w:hAnsi="Myriad Pro"/>
          <w:sz w:val="22"/>
          <w:szCs w:val="22"/>
        </w:rPr>
        <w:t>grozījumiem</w:t>
      </w:r>
      <w:r>
        <w:rPr>
          <w:rFonts w:ascii="Myriad Pro" w:hAnsi="Myriad Pro"/>
          <w:spacing w:val="-15"/>
          <w:sz w:val="22"/>
          <w:szCs w:val="22"/>
        </w:rPr>
        <w:t xml:space="preserve"> </w:t>
      </w:r>
      <w:r>
        <w:rPr>
          <w:rFonts w:ascii="Myriad Pro" w:hAnsi="Myriad Pro"/>
          <w:sz w:val="22"/>
          <w:szCs w:val="22"/>
        </w:rPr>
        <w:t>atklāta konkursa</w:t>
      </w:r>
      <w:r>
        <w:rPr>
          <w:rFonts w:ascii="Myriad Pro" w:hAnsi="Myriad Pro"/>
          <w:spacing w:val="-16"/>
          <w:sz w:val="22"/>
          <w:szCs w:val="22"/>
        </w:rPr>
        <w:t xml:space="preserve"> </w:t>
      </w:r>
      <w:r>
        <w:rPr>
          <w:rFonts w:ascii="Myriad Pro" w:hAnsi="Myriad Pro"/>
          <w:sz w:val="22"/>
          <w:szCs w:val="22"/>
        </w:rPr>
        <w:t>dokumentācijā,</w:t>
      </w:r>
      <w:r>
        <w:rPr>
          <w:rFonts w:ascii="Myriad Pro" w:hAnsi="Myriad Pro"/>
          <w:spacing w:val="-16"/>
          <w:sz w:val="22"/>
          <w:szCs w:val="22"/>
        </w:rPr>
        <w:t xml:space="preserve"> </w:t>
      </w:r>
      <w:r w:rsidR="009C40B1">
        <w:rPr>
          <w:rFonts w:ascii="Myriad Pro" w:hAnsi="Myriad Pro"/>
          <w:sz w:val="22"/>
          <w:szCs w:val="22"/>
        </w:rPr>
        <w:t>K</w:t>
      </w:r>
      <w:r>
        <w:rPr>
          <w:rFonts w:ascii="Myriad Pro" w:hAnsi="Myriad Pro"/>
          <w:sz w:val="22"/>
          <w:szCs w:val="22"/>
        </w:rPr>
        <w:t>omisijas sniegtajiem skaidrojumiem vai sniegtajām atbildēm uz piegādātāju jautājumiem, piegādātājs EIS e-konkursu apakšsistēmā šī konkursa sadaļā</w:t>
      </w:r>
      <w:bookmarkStart w:id="5" w:name="_Hlk77762188"/>
      <w:r>
        <w:fldChar w:fldCharType="begin"/>
      </w:r>
      <w:r>
        <w:instrText xml:space="preserve"> HYPERLINK "file:///C:\\Users\\zaneta.podniece\\Desktop\\Mani%20doki\\Procurement\\Data%20services\\REGULATIONS\\%20https:\\www.eis.gov.lv\\EKEIS\\Procurement\\48997%20" </w:instrText>
      </w:r>
      <w:r>
        <w:fldChar w:fldCharType="separate"/>
      </w:r>
      <w:r>
        <w:rPr>
          <w:rStyle w:val="Hyperlink"/>
          <w:rFonts w:ascii="Myriad Pro" w:hAnsi="Myriad Pro"/>
          <w:color w:val="4472C4" w:themeColor="accent1"/>
          <w:sz w:val="22"/>
          <w:szCs w:val="22"/>
        </w:rPr>
        <w:t xml:space="preserve"> </w:t>
      </w:r>
      <w:hyperlink r:id="rId23"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r>
        <w:fldChar w:fldCharType="end"/>
      </w:r>
      <w:bookmarkEnd w:id="5"/>
      <w:r w:rsidR="00C80C0D">
        <w:t xml:space="preserve"> </w:t>
      </w:r>
      <w:r>
        <w:rPr>
          <w:rFonts w:ascii="Myriad Pro" w:hAnsi="Myriad Pro"/>
          <w:color w:val="000000"/>
          <w:sz w:val="22"/>
          <w:szCs w:val="22"/>
        </w:rPr>
        <w:t xml:space="preserve">var reģistrēties kā nolikuma </w:t>
      </w:r>
      <w:r>
        <w:rPr>
          <w:rFonts w:ascii="Myriad Pro" w:hAnsi="Myriad Pro"/>
          <w:color w:val="000000"/>
          <w:spacing w:val="-43"/>
          <w:sz w:val="22"/>
          <w:szCs w:val="22"/>
        </w:rPr>
        <w:t xml:space="preserve"> </w:t>
      </w:r>
      <w:r>
        <w:rPr>
          <w:rFonts w:ascii="Myriad Pro" w:hAnsi="Myriad Pro"/>
          <w:color w:val="000000"/>
          <w:sz w:val="22"/>
          <w:szCs w:val="22"/>
        </w:rPr>
        <w:t>saņēmējs, ja tas ir reģistrēts EIS kā</w:t>
      </w:r>
      <w:r>
        <w:rPr>
          <w:rFonts w:ascii="Myriad Pro" w:hAnsi="Myriad Pro"/>
          <w:color w:val="000000"/>
          <w:spacing w:val="-1"/>
          <w:sz w:val="22"/>
          <w:szCs w:val="22"/>
        </w:rPr>
        <w:t xml:space="preserve"> </w:t>
      </w:r>
      <w:r>
        <w:rPr>
          <w:rFonts w:ascii="Myriad Pro" w:hAnsi="Myriad Pro"/>
          <w:color w:val="000000"/>
          <w:sz w:val="22"/>
          <w:szCs w:val="22"/>
        </w:rPr>
        <w:t>piegādātājs.</w:t>
      </w:r>
    </w:p>
    <w:p w14:paraId="445AF44C" w14:textId="77777777" w:rsidR="00B56926" w:rsidRDefault="00B56926" w:rsidP="00C965CE">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567" w:right="178" w:hanging="425"/>
        <w:jc w:val="both"/>
        <w:rPr>
          <w:rFonts w:ascii="Myriad Pro" w:hAnsi="Myriad Pro"/>
          <w:color w:val="000000"/>
          <w:sz w:val="22"/>
          <w:szCs w:val="22"/>
        </w:rPr>
      </w:pPr>
      <w:r>
        <w:rPr>
          <w:rFonts w:ascii="Myriad Pro" w:hAnsi="Myriad Pro"/>
          <w:spacing w:val="-7"/>
          <w:sz w:val="22"/>
          <w:szCs w:val="22"/>
        </w:rPr>
        <w:lastRenderedPageBreak/>
        <w:t xml:space="preserve">Ieinteresētajam piegādātājam </w:t>
      </w:r>
      <w:r>
        <w:rPr>
          <w:rFonts w:ascii="Myriad Pro" w:hAnsi="Myriad Pro"/>
          <w:spacing w:val="-3"/>
          <w:sz w:val="22"/>
          <w:szCs w:val="22"/>
        </w:rPr>
        <w:t xml:space="preserve">ir </w:t>
      </w:r>
      <w:r>
        <w:rPr>
          <w:rFonts w:ascii="Myriad Pro" w:hAnsi="Myriad Pro"/>
          <w:spacing w:val="-6"/>
          <w:sz w:val="22"/>
          <w:szCs w:val="22"/>
        </w:rPr>
        <w:t xml:space="preserve">pienākums sekot līdzi </w:t>
      </w:r>
      <w:r>
        <w:rPr>
          <w:rFonts w:ascii="Myriad Pro" w:hAnsi="Myriad Pro"/>
          <w:spacing w:val="-7"/>
          <w:sz w:val="22"/>
          <w:szCs w:val="22"/>
        </w:rPr>
        <w:t xml:space="preserve">publicētajai </w:t>
      </w:r>
      <w:r>
        <w:rPr>
          <w:rFonts w:ascii="Myriad Pro" w:hAnsi="Myriad Pro"/>
          <w:spacing w:val="-6"/>
          <w:sz w:val="22"/>
          <w:szCs w:val="22"/>
        </w:rPr>
        <w:t xml:space="preserve">informācijai. Pasūtītājs </w:t>
      </w:r>
      <w:r>
        <w:rPr>
          <w:rFonts w:ascii="Myriad Pro" w:hAnsi="Myriad Pro"/>
          <w:spacing w:val="-5"/>
          <w:sz w:val="22"/>
          <w:szCs w:val="22"/>
        </w:rPr>
        <w:t xml:space="preserve">nav </w:t>
      </w:r>
      <w:r>
        <w:rPr>
          <w:rFonts w:ascii="Myriad Pro" w:hAnsi="Myriad Pro"/>
          <w:spacing w:val="-7"/>
          <w:sz w:val="22"/>
          <w:szCs w:val="22"/>
        </w:rPr>
        <w:t xml:space="preserve">atbildīgs </w:t>
      </w:r>
      <w:r>
        <w:rPr>
          <w:rFonts w:ascii="Myriad Pro" w:hAnsi="Myriad Pro"/>
          <w:spacing w:val="-4"/>
          <w:sz w:val="22"/>
          <w:szCs w:val="22"/>
        </w:rPr>
        <w:t xml:space="preserve">par to, ja </w:t>
      </w:r>
      <w:r>
        <w:rPr>
          <w:rFonts w:ascii="Myriad Pro" w:hAnsi="Myriad Pro"/>
          <w:spacing w:val="-6"/>
          <w:sz w:val="22"/>
          <w:szCs w:val="22"/>
        </w:rPr>
        <w:t xml:space="preserve">ieinteresētais piegādātājs </w:t>
      </w:r>
      <w:r>
        <w:rPr>
          <w:rFonts w:ascii="Myriad Pro" w:hAnsi="Myriad Pro"/>
          <w:spacing w:val="-4"/>
          <w:sz w:val="22"/>
          <w:szCs w:val="22"/>
        </w:rPr>
        <w:t xml:space="preserve">nav </w:t>
      </w:r>
      <w:r>
        <w:rPr>
          <w:rFonts w:ascii="Myriad Pro" w:hAnsi="Myriad Pro"/>
          <w:spacing w:val="-6"/>
          <w:sz w:val="22"/>
          <w:szCs w:val="22"/>
        </w:rPr>
        <w:t xml:space="preserve">iepazinies </w:t>
      </w:r>
      <w:r>
        <w:rPr>
          <w:rFonts w:ascii="Myriad Pro" w:hAnsi="Myriad Pro"/>
          <w:spacing w:val="-3"/>
          <w:sz w:val="22"/>
          <w:szCs w:val="22"/>
        </w:rPr>
        <w:t xml:space="preserve">ar </w:t>
      </w:r>
      <w:r>
        <w:rPr>
          <w:rFonts w:ascii="Myriad Pro" w:hAnsi="Myriad Pro"/>
          <w:spacing w:val="-6"/>
          <w:sz w:val="22"/>
          <w:szCs w:val="22"/>
        </w:rPr>
        <w:t xml:space="preserve">informāciju, </w:t>
      </w:r>
      <w:r>
        <w:rPr>
          <w:rFonts w:ascii="Myriad Pro" w:hAnsi="Myriad Pro"/>
          <w:spacing w:val="-5"/>
          <w:sz w:val="22"/>
          <w:szCs w:val="22"/>
        </w:rPr>
        <w:t xml:space="preserve">kurai </w:t>
      </w:r>
      <w:r>
        <w:rPr>
          <w:rFonts w:ascii="Myriad Pro" w:hAnsi="Myriad Pro"/>
          <w:spacing w:val="-3"/>
          <w:sz w:val="22"/>
          <w:szCs w:val="22"/>
        </w:rPr>
        <w:t xml:space="preserve">ir </w:t>
      </w:r>
      <w:r>
        <w:rPr>
          <w:rFonts w:ascii="Myriad Pro" w:hAnsi="Myriad Pro"/>
          <w:spacing w:val="-6"/>
          <w:sz w:val="22"/>
          <w:szCs w:val="22"/>
        </w:rPr>
        <w:t xml:space="preserve">nodrošināta brīva </w:t>
      </w:r>
      <w:r>
        <w:rPr>
          <w:rFonts w:ascii="Myriad Pro" w:hAnsi="Myriad Pro"/>
          <w:spacing w:val="-4"/>
          <w:sz w:val="22"/>
          <w:szCs w:val="22"/>
        </w:rPr>
        <w:t xml:space="preserve">un </w:t>
      </w:r>
      <w:r>
        <w:rPr>
          <w:rFonts w:ascii="Myriad Pro" w:hAnsi="Myriad Pro"/>
          <w:spacing w:val="-5"/>
          <w:sz w:val="22"/>
          <w:szCs w:val="22"/>
        </w:rPr>
        <w:t xml:space="preserve">tieša </w:t>
      </w:r>
      <w:r>
        <w:rPr>
          <w:rFonts w:ascii="Myriad Pro" w:hAnsi="Myriad Pro"/>
          <w:spacing w:val="-6"/>
          <w:sz w:val="22"/>
          <w:szCs w:val="22"/>
        </w:rPr>
        <w:t xml:space="preserve">elektroniskā </w:t>
      </w:r>
      <w:r>
        <w:rPr>
          <w:rFonts w:ascii="Myriad Pro" w:hAnsi="Myriad Pro"/>
          <w:spacing w:val="-34"/>
          <w:sz w:val="22"/>
          <w:szCs w:val="22"/>
        </w:rPr>
        <w:t xml:space="preserve"> </w:t>
      </w:r>
      <w:r>
        <w:rPr>
          <w:rFonts w:ascii="Myriad Pro" w:hAnsi="Myriad Pro"/>
          <w:spacing w:val="-6"/>
          <w:sz w:val="22"/>
          <w:szCs w:val="22"/>
        </w:rPr>
        <w:t>pieeja.</w:t>
      </w:r>
    </w:p>
    <w:p w14:paraId="705AD2D6" w14:textId="77777777" w:rsidR="00B56926" w:rsidRDefault="00B56926" w:rsidP="00B56926">
      <w:pPr>
        <w:pStyle w:val="ListParagraph"/>
        <w:widowControl w:val="0"/>
        <w:kinsoku w:val="0"/>
        <w:overflowPunct w:val="0"/>
        <w:autoSpaceDE w:val="0"/>
        <w:autoSpaceDN w:val="0"/>
        <w:adjustRightInd w:val="0"/>
        <w:ind w:left="567" w:right="176"/>
        <w:jc w:val="both"/>
        <w:rPr>
          <w:rFonts w:ascii="Myriad Pro" w:hAnsi="Myriad Pro"/>
          <w:color w:val="000000"/>
          <w:sz w:val="22"/>
          <w:szCs w:val="22"/>
        </w:rPr>
      </w:pPr>
    </w:p>
    <w:p w14:paraId="675743AA" w14:textId="77777777" w:rsidR="00B56926" w:rsidRDefault="00B56926" w:rsidP="00C965CE">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after="120"/>
        <w:ind w:left="426" w:right="176" w:hanging="284"/>
        <w:jc w:val="both"/>
        <w:rPr>
          <w:rFonts w:ascii="Myriad Pro" w:hAnsi="Myriad Pro"/>
          <w:color w:val="000000"/>
          <w:sz w:val="22"/>
          <w:szCs w:val="22"/>
        </w:rPr>
      </w:pPr>
      <w:r>
        <w:rPr>
          <w:rFonts w:ascii="Myriad Pro" w:eastAsiaTheme="minorHAnsi" w:hAnsi="Myriad Pro" w:cstheme="minorBidi"/>
          <w:b/>
          <w:caps/>
          <w:noProof w:val="0"/>
          <w:color w:val="000000"/>
          <w:sz w:val="22"/>
          <w:szCs w:val="22"/>
          <w:bdr w:val="none" w:sz="0" w:space="0" w:color="auto" w:frame="1"/>
          <w:lang w:eastAsia="ar-SA"/>
        </w:rPr>
        <w:t>Piegādātāji un Pretendenti</w:t>
      </w:r>
    </w:p>
    <w:p w14:paraId="19CBCE91"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Piegādātājs var būt jebkura fiziskā vai juridiskā persona vai pasūtītājs, šādu personu apvienība jebkurā to kombinācijā (turpmāk – personu apvienība), kas attiecīgi piedāvā sniegt šī atklātā konkursa priekšmetā noteiktos pakalpojumus.</w:t>
      </w:r>
    </w:p>
    <w:p w14:paraId="3AC0432E"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567" w:right="176" w:hanging="425"/>
        <w:jc w:val="both"/>
        <w:rPr>
          <w:rFonts w:ascii="Myriad Pro" w:hAnsi="Myriad Pro"/>
          <w:color w:val="000000"/>
          <w:sz w:val="22"/>
          <w:szCs w:val="22"/>
        </w:rPr>
      </w:pPr>
      <w:r>
        <w:rPr>
          <w:rFonts w:ascii="Myriad Pro" w:hAnsi="Myriad Pro"/>
          <w:sz w:val="22"/>
          <w:szCs w:val="22"/>
        </w:rPr>
        <w:t>Pretendents ir piegādātājs, kurš ir reģistrēts EIS un ir iesniedzis piedāvājumu EIS e-konkursu apakšsistēmā (turpmāk – Pretendents).</w:t>
      </w:r>
    </w:p>
    <w:p w14:paraId="7CDDFF85" w14:textId="77777777" w:rsidR="00B56926" w:rsidRDefault="00B56926" w:rsidP="00B56926">
      <w:pPr>
        <w:widowControl w:val="0"/>
        <w:kinsoku w:val="0"/>
        <w:overflowPunct w:val="0"/>
        <w:autoSpaceDE w:val="0"/>
        <w:autoSpaceDN w:val="0"/>
        <w:adjustRightInd w:val="0"/>
        <w:ind w:right="176"/>
        <w:jc w:val="both"/>
        <w:rPr>
          <w:rFonts w:ascii="Myriad Pro" w:hAnsi="Myriad Pro"/>
          <w:color w:val="000000"/>
          <w:sz w:val="22"/>
          <w:szCs w:val="22"/>
          <w:highlight w:val="yellow"/>
        </w:rPr>
      </w:pPr>
    </w:p>
    <w:p w14:paraId="6BA079EA" w14:textId="77777777" w:rsidR="00B56926" w:rsidRDefault="00B56926" w:rsidP="00C965C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30"/>
        </w:tabs>
        <w:kinsoku w:val="0"/>
        <w:overflowPunct w:val="0"/>
        <w:autoSpaceDE w:val="0"/>
        <w:autoSpaceDN w:val="0"/>
        <w:adjustRightInd w:val="0"/>
        <w:ind w:left="567" w:right="179" w:hanging="425"/>
        <w:jc w:val="both"/>
        <w:rPr>
          <w:rFonts w:ascii="Myriad Pro" w:hAnsi="Myriad Pro"/>
          <w:b/>
          <w:bCs/>
          <w:spacing w:val="-6"/>
          <w:sz w:val="22"/>
          <w:szCs w:val="22"/>
        </w:rPr>
      </w:pPr>
      <w:r>
        <w:rPr>
          <w:rFonts w:ascii="Myriad Pro" w:hAnsi="Myriad Pro"/>
          <w:b/>
          <w:bCs/>
          <w:spacing w:val="-6"/>
          <w:sz w:val="22"/>
          <w:szCs w:val="22"/>
        </w:rPr>
        <w:t>PIEDĀVĀJUMA IESNIEGŠANAS UN ATVĒRŠANAS VIETA, DATUMS, LAIKS UN KĀRTĪBA</w:t>
      </w:r>
    </w:p>
    <w:p w14:paraId="0671F5BB" w14:textId="77777777" w:rsidR="00B56926" w:rsidRDefault="00B56926" w:rsidP="00C965CE">
      <w:pPr>
        <w:pStyle w:val="Heading1"/>
        <w:keepNext w:val="0"/>
        <w:keepLines w:val="0"/>
        <w:widowControl w:val="0"/>
        <w:numPr>
          <w:ilvl w:val="1"/>
          <w:numId w:val="8"/>
        </w:numPr>
        <w:tabs>
          <w:tab w:val="left" w:pos="570"/>
        </w:tabs>
        <w:kinsoku w:val="0"/>
        <w:overflowPunct w:val="0"/>
        <w:autoSpaceDE w:val="0"/>
        <w:autoSpaceDN w:val="0"/>
        <w:adjustRightInd w:val="0"/>
        <w:spacing w:before="120" w:after="120"/>
        <w:ind w:left="567" w:hanging="425"/>
        <w:jc w:val="both"/>
        <w:rPr>
          <w:rFonts w:ascii="Myriad Pro" w:hAnsi="Myriad Pro"/>
          <w:b/>
          <w:bCs/>
          <w:color w:val="000000" w:themeColor="text1"/>
          <w:sz w:val="22"/>
          <w:szCs w:val="22"/>
        </w:rPr>
      </w:pPr>
      <w:r>
        <w:rPr>
          <w:rFonts w:ascii="Myriad Pro" w:hAnsi="Myriad Pro"/>
          <w:b/>
          <w:bCs/>
          <w:color w:val="000000" w:themeColor="text1"/>
          <w:sz w:val="22"/>
          <w:szCs w:val="22"/>
        </w:rPr>
        <w:t>Piedāvājuma iesniegšanas un atvēršanas</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kārtība:</w:t>
      </w:r>
    </w:p>
    <w:p w14:paraId="5CECB3D0" w14:textId="09584EC8"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77" w:hanging="709"/>
        <w:jc w:val="both"/>
        <w:rPr>
          <w:rFonts w:ascii="Myriad Pro" w:hAnsi="Myriad Pro"/>
          <w:color w:val="000000"/>
          <w:sz w:val="22"/>
          <w:szCs w:val="22"/>
        </w:rPr>
      </w:pPr>
      <w:r>
        <w:rPr>
          <w:rFonts w:ascii="Myriad Pro" w:hAnsi="Myriad Pro"/>
          <w:sz w:val="22"/>
          <w:szCs w:val="22"/>
        </w:rPr>
        <w:t>Piedāvājums (13.sadaļā minētie dokumenti) jāiesniedz elektroniski, izmantojot e-pakalpojumu sistēmas piedāvātos rīkus, kas pieejami EIS e-konkursu apakšsistēmā šī konkursa sadaļā:</w:t>
      </w:r>
      <w:r>
        <w:rPr>
          <w:rFonts w:ascii="Myriad Pro" w:hAnsi="Myriad Pro"/>
          <w:color w:val="0000FF"/>
          <w:sz w:val="22"/>
          <w:szCs w:val="22"/>
        </w:rPr>
        <w:t xml:space="preserve"> </w:t>
      </w:r>
      <w:bookmarkStart w:id="6" w:name="_Hlk77762144"/>
      <w:r>
        <w:fldChar w:fldCharType="begin"/>
      </w:r>
      <w:r>
        <w:instrText xml:space="preserve"> HYPERLINK "https://www.eis.gov.lv/EKEIS/ProcurementProposals/60689" </w:instrText>
      </w:r>
      <w:r>
        <w:fldChar w:fldCharType="separate"/>
      </w:r>
      <w:r>
        <w:rPr>
          <w:rStyle w:val="Hyperlink"/>
          <w:rFonts w:ascii="Myriad Pro" w:eastAsia="Times New Roman" w:hAnsi="Myriad Pro"/>
          <w:i/>
          <w:iCs/>
          <w:noProof w:val="0"/>
          <w:color w:val="000000"/>
          <w:sz w:val="22"/>
          <w:szCs w:val="22"/>
          <w:bdr w:val="none" w:sz="0" w:space="0" w:color="auto" w:frame="1"/>
        </w:rPr>
        <w:t>https://www.eis.gov.lv/EKEIS/ProcurementProposals/60689</w:t>
      </w:r>
      <w:r>
        <w:fldChar w:fldCharType="end"/>
      </w:r>
      <w:bookmarkEnd w:id="6"/>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 xml:space="preserve">līdz </w:t>
      </w:r>
      <w:r>
        <w:rPr>
          <w:rFonts w:ascii="Myriad Pro" w:hAnsi="Myriad Pro"/>
          <w:b/>
          <w:bCs/>
          <w:sz w:val="22"/>
          <w:szCs w:val="22"/>
        </w:rPr>
        <w:t xml:space="preserve">2021.gada </w:t>
      </w:r>
      <w:r w:rsidR="00A02FEA">
        <w:rPr>
          <w:rFonts w:ascii="Myriad Pro" w:hAnsi="Myriad Pro"/>
          <w:b/>
          <w:bCs/>
          <w:sz w:val="22"/>
          <w:szCs w:val="22"/>
        </w:rPr>
        <w:t>3</w:t>
      </w:r>
      <w:r w:rsidR="001A628A">
        <w:rPr>
          <w:rFonts w:ascii="Myriad Pro" w:hAnsi="Myriad Pro"/>
          <w:b/>
          <w:bCs/>
          <w:sz w:val="22"/>
          <w:szCs w:val="22"/>
        </w:rPr>
        <w:t>1</w:t>
      </w:r>
      <w:r>
        <w:rPr>
          <w:rFonts w:ascii="Myriad Pro" w:hAnsi="Myriad Pro"/>
          <w:b/>
          <w:bCs/>
          <w:sz w:val="22"/>
          <w:szCs w:val="22"/>
        </w:rPr>
        <w:t>. augusta</w:t>
      </w:r>
      <w:r>
        <w:rPr>
          <w:rFonts w:ascii="Myriad Pro" w:hAnsi="Myriad Pro"/>
          <w:b/>
          <w:bCs/>
          <w:spacing w:val="-3"/>
          <w:sz w:val="22"/>
          <w:szCs w:val="22"/>
        </w:rPr>
        <w:t xml:space="preserve"> </w:t>
      </w:r>
      <w:r>
        <w:rPr>
          <w:rFonts w:ascii="Myriad Pro" w:hAnsi="Myriad Pro"/>
          <w:b/>
          <w:bCs/>
          <w:sz w:val="22"/>
          <w:szCs w:val="22"/>
        </w:rPr>
        <w:t>plkst.11:00</w:t>
      </w:r>
      <w:r>
        <w:rPr>
          <w:rFonts w:ascii="Myriad Pro" w:hAnsi="Myriad Pro"/>
          <w:sz w:val="22"/>
          <w:szCs w:val="22"/>
        </w:rPr>
        <w:t>.</w:t>
      </w:r>
    </w:p>
    <w:p w14:paraId="7FBB2B32" w14:textId="4E47E63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709"/>
        <w:jc w:val="both"/>
        <w:rPr>
          <w:rFonts w:ascii="Myriad Pro" w:hAnsi="Myriad Pro"/>
          <w:b/>
          <w:bCs/>
          <w:color w:val="000000"/>
          <w:sz w:val="22"/>
          <w:szCs w:val="22"/>
          <w:u w:val="single"/>
        </w:rPr>
      </w:pPr>
      <w:r>
        <w:rPr>
          <w:rFonts w:ascii="Myriad Pro" w:hAnsi="Myriad Pro"/>
          <w:sz w:val="22"/>
          <w:szCs w:val="22"/>
        </w:rPr>
        <w:t>Pretendentu</w:t>
      </w:r>
      <w:r>
        <w:rPr>
          <w:rFonts w:ascii="Myriad Pro" w:hAnsi="Myriad Pro"/>
          <w:spacing w:val="-16"/>
          <w:sz w:val="22"/>
          <w:szCs w:val="22"/>
        </w:rPr>
        <w:t xml:space="preserve"> </w:t>
      </w:r>
      <w:r>
        <w:rPr>
          <w:rFonts w:ascii="Myriad Pro" w:hAnsi="Myriad Pro"/>
          <w:sz w:val="22"/>
          <w:szCs w:val="22"/>
        </w:rPr>
        <w:t>piedāvājumi,</w:t>
      </w:r>
      <w:r>
        <w:rPr>
          <w:rFonts w:ascii="Myriad Pro" w:hAnsi="Myriad Pro"/>
          <w:spacing w:val="-16"/>
          <w:sz w:val="22"/>
          <w:szCs w:val="22"/>
        </w:rPr>
        <w:t xml:space="preserve"> </w:t>
      </w:r>
      <w:r>
        <w:rPr>
          <w:rFonts w:ascii="Myriad Pro" w:hAnsi="Myriad Pro"/>
          <w:sz w:val="22"/>
          <w:szCs w:val="22"/>
        </w:rPr>
        <w:t>kas</w:t>
      </w:r>
      <w:r>
        <w:rPr>
          <w:rFonts w:ascii="Myriad Pro" w:hAnsi="Myriad Pro"/>
          <w:spacing w:val="-17"/>
          <w:sz w:val="22"/>
          <w:szCs w:val="22"/>
        </w:rPr>
        <w:t xml:space="preserve"> </w:t>
      </w:r>
      <w:r>
        <w:rPr>
          <w:rFonts w:ascii="Myriad Pro" w:hAnsi="Myriad Pro"/>
          <w:sz w:val="22"/>
          <w:szCs w:val="22"/>
        </w:rPr>
        <w:t>tiks</w:t>
      </w:r>
      <w:r>
        <w:rPr>
          <w:rFonts w:ascii="Myriad Pro" w:hAnsi="Myriad Pro"/>
          <w:spacing w:val="-17"/>
          <w:sz w:val="22"/>
          <w:szCs w:val="22"/>
        </w:rPr>
        <w:t xml:space="preserve"> </w:t>
      </w:r>
      <w:r>
        <w:rPr>
          <w:rFonts w:ascii="Myriad Pro" w:hAnsi="Myriad Pro"/>
          <w:sz w:val="22"/>
          <w:szCs w:val="22"/>
        </w:rPr>
        <w:t>saņemti</w:t>
      </w:r>
      <w:r>
        <w:rPr>
          <w:rFonts w:ascii="Myriad Pro" w:hAnsi="Myriad Pro"/>
          <w:spacing w:val="-16"/>
          <w:sz w:val="22"/>
          <w:szCs w:val="22"/>
        </w:rPr>
        <w:t xml:space="preserve"> </w:t>
      </w:r>
      <w:r>
        <w:rPr>
          <w:rFonts w:ascii="Myriad Pro" w:hAnsi="Myriad Pro"/>
          <w:b/>
          <w:bCs/>
          <w:sz w:val="22"/>
          <w:szCs w:val="22"/>
          <w:u w:val="single"/>
        </w:rPr>
        <w:t>ārpus</w:t>
      </w:r>
      <w:r>
        <w:rPr>
          <w:rFonts w:ascii="Myriad Pro" w:hAnsi="Myriad Pro"/>
          <w:b/>
          <w:bCs/>
          <w:spacing w:val="-17"/>
          <w:sz w:val="22"/>
          <w:szCs w:val="22"/>
          <w:u w:val="single"/>
        </w:rPr>
        <w:t xml:space="preserve"> </w:t>
      </w:r>
      <w:r>
        <w:rPr>
          <w:rFonts w:ascii="Myriad Pro" w:hAnsi="Myriad Pro"/>
          <w:b/>
          <w:bCs/>
          <w:sz w:val="22"/>
          <w:szCs w:val="22"/>
          <w:u w:val="single"/>
        </w:rPr>
        <w:t>EIS</w:t>
      </w:r>
      <w:r>
        <w:rPr>
          <w:rFonts w:ascii="Myriad Pro" w:hAnsi="Myriad Pro"/>
          <w:b/>
          <w:bCs/>
          <w:spacing w:val="-16"/>
          <w:sz w:val="22"/>
          <w:szCs w:val="22"/>
          <w:u w:val="single"/>
        </w:rPr>
        <w:t xml:space="preserve"> </w:t>
      </w:r>
      <w:r>
        <w:rPr>
          <w:rFonts w:ascii="Myriad Pro" w:hAnsi="Myriad Pro"/>
          <w:b/>
          <w:bCs/>
          <w:sz w:val="22"/>
          <w:szCs w:val="22"/>
          <w:u w:val="single"/>
        </w:rPr>
        <w:t>e-konkursu</w:t>
      </w:r>
      <w:r>
        <w:rPr>
          <w:rFonts w:ascii="Myriad Pro" w:hAnsi="Myriad Pro"/>
          <w:b/>
          <w:bCs/>
          <w:spacing w:val="-15"/>
          <w:sz w:val="22"/>
          <w:szCs w:val="22"/>
          <w:u w:val="single"/>
        </w:rPr>
        <w:t xml:space="preserve"> </w:t>
      </w:r>
      <w:r>
        <w:rPr>
          <w:rFonts w:ascii="Myriad Pro" w:hAnsi="Myriad Pro"/>
          <w:b/>
          <w:bCs/>
          <w:sz w:val="22"/>
          <w:szCs w:val="22"/>
          <w:u w:val="single"/>
        </w:rPr>
        <w:t>apakšsistēmas</w:t>
      </w:r>
      <w:r>
        <w:rPr>
          <w:rFonts w:ascii="Myriad Pro" w:hAnsi="Myriad Pro"/>
          <w:b/>
          <w:bCs/>
          <w:spacing w:val="-21"/>
          <w:sz w:val="22"/>
          <w:szCs w:val="22"/>
          <w:u w:val="single"/>
        </w:rPr>
        <w:t xml:space="preserve"> </w:t>
      </w:r>
      <w:r>
        <w:rPr>
          <w:rFonts w:ascii="Myriad Pro" w:hAnsi="Myriad Pro"/>
          <w:b/>
          <w:bCs/>
          <w:sz w:val="22"/>
          <w:szCs w:val="22"/>
          <w:u w:val="single"/>
        </w:rPr>
        <w:t>šī</w:t>
      </w:r>
      <w:r>
        <w:rPr>
          <w:rFonts w:ascii="Myriad Pro" w:hAnsi="Myriad Pro"/>
          <w:b/>
          <w:bCs/>
          <w:spacing w:val="-16"/>
          <w:sz w:val="22"/>
          <w:szCs w:val="22"/>
          <w:u w:val="single"/>
        </w:rPr>
        <w:t xml:space="preserve"> </w:t>
      </w:r>
      <w:r>
        <w:rPr>
          <w:rFonts w:ascii="Myriad Pro" w:hAnsi="Myriad Pro"/>
          <w:b/>
          <w:bCs/>
          <w:sz w:val="22"/>
          <w:szCs w:val="22"/>
          <w:u w:val="single"/>
        </w:rPr>
        <w:t>iepirkuma sadaļas:</w:t>
      </w:r>
      <w:r>
        <w:rPr>
          <w:rFonts w:ascii="Myriad Pro" w:hAnsi="Myriad Pro"/>
          <w:b/>
          <w:bCs/>
          <w:color w:val="0000FF"/>
          <w:sz w:val="22"/>
          <w:szCs w:val="22"/>
          <w:u w:val="single"/>
        </w:rPr>
        <w:t xml:space="preserve"> </w:t>
      </w:r>
      <w:hyperlink r:id="rId24" w:history="1">
        <w:r>
          <w:rPr>
            <w:rStyle w:val="Hyperlink"/>
            <w:rFonts w:ascii="Myriad Pro" w:eastAsia="Times New Roman" w:hAnsi="Myriad Pro"/>
            <w:b/>
            <w:bCs/>
            <w:i/>
            <w:iCs/>
            <w:noProof w:val="0"/>
            <w:color w:val="000000"/>
            <w:sz w:val="22"/>
            <w:szCs w:val="22"/>
            <w:bdr w:val="none" w:sz="0" w:space="0" w:color="auto" w:frame="1"/>
          </w:rPr>
          <w:t>https://www.eis.gov.lv/EKEIS/ProcurementProposals/60689</w:t>
        </w:r>
      </w:hyperlink>
      <w:r>
        <w:rPr>
          <w:rFonts w:ascii="Myriad Pro" w:hAnsi="Myriad Pro"/>
          <w:b/>
          <w:bCs/>
          <w:i/>
          <w:iCs/>
          <w:sz w:val="22"/>
          <w:szCs w:val="22"/>
          <w:u w:val="single"/>
        </w:rPr>
        <w:t>,</w:t>
      </w:r>
      <w:r>
        <w:rPr>
          <w:rFonts w:ascii="Myriad Pro" w:hAnsi="Myriad Pro"/>
          <w:b/>
          <w:bCs/>
          <w:sz w:val="22"/>
          <w:szCs w:val="22"/>
          <w:u w:val="single"/>
        </w:rPr>
        <w:t xml:space="preserve"> </w:t>
      </w:r>
      <w:r>
        <w:rPr>
          <w:rFonts w:ascii="Myriad Pro" w:hAnsi="Myriad Pro"/>
          <w:b/>
          <w:bCs/>
          <w:color w:val="000000"/>
          <w:sz w:val="22"/>
          <w:szCs w:val="22"/>
          <w:u w:val="single"/>
        </w:rPr>
        <w:t>tiks atzīti par neatbilstošiem</w:t>
      </w:r>
      <w:r>
        <w:rPr>
          <w:rFonts w:ascii="Myriad Pro" w:hAnsi="Myriad Pro"/>
          <w:b/>
          <w:bCs/>
          <w:color w:val="000000"/>
          <w:spacing w:val="-14"/>
          <w:sz w:val="22"/>
          <w:szCs w:val="22"/>
          <w:u w:val="single"/>
        </w:rPr>
        <w:t xml:space="preserve"> </w:t>
      </w:r>
      <w:r w:rsidR="009C40B1">
        <w:rPr>
          <w:rFonts w:ascii="Myriad Pro" w:hAnsi="Myriad Pro"/>
          <w:b/>
          <w:bCs/>
          <w:color w:val="000000"/>
          <w:sz w:val="22"/>
          <w:szCs w:val="22"/>
          <w:u w:val="single"/>
        </w:rPr>
        <w:t>atklāta konkursa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nolikuma</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prasībām</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un</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neatvērti</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tiks</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nosūtīti</w:t>
      </w:r>
      <w:r>
        <w:rPr>
          <w:rFonts w:ascii="Myriad Pro" w:hAnsi="Myriad Pro"/>
          <w:b/>
          <w:bCs/>
          <w:color w:val="000000"/>
          <w:spacing w:val="-14"/>
          <w:sz w:val="22"/>
          <w:szCs w:val="22"/>
          <w:u w:val="single"/>
        </w:rPr>
        <w:t xml:space="preserve"> </w:t>
      </w:r>
      <w:r>
        <w:rPr>
          <w:rFonts w:ascii="Myriad Pro" w:hAnsi="Myriad Pro"/>
          <w:b/>
          <w:bCs/>
          <w:color w:val="000000"/>
          <w:sz w:val="22"/>
          <w:szCs w:val="22"/>
          <w:u w:val="single"/>
        </w:rPr>
        <w:t>atpakaļ</w:t>
      </w:r>
      <w:r>
        <w:rPr>
          <w:rFonts w:ascii="Myriad Pro" w:hAnsi="Myriad Pro"/>
          <w:b/>
          <w:bCs/>
          <w:color w:val="000000"/>
          <w:spacing w:val="-13"/>
          <w:sz w:val="22"/>
          <w:szCs w:val="22"/>
          <w:u w:val="single"/>
        </w:rPr>
        <w:t xml:space="preserve"> </w:t>
      </w:r>
      <w:r>
        <w:rPr>
          <w:rFonts w:ascii="Myriad Pro" w:hAnsi="Myriad Pro"/>
          <w:b/>
          <w:bCs/>
          <w:color w:val="000000"/>
          <w:sz w:val="22"/>
          <w:szCs w:val="22"/>
          <w:u w:val="single"/>
        </w:rPr>
        <w:t>iesniedzējam.</w:t>
      </w:r>
    </w:p>
    <w:p w14:paraId="4A7507F0" w14:textId="08702AC1"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hAnsi="Myriad Pro"/>
          <w:sz w:val="22"/>
          <w:szCs w:val="22"/>
        </w:rPr>
        <w:t>Iesniegtie piedāvājumi tiks atvērti elektroniski EIS e-konkursu apakšsistēmā tūlīt pēc piedāvājumu</w:t>
      </w:r>
      <w:r>
        <w:rPr>
          <w:rFonts w:ascii="Myriad Pro" w:hAnsi="Myriad Pro"/>
          <w:spacing w:val="-7"/>
          <w:sz w:val="22"/>
          <w:szCs w:val="22"/>
        </w:rPr>
        <w:t xml:space="preserve"> </w:t>
      </w:r>
      <w:r>
        <w:rPr>
          <w:rFonts w:ascii="Myriad Pro" w:hAnsi="Myriad Pro"/>
          <w:sz w:val="22"/>
          <w:szCs w:val="22"/>
        </w:rPr>
        <w:t>iesniegšanas</w:t>
      </w:r>
      <w:r>
        <w:rPr>
          <w:rFonts w:ascii="Myriad Pro" w:hAnsi="Myriad Pro"/>
          <w:spacing w:val="-6"/>
          <w:sz w:val="22"/>
          <w:szCs w:val="22"/>
        </w:rPr>
        <w:t xml:space="preserve"> </w:t>
      </w:r>
      <w:r>
        <w:rPr>
          <w:rFonts w:ascii="Myriad Pro" w:hAnsi="Myriad Pro"/>
          <w:sz w:val="22"/>
          <w:szCs w:val="22"/>
        </w:rPr>
        <w:t>termiņa</w:t>
      </w:r>
      <w:r>
        <w:rPr>
          <w:rFonts w:ascii="Myriad Pro" w:hAnsi="Myriad Pro"/>
          <w:spacing w:val="-7"/>
          <w:sz w:val="22"/>
          <w:szCs w:val="22"/>
        </w:rPr>
        <w:t xml:space="preserve"> </w:t>
      </w:r>
      <w:r>
        <w:rPr>
          <w:rFonts w:ascii="Myriad Pro" w:hAnsi="Myriad Pro"/>
          <w:sz w:val="22"/>
          <w:szCs w:val="22"/>
        </w:rPr>
        <w:t xml:space="preserve">beigām </w:t>
      </w:r>
      <w:r>
        <w:rPr>
          <w:rFonts w:ascii="Myriad Pro" w:hAnsi="Myriad Pro"/>
          <w:b/>
          <w:bCs/>
          <w:sz w:val="22"/>
          <w:szCs w:val="22"/>
        </w:rPr>
        <w:t xml:space="preserve">2021. gada </w:t>
      </w:r>
      <w:r w:rsidR="00A02FEA">
        <w:rPr>
          <w:rFonts w:ascii="Myriad Pro" w:hAnsi="Myriad Pro"/>
          <w:b/>
          <w:bCs/>
          <w:sz w:val="22"/>
          <w:szCs w:val="22"/>
        </w:rPr>
        <w:t>3</w:t>
      </w:r>
      <w:r w:rsidR="001A628A">
        <w:rPr>
          <w:rFonts w:ascii="Myriad Pro" w:hAnsi="Myriad Pro"/>
          <w:b/>
          <w:bCs/>
          <w:sz w:val="22"/>
          <w:szCs w:val="22"/>
        </w:rPr>
        <w:t>1</w:t>
      </w:r>
      <w:r>
        <w:rPr>
          <w:rFonts w:ascii="Myriad Pro" w:hAnsi="Myriad Pro"/>
          <w:b/>
          <w:bCs/>
          <w:sz w:val="22"/>
          <w:szCs w:val="22"/>
        </w:rPr>
        <w:t>.augusta plkst. 11:00</w:t>
      </w:r>
      <w:r>
        <w:rPr>
          <w:rFonts w:ascii="Myriad Pro" w:hAnsi="Myriad Pro"/>
          <w:sz w:val="22"/>
          <w:szCs w:val="22"/>
        </w:rPr>
        <w:t>.</w:t>
      </w:r>
      <w:r>
        <w:rPr>
          <w:rFonts w:ascii="Myriad Pro" w:hAnsi="Myriad Pro"/>
          <w:spacing w:val="-4"/>
          <w:sz w:val="22"/>
          <w:szCs w:val="22"/>
        </w:rPr>
        <w:t xml:space="preserve"> </w:t>
      </w:r>
      <w:r>
        <w:rPr>
          <w:rFonts w:ascii="Myriad Pro" w:hAnsi="Myriad Pro"/>
          <w:sz w:val="22"/>
          <w:szCs w:val="22"/>
        </w:rPr>
        <w:t>Iesniegto</w:t>
      </w:r>
      <w:r>
        <w:rPr>
          <w:rFonts w:ascii="Myriad Pro" w:hAnsi="Myriad Pro"/>
          <w:spacing w:val="-6"/>
          <w:sz w:val="22"/>
          <w:szCs w:val="22"/>
        </w:rPr>
        <w:t xml:space="preserve"> </w:t>
      </w:r>
      <w:r>
        <w:rPr>
          <w:rFonts w:ascii="Myriad Pro" w:hAnsi="Myriad Pro"/>
          <w:sz w:val="22"/>
          <w:szCs w:val="22"/>
        </w:rPr>
        <w:t>piedāvājumu</w:t>
      </w:r>
      <w:r>
        <w:rPr>
          <w:rFonts w:ascii="Myriad Pro" w:hAnsi="Myriad Pro"/>
          <w:spacing w:val="-6"/>
          <w:sz w:val="22"/>
          <w:szCs w:val="22"/>
        </w:rPr>
        <w:t xml:space="preserve"> </w:t>
      </w:r>
      <w:r>
        <w:rPr>
          <w:rFonts w:ascii="Myriad Pro" w:hAnsi="Myriad Pro"/>
          <w:sz w:val="22"/>
          <w:szCs w:val="22"/>
        </w:rPr>
        <w:t>atvēršanas</w:t>
      </w:r>
      <w:r>
        <w:rPr>
          <w:rFonts w:ascii="Myriad Pro" w:hAnsi="Myriad Pro"/>
          <w:spacing w:val="-7"/>
          <w:sz w:val="22"/>
          <w:szCs w:val="22"/>
        </w:rPr>
        <w:t xml:space="preserve"> </w:t>
      </w:r>
      <w:r>
        <w:rPr>
          <w:rFonts w:ascii="Myriad Pro" w:hAnsi="Myriad Pro"/>
          <w:sz w:val="22"/>
          <w:szCs w:val="22"/>
        </w:rPr>
        <w:t>procesam</w:t>
      </w:r>
      <w:r>
        <w:rPr>
          <w:rFonts w:ascii="Myriad Pro" w:hAnsi="Myriad Pro"/>
          <w:spacing w:val="-6"/>
          <w:sz w:val="22"/>
          <w:szCs w:val="22"/>
        </w:rPr>
        <w:t xml:space="preserve"> </w:t>
      </w:r>
      <w:r>
        <w:rPr>
          <w:rFonts w:ascii="Myriad Pro" w:hAnsi="Myriad Pro"/>
          <w:sz w:val="22"/>
          <w:szCs w:val="22"/>
        </w:rPr>
        <w:t>var sekot līdzi tiešsaistes režīmā EIS e-konkursu apakšsistēmas šī konkursa sadaļā:</w:t>
      </w:r>
      <w:hyperlink r:id="rId25" w:history="1">
        <w:r>
          <w:rPr>
            <w:rStyle w:val="Hyperlink"/>
            <w:rFonts w:ascii="Myriad Pro" w:hAnsi="Myriad Pro"/>
            <w:color w:val="4472C4" w:themeColor="accent1"/>
            <w:sz w:val="22"/>
            <w:szCs w:val="22"/>
          </w:rPr>
          <w:t xml:space="preserve"> </w:t>
        </w:r>
        <w:hyperlink r:id="rId26" w:history="1">
          <w:r>
            <w:rPr>
              <w:rStyle w:val="Hyperlink"/>
              <w:rFonts w:ascii="Myriad Pro" w:eastAsia="Times New Roman" w:hAnsi="Myriad Pro"/>
              <w:i/>
              <w:iCs/>
              <w:noProof w:val="0"/>
              <w:color w:val="000000"/>
              <w:sz w:val="22"/>
              <w:szCs w:val="22"/>
              <w:bdr w:val="none" w:sz="0" w:space="0" w:color="auto" w:frame="1"/>
            </w:rPr>
            <w:t>https://www.eis.gov.lv/EKEIS/Procurement/60689</w:t>
          </w:r>
        </w:hyperlink>
      </w:hyperlink>
      <w:r>
        <w:rPr>
          <w:rStyle w:val="Hyperlink"/>
          <w:rFonts w:ascii="Myriad Pro" w:hAnsi="Myriad Pro"/>
          <w:sz w:val="22"/>
          <w:szCs w:val="22"/>
        </w:rPr>
        <w:t>.</w:t>
      </w:r>
    </w:p>
    <w:p w14:paraId="06BE55E3" w14:textId="2702B7CF"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Ja pretendents piedāvājuma datu aizsardzībai izmantojis piedāvājuma papildu šifrēšanu, pretendentam ne vēlāk kā 15 (piecpadsmit) minūtes pēc piedāvājuma iesniegšanas</w:t>
      </w:r>
      <w:r>
        <w:rPr>
          <w:rFonts w:ascii="Myriad Pro" w:hAnsi="Myriad Pro"/>
          <w:spacing w:val="29"/>
          <w:sz w:val="22"/>
          <w:szCs w:val="22"/>
        </w:rPr>
        <w:t xml:space="preserve"> </w:t>
      </w:r>
      <w:r>
        <w:rPr>
          <w:rFonts w:ascii="Myriad Pro" w:hAnsi="Myriad Pro"/>
          <w:sz w:val="22"/>
          <w:szCs w:val="22"/>
        </w:rPr>
        <w:t xml:space="preserve">termiņa beigām </w:t>
      </w:r>
      <w:r w:rsidR="000625EF">
        <w:rPr>
          <w:rFonts w:ascii="Myriad Pro" w:hAnsi="Myriad Pro"/>
          <w:sz w:val="22"/>
          <w:szCs w:val="22"/>
        </w:rPr>
        <w:t>K</w:t>
      </w:r>
      <w:r>
        <w:rPr>
          <w:rFonts w:ascii="Myriad Pro" w:hAnsi="Myriad Pro"/>
          <w:sz w:val="22"/>
          <w:szCs w:val="22"/>
        </w:rPr>
        <w:t>omisijai jāiesniedz elektroniskā atslēga ar paroli šifrētā dokumenta atvēršanai.</w:t>
      </w:r>
    </w:p>
    <w:p w14:paraId="4EF194D2" w14:textId="575FB2CE"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sz w:val="22"/>
          <w:szCs w:val="22"/>
        </w:rPr>
      </w:pPr>
      <w:r>
        <w:rPr>
          <w:rFonts w:ascii="Myriad Pro" w:hAnsi="Myriad Pro"/>
          <w:sz w:val="22"/>
          <w:szCs w:val="22"/>
        </w:rPr>
        <w:t xml:space="preserve">Pretendentam ir pilnībā jāsedz piedāvājuma sagatavošonas un iesniegšanas izmaksas. Pasūtītājs neuzņemas nekādas saistības par šīm izmaksām netakarīgi no </w:t>
      </w:r>
      <w:r w:rsidR="009C40B1">
        <w:rPr>
          <w:rFonts w:ascii="Myriad Pro" w:hAnsi="Myriad Pro"/>
          <w:sz w:val="22"/>
          <w:szCs w:val="22"/>
        </w:rPr>
        <w:t>atklāta konkursa</w:t>
      </w:r>
      <w:r>
        <w:rPr>
          <w:rFonts w:ascii="Myriad Pro" w:hAnsi="Myriad Pro"/>
          <w:sz w:val="22"/>
          <w:szCs w:val="22"/>
        </w:rPr>
        <w:t xml:space="preserve"> rezultātiem.</w:t>
      </w:r>
    </w:p>
    <w:p w14:paraId="24E70E56" w14:textId="77777777" w:rsidR="00B56926" w:rsidRDefault="00B56926" w:rsidP="00C965CE">
      <w:pPr>
        <w:pStyle w:val="Heading1"/>
        <w:keepNext w:val="0"/>
        <w:keepLines w:val="0"/>
        <w:widowControl w:val="0"/>
        <w:numPr>
          <w:ilvl w:val="1"/>
          <w:numId w:val="8"/>
        </w:numPr>
        <w:kinsoku w:val="0"/>
        <w:overflowPunct w:val="0"/>
        <w:autoSpaceDE w:val="0"/>
        <w:autoSpaceDN w:val="0"/>
        <w:adjustRightInd w:val="0"/>
        <w:spacing w:before="140" w:after="120"/>
        <w:ind w:left="709" w:hanging="567"/>
        <w:rPr>
          <w:rFonts w:ascii="Myriad Pro" w:hAnsi="Myriad Pro"/>
          <w:b/>
          <w:bCs/>
          <w:color w:val="000000" w:themeColor="text1"/>
          <w:sz w:val="22"/>
          <w:szCs w:val="22"/>
        </w:rPr>
      </w:pPr>
      <w:r>
        <w:rPr>
          <w:rFonts w:ascii="Myriad Pro" w:hAnsi="Myriad Pro"/>
          <w:b/>
          <w:bCs/>
          <w:color w:val="000000" w:themeColor="text1"/>
          <w:sz w:val="22"/>
          <w:szCs w:val="22"/>
        </w:rPr>
        <w:t>Piedāvājuma noformējuma prasības</w:t>
      </w:r>
    </w:p>
    <w:p w14:paraId="4F1DCF1C" w14:textId="58CA4EF4"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Vispārējie nosacījumi Pretendenta dalībai </w:t>
      </w:r>
      <w:r w:rsidR="009C40B1">
        <w:rPr>
          <w:rFonts w:ascii="Myriad Pro" w:hAnsi="Myriad Pro"/>
          <w:sz w:val="22"/>
          <w:szCs w:val="22"/>
        </w:rPr>
        <w:t>atklātā konkursā</w:t>
      </w:r>
      <w:r>
        <w:rPr>
          <w:rFonts w:ascii="Myriad Pro" w:hAnsi="Myriad Pro"/>
          <w:sz w:val="22"/>
          <w:szCs w:val="22"/>
        </w:rPr>
        <w:t xml:space="preserve"> (tostarp iesniedzamie dokumenti) ir pieejami EIS e-konkursu apakšsistēmā šī iepirkuma sadaļā:</w:t>
      </w:r>
      <w:r>
        <w:rPr>
          <w:rFonts w:ascii="Myriad Pro" w:hAnsi="Myriad Pro"/>
          <w:color w:val="0000FF"/>
          <w:sz w:val="22"/>
          <w:szCs w:val="22"/>
          <w:u w:val="single"/>
        </w:rPr>
        <w:t xml:space="preserve"> </w:t>
      </w:r>
      <w:hyperlink r:id="rId27"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w:t>
      </w:r>
    </w:p>
    <w:p w14:paraId="459F452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Sagatavojot piedāvājumu, Pretendents ievēro, ka pieteikums, tehniskā specifikācija-tehniskais piedāvājums, finanšu piedāvājums, </w:t>
      </w:r>
      <w:r>
        <w:rPr>
          <w:rFonts w:ascii="Myriad Pro" w:eastAsia="Times New Roman" w:hAnsi="Myriad Pro"/>
          <w:noProof w:val="0"/>
          <w:sz w:val="22"/>
          <w:szCs w:val="22"/>
          <w:bdr w:val="none" w:sz="0" w:space="0" w:color="auto" w:frame="1"/>
          <w:lang w:eastAsia="ar-SA"/>
        </w:rPr>
        <w:t xml:space="preserve">apliecinājums par Pretendenta finanšu apgrozījumu, </w:t>
      </w:r>
      <w:r>
        <w:rPr>
          <w:rFonts w:ascii="Myriad Pro" w:eastAsia="Times New Roman" w:hAnsi="Myriad Pro"/>
          <w:noProof w:val="0"/>
          <w:color w:val="000000"/>
          <w:sz w:val="22"/>
          <w:szCs w:val="22"/>
          <w:bdr w:val="none" w:sz="0" w:space="0" w:color="auto" w:frame="1"/>
          <w:lang w:eastAsia="ar-SA"/>
        </w:rPr>
        <w:t>apliecinājums par Pretendenta pieredzi</w:t>
      </w:r>
      <w:r>
        <w:rPr>
          <w:rFonts w:ascii="Myriad Pro" w:eastAsia="Times New Roman" w:hAnsi="Myriad Pro"/>
          <w:noProof w:val="0"/>
          <w:sz w:val="22"/>
          <w:szCs w:val="22"/>
          <w:bdr w:val="none" w:sz="0" w:space="0" w:color="auto" w:frame="1"/>
          <w:lang w:eastAsia="ar-SA"/>
        </w:rPr>
        <w:t xml:space="preserve">, apliecinājums par </w:t>
      </w:r>
      <w:r>
        <w:rPr>
          <w:rFonts w:ascii="Myriad Pro" w:eastAsia="Times New Roman" w:hAnsi="Myriad Pro"/>
          <w:noProof w:val="0"/>
          <w:color w:val="000000"/>
          <w:sz w:val="22"/>
          <w:szCs w:val="22"/>
          <w:bdr w:val="none" w:sz="0" w:space="0" w:color="auto" w:frame="1"/>
          <w:lang w:eastAsia="ar-SA"/>
        </w:rPr>
        <w:t xml:space="preserve">Pretendenta pakalpojuma izpildē piesaistīto speciālistu pieredzi, saraksts ar personām, uz kuru iespējām Pretendents balstās, apakšuzņēmēju saraksts </w:t>
      </w:r>
      <w:r>
        <w:rPr>
          <w:rFonts w:ascii="Myriad Pro" w:hAnsi="Myriad Pro"/>
          <w:sz w:val="22"/>
          <w:szCs w:val="22"/>
        </w:rPr>
        <w:t>saskaņā ar EIS e-konkursu apakšsistēmas šī iepirkuma sadaļā:</w:t>
      </w:r>
      <w:r>
        <w:rPr>
          <w:rFonts w:ascii="Myriad Pro" w:hAnsi="Myriad Pro"/>
          <w:color w:val="0000FF"/>
          <w:sz w:val="22"/>
          <w:szCs w:val="22"/>
          <w:u w:val="single"/>
        </w:rPr>
        <w:t xml:space="preserve"> </w:t>
      </w:r>
      <w:hyperlink r:id="rId28" w:history="1">
        <w:r>
          <w:rPr>
            <w:rStyle w:val="Hyperlink"/>
            <w:rFonts w:ascii="Myriad Pro" w:eastAsia="Times New Roman" w:hAnsi="Myriad Pro"/>
            <w:i/>
            <w:iCs/>
            <w:noProof w:val="0"/>
            <w:color w:val="000000"/>
            <w:sz w:val="22"/>
            <w:szCs w:val="22"/>
            <w:bdr w:val="none" w:sz="0" w:space="0" w:color="auto" w:frame="1"/>
          </w:rPr>
          <w:t>https://www.eis.gov.lv/EKEIS/Supplier/Procurement/60689</w:t>
        </w:r>
      </w:hyperlink>
      <w:r>
        <w:rPr>
          <w:rFonts w:ascii="Myriad Pro" w:eastAsia="Times New Roman" w:hAnsi="Myriad Pro"/>
          <w:i/>
          <w:iCs/>
          <w:noProof w:val="0"/>
          <w:sz w:val="22"/>
          <w:szCs w:val="22"/>
          <w:bdr w:val="none" w:sz="0" w:space="0" w:color="auto" w:frame="1"/>
        </w:rPr>
        <w:t xml:space="preserve"> </w:t>
      </w:r>
      <w:r>
        <w:rPr>
          <w:rFonts w:ascii="Myriad Pro" w:hAnsi="Myriad Pro"/>
          <w:color w:val="000000"/>
          <w:sz w:val="22"/>
          <w:szCs w:val="22"/>
        </w:rPr>
        <w:t>pievienotajām dokumentu veidlapām ir aizpildāms tikai elektroniski, katrs atsevišķā elektroniskā dokumentā ar standarta biroja programmatūras rīkiem nolasāmā formātā, piemēram, Microsoft Office 2010 vai jaunākas/vecākas programmatūras versiju formātā vai pdf</w:t>
      </w:r>
      <w:r>
        <w:rPr>
          <w:rFonts w:ascii="Myriad Pro" w:hAnsi="Myriad Pro"/>
          <w:color w:val="000000"/>
          <w:spacing w:val="-6"/>
          <w:sz w:val="22"/>
          <w:szCs w:val="22"/>
        </w:rPr>
        <w:t xml:space="preserve"> </w:t>
      </w:r>
      <w:r>
        <w:rPr>
          <w:rFonts w:ascii="Myriad Pro" w:hAnsi="Myriad Pro"/>
          <w:color w:val="000000"/>
          <w:sz w:val="22"/>
          <w:szCs w:val="22"/>
        </w:rPr>
        <w:t>formātā.</w:t>
      </w:r>
      <w:bookmarkStart w:id="7" w:name="_Hlk77621167"/>
    </w:p>
    <w:p w14:paraId="0A2CDD29" w14:textId="3A6ECC4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tai ir jāiesniedz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 xml:space="preserve">atsevišķi un visi kopā ir atbildīgi par </w:t>
      </w:r>
      <w:r w:rsidR="009C40B1">
        <w:rPr>
          <w:rFonts w:ascii="Myriad Pro" w:hAnsi="Myriad Pro"/>
          <w:sz w:val="22"/>
          <w:szCs w:val="22"/>
        </w:rPr>
        <w:t>vispārīgās vienošanās</w:t>
      </w:r>
      <w:r>
        <w:rPr>
          <w:rFonts w:ascii="Myriad Pro" w:hAnsi="Myriad Pro"/>
          <w:sz w:val="22"/>
          <w:szCs w:val="22"/>
        </w:rPr>
        <w:t xml:space="preserve">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sidR="009C40B1">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sidR="009C40B1">
        <w:rPr>
          <w:rFonts w:ascii="Myriad Pro" w:hAnsi="Myriad Pro"/>
          <w:sz w:val="22"/>
          <w:szCs w:val="22"/>
        </w:rPr>
        <w:t>vispārīgās vienošanās</w:t>
      </w:r>
      <w:r>
        <w:rPr>
          <w:rFonts w:ascii="Myriad Pro" w:hAnsi="Myriad Pro"/>
          <w:spacing w:val="-15"/>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w:t>
      </w:r>
      <w:r>
        <w:rPr>
          <w:rFonts w:ascii="Myriad Pro" w:eastAsia="Times New Roman" w:hAnsi="Myriad Pro"/>
          <w:noProof w:val="0"/>
          <w:color w:val="000000"/>
          <w:sz w:val="22"/>
          <w:szCs w:val="22"/>
          <w:bdr w:val="none" w:sz="0" w:space="0" w:color="auto" w:frame="1"/>
          <w:lang w:eastAsia="ar-SA"/>
        </w:rPr>
        <w:lastRenderedPageBreak/>
        <w:t xml:space="preserve">par to </w:t>
      </w:r>
      <w:proofErr w:type="spellStart"/>
      <w:r>
        <w:rPr>
          <w:rFonts w:ascii="Myriad Pro" w:eastAsia="Times New Roman" w:hAnsi="Myriad Pro"/>
          <w:noProof w:val="0"/>
          <w:color w:val="000000"/>
          <w:sz w:val="22"/>
          <w:szCs w:val="22"/>
          <w:bdr w:val="none" w:sz="0" w:space="0" w:color="auto" w:frame="1"/>
          <w:lang w:eastAsia="ar-SA"/>
        </w:rPr>
        <w:t>rakstveidā</w:t>
      </w:r>
      <w:proofErr w:type="spellEnd"/>
      <w:r>
        <w:rPr>
          <w:rFonts w:ascii="Myriad Pro" w:eastAsia="Times New Roman" w:hAnsi="Myriad Pro"/>
          <w:noProof w:val="0"/>
          <w:color w:val="000000"/>
          <w:sz w:val="22"/>
          <w:szCs w:val="22"/>
          <w:bdr w:val="none" w:sz="0" w:space="0" w:color="auto" w:frame="1"/>
          <w:lang w:eastAsia="ar-SA"/>
        </w:rPr>
        <w:t xml:space="preserve">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762D2843" w14:textId="69B038E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Ja piedāvājumu iesniedz personālsabiedrība, tad, lai tā tiktu atzīta par pretendentu šajā </w:t>
      </w:r>
      <w:r w:rsidR="009C40B1">
        <w:rPr>
          <w:rFonts w:ascii="Myriad Pro" w:hAnsi="Myriad Pro"/>
          <w:sz w:val="22"/>
          <w:szCs w:val="22"/>
        </w:rPr>
        <w:t>atklātā konkursā</w:t>
      </w:r>
      <w:r>
        <w:rPr>
          <w:rFonts w:ascii="Myriad Pro" w:hAnsi="Myriad Pro"/>
          <w:sz w:val="22"/>
          <w:szCs w:val="22"/>
        </w:rPr>
        <w:t>,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bookmarkEnd w:id="7"/>
    </w:p>
    <w:p w14:paraId="3D6E7F4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piedāvājumu vai tā daļas, ja tās paraksta atsevišķi, paraksta ar drošu elektronisko parakstu un laika zīmogu vai ar EIS e-konkursu apakšsistēmas piedāvāto sistēmas parakstu. Pretendents pēc saviem ieskatiem pieteikumu, tehnisko specifikāciju-tehnisko piedāvājumu, finanšu piedāvājumu, </w:t>
      </w:r>
      <w:r>
        <w:rPr>
          <w:rFonts w:ascii="Myriad Pro" w:eastAsia="Times New Roman" w:hAnsi="Myriad Pro"/>
          <w:noProof w:val="0"/>
          <w:sz w:val="22"/>
          <w:szCs w:val="22"/>
          <w:bdr w:val="none" w:sz="0" w:space="0" w:color="auto" w:frame="1"/>
          <w:lang w:eastAsia="ar-SA"/>
        </w:rPr>
        <w:t xml:space="preserve">apliecinājumu par Pretendenta finanšu apgrozījumu, </w:t>
      </w:r>
      <w:r>
        <w:rPr>
          <w:rFonts w:ascii="Myriad Pro" w:eastAsia="Times New Roman" w:hAnsi="Myriad Pro"/>
          <w:noProof w:val="0"/>
          <w:color w:val="000000"/>
          <w:sz w:val="22"/>
          <w:szCs w:val="22"/>
          <w:bdr w:val="none" w:sz="0" w:space="0" w:color="auto" w:frame="1"/>
          <w:lang w:eastAsia="ar-SA"/>
        </w:rPr>
        <w:t>apliecinājumu par Pretendenta pieredzi</w:t>
      </w:r>
      <w:r>
        <w:rPr>
          <w:rFonts w:ascii="Myriad Pro" w:eastAsia="Times New Roman" w:hAnsi="Myriad Pro"/>
          <w:noProof w:val="0"/>
          <w:sz w:val="22"/>
          <w:szCs w:val="22"/>
          <w:bdr w:val="none" w:sz="0" w:space="0" w:color="auto" w:frame="1"/>
          <w:lang w:eastAsia="ar-SA"/>
        </w:rPr>
        <w:t xml:space="preserve">, apliecinājumu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sarakstu ar personām, uz kuru iespējām Pretendents balstās, apakšuzņēmēju sarakstu</w:t>
      </w:r>
      <w:r>
        <w:rPr>
          <w:rFonts w:ascii="Myriad Pro" w:hAnsi="Myriad Pro"/>
          <w:sz w:val="22"/>
          <w:szCs w:val="22"/>
        </w:rPr>
        <w:t xml:space="preserve"> var parakstīt kā atsevišķus dokumentus vai parakstīt visu piedāvājuma dokumentāciju</w:t>
      </w:r>
      <w:r>
        <w:rPr>
          <w:rFonts w:ascii="Myriad Pro" w:hAnsi="Myriad Pro"/>
          <w:spacing w:val="-2"/>
          <w:sz w:val="22"/>
          <w:szCs w:val="22"/>
        </w:rPr>
        <w:t xml:space="preserve"> </w:t>
      </w:r>
      <w:r>
        <w:rPr>
          <w:rFonts w:ascii="Myriad Pro" w:hAnsi="Myriad Pro"/>
          <w:sz w:val="22"/>
          <w:szCs w:val="22"/>
        </w:rPr>
        <w:t>kopumā.</w:t>
      </w:r>
    </w:p>
    <w:p w14:paraId="5315F18E"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vai tā daļas, ja tās paraksta atsevišķi, pretendenta vārdā paraksta tā persona, kurai ir publiski reģistrētas tiesības pārstāvēt pretendentu vai atbilstoši normatīvo aktu prasībām pretendenta pilnvarota persona, pievienojot pārstāvību apliecinošu dokumentu (piemēram, pilnvaru). Pilnvarā precīzi jānorāda pilnvarotajai personai piešķirto tiesību un saistību</w:t>
      </w:r>
      <w:r>
        <w:rPr>
          <w:rFonts w:ascii="Myriad Pro" w:hAnsi="Myriad Pro"/>
          <w:spacing w:val="-1"/>
          <w:sz w:val="22"/>
          <w:szCs w:val="22"/>
        </w:rPr>
        <w:t xml:space="preserve"> </w:t>
      </w:r>
      <w:r>
        <w:rPr>
          <w:rFonts w:ascii="Myriad Pro" w:hAnsi="Myriad Pro"/>
          <w:sz w:val="22"/>
          <w:szCs w:val="22"/>
        </w:rPr>
        <w:t>apjoms.</w:t>
      </w:r>
    </w:p>
    <w:p w14:paraId="0BE0ACDB" w14:textId="5735F92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Iesniedzot piedāvājumu, pretendents pilnībā atzīst visus </w:t>
      </w:r>
      <w:r w:rsidR="009C40B1">
        <w:rPr>
          <w:rFonts w:ascii="Myriad Pro" w:hAnsi="Myriad Pro"/>
          <w:sz w:val="22"/>
          <w:szCs w:val="22"/>
        </w:rPr>
        <w:t>atklāta konkursa</w:t>
      </w:r>
      <w:r>
        <w:rPr>
          <w:rFonts w:ascii="Myriad Pro" w:hAnsi="Myriad Pro"/>
          <w:sz w:val="22"/>
          <w:szCs w:val="22"/>
        </w:rPr>
        <w:t xml:space="preserve"> nolikumā un tā pielikumos ietvertos noteikumus un</w:t>
      </w:r>
      <w:r>
        <w:rPr>
          <w:rFonts w:ascii="Myriad Pro" w:hAnsi="Myriad Pro"/>
          <w:spacing w:val="-1"/>
          <w:sz w:val="22"/>
          <w:szCs w:val="22"/>
        </w:rPr>
        <w:t xml:space="preserve"> </w:t>
      </w:r>
      <w:r>
        <w:rPr>
          <w:rFonts w:ascii="Myriad Pro" w:hAnsi="Myriad Pro"/>
          <w:sz w:val="22"/>
          <w:szCs w:val="22"/>
        </w:rPr>
        <w:t>nosacījumus.</w:t>
      </w:r>
    </w:p>
    <w:p w14:paraId="4553FFFC"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color w:val="000000"/>
          <w:sz w:val="22"/>
          <w:szCs w:val="22"/>
        </w:rPr>
        <w:t xml:space="preserve">Pretendents, lai apliecinātu atbilstību 11.punktā noteiktajām prasībām, var iesniegt Eiropas vienoto iepirkuma procedūras dokumentu kā sākotnējo apliecinājumu, aizpildot tikai tās sadaļas, kas attiecas uz nolikumā izvirzīto prasību izpildes apliecināšanu, t.sk. 11.punktā noteikto kvalifikācijas un citu prasību apliecināšanai. Pretendents, lai apliecinātu kvalifikācijas atbilstību, šo dokumentu iesniedz arī par katru personu, uz kuras iespējām balstās, un par tiem apakšuzņēmējiem, kuru sniedzamo pakalpojumu vērtība ir vismaz 10% no iepirkuma līguma vērtības. Lai aizpildītu Eiropas vienotās procedūras dokumentu, pretendents izmanto “ESPD.xml” datni interneta tīmekļa vietnē </w:t>
      </w:r>
      <w:hyperlink r:id="rId29" w:history="1">
        <w:r>
          <w:rPr>
            <w:rStyle w:val="Hyperlink"/>
            <w:rFonts w:ascii="Myriad Pro" w:hAnsi="Myriad Pro"/>
            <w:color w:val="000000"/>
            <w:sz w:val="22"/>
            <w:szCs w:val="22"/>
          </w:rPr>
          <w:t>http://espd.eis.gov.lv/</w:t>
        </w:r>
      </w:hyperlink>
      <w:r>
        <w:rPr>
          <w:rFonts w:ascii="Myriad Pro" w:hAnsi="Myriad Pro"/>
          <w:color w:val="000000"/>
          <w:sz w:val="22"/>
          <w:szCs w:val="22"/>
        </w:rPr>
        <w:t xml:space="preserve"> (Latvijas Elektronisko iepirkumu sistēma).</w:t>
      </w:r>
    </w:p>
    <w:p w14:paraId="429049C1" w14:textId="0D8FCA65"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iegūst</w:t>
      </w:r>
      <w:r>
        <w:rPr>
          <w:rFonts w:ascii="Myriad Pro" w:hAnsi="Myriad Pro"/>
          <w:spacing w:val="-9"/>
          <w:sz w:val="22"/>
          <w:szCs w:val="22"/>
        </w:rPr>
        <w:t xml:space="preserve"> </w:t>
      </w:r>
      <w:r>
        <w:rPr>
          <w:rFonts w:ascii="Myriad Pro" w:hAnsi="Myriad Pro"/>
          <w:sz w:val="22"/>
          <w:szCs w:val="22"/>
        </w:rPr>
        <w:t>informāciju</w:t>
      </w:r>
      <w:r>
        <w:rPr>
          <w:rFonts w:ascii="Myriad Pro" w:hAnsi="Myriad Pro"/>
          <w:spacing w:val="-9"/>
          <w:sz w:val="22"/>
          <w:szCs w:val="22"/>
        </w:rPr>
        <w:t xml:space="preserve"> </w:t>
      </w:r>
      <w:r>
        <w:rPr>
          <w:rFonts w:ascii="Myriad Pro" w:hAnsi="Myriad Pro"/>
          <w:sz w:val="22"/>
          <w:szCs w:val="22"/>
        </w:rPr>
        <w:t>publiski</w:t>
      </w:r>
      <w:r>
        <w:rPr>
          <w:rFonts w:ascii="Myriad Pro" w:hAnsi="Myriad Pro"/>
          <w:spacing w:val="-8"/>
          <w:sz w:val="22"/>
          <w:szCs w:val="22"/>
        </w:rPr>
        <w:t xml:space="preserve"> </w:t>
      </w:r>
      <w:r>
        <w:rPr>
          <w:rFonts w:ascii="Myriad Pro" w:hAnsi="Myriad Pro"/>
          <w:sz w:val="22"/>
          <w:szCs w:val="22"/>
        </w:rPr>
        <w:t>pieejamās</w:t>
      </w:r>
      <w:r>
        <w:rPr>
          <w:rFonts w:ascii="Myriad Pro" w:hAnsi="Myriad Pro"/>
          <w:spacing w:val="-10"/>
          <w:sz w:val="22"/>
          <w:szCs w:val="22"/>
        </w:rPr>
        <w:t xml:space="preserve"> </w:t>
      </w:r>
      <w:r>
        <w:rPr>
          <w:rFonts w:ascii="Myriad Pro" w:hAnsi="Myriad Pro"/>
          <w:sz w:val="22"/>
          <w:szCs w:val="22"/>
        </w:rPr>
        <w:t>datu</w:t>
      </w:r>
      <w:r>
        <w:rPr>
          <w:rFonts w:ascii="Myriad Pro" w:hAnsi="Myriad Pro"/>
          <w:spacing w:val="-8"/>
          <w:sz w:val="22"/>
          <w:szCs w:val="22"/>
        </w:rPr>
        <w:t xml:space="preserve"> </w:t>
      </w:r>
      <w:r>
        <w:rPr>
          <w:rFonts w:ascii="Myriad Pro" w:hAnsi="Myriad Pro"/>
          <w:sz w:val="22"/>
          <w:szCs w:val="22"/>
        </w:rPr>
        <w:t>bāzēs,</w:t>
      </w:r>
      <w:r>
        <w:rPr>
          <w:rFonts w:ascii="Myriad Pro" w:hAnsi="Myriad Pro"/>
          <w:spacing w:val="-10"/>
          <w:sz w:val="22"/>
          <w:szCs w:val="22"/>
        </w:rPr>
        <w:t xml:space="preserve"> </w:t>
      </w:r>
      <w:r>
        <w:rPr>
          <w:rFonts w:ascii="Myriad Pro" w:hAnsi="Myriad Pro"/>
          <w:sz w:val="22"/>
          <w:szCs w:val="22"/>
        </w:rPr>
        <w:t>lai</w:t>
      </w:r>
      <w:r>
        <w:rPr>
          <w:rFonts w:ascii="Myriad Pro" w:hAnsi="Myriad Pro"/>
          <w:spacing w:val="-8"/>
          <w:sz w:val="22"/>
          <w:szCs w:val="22"/>
        </w:rPr>
        <w:t xml:space="preserve"> </w:t>
      </w:r>
      <w:r>
        <w:rPr>
          <w:rFonts w:ascii="Myriad Pro" w:hAnsi="Myriad Pro"/>
          <w:sz w:val="22"/>
          <w:szCs w:val="22"/>
        </w:rPr>
        <w:t>gūtu</w:t>
      </w:r>
      <w:r>
        <w:rPr>
          <w:rFonts w:ascii="Myriad Pro" w:hAnsi="Myriad Pro"/>
          <w:spacing w:val="-8"/>
          <w:sz w:val="22"/>
          <w:szCs w:val="22"/>
        </w:rPr>
        <w:t xml:space="preserve"> </w:t>
      </w:r>
      <w:r>
        <w:rPr>
          <w:rFonts w:ascii="Myriad Pro" w:hAnsi="Myriad Pro"/>
          <w:sz w:val="22"/>
          <w:szCs w:val="22"/>
        </w:rPr>
        <w:t>pārliecību</w:t>
      </w:r>
      <w:r>
        <w:rPr>
          <w:rFonts w:ascii="Myriad Pro" w:hAnsi="Myriad Pro"/>
          <w:spacing w:val="-9"/>
          <w:sz w:val="22"/>
          <w:szCs w:val="22"/>
        </w:rPr>
        <w:t xml:space="preserve"> </w:t>
      </w:r>
      <w:r>
        <w:rPr>
          <w:rFonts w:ascii="Myriad Pro" w:hAnsi="Myriad Pro"/>
          <w:sz w:val="22"/>
          <w:szCs w:val="22"/>
        </w:rPr>
        <w:t xml:space="preserve">par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w:t>
      </w:r>
      <w:r>
        <w:rPr>
          <w:rFonts w:ascii="Myriad Pro" w:hAnsi="Myriad Pro"/>
          <w:spacing w:val="46"/>
          <w:sz w:val="22"/>
          <w:szCs w:val="22"/>
        </w:rPr>
        <w:t xml:space="preserve"> </w:t>
      </w:r>
      <w:r>
        <w:rPr>
          <w:rFonts w:ascii="Myriad Pro" w:hAnsi="Myriad Pro"/>
          <w:sz w:val="22"/>
          <w:szCs w:val="22"/>
        </w:rPr>
        <w:t xml:space="preserve">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Attiecībā uz ārvalstī reģistrēta vai pastāvīgi dzīvojoša pretendenta (tai skaitā personu apvienības dalībnieku, personālsabiedrības biedru, piesaistīto apakšuzņēmēju un uzņēmēju,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pārstāvības tiesībām un pārstāvības apjomu, pretendentam jāiesniedz izziņa/-s, ko izsniegusi iestāde reģistrācijas vai pastāvīgās dzīvesvietas valstī.</w:t>
      </w:r>
    </w:p>
    <w:p w14:paraId="346A3779"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piedāvājumu nav parakstījusi persona ar pretendenta pārstāvības tiesībām, tad attiecīgā pretendenta piedāvājums tiek</w:t>
      </w:r>
      <w:r>
        <w:rPr>
          <w:rFonts w:ascii="Myriad Pro" w:hAnsi="Myriad Pro"/>
          <w:spacing w:val="1"/>
          <w:sz w:val="22"/>
          <w:szCs w:val="22"/>
        </w:rPr>
        <w:t xml:space="preserve"> </w:t>
      </w:r>
      <w:r>
        <w:rPr>
          <w:rFonts w:ascii="Myriad Pro" w:hAnsi="Myriad Pro"/>
          <w:sz w:val="22"/>
          <w:szCs w:val="22"/>
        </w:rPr>
        <w:t>noraidīts.</w:t>
      </w:r>
    </w:p>
    <w:p w14:paraId="69DEE5EF"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Piedāvājums jāiesniedz latviešu valodā. Piedāvājuma dokumentiem, kas sagatavoti citā valodā, jāpievieno pretendenta apliecinātu tulkojumu latviešu valodā</w:t>
      </w:r>
      <w:r>
        <w:rPr>
          <w:rFonts w:ascii="Myriad Pro" w:hAnsi="Myriad Pro" w:cs="Calibri"/>
          <w:sz w:val="22"/>
          <w:szCs w:val="22"/>
        </w:rPr>
        <w:t xml:space="preserve">, </w:t>
      </w:r>
      <w:r>
        <w:rPr>
          <w:rFonts w:ascii="Myriad Pro" w:hAnsi="Myriad Pro"/>
          <w:sz w:val="22"/>
          <w:szCs w:val="22"/>
        </w:rPr>
        <w:t>kuru saskaņā ar Ministru kabineta 2000.gada 22.augusta noteikumiem Nr.291 „Kārtība, kādā apliecināmi dokumentu tulkojumi valsts valodā” parakstījis dokumenta tulks. Par dokumentu tulkojuma atbilstību oriģinālam atbild</w:t>
      </w:r>
      <w:r>
        <w:rPr>
          <w:rFonts w:ascii="Myriad Pro" w:hAnsi="Myriad Pro"/>
          <w:spacing w:val="-2"/>
          <w:sz w:val="22"/>
          <w:szCs w:val="22"/>
        </w:rPr>
        <w:t xml:space="preserve"> </w:t>
      </w:r>
      <w:r>
        <w:rPr>
          <w:rFonts w:ascii="Myriad Pro" w:hAnsi="Myriad Pro"/>
          <w:sz w:val="22"/>
          <w:szCs w:val="22"/>
        </w:rPr>
        <w:t>pretendents.</w:t>
      </w:r>
    </w:p>
    <w:p w14:paraId="2727FEE2"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Piedāvājuma dokumentiem jābūt skaidri salasāmiem, bez labojumiem, iestarpinājumiem, izdzēsumiem vai matemātiskām kļūdām. Skenētajiem dokumentiem jāattēlo visu oriģinālajā dokumentā ietverto informāciju. Pirms skenēta dokumenta </w:t>
      </w:r>
      <w:r>
        <w:rPr>
          <w:rFonts w:ascii="Myriad Pro" w:hAnsi="Myriad Pro"/>
          <w:sz w:val="22"/>
          <w:szCs w:val="22"/>
        </w:rPr>
        <w:lastRenderedPageBreak/>
        <w:t>pievienošanas EIS e-konkursu apakšsistēmas</w:t>
      </w:r>
      <w:r>
        <w:rPr>
          <w:rFonts w:ascii="Myriad Pro" w:hAnsi="Myriad Pro"/>
          <w:sz w:val="22"/>
          <w:szCs w:val="22"/>
        </w:rPr>
        <w:tab/>
        <w:t>šī</w:t>
      </w:r>
      <w:r>
        <w:rPr>
          <w:rFonts w:ascii="Myriad Pro" w:hAnsi="Myriad Pro"/>
          <w:sz w:val="22"/>
          <w:szCs w:val="22"/>
        </w:rPr>
        <w:tab/>
        <w:t>iepirkuma</w:t>
      </w:r>
      <w:r>
        <w:rPr>
          <w:rFonts w:ascii="Myriad Pro" w:hAnsi="Myriad Pro"/>
          <w:sz w:val="22"/>
          <w:szCs w:val="22"/>
        </w:rPr>
        <w:tab/>
      </w:r>
      <w:r>
        <w:rPr>
          <w:rFonts w:ascii="Myriad Pro" w:hAnsi="Myriad Pro"/>
          <w:spacing w:val="-4"/>
          <w:sz w:val="22"/>
          <w:szCs w:val="22"/>
        </w:rPr>
        <w:t>sadaļā</w:t>
      </w:r>
      <w:r>
        <w:rPr>
          <w:rFonts w:ascii="Myriad Pro" w:hAnsi="Myriad Pro"/>
          <w:color w:val="0000FF"/>
          <w:spacing w:val="-4"/>
          <w:sz w:val="22"/>
          <w:szCs w:val="22"/>
          <w:u w:val="single"/>
        </w:rPr>
        <w:t xml:space="preserve"> </w:t>
      </w:r>
      <w:hyperlink r:id="rId30"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hAnsi="Myriad Pro"/>
          <w:i/>
          <w:iCs/>
          <w:sz w:val="22"/>
          <w:szCs w:val="22"/>
        </w:rPr>
        <w:t>,</w:t>
      </w:r>
      <w:r>
        <w:rPr>
          <w:rFonts w:ascii="Myriad Pro" w:hAnsi="Myriad Pro"/>
          <w:color w:val="000000"/>
          <w:sz w:val="22"/>
          <w:szCs w:val="22"/>
        </w:rPr>
        <w:t xml:space="preserve"> pretendents pārliecinās, ka dokuments ir salasāms un attēlota visa oriģinālajā dokumentā ietvertā</w:t>
      </w:r>
      <w:r>
        <w:rPr>
          <w:rFonts w:ascii="Myriad Pro" w:hAnsi="Myriad Pro"/>
          <w:color w:val="000000"/>
          <w:spacing w:val="-8"/>
          <w:sz w:val="22"/>
          <w:szCs w:val="22"/>
        </w:rPr>
        <w:t xml:space="preserve"> </w:t>
      </w:r>
      <w:r>
        <w:rPr>
          <w:rFonts w:ascii="Myriad Pro" w:hAnsi="Myriad Pro"/>
          <w:color w:val="000000"/>
          <w:sz w:val="22"/>
          <w:szCs w:val="22"/>
        </w:rPr>
        <w:t>informācija.</w:t>
      </w:r>
    </w:p>
    <w:p w14:paraId="4469DDA6"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iesniedzis kāda dokumenta kopiju, to apliecina atbilstoši Dokumentu juridiskā spēka likumam. Ja Pasūtītājam rodas šaubas par iesniegtā dokumenta kopijas autentiskumu, Pasūtītājs var pieprasīt, lai pretendents uzrāda dokumenta oriģinālu vai iesniedz apliecinātu dokumenta</w:t>
      </w:r>
      <w:r>
        <w:rPr>
          <w:rFonts w:ascii="Myriad Pro" w:hAnsi="Myriad Pro"/>
          <w:spacing w:val="-2"/>
          <w:sz w:val="22"/>
          <w:szCs w:val="22"/>
        </w:rPr>
        <w:t xml:space="preserve"> </w:t>
      </w:r>
      <w:r>
        <w:rPr>
          <w:rFonts w:ascii="Myriad Pro" w:hAnsi="Myriad Pro"/>
          <w:sz w:val="22"/>
          <w:szCs w:val="22"/>
        </w:rPr>
        <w:t>kopiju.</w:t>
      </w:r>
    </w:p>
    <w:p w14:paraId="2C68EF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w:t>
      </w:r>
      <w:r>
        <w:rPr>
          <w:rFonts w:ascii="Myriad Pro" w:hAnsi="Myriad Pro"/>
          <w:spacing w:val="-13"/>
          <w:sz w:val="22"/>
          <w:szCs w:val="22"/>
        </w:rPr>
        <w:t xml:space="preserve"> </w:t>
      </w:r>
      <w:r>
        <w:rPr>
          <w:rFonts w:ascii="Myriad Pro" w:hAnsi="Myriad Pro"/>
          <w:sz w:val="22"/>
          <w:szCs w:val="22"/>
        </w:rPr>
        <w:t>kādu</w:t>
      </w:r>
      <w:r>
        <w:rPr>
          <w:rFonts w:ascii="Myriad Pro" w:hAnsi="Myriad Pro"/>
          <w:spacing w:val="-11"/>
          <w:sz w:val="22"/>
          <w:szCs w:val="22"/>
        </w:rPr>
        <w:t xml:space="preserve"> </w:t>
      </w:r>
      <w:r>
        <w:rPr>
          <w:rFonts w:ascii="Myriad Pro" w:hAnsi="Myriad Pro"/>
          <w:sz w:val="22"/>
          <w:szCs w:val="22"/>
        </w:rPr>
        <w:t>no</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2"/>
          <w:sz w:val="22"/>
          <w:szCs w:val="22"/>
        </w:rPr>
        <w:t xml:space="preserve"> </w:t>
      </w:r>
      <w:r>
        <w:rPr>
          <w:rFonts w:ascii="Myriad Pro" w:hAnsi="Myriad Pro"/>
          <w:sz w:val="22"/>
          <w:szCs w:val="22"/>
        </w:rPr>
        <w:t>iesniegtajiem</w:t>
      </w:r>
      <w:r>
        <w:rPr>
          <w:rFonts w:ascii="Myriad Pro" w:hAnsi="Myriad Pro"/>
          <w:spacing w:val="-11"/>
          <w:sz w:val="22"/>
          <w:szCs w:val="22"/>
        </w:rPr>
        <w:t xml:space="preserve"> </w:t>
      </w:r>
      <w:r>
        <w:rPr>
          <w:rFonts w:ascii="Myriad Pro" w:hAnsi="Myriad Pro"/>
          <w:sz w:val="22"/>
          <w:szCs w:val="22"/>
        </w:rPr>
        <w:t>dokumentiem</w:t>
      </w:r>
      <w:r>
        <w:rPr>
          <w:rFonts w:ascii="Myriad Pro" w:hAnsi="Myriad Pro"/>
          <w:spacing w:val="-11"/>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izdevusi</w:t>
      </w:r>
      <w:r>
        <w:rPr>
          <w:rFonts w:ascii="Myriad Pro" w:hAnsi="Myriad Pro"/>
          <w:spacing w:val="-11"/>
          <w:sz w:val="22"/>
          <w:szCs w:val="22"/>
        </w:rPr>
        <w:t xml:space="preserve"> </w:t>
      </w:r>
      <w:r>
        <w:rPr>
          <w:rFonts w:ascii="Myriad Pro" w:hAnsi="Myriad Pro"/>
          <w:sz w:val="22"/>
          <w:szCs w:val="22"/>
        </w:rPr>
        <w:t>1961.gada</w:t>
      </w:r>
      <w:r>
        <w:rPr>
          <w:rFonts w:ascii="Myriad Pro" w:hAnsi="Myriad Pro"/>
          <w:spacing w:val="-12"/>
          <w:sz w:val="22"/>
          <w:szCs w:val="22"/>
        </w:rPr>
        <w:t xml:space="preserve"> </w:t>
      </w:r>
      <w:r>
        <w:rPr>
          <w:rFonts w:ascii="Myriad Pro" w:hAnsi="Myriad Pro"/>
          <w:sz w:val="22"/>
          <w:szCs w:val="22"/>
        </w:rPr>
        <w:t>5.oktobra</w:t>
      </w:r>
      <w:r>
        <w:rPr>
          <w:rFonts w:ascii="Myriad Pro" w:hAnsi="Myriad Pro"/>
          <w:spacing w:val="-12"/>
          <w:sz w:val="22"/>
          <w:szCs w:val="22"/>
        </w:rPr>
        <w:t xml:space="preserve"> </w:t>
      </w:r>
      <w:r>
        <w:rPr>
          <w:rFonts w:ascii="Myriad Pro" w:hAnsi="Myriad Pro"/>
          <w:sz w:val="22"/>
          <w:szCs w:val="22"/>
        </w:rPr>
        <w:t>Hāgas konvencijas par ārvalstu publisko dokumentu legalizācijas prasības atcelšanu dalībvalsts iestāde, tam ir jābūt pievienotam Apostille apliecinājumam.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50CA9538"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Piedāvājumu jāsagatavo tā, lai nekādā veidā netiktu apdraudēta EIS e-konkursu apakšsistēmas</w:t>
      </w:r>
      <w:r>
        <w:rPr>
          <w:rFonts w:ascii="Myriad Pro" w:hAnsi="Myriad Pro"/>
          <w:spacing w:val="-16"/>
          <w:sz w:val="22"/>
          <w:szCs w:val="22"/>
        </w:rPr>
        <w:t xml:space="preserve"> </w:t>
      </w:r>
      <w:r>
        <w:rPr>
          <w:rFonts w:ascii="Myriad Pro" w:hAnsi="Myriad Pro"/>
          <w:sz w:val="22"/>
          <w:szCs w:val="22"/>
        </w:rPr>
        <w:t>darbība</w:t>
      </w:r>
      <w:r>
        <w:rPr>
          <w:rFonts w:ascii="Myriad Pro" w:hAnsi="Myriad Pro"/>
          <w:spacing w:val="-17"/>
          <w:sz w:val="22"/>
          <w:szCs w:val="22"/>
        </w:rPr>
        <w:t xml:space="preserve"> </w:t>
      </w:r>
      <w:r>
        <w:rPr>
          <w:rFonts w:ascii="Myriad Pro" w:hAnsi="Myriad Pro"/>
          <w:sz w:val="22"/>
          <w:szCs w:val="22"/>
        </w:rPr>
        <w:t>un</w:t>
      </w:r>
      <w:r>
        <w:rPr>
          <w:rFonts w:ascii="Myriad Pro" w:hAnsi="Myriad Pro"/>
          <w:spacing w:val="-14"/>
          <w:sz w:val="22"/>
          <w:szCs w:val="22"/>
        </w:rPr>
        <w:t xml:space="preserve"> </w:t>
      </w:r>
      <w:r>
        <w:rPr>
          <w:rFonts w:ascii="Myriad Pro" w:hAnsi="Myriad Pro"/>
          <w:sz w:val="22"/>
          <w:szCs w:val="22"/>
        </w:rPr>
        <w:t>nebūtu</w:t>
      </w:r>
      <w:r>
        <w:rPr>
          <w:rFonts w:ascii="Myriad Pro" w:hAnsi="Myriad Pro"/>
          <w:spacing w:val="-15"/>
          <w:sz w:val="22"/>
          <w:szCs w:val="22"/>
        </w:rPr>
        <w:t xml:space="preserve"> </w:t>
      </w:r>
      <w:r>
        <w:rPr>
          <w:rFonts w:ascii="Myriad Pro" w:hAnsi="Myriad Pro"/>
          <w:sz w:val="22"/>
          <w:szCs w:val="22"/>
        </w:rPr>
        <w:t>ierobežota</w:t>
      </w:r>
      <w:r>
        <w:rPr>
          <w:rFonts w:ascii="Myriad Pro" w:hAnsi="Myriad Pro"/>
          <w:spacing w:val="-17"/>
          <w:sz w:val="22"/>
          <w:szCs w:val="22"/>
        </w:rPr>
        <w:t xml:space="preserve"> </w:t>
      </w:r>
      <w:r>
        <w:rPr>
          <w:rFonts w:ascii="Myriad Pro" w:hAnsi="Myriad Pro"/>
          <w:sz w:val="22"/>
          <w:szCs w:val="22"/>
        </w:rPr>
        <w:t>piekļuve</w:t>
      </w:r>
      <w:r>
        <w:rPr>
          <w:rFonts w:ascii="Myriad Pro" w:hAnsi="Myriad Pro"/>
          <w:spacing w:val="-17"/>
          <w:sz w:val="22"/>
          <w:szCs w:val="22"/>
        </w:rPr>
        <w:t xml:space="preserve"> </w:t>
      </w:r>
      <w:r>
        <w:rPr>
          <w:rFonts w:ascii="Myriad Pro" w:hAnsi="Myriad Pro"/>
          <w:sz w:val="22"/>
          <w:szCs w:val="22"/>
        </w:rPr>
        <w:t>piedāvājumā</w:t>
      </w:r>
      <w:r>
        <w:rPr>
          <w:rFonts w:ascii="Myriad Pro" w:hAnsi="Myriad Pro"/>
          <w:spacing w:val="-17"/>
          <w:sz w:val="22"/>
          <w:szCs w:val="22"/>
        </w:rPr>
        <w:t xml:space="preserve"> </w:t>
      </w:r>
      <w:r>
        <w:rPr>
          <w:rFonts w:ascii="Myriad Pro" w:hAnsi="Myriad Pro"/>
          <w:sz w:val="22"/>
          <w:szCs w:val="22"/>
        </w:rPr>
        <w:t>ietvertajai</w:t>
      </w:r>
      <w:r>
        <w:rPr>
          <w:rFonts w:ascii="Myriad Pro" w:hAnsi="Myriad Pro"/>
          <w:spacing w:val="-15"/>
          <w:sz w:val="22"/>
          <w:szCs w:val="22"/>
        </w:rPr>
        <w:t xml:space="preserve"> </w:t>
      </w:r>
      <w:r>
        <w:rPr>
          <w:rFonts w:ascii="Myriad Pro" w:hAnsi="Myriad Pro"/>
          <w:sz w:val="22"/>
          <w:szCs w:val="22"/>
        </w:rPr>
        <w:t>informācijai, tostarp piedāvājums nedrīkst saturēt datorvīrusus un citas kaitīgas programmatūras vai to ģeneratorus. Ja piedāvājums saturēs kādu no šajā punktā minētajiem riskiem, tas netiks izskatīts.</w:t>
      </w:r>
    </w:p>
    <w:p w14:paraId="06CB71EB" w14:textId="05406230"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Ja pretendents ir ārvalstu persona un piedāvājums vai kāds no piedāvājuma dokumentiem tiek parakstīts ar drošu elektronisko parakstu, tad pretendentam ir jānorāda vietne (saite), kur</w:t>
      </w:r>
      <w:r>
        <w:rPr>
          <w:rFonts w:ascii="Myriad Pro" w:hAnsi="Myriad Pro"/>
          <w:spacing w:val="-7"/>
          <w:sz w:val="22"/>
          <w:szCs w:val="22"/>
        </w:rPr>
        <w:t xml:space="preserve"> </w:t>
      </w:r>
      <w:r>
        <w:rPr>
          <w:rFonts w:ascii="Myriad Pro" w:hAnsi="Myriad Pro"/>
          <w:sz w:val="22"/>
          <w:szCs w:val="22"/>
        </w:rPr>
        <w:t>ir</w:t>
      </w:r>
      <w:r>
        <w:rPr>
          <w:rFonts w:ascii="Myriad Pro" w:hAnsi="Myriad Pro"/>
          <w:spacing w:val="-5"/>
          <w:sz w:val="22"/>
          <w:szCs w:val="22"/>
        </w:rPr>
        <w:t xml:space="preserve"> </w:t>
      </w:r>
      <w:r>
        <w:rPr>
          <w:rFonts w:ascii="Myriad Pro" w:hAnsi="Myriad Pro"/>
          <w:sz w:val="22"/>
          <w:szCs w:val="22"/>
        </w:rPr>
        <w:t>iespējams</w:t>
      </w:r>
      <w:r>
        <w:rPr>
          <w:rFonts w:ascii="Myriad Pro" w:hAnsi="Myriad Pro"/>
          <w:spacing w:val="-6"/>
          <w:sz w:val="22"/>
          <w:szCs w:val="22"/>
        </w:rPr>
        <w:t xml:space="preserve"> </w:t>
      </w:r>
      <w:r>
        <w:rPr>
          <w:rFonts w:ascii="Myriad Pro" w:hAnsi="Myriad Pro"/>
          <w:sz w:val="22"/>
          <w:szCs w:val="22"/>
        </w:rPr>
        <w:t>bez</w:t>
      </w:r>
      <w:r>
        <w:rPr>
          <w:rFonts w:ascii="Myriad Pro" w:hAnsi="Myriad Pro"/>
          <w:spacing w:val="-6"/>
          <w:sz w:val="22"/>
          <w:szCs w:val="22"/>
        </w:rPr>
        <w:t xml:space="preserve"> </w:t>
      </w:r>
      <w:r>
        <w:rPr>
          <w:rFonts w:ascii="Myriad Pro" w:hAnsi="Myriad Pro"/>
          <w:sz w:val="22"/>
          <w:szCs w:val="22"/>
        </w:rPr>
        <w:t>maksas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5"/>
          <w:sz w:val="22"/>
          <w:szCs w:val="22"/>
        </w:rPr>
        <w:t xml:space="preserve"> </w:t>
      </w:r>
      <w:r>
        <w:rPr>
          <w:rFonts w:ascii="Myriad Pro" w:hAnsi="Myriad Pro"/>
          <w:sz w:val="22"/>
          <w:szCs w:val="22"/>
        </w:rPr>
        <w:t>bez</w:t>
      </w:r>
      <w:r>
        <w:rPr>
          <w:rFonts w:ascii="Myriad Pro" w:hAnsi="Myriad Pro"/>
          <w:spacing w:val="-7"/>
          <w:sz w:val="22"/>
          <w:szCs w:val="22"/>
        </w:rPr>
        <w:t xml:space="preserve"> </w:t>
      </w:r>
      <w:r>
        <w:rPr>
          <w:rFonts w:ascii="Myriad Pro" w:hAnsi="Myriad Pro"/>
          <w:sz w:val="22"/>
          <w:szCs w:val="22"/>
        </w:rPr>
        <w:t>speciālas</w:t>
      </w:r>
      <w:r>
        <w:rPr>
          <w:rFonts w:ascii="Myriad Pro" w:hAnsi="Myriad Pro"/>
          <w:spacing w:val="-3"/>
          <w:sz w:val="22"/>
          <w:szCs w:val="22"/>
        </w:rPr>
        <w:t xml:space="preserve"> </w:t>
      </w:r>
      <w:r>
        <w:rPr>
          <w:rFonts w:ascii="Myriad Pro" w:hAnsi="Myriad Pro"/>
          <w:sz w:val="22"/>
          <w:szCs w:val="22"/>
        </w:rPr>
        <w:t>programmas</w:t>
      </w:r>
      <w:r>
        <w:rPr>
          <w:rFonts w:ascii="Myriad Pro" w:hAnsi="Myriad Pro"/>
          <w:spacing w:val="-6"/>
          <w:sz w:val="22"/>
          <w:szCs w:val="22"/>
        </w:rPr>
        <w:t xml:space="preserve"> </w:t>
      </w:r>
      <w:r>
        <w:rPr>
          <w:rFonts w:ascii="Myriad Pro" w:hAnsi="Myriad Pro"/>
          <w:sz w:val="22"/>
          <w:szCs w:val="22"/>
        </w:rPr>
        <w:t>uzstādīšanas</w:t>
      </w:r>
      <w:r>
        <w:rPr>
          <w:rFonts w:ascii="Myriad Pro" w:hAnsi="Myriad Pro"/>
          <w:spacing w:val="-5"/>
          <w:sz w:val="22"/>
          <w:szCs w:val="22"/>
        </w:rPr>
        <w:t xml:space="preserve"> </w:t>
      </w:r>
      <w:r>
        <w:rPr>
          <w:rFonts w:ascii="Myriad Pro" w:hAnsi="Myriad Pro"/>
          <w:sz w:val="22"/>
          <w:szCs w:val="22"/>
        </w:rPr>
        <w:t>uz</w:t>
      </w:r>
      <w:r>
        <w:rPr>
          <w:rFonts w:ascii="Myriad Pro" w:hAnsi="Myriad Pro"/>
          <w:spacing w:val="-5"/>
          <w:sz w:val="22"/>
          <w:szCs w:val="22"/>
        </w:rPr>
        <w:t xml:space="preserve"> </w:t>
      </w:r>
      <w:r>
        <w:rPr>
          <w:rFonts w:ascii="Myriad Pro" w:hAnsi="Myriad Pro"/>
          <w:sz w:val="22"/>
          <w:szCs w:val="22"/>
        </w:rPr>
        <w:t>datora</w:t>
      </w:r>
      <w:r>
        <w:rPr>
          <w:rFonts w:ascii="Myriad Pro" w:hAnsi="Myriad Pro"/>
          <w:spacing w:val="-6"/>
          <w:sz w:val="22"/>
          <w:szCs w:val="22"/>
        </w:rPr>
        <w:t xml:space="preserve"> </w:t>
      </w:r>
      <w:r>
        <w:rPr>
          <w:rFonts w:ascii="Myriad Pro" w:hAnsi="Myriad Pro"/>
          <w:sz w:val="22"/>
          <w:szCs w:val="22"/>
        </w:rPr>
        <w:t xml:space="preserve">verificēt (pārbaudīt) paraksta īstenumu. Papildus ārvalstī reģistrēts vai pastāvīgi dzīvojošs pretendents (tai skaitā personu apvienības dalībnieki, personālsabiedrības biedri, piesaistīto apakšuzņēmēji un uzņēmēji, uz kuru iespējām pretendents balstās </w:t>
      </w:r>
      <w:r w:rsidR="009C40B1">
        <w:rPr>
          <w:rFonts w:ascii="Myriad Pro" w:hAnsi="Myriad Pro"/>
          <w:sz w:val="22"/>
          <w:szCs w:val="22"/>
        </w:rPr>
        <w:t>vispārīgās vienošanās</w:t>
      </w:r>
      <w:r>
        <w:rPr>
          <w:rFonts w:ascii="Myriad Pro" w:hAnsi="Myriad Pro"/>
          <w:sz w:val="22"/>
          <w:szCs w:val="22"/>
        </w:rPr>
        <w:t xml:space="preserve"> izpildē) piedāvājumam pievieno izziņu/-s, ko izsniegusi kompetenta iestāde reģistrācijas</w:t>
      </w:r>
      <w:r>
        <w:rPr>
          <w:rFonts w:ascii="Myriad Pro" w:hAnsi="Myriad Pro"/>
          <w:spacing w:val="-12"/>
          <w:sz w:val="22"/>
          <w:szCs w:val="22"/>
        </w:rPr>
        <w:t xml:space="preserve"> </w:t>
      </w:r>
      <w:r>
        <w:rPr>
          <w:rFonts w:ascii="Myriad Pro" w:hAnsi="Myriad Pro"/>
          <w:sz w:val="22"/>
          <w:szCs w:val="22"/>
        </w:rPr>
        <w:t>vai</w:t>
      </w:r>
      <w:r>
        <w:rPr>
          <w:rFonts w:ascii="Myriad Pro" w:hAnsi="Myriad Pro"/>
          <w:spacing w:val="-12"/>
          <w:sz w:val="22"/>
          <w:szCs w:val="22"/>
        </w:rPr>
        <w:t xml:space="preserve"> </w:t>
      </w:r>
      <w:r>
        <w:rPr>
          <w:rFonts w:ascii="Myriad Pro" w:hAnsi="Myriad Pro"/>
          <w:sz w:val="22"/>
          <w:szCs w:val="22"/>
        </w:rPr>
        <w:t>pastāvīgās</w:t>
      </w:r>
      <w:r>
        <w:rPr>
          <w:rFonts w:ascii="Myriad Pro" w:hAnsi="Myriad Pro"/>
          <w:spacing w:val="-11"/>
          <w:sz w:val="22"/>
          <w:szCs w:val="22"/>
        </w:rPr>
        <w:t xml:space="preserve"> </w:t>
      </w:r>
      <w:r>
        <w:rPr>
          <w:rFonts w:ascii="Myriad Pro" w:hAnsi="Myriad Pro"/>
          <w:sz w:val="22"/>
          <w:szCs w:val="22"/>
        </w:rPr>
        <w:t>dzīvesvietas</w:t>
      </w:r>
      <w:r>
        <w:rPr>
          <w:rFonts w:ascii="Myriad Pro" w:hAnsi="Myriad Pro"/>
          <w:spacing w:val="-12"/>
          <w:sz w:val="22"/>
          <w:szCs w:val="22"/>
        </w:rPr>
        <w:t xml:space="preserve"> </w:t>
      </w:r>
      <w:r>
        <w:rPr>
          <w:rFonts w:ascii="Myriad Pro" w:hAnsi="Myriad Pro"/>
          <w:sz w:val="22"/>
          <w:szCs w:val="22"/>
        </w:rPr>
        <w:t>valstī,</w:t>
      </w:r>
      <w:r>
        <w:rPr>
          <w:rFonts w:ascii="Myriad Pro" w:hAnsi="Myriad Pro"/>
          <w:spacing w:val="-11"/>
          <w:sz w:val="22"/>
          <w:szCs w:val="22"/>
        </w:rPr>
        <w:t xml:space="preserve"> </w:t>
      </w:r>
      <w:r>
        <w:rPr>
          <w:rFonts w:ascii="Myriad Pro" w:hAnsi="Myriad Pro"/>
          <w:sz w:val="22"/>
          <w:szCs w:val="22"/>
        </w:rPr>
        <w:t>kurā</w:t>
      </w:r>
      <w:r>
        <w:rPr>
          <w:rFonts w:ascii="Myriad Pro" w:hAnsi="Myriad Pro"/>
          <w:spacing w:val="-13"/>
          <w:sz w:val="22"/>
          <w:szCs w:val="22"/>
        </w:rPr>
        <w:t xml:space="preserve"> </w:t>
      </w:r>
      <w:r>
        <w:rPr>
          <w:rFonts w:ascii="Myriad Pro" w:hAnsi="Myriad Pro"/>
          <w:sz w:val="22"/>
          <w:szCs w:val="22"/>
        </w:rPr>
        <w:t>ir</w:t>
      </w:r>
      <w:r>
        <w:rPr>
          <w:rFonts w:ascii="Myriad Pro" w:hAnsi="Myriad Pro"/>
          <w:spacing w:val="-12"/>
          <w:sz w:val="22"/>
          <w:szCs w:val="22"/>
        </w:rPr>
        <w:t xml:space="preserve"> </w:t>
      </w:r>
      <w:r>
        <w:rPr>
          <w:rFonts w:ascii="Myriad Pro" w:hAnsi="Myriad Pro"/>
          <w:sz w:val="22"/>
          <w:szCs w:val="22"/>
        </w:rPr>
        <w:t>informācija</w:t>
      </w:r>
      <w:r>
        <w:rPr>
          <w:rFonts w:ascii="Myriad Pro" w:hAnsi="Myriad Pro"/>
          <w:spacing w:val="-12"/>
          <w:sz w:val="22"/>
          <w:szCs w:val="22"/>
        </w:rPr>
        <w:t xml:space="preserve"> </w:t>
      </w:r>
      <w:r>
        <w:rPr>
          <w:rFonts w:ascii="Myriad Pro" w:hAnsi="Myriad Pro"/>
          <w:sz w:val="22"/>
          <w:szCs w:val="22"/>
        </w:rPr>
        <w:t>par</w:t>
      </w:r>
      <w:r>
        <w:rPr>
          <w:rFonts w:ascii="Myriad Pro" w:hAnsi="Myriad Pro"/>
          <w:spacing w:val="-13"/>
          <w:sz w:val="22"/>
          <w:szCs w:val="22"/>
        </w:rPr>
        <w:t xml:space="preserve"> </w:t>
      </w:r>
      <w:r>
        <w:rPr>
          <w:rFonts w:ascii="Myriad Pro" w:hAnsi="Myriad Pro"/>
          <w:sz w:val="22"/>
          <w:szCs w:val="22"/>
        </w:rPr>
        <w:t>pārstāvības</w:t>
      </w:r>
      <w:r>
        <w:rPr>
          <w:rFonts w:ascii="Myriad Pro" w:hAnsi="Myriad Pro"/>
          <w:spacing w:val="-11"/>
          <w:sz w:val="22"/>
          <w:szCs w:val="22"/>
        </w:rPr>
        <w:t xml:space="preserve"> </w:t>
      </w:r>
      <w:r>
        <w:rPr>
          <w:rFonts w:ascii="Myriad Pro" w:hAnsi="Myriad Pro"/>
          <w:sz w:val="22"/>
          <w:szCs w:val="22"/>
        </w:rPr>
        <w:t>tiesībām un pārstāvības</w:t>
      </w:r>
      <w:r>
        <w:rPr>
          <w:rFonts w:ascii="Myriad Pro" w:hAnsi="Myriad Pro"/>
          <w:spacing w:val="-1"/>
          <w:sz w:val="22"/>
          <w:szCs w:val="22"/>
        </w:rPr>
        <w:t xml:space="preserve"> </w:t>
      </w:r>
      <w:r>
        <w:rPr>
          <w:rFonts w:ascii="Myriad Pro" w:hAnsi="Myriad Pro"/>
          <w:sz w:val="22"/>
          <w:szCs w:val="22"/>
        </w:rPr>
        <w:t>apjomu.</w:t>
      </w:r>
    </w:p>
    <w:p w14:paraId="45DDFF6A"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Pretendents</w:t>
      </w:r>
      <w:r>
        <w:rPr>
          <w:rFonts w:ascii="Myriad Pro" w:hAnsi="Myriad Pro"/>
          <w:spacing w:val="-9"/>
          <w:sz w:val="22"/>
          <w:szCs w:val="22"/>
        </w:rPr>
        <w:t xml:space="preserve"> </w:t>
      </w:r>
      <w:r>
        <w:rPr>
          <w:rFonts w:ascii="Myriad Pro" w:hAnsi="Myriad Pro"/>
          <w:sz w:val="22"/>
          <w:szCs w:val="22"/>
        </w:rPr>
        <w:t>piedāvājuma</w:t>
      </w:r>
      <w:r>
        <w:rPr>
          <w:rFonts w:ascii="Myriad Pro" w:hAnsi="Myriad Pro"/>
          <w:spacing w:val="-10"/>
          <w:sz w:val="22"/>
          <w:szCs w:val="22"/>
        </w:rPr>
        <w:t xml:space="preserve"> </w:t>
      </w:r>
      <w:r>
        <w:rPr>
          <w:rFonts w:ascii="Myriad Pro" w:hAnsi="Myriad Pro"/>
          <w:sz w:val="22"/>
          <w:szCs w:val="22"/>
        </w:rPr>
        <w:t>noformēšanā</w:t>
      </w:r>
      <w:r>
        <w:rPr>
          <w:rFonts w:ascii="Myriad Pro" w:hAnsi="Myriad Pro"/>
          <w:spacing w:val="-11"/>
          <w:sz w:val="22"/>
          <w:szCs w:val="22"/>
        </w:rPr>
        <w:t xml:space="preserve"> </w:t>
      </w:r>
      <w:r>
        <w:rPr>
          <w:rFonts w:ascii="Myriad Pro" w:hAnsi="Myriad Pro"/>
          <w:sz w:val="22"/>
          <w:szCs w:val="22"/>
        </w:rPr>
        <w:t>ievēro</w:t>
      </w:r>
      <w:r>
        <w:rPr>
          <w:rFonts w:ascii="Myriad Pro" w:hAnsi="Myriad Pro"/>
          <w:spacing w:val="-9"/>
          <w:sz w:val="22"/>
          <w:szCs w:val="22"/>
        </w:rPr>
        <w:t xml:space="preserve"> </w:t>
      </w:r>
      <w:r>
        <w:rPr>
          <w:rFonts w:ascii="Myriad Pro" w:hAnsi="Myriad Pro"/>
          <w:sz w:val="22"/>
          <w:szCs w:val="22"/>
        </w:rPr>
        <w:t>Elektronisko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likumā</w:t>
      </w:r>
      <w:r>
        <w:rPr>
          <w:rFonts w:ascii="Myriad Pro" w:hAnsi="Myriad Pro"/>
          <w:spacing w:val="-10"/>
          <w:sz w:val="22"/>
          <w:szCs w:val="22"/>
        </w:rPr>
        <w:t xml:space="preserve"> </w:t>
      </w:r>
      <w:r>
        <w:rPr>
          <w:rFonts w:ascii="Myriad Pro" w:hAnsi="Myriad Pro"/>
          <w:sz w:val="22"/>
          <w:szCs w:val="22"/>
        </w:rPr>
        <w:t>un</w:t>
      </w:r>
      <w:r>
        <w:rPr>
          <w:rFonts w:ascii="Myriad Pro" w:hAnsi="Myriad Pro"/>
          <w:spacing w:val="-11"/>
          <w:sz w:val="22"/>
          <w:szCs w:val="22"/>
        </w:rPr>
        <w:t xml:space="preserve"> </w:t>
      </w:r>
      <w:r>
        <w:rPr>
          <w:rFonts w:ascii="Myriad Pro" w:hAnsi="Myriad Pro"/>
          <w:sz w:val="22"/>
          <w:szCs w:val="22"/>
        </w:rPr>
        <w:t>Ministru kabineta 2005.gada 28.jūnija noteikumos Nr.473 „Elektronisko dokumentu</w:t>
      </w:r>
      <w:r>
        <w:rPr>
          <w:rFonts w:ascii="Myriad Pro" w:hAnsi="Myriad Pro"/>
          <w:spacing w:val="-29"/>
          <w:sz w:val="22"/>
          <w:szCs w:val="22"/>
        </w:rPr>
        <w:t xml:space="preserve"> </w:t>
      </w:r>
      <w:r>
        <w:rPr>
          <w:rFonts w:ascii="Myriad Pro" w:hAnsi="Myriad Pro"/>
          <w:sz w:val="22"/>
          <w:szCs w:val="22"/>
        </w:rPr>
        <w:t>izstrādāšanas, noformēšanas,</w:t>
      </w:r>
      <w:r>
        <w:rPr>
          <w:rFonts w:ascii="Myriad Pro" w:hAnsi="Myriad Pro"/>
          <w:spacing w:val="-7"/>
          <w:sz w:val="22"/>
          <w:szCs w:val="22"/>
        </w:rPr>
        <w:t xml:space="preserve"> </w:t>
      </w:r>
      <w:r>
        <w:rPr>
          <w:rFonts w:ascii="Myriad Pro" w:hAnsi="Myriad Pro"/>
          <w:sz w:val="22"/>
          <w:szCs w:val="22"/>
        </w:rPr>
        <w:t>glabāšanas</w:t>
      </w:r>
      <w:r>
        <w:rPr>
          <w:rFonts w:ascii="Myriad Pro" w:hAnsi="Myriad Pro"/>
          <w:spacing w:val="-6"/>
          <w:sz w:val="22"/>
          <w:szCs w:val="22"/>
        </w:rPr>
        <w:t xml:space="preserve"> </w:t>
      </w:r>
      <w:r>
        <w:rPr>
          <w:rFonts w:ascii="Myriad Pro" w:hAnsi="Myriad Pro"/>
          <w:sz w:val="22"/>
          <w:szCs w:val="22"/>
        </w:rPr>
        <w:t>un</w:t>
      </w:r>
      <w:r>
        <w:rPr>
          <w:rFonts w:ascii="Myriad Pro" w:hAnsi="Myriad Pro"/>
          <w:spacing w:val="-6"/>
          <w:sz w:val="22"/>
          <w:szCs w:val="22"/>
        </w:rPr>
        <w:t xml:space="preserve"> </w:t>
      </w:r>
      <w:r>
        <w:rPr>
          <w:rFonts w:ascii="Myriad Pro" w:hAnsi="Myriad Pro"/>
          <w:sz w:val="22"/>
          <w:szCs w:val="22"/>
        </w:rPr>
        <w:t>aprites</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7"/>
          <w:sz w:val="22"/>
          <w:szCs w:val="22"/>
        </w:rPr>
        <w:t xml:space="preserve"> </w:t>
      </w:r>
      <w:r>
        <w:rPr>
          <w:rFonts w:ascii="Myriad Pro" w:hAnsi="Myriad Pro"/>
          <w:sz w:val="22"/>
          <w:szCs w:val="22"/>
        </w:rPr>
        <w:t>valsts</w:t>
      </w:r>
      <w:r>
        <w:rPr>
          <w:rFonts w:ascii="Myriad Pro" w:hAnsi="Myriad Pro"/>
          <w:spacing w:val="-4"/>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pašvaldību</w:t>
      </w:r>
      <w:r>
        <w:rPr>
          <w:rFonts w:ascii="Myriad Pro" w:hAnsi="Myriad Pro"/>
          <w:spacing w:val="-6"/>
          <w:sz w:val="22"/>
          <w:szCs w:val="22"/>
        </w:rPr>
        <w:t xml:space="preserve"> </w:t>
      </w:r>
      <w:r>
        <w:rPr>
          <w:rFonts w:ascii="Myriad Pro" w:hAnsi="Myriad Pro"/>
          <w:sz w:val="22"/>
          <w:szCs w:val="22"/>
        </w:rPr>
        <w:t>iestādēs</w:t>
      </w:r>
      <w:r>
        <w:rPr>
          <w:rFonts w:ascii="Myriad Pro" w:hAnsi="Myriad Pro"/>
          <w:spacing w:val="-6"/>
          <w:sz w:val="22"/>
          <w:szCs w:val="22"/>
        </w:rPr>
        <w:t xml:space="preserve"> </w:t>
      </w:r>
      <w:r>
        <w:rPr>
          <w:rFonts w:ascii="Myriad Pro" w:hAnsi="Myriad Pro"/>
          <w:sz w:val="22"/>
          <w:szCs w:val="22"/>
        </w:rPr>
        <w:t>un</w:t>
      </w:r>
      <w:r>
        <w:rPr>
          <w:rFonts w:ascii="Myriad Pro" w:hAnsi="Myriad Pro"/>
          <w:spacing w:val="-7"/>
          <w:sz w:val="22"/>
          <w:szCs w:val="22"/>
        </w:rPr>
        <w:t xml:space="preserve"> </w:t>
      </w:r>
      <w:r>
        <w:rPr>
          <w:rFonts w:ascii="Myriad Pro" w:hAnsi="Myriad Pro"/>
          <w:sz w:val="22"/>
          <w:szCs w:val="22"/>
        </w:rPr>
        <w:t>kārtība,</w:t>
      </w:r>
      <w:r>
        <w:rPr>
          <w:rFonts w:ascii="Myriad Pro" w:hAnsi="Myriad Pro"/>
          <w:spacing w:val="-6"/>
          <w:sz w:val="22"/>
          <w:szCs w:val="22"/>
        </w:rPr>
        <w:t xml:space="preserve"> </w:t>
      </w:r>
      <w:r>
        <w:rPr>
          <w:rFonts w:ascii="Myriad Pro" w:hAnsi="Myriad Pro"/>
          <w:sz w:val="22"/>
          <w:szCs w:val="22"/>
        </w:rPr>
        <w:t>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w:t>
      </w:r>
      <w:r>
        <w:rPr>
          <w:rFonts w:ascii="Myriad Pro" w:hAnsi="Myriad Pro"/>
          <w:spacing w:val="-13"/>
          <w:sz w:val="22"/>
          <w:szCs w:val="22"/>
        </w:rPr>
        <w:t xml:space="preserve"> </w:t>
      </w:r>
      <w:r>
        <w:rPr>
          <w:rFonts w:ascii="Myriad Pro" w:hAnsi="Myriad Pro"/>
          <w:sz w:val="22"/>
          <w:szCs w:val="22"/>
        </w:rPr>
        <w:t>atvasinātos</w:t>
      </w:r>
      <w:r>
        <w:rPr>
          <w:rFonts w:ascii="Myriad Pro" w:hAnsi="Myriad Pro"/>
          <w:spacing w:val="-12"/>
          <w:sz w:val="22"/>
          <w:szCs w:val="22"/>
        </w:rPr>
        <w:t xml:space="preserve"> </w:t>
      </w:r>
      <w:r>
        <w:rPr>
          <w:rFonts w:ascii="Myriad Pro" w:hAnsi="Myriad Pro"/>
          <w:sz w:val="22"/>
          <w:szCs w:val="22"/>
        </w:rPr>
        <w:t>dokumentus</w:t>
      </w:r>
      <w:r>
        <w:rPr>
          <w:rFonts w:ascii="Myriad Pro" w:hAnsi="Myriad Pro"/>
          <w:spacing w:val="-12"/>
          <w:sz w:val="22"/>
          <w:szCs w:val="22"/>
        </w:rPr>
        <w:t xml:space="preserve"> </w:t>
      </w:r>
      <w:r>
        <w:rPr>
          <w:rFonts w:ascii="Myriad Pro" w:hAnsi="Myriad Pro"/>
          <w:sz w:val="22"/>
          <w:szCs w:val="22"/>
        </w:rPr>
        <w:t>un</w:t>
      </w:r>
      <w:r>
        <w:rPr>
          <w:rFonts w:ascii="Myriad Pro" w:hAnsi="Myriad Pro"/>
          <w:spacing w:val="-13"/>
          <w:sz w:val="22"/>
          <w:szCs w:val="22"/>
        </w:rPr>
        <w:t xml:space="preserve"> </w:t>
      </w:r>
      <w:r>
        <w:rPr>
          <w:rFonts w:ascii="Myriad Pro" w:hAnsi="Myriad Pro"/>
          <w:sz w:val="22"/>
          <w:szCs w:val="22"/>
        </w:rPr>
        <w:t>tulkojumus,</w:t>
      </w:r>
      <w:r>
        <w:rPr>
          <w:rFonts w:ascii="Myriad Pro" w:hAnsi="Myriad Pro"/>
          <w:spacing w:val="-13"/>
          <w:sz w:val="22"/>
          <w:szCs w:val="22"/>
        </w:rPr>
        <w:t xml:space="preserve"> </w:t>
      </w:r>
      <w:r>
        <w:rPr>
          <w:rFonts w:ascii="Myriad Pro" w:hAnsi="Myriad Pro"/>
          <w:sz w:val="22"/>
          <w:szCs w:val="22"/>
        </w:rPr>
        <w:t>iesniedzot</w:t>
      </w:r>
      <w:r>
        <w:rPr>
          <w:rFonts w:ascii="Myriad Pro" w:hAnsi="Myriad Pro"/>
          <w:spacing w:val="-12"/>
          <w:sz w:val="22"/>
          <w:szCs w:val="22"/>
        </w:rPr>
        <w:t xml:space="preserve"> </w:t>
      </w:r>
      <w:r>
        <w:rPr>
          <w:rFonts w:ascii="Myriad Pro" w:hAnsi="Myriad Pro"/>
          <w:sz w:val="22"/>
          <w:szCs w:val="22"/>
        </w:rPr>
        <w:t>vienu</w:t>
      </w:r>
      <w:r>
        <w:rPr>
          <w:rFonts w:ascii="Myriad Pro" w:hAnsi="Myriad Pro"/>
          <w:spacing w:val="-14"/>
          <w:sz w:val="22"/>
          <w:szCs w:val="22"/>
        </w:rPr>
        <w:t xml:space="preserve"> </w:t>
      </w:r>
      <w:r>
        <w:rPr>
          <w:rFonts w:ascii="Myriad Pro" w:hAnsi="Myriad Pro"/>
          <w:sz w:val="22"/>
          <w:szCs w:val="22"/>
        </w:rPr>
        <w:t>kopēju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3"/>
          <w:sz w:val="22"/>
          <w:szCs w:val="22"/>
        </w:rPr>
        <w:t xml:space="preserve"> </w:t>
      </w:r>
      <w:r>
        <w:rPr>
          <w:rFonts w:ascii="Myriad Pro" w:hAnsi="Myriad Pro"/>
          <w:sz w:val="22"/>
          <w:szCs w:val="22"/>
        </w:rPr>
        <w:t>kas attiecas uz visiem atvasinātajiem dokumentiem un</w:t>
      </w:r>
      <w:r>
        <w:rPr>
          <w:rFonts w:ascii="Myriad Pro" w:hAnsi="Myriad Pro"/>
          <w:spacing w:val="-3"/>
          <w:sz w:val="22"/>
          <w:szCs w:val="22"/>
        </w:rPr>
        <w:t xml:space="preserve"> </w:t>
      </w:r>
      <w:r>
        <w:rPr>
          <w:rFonts w:ascii="Myriad Pro" w:hAnsi="Myriad Pro"/>
          <w:sz w:val="22"/>
          <w:szCs w:val="22"/>
        </w:rPr>
        <w:t>tulkojumiem.</w:t>
      </w:r>
    </w:p>
    <w:p w14:paraId="709C6470"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4" w:hanging="709"/>
        <w:jc w:val="both"/>
        <w:rPr>
          <w:rFonts w:ascii="Myriad Pro" w:hAnsi="Myriad Pro"/>
          <w:color w:val="000000"/>
          <w:sz w:val="22"/>
          <w:szCs w:val="22"/>
        </w:rPr>
      </w:pPr>
      <w:r>
        <w:rPr>
          <w:rFonts w:ascii="Myriad Pro" w:hAnsi="Myriad Pro"/>
          <w:sz w:val="22"/>
          <w:szCs w:val="22"/>
        </w:rPr>
        <w:t xml:space="preserve">Pretendents ir atbildīgs par piedāvājuma savlaicīgu iesniegšanu EIS e-konkursu apakšsistēmas šī iepirkuma sadaļā: </w:t>
      </w:r>
      <w:hyperlink r:id="rId31" w:history="1">
        <w:r>
          <w:rPr>
            <w:rStyle w:val="Hyperlink"/>
            <w:rFonts w:ascii="Myriad Pro" w:eastAsia="Times New Roman" w:hAnsi="Myriad Pro"/>
            <w:i/>
            <w:iCs/>
            <w:noProof w:val="0"/>
            <w:color w:val="000000"/>
            <w:sz w:val="22"/>
            <w:szCs w:val="22"/>
            <w:bdr w:val="none" w:sz="0" w:space="0" w:color="auto" w:frame="1"/>
          </w:rPr>
          <w:t>https://www.eis.gov.lv/EKEIS/ProcurementProposals/60689</w:t>
        </w:r>
      </w:hyperlink>
      <w:r>
        <w:rPr>
          <w:rFonts w:ascii="Myriad Pro" w:eastAsia="Times New Roman" w:hAnsi="Myriad Pro"/>
          <w:i/>
          <w:iCs/>
          <w:noProof w:val="0"/>
          <w:sz w:val="22"/>
          <w:szCs w:val="22"/>
          <w:bdr w:val="none" w:sz="0" w:space="0" w:color="auto" w:frame="1"/>
        </w:rPr>
        <w:t>.</w:t>
      </w:r>
    </w:p>
    <w:p w14:paraId="3AC62236" w14:textId="77777777" w:rsidR="00B56926" w:rsidRDefault="00B56926" w:rsidP="00B56926">
      <w:pPr>
        <w:widowControl w:val="0"/>
        <w:tabs>
          <w:tab w:val="left" w:pos="803"/>
        </w:tabs>
        <w:kinsoku w:val="0"/>
        <w:overflowPunct w:val="0"/>
        <w:autoSpaceDE w:val="0"/>
        <w:autoSpaceDN w:val="0"/>
        <w:adjustRightInd w:val="0"/>
        <w:ind w:right="279"/>
        <w:jc w:val="both"/>
        <w:rPr>
          <w:rFonts w:ascii="Myriad Pro" w:hAnsi="Myriad Pro"/>
          <w:sz w:val="22"/>
          <w:szCs w:val="22"/>
        </w:rPr>
      </w:pPr>
    </w:p>
    <w:p w14:paraId="5E1B3F77" w14:textId="77777777" w:rsidR="00B56926" w:rsidRDefault="00B56926" w:rsidP="00C965CE">
      <w:pPr>
        <w:pStyle w:val="Heading1"/>
        <w:keepNext w:val="0"/>
        <w:keepLines w:val="0"/>
        <w:widowControl w:val="0"/>
        <w:numPr>
          <w:ilvl w:val="1"/>
          <w:numId w:val="8"/>
        </w:numPr>
        <w:tabs>
          <w:tab w:val="left" w:pos="373"/>
        </w:tabs>
        <w:kinsoku w:val="0"/>
        <w:overflowPunct w:val="0"/>
        <w:autoSpaceDE w:val="0"/>
        <w:autoSpaceDN w:val="0"/>
        <w:adjustRightInd w:val="0"/>
        <w:spacing w:before="0" w:after="120"/>
        <w:ind w:left="851" w:hanging="709"/>
        <w:jc w:val="both"/>
        <w:rPr>
          <w:rFonts w:ascii="Myriad Pro" w:hAnsi="Myriad Pro"/>
          <w:b/>
          <w:bCs/>
          <w:color w:val="000000" w:themeColor="text1"/>
          <w:sz w:val="22"/>
          <w:szCs w:val="22"/>
        </w:rPr>
      </w:pPr>
      <w:r>
        <w:rPr>
          <w:rFonts w:ascii="Myriad Pro" w:hAnsi="Myriad Pro"/>
          <w:b/>
          <w:bCs/>
          <w:color w:val="000000" w:themeColor="text1"/>
          <w:sz w:val="22"/>
          <w:szCs w:val="22"/>
        </w:rPr>
        <w:t>Piedāvājuma grozīšana un atsaukšana</w:t>
      </w:r>
    </w:p>
    <w:p w14:paraId="565EADDE"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Pretendents līdz piedāvājumu iesniegšanas termiņa beigām var atsaukt savu piedāvājumu, izmantojot EIS e-konkursu apakšsistēmā pieejamo piedāvājuma atsaukšanas darbību</w:t>
      </w:r>
      <w:r>
        <w:rPr>
          <w:rFonts w:ascii="Myriad Pro" w:hAnsi="Myriad Pro"/>
          <w:color w:val="auto"/>
          <w:spacing w:val="52"/>
          <w:sz w:val="22"/>
          <w:szCs w:val="22"/>
        </w:rPr>
        <w:t xml:space="preserve"> </w:t>
      </w:r>
      <w:r>
        <w:rPr>
          <w:rFonts w:ascii="Myriad Pro" w:hAnsi="Myriad Pro"/>
          <w:color w:val="auto"/>
          <w:sz w:val="22"/>
          <w:szCs w:val="22"/>
        </w:rPr>
        <w:t>šķirklī „Iesniegšana”.</w:t>
      </w:r>
    </w:p>
    <w:p w14:paraId="0940FE3C"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hAnsi="Myriad Pro"/>
          <w:color w:val="auto"/>
          <w:sz w:val="22"/>
          <w:szCs w:val="22"/>
        </w:rPr>
        <w:t xml:space="preserve">Pretendents līdz piedāvājumu iesniegšanas termiņa beigām var grozīt savu piedāvājumu, augšupielādējot EIS e-konkursu apakšsistēmā grozīto piedāvājumu vai tā daļu un parakstot grozījumus ar drošu elektronisko parakstu un laika zīmogu vai ar EIS piedāvāto </w:t>
      </w:r>
      <w:r>
        <w:rPr>
          <w:rFonts w:ascii="Myriad Pro" w:hAnsi="Myriad Pro"/>
          <w:color w:val="auto"/>
          <w:spacing w:val="-43"/>
          <w:sz w:val="22"/>
          <w:szCs w:val="22"/>
        </w:rPr>
        <w:t xml:space="preserve"> </w:t>
      </w:r>
      <w:r>
        <w:rPr>
          <w:rFonts w:ascii="Myriad Pro" w:hAnsi="Myriad Pro"/>
          <w:color w:val="auto"/>
          <w:sz w:val="22"/>
          <w:szCs w:val="22"/>
        </w:rPr>
        <w:t>elektronisko parakstu.</w:t>
      </w:r>
    </w:p>
    <w:p w14:paraId="1D65FC72" w14:textId="77777777" w:rsidR="00B56926" w:rsidRDefault="00B56926" w:rsidP="00C965CE">
      <w:pPr>
        <w:pStyle w:val="Heading1"/>
        <w:keepNext w:val="0"/>
        <w:keepLines w:val="0"/>
        <w:widowControl w:val="0"/>
        <w:numPr>
          <w:ilvl w:val="2"/>
          <w:numId w:val="8"/>
        </w:numPr>
        <w:tabs>
          <w:tab w:val="left" w:pos="373"/>
        </w:tabs>
        <w:kinsoku w:val="0"/>
        <w:overflowPunct w:val="0"/>
        <w:autoSpaceDE w:val="0"/>
        <w:autoSpaceDN w:val="0"/>
        <w:adjustRightInd w:val="0"/>
        <w:spacing w:before="0"/>
        <w:ind w:left="851" w:hanging="709"/>
        <w:jc w:val="both"/>
        <w:rPr>
          <w:rFonts w:ascii="Myriad Pro" w:hAnsi="Myriad Pro"/>
          <w:b/>
          <w:bCs/>
          <w:color w:val="auto"/>
          <w:sz w:val="22"/>
          <w:szCs w:val="22"/>
        </w:rPr>
      </w:pPr>
      <w:r>
        <w:rPr>
          <w:rFonts w:ascii="Myriad Pro" w:eastAsiaTheme="minorHAnsi" w:hAnsi="Myriad Pro" w:cstheme="minorBidi"/>
          <w:noProof w:val="0"/>
          <w:color w:val="auto"/>
          <w:sz w:val="22"/>
          <w:szCs w:val="22"/>
          <w:bdr w:val="none" w:sz="0" w:space="0" w:color="auto" w:frame="1"/>
          <w:lang w:eastAsia="ar-SA"/>
        </w:rPr>
        <w:t>Piedāvājuma atsaukšanai ir bezierunu raksturs, un tā izslēdz pretendentu no tālākas līdzdalības atklātā konkursā. Piedāvājuma maiņas gadījumā par piedāvājuma iesniegšanas laiku tiek uzskatīts pēdējā piedāvājuma iesniegšanas brīdis.</w:t>
      </w:r>
    </w:p>
    <w:p w14:paraId="6C92612D" w14:textId="77777777" w:rsidR="00B56926" w:rsidRDefault="00B56926" w:rsidP="00B56926">
      <w:pPr>
        <w:pStyle w:val="BodyText"/>
        <w:kinsoku w:val="0"/>
        <w:overflowPunct w:val="0"/>
        <w:spacing w:before="1"/>
        <w:jc w:val="left"/>
        <w:rPr>
          <w:rFonts w:ascii="Myriad Pro" w:hAnsi="Myriad Pro"/>
          <w:sz w:val="22"/>
        </w:rPr>
      </w:pPr>
    </w:p>
    <w:p w14:paraId="46A6EB4A" w14:textId="77777777" w:rsidR="00B56926" w:rsidRDefault="00B56926" w:rsidP="00C965CE">
      <w:pPr>
        <w:pStyle w:val="Heading1"/>
        <w:keepNext w:val="0"/>
        <w:keepLines w:val="0"/>
        <w:widowControl w:val="0"/>
        <w:numPr>
          <w:ilvl w:val="1"/>
          <w:numId w:val="8"/>
        </w:numPr>
        <w:tabs>
          <w:tab w:val="left" w:pos="383"/>
        </w:tabs>
        <w:kinsoku w:val="0"/>
        <w:overflowPunct w:val="0"/>
        <w:autoSpaceDE w:val="0"/>
        <w:autoSpaceDN w:val="0"/>
        <w:adjustRightInd w:val="0"/>
        <w:spacing w:before="0" w:after="120"/>
        <w:ind w:left="851" w:hanging="709"/>
        <w:rPr>
          <w:rFonts w:ascii="Myriad Pro" w:hAnsi="Myriad Pro"/>
          <w:b/>
          <w:bCs/>
          <w:color w:val="000000" w:themeColor="text1"/>
          <w:sz w:val="22"/>
          <w:szCs w:val="22"/>
        </w:rPr>
      </w:pPr>
      <w:r>
        <w:rPr>
          <w:rFonts w:ascii="Myriad Pro" w:hAnsi="Myriad Pro"/>
          <w:b/>
          <w:bCs/>
          <w:color w:val="000000" w:themeColor="text1"/>
          <w:sz w:val="22"/>
          <w:szCs w:val="22"/>
        </w:rPr>
        <w:t>Cita informācija</w:t>
      </w:r>
    </w:p>
    <w:p w14:paraId="0C9D5E1D" w14:textId="71D8F11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hanging="567"/>
        <w:jc w:val="both"/>
        <w:rPr>
          <w:rFonts w:ascii="Myriad Pro" w:hAnsi="Myriad Pro"/>
          <w:color w:val="000000"/>
          <w:sz w:val="22"/>
          <w:szCs w:val="22"/>
        </w:rPr>
      </w:pPr>
      <w:r>
        <w:rPr>
          <w:rFonts w:ascii="Myriad Pro" w:hAnsi="Myriad Pro"/>
          <w:sz w:val="22"/>
          <w:szCs w:val="22"/>
        </w:rPr>
        <w:t xml:space="preserve">Piedāvājuma nodrošinājums </w:t>
      </w:r>
      <w:r w:rsidR="009C40B1">
        <w:rPr>
          <w:rFonts w:ascii="Myriad Pro" w:hAnsi="Myriad Pro"/>
          <w:sz w:val="22"/>
          <w:szCs w:val="22"/>
        </w:rPr>
        <w:t>atklāta konkursa</w:t>
      </w:r>
      <w:r>
        <w:rPr>
          <w:rFonts w:ascii="Myriad Pro" w:hAnsi="Myriad Pro"/>
          <w:sz w:val="22"/>
          <w:szCs w:val="22"/>
        </w:rPr>
        <w:t xml:space="preserve"> ietvaros netiek</w:t>
      </w:r>
      <w:r>
        <w:rPr>
          <w:rFonts w:ascii="Myriad Pro" w:hAnsi="Myriad Pro"/>
          <w:spacing w:val="-2"/>
          <w:sz w:val="22"/>
          <w:szCs w:val="22"/>
        </w:rPr>
        <w:t xml:space="preserve"> </w:t>
      </w:r>
      <w:r>
        <w:rPr>
          <w:rFonts w:ascii="Myriad Pro" w:hAnsi="Myriad Pro"/>
          <w:sz w:val="22"/>
          <w:szCs w:val="22"/>
        </w:rPr>
        <w:t>pieprasīts.</w:t>
      </w:r>
    </w:p>
    <w:p w14:paraId="0C30250D" w14:textId="10B8EF9E"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kinsoku w:val="0"/>
        <w:overflowPunct w:val="0"/>
        <w:autoSpaceDE w:val="0"/>
        <w:autoSpaceDN w:val="0"/>
        <w:adjustRightInd w:val="0"/>
        <w:ind w:left="709" w:right="281" w:hanging="567"/>
        <w:jc w:val="both"/>
        <w:rPr>
          <w:rFonts w:ascii="Myriad Pro" w:hAnsi="Myriad Pro"/>
          <w:color w:val="000000"/>
          <w:sz w:val="22"/>
          <w:szCs w:val="22"/>
        </w:rPr>
      </w:pPr>
      <w:r>
        <w:rPr>
          <w:rFonts w:ascii="Myriad Pro" w:hAnsi="Myriad Pro"/>
          <w:sz w:val="22"/>
          <w:szCs w:val="22"/>
        </w:rPr>
        <w:lastRenderedPageBreak/>
        <w:t xml:space="preserve">Pasūtītājs </w:t>
      </w:r>
      <w:r w:rsidR="009C40B1">
        <w:rPr>
          <w:rFonts w:ascii="Myriad Pro" w:hAnsi="Myriad Pro"/>
          <w:sz w:val="22"/>
          <w:szCs w:val="22"/>
        </w:rPr>
        <w:t>atklāta konkursa</w:t>
      </w:r>
      <w:r>
        <w:rPr>
          <w:rFonts w:ascii="Myriad Pro" w:hAnsi="Myriad Pro"/>
          <w:sz w:val="22"/>
          <w:szCs w:val="22"/>
        </w:rPr>
        <w:t xml:space="preserve"> ietvaros iesniegtos personas datus apstrādās, iepirkuma dokumentus glabās un Publisko iepirkumu likumā noteiktajos gadījumos personas datus nodos apstrādei Iepirkumu uzraudzības birojam un/vai Administratīvajai rajona tiesai atbilstoši Publisko iepirkuma likumā un citos normatīvajos aktos noteiktajām prasībām, ievērojot Eiropas Parlamenta un Padomes 2016.gada 27.aprīļa Regulas (ES) 2016/679 par fizisku personu aizsardzību attiecībā uz personas datu apstrādi un šādu datu brīvu apriti un ar ko atceļ Direktīvu 95/46 EK (Vispārīgā datu aizsardzības regula)</w:t>
      </w:r>
      <w:r>
        <w:rPr>
          <w:rFonts w:ascii="Myriad Pro" w:hAnsi="Myriad Pro"/>
          <w:spacing w:val="-7"/>
          <w:sz w:val="22"/>
          <w:szCs w:val="22"/>
        </w:rPr>
        <w:t xml:space="preserve"> </w:t>
      </w:r>
      <w:r>
        <w:rPr>
          <w:rFonts w:ascii="Myriad Pro" w:hAnsi="Myriad Pro"/>
          <w:sz w:val="22"/>
          <w:szCs w:val="22"/>
        </w:rPr>
        <w:t>prasības.</w:t>
      </w:r>
    </w:p>
    <w:p w14:paraId="2E0A2523" w14:textId="77777777" w:rsidR="00B56926" w:rsidRDefault="00B56926" w:rsidP="00B56926">
      <w:pPr>
        <w:pStyle w:val="ListParagraph"/>
        <w:widowControl w:val="0"/>
        <w:tabs>
          <w:tab w:val="left" w:pos="709"/>
        </w:tabs>
        <w:kinsoku w:val="0"/>
        <w:overflowPunct w:val="0"/>
        <w:autoSpaceDE w:val="0"/>
        <w:autoSpaceDN w:val="0"/>
        <w:adjustRightInd w:val="0"/>
        <w:ind w:left="709" w:right="281"/>
        <w:jc w:val="both"/>
        <w:rPr>
          <w:rFonts w:ascii="Myriad Pro" w:hAnsi="Myriad Pro"/>
          <w:color w:val="000000"/>
          <w:sz w:val="22"/>
          <w:szCs w:val="22"/>
        </w:rPr>
      </w:pPr>
    </w:p>
    <w:p w14:paraId="563F7925" w14:textId="77777777" w:rsidR="00B56926" w:rsidRDefault="00B56926" w:rsidP="00C965CE">
      <w:pPr>
        <w:pStyle w:val="Heading1"/>
        <w:numPr>
          <w:ilvl w:val="0"/>
          <w:numId w:val="8"/>
        </w:numPr>
        <w:kinsoku w:val="0"/>
        <w:overflowPunct w:val="0"/>
        <w:spacing w:before="0"/>
        <w:ind w:left="426" w:right="282"/>
        <w:jc w:val="center"/>
        <w:rPr>
          <w:rFonts w:ascii="Myriad Pro" w:hAnsi="Myriad Pro"/>
          <w:b/>
          <w:bCs/>
          <w:color w:val="000000" w:themeColor="text1"/>
          <w:sz w:val="22"/>
          <w:szCs w:val="22"/>
        </w:rPr>
      </w:pPr>
      <w:r>
        <w:rPr>
          <w:rFonts w:ascii="Myriad Pro" w:hAnsi="Myriad Pro"/>
          <w:b/>
          <w:bCs/>
          <w:color w:val="000000" w:themeColor="text1"/>
          <w:sz w:val="22"/>
          <w:szCs w:val="22"/>
        </w:rPr>
        <w:t>PRETENDENTU ATLASES PRASĪBAS UN IESNIEDZAMIE DOKUMENTI</w:t>
      </w:r>
    </w:p>
    <w:p w14:paraId="5C175A94" w14:textId="77777777" w:rsidR="00B56926" w:rsidRDefault="00B56926" w:rsidP="00C965CE">
      <w:pPr>
        <w:pStyle w:val="ListParagraph"/>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after="120"/>
        <w:ind w:left="709" w:right="278" w:hanging="567"/>
        <w:jc w:val="both"/>
        <w:rPr>
          <w:rFonts w:ascii="Myriad Pro" w:hAnsi="Myriad Pro"/>
          <w:color w:val="000000"/>
          <w:sz w:val="22"/>
          <w:szCs w:val="22"/>
        </w:rPr>
      </w:pPr>
      <w:r>
        <w:rPr>
          <w:rFonts w:ascii="Myriad Pro" w:hAnsi="Myriad Pro"/>
          <w:b/>
          <w:bCs/>
          <w:sz w:val="22"/>
          <w:szCs w:val="22"/>
        </w:rPr>
        <w:t>Pretendenta pieteikums dalībai atklātā konkursā</w:t>
      </w:r>
      <w:r>
        <w:rPr>
          <w:rFonts w:ascii="Myriad Pro" w:hAnsi="Myriad Pro"/>
          <w:sz w:val="22"/>
          <w:szCs w:val="22"/>
        </w:rPr>
        <w:t xml:space="preserve">. </w:t>
      </w:r>
    </w:p>
    <w:p w14:paraId="06FACD51" w14:textId="6D87221C"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 xml:space="preserve">Pretendents aizpilda pieteikumu dalībai iepirkumā, izmantojot </w:t>
      </w:r>
      <w:r w:rsidR="009C40B1">
        <w:rPr>
          <w:rFonts w:ascii="Myriad Pro" w:hAnsi="Myriad Pro"/>
          <w:sz w:val="22"/>
          <w:szCs w:val="22"/>
        </w:rPr>
        <w:t>atklāta konkursa</w:t>
      </w:r>
      <w:r>
        <w:rPr>
          <w:rFonts w:ascii="Myriad Pro" w:hAnsi="Myriad Pro"/>
          <w:sz w:val="22"/>
          <w:szCs w:val="22"/>
        </w:rPr>
        <w:t xml:space="preserve"> nolikuma 1.pielikuma “Pieteikums” veidlapu. Pieteikumā, atbilstoši Iepirkumu uzraudzības biroja sniegtajam skaidrojumam (</w:t>
      </w:r>
      <w:hyperlink r:id="rId32" w:history="1">
        <w:r>
          <w:rPr>
            <w:rStyle w:val="Hyperlink"/>
            <w:rFonts w:ascii="Myriad Pro" w:hAnsi="Myriad Pro"/>
            <w:color w:val="000000"/>
            <w:sz w:val="22"/>
            <w:szCs w:val="22"/>
          </w:rPr>
          <w:t>http://www.iub.gov.lv/sites/iub/files/content/Skaidrojumi%20%28no%2018.05%29/skaidrojums_mazajie_videjie_uzn.pdf</w:t>
        </w:r>
      </w:hyperlink>
      <w:r>
        <w:rPr>
          <w:rFonts w:ascii="Myriad Pro" w:hAnsi="Myriad Pro"/>
          <w:sz w:val="22"/>
          <w:szCs w:val="22"/>
        </w:rPr>
        <w:t>) un Eiropas Komisijas 2003.gada 6.maija Ieteikumam par mazo un vidējo uzņēmumu definīciju (OV</w:t>
      </w:r>
      <w:r>
        <w:rPr>
          <w:rFonts w:ascii="Myriad Pro" w:hAnsi="Myriad Pro"/>
          <w:spacing w:val="-15"/>
          <w:sz w:val="22"/>
          <w:szCs w:val="22"/>
        </w:rPr>
        <w:t xml:space="preserve"> </w:t>
      </w:r>
      <w:r>
        <w:rPr>
          <w:rFonts w:ascii="Myriad Pro" w:hAnsi="Myriad Pro"/>
          <w:sz w:val="22"/>
          <w:szCs w:val="22"/>
        </w:rPr>
        <w:t>L124,</w:t>
      </w:r>
      <w:r>
        <w:rPr>
          <w:rFonts w:ascii="Myriad Pro" w:hAnsi="Myriad Pro"/>
          <w:spacing w:val="-12"/>
          <w:sz w:val="22"/>
          <w:szCs w:val="22"/>
        </w:rPr>
        <w:t xml:space="preserve"> </w:t>
      </w:r>
      <w:r>
        <w:rPr>
          <w:rFonts w:ascii="Myriad Pro" w:hAnsi="Myriad Pro"/>
          <w:sz w:val="22"/>
          <w:szCs w:val="22"/>
        </w:rPr>
        <w:t>20.5.2003.))</w:t>
      </w:r>
      <w:r>
        <w:rPr>
          <w:rFonts w:ascii="Myriad Pro" w:hAnsi="Myriad Pro"/>
          <w:spacing w:val="34"/>
          <w:sz w:val="22"/>
          <w:szCs w:val="22"/>
        </w:rPr>
        <w:t xml:space="preserve"> </w:t>
      </w:r>
      <w:r>
        <w:rPr>
          <w:rFonts w:ascii="Myriad Pro" w:hAnsi="Myriad Pro"/>
          <w:sz w:val="22"/>
          <w:szCs w:val="22"/>
        </w:rPr>
        <w:t>jānorāda,</w:t>
      </w:r>
      <w:r>
        <w:rPr>
          <w:rFonts w:ascii="Myriad Pro" w:hAnsi="Myriad Pro"/>
          <w:spacing w:val="-12"/>
          <w:sz w:val="22"/>
          <w:szCs w:val="22"/>
        </w:rPr>
        <w:t xml:space="preserve"> </w:t>
      </w:r>
      <w:r>
        <w:rPr>
          <w:rFonts w:ascii="Myriad Pro" w:hAnsi="Myriad Pro"/>
          <w:sz w:val="22"/>
          <w:szCs w:val="22"/>
        </w:rPr>
        <w:t>kādam</w:t>
      </w:r>
      <w:r>
        <w:rPr>
          <w:rFonts w:ascii="Myriad Pro" w:hAnsi="Myriad Pro"/>
          <w:spacing w:val="-13"/>
          <w:sz w:val="22"/>
          <w:szCs w:val="22"/>
        </w:rPr>
        <w:t xml:space="preserve"> </w:t>
      </w:r>
      <w:r>
        <w:rPr>
          <w:rFonts w:ascii="Myriad Pro" w:hAnsi="Myriad Pro"/>
          <w:sz w:val="22"/>
          <w:szCs w:val="22"/>
        </w:rPr>
        <w:t>statusam</w:t>
      </w:r>
      <w:r>
        <w:rPr>
          <w:rFonts w:ascii="Myriad Pro" w:hAnsi="Myriad Pro"/>
          <w:spacing w:val="-11"/>
          <w:sz w:val="22"/>
          <w:szCs w:val="22"/>
        </w:rPr>
        <w:t xml:space="preserve"> </w:t>
      </w:r>
      <w:r>
        <w:rPr>
          <w:rFonts w:ascii="Myriad Pro" w:hAnsi="Myriad Pro"/>
          <w:sz w:val="22"/>
          <w:szCs w:val="22"/>
        </w:rPr>
        <w:t>atbilst</w:t>
      </w:r>
      <w:r>
        <w:rPr>
          <w:rFonts w:ascii="Myriad Pro" w:hAnsi="Myriad Pro"/>
          <w:spacing w:val="-13"/>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w:t>
      </w:r>
      <w:r>
        <w:rPr>
          <w:rFonts w:ascii="Myriad Pro" w:hAnsi="Myriad Pro"/>
          <w:spacing w:val="-11"/>
          <w:sz w:val="22"/>
          <w:szCs w:val="22"/>
        </w:rPr>
        <w:t xml:space="preserve"> </w:t>
      </w:r>
      <w:r>
        <w:rPr>
          <w:rFonts w:ascii="Myriad Pro" w:hAnsi="Myriad Pro"/>
          <w:sz w:val="22"/>
          <w:szCs w:val="22"/>
        </w:rPr>
        <w:t>mazajam</w:t>
      </w:r>
      <w:r>
        <w:rPr>
          <w:rFonts w:ascii="Myriad Pro" w:hAnsi="Myriad Pro"/>
          <w:spacing w:val="-13"/>
          <w:sz w:val="22"/>
          <w:szCs w:val="22"/>
        </w:rPr>
        <w:t xml:space="preserve"> </w:t>
      </w:r>
      <w:r>
        <w:rPr>
          <w:rFonts w:ascii="Myriad Pro" w:hAnsi="Myriad Pro"/>
          <w:sz w:val="22"/>
          <w:szCs w:val="22"/>
        </w:rPr>
        <w:t>vai</w:t>
      </w:r>
      <w:r>
        <w:rPr>
          <w:rFonts w:ascii="Myriad Pro" w:hAnsi="Myriad Pro"/>
          <w:spacing w:val="-14"/>
          <w:sz w:val="22"/>
          <w:szCs w:val="22"/>
        </w:rPr>
        <w:t xml:space="preserve"> </w:t>
      </w:r>
      <w:r>
        <w:rPr>
          <w:rFonts w:ascii="Myriad Pro" w:hAnsi="Myriad Pro"/>
          <w:sz w:val="22"/>
          <w:szCs w:val="22"/>
        </w:rPr>
        <w:t xml:space="preserve">vidējam uzņēmumam. Ja Pretendents neatbilst ne mazā, ne vidējā uzņēmuma statusam, Pretendents minēto informāciju norāda pieteikumā. </w:t>
      </w:r>
    </w:p>
    <w:p w14:paraId="5EA33EF7" w14:textId="77777777" w:rsidR="00B56926" w:rsidRDefault="00B56926" w:rsidP="00C965CE">
      <w:pPr>
        <w:pStyle w:val="ListParagraph"/>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851" w:right="278" w:hanging="683"/>
        <w:jc w:val="both"/>
        <w:rPr>
          <w:rFonts w:ascii="Myriad Pro" w:hAnsi="Myriad Pro"/>
          <w:color w:val="000000"/>
          <w:sz w:val="22"/>
          <w:szCs w:val="22"/>
        </w:rPr>
      </w:pPr>
      <w:r>
        <w:rPr>
          <w:rFonts w:ascii="Myriad Pro" w:hAnsi="Myriad Pro"/>
          <w:sz w:val="22"/>
          <w:szCs w:val="22"/>
        </w:rPr>
        <w:t>Ja Pretendents ir personu apvienība, pieteikumā jānorāda informācija par visiem personu apvienības</w:t>
      </w:r>
      <w:r>
        <w:rPr>
          <w:rFonts w:ascii="Myriad Pro" w:hAnsi="Myriad Pro"/>
          <w:spacing w:val="-5"/>
          <w:sz w:val="22"/>
          <w:szCs w:val="22"/>
        </w:rPr>
        <w:t xml:space="preserve"> </w:t>
      </w:r>
      <w:r>
        <w:rPr>
          <w:rFonts w:ascii="Myriad Pro" w:hAnsi="Myriad Pro"/>
          <w:sz w:val="22"/>
          <w:szCs w:val="22"/>
        </w:rPr>
        <w:t xml:space="preserve">dalībniekiem un </w:t>
      </w:r>
      <w:r>
        <w:rPr>
          <w:rFonts w:ascii="Myriad Pro" w:eastAsia="Times New Roman" w:hAnsi="Myriad Pro"/>
          <w:noProof w:val="0"/>
          <w:color w:val="000000"/>
          <w:sz w:val="22"/>
          <w:szCs w:val="22"/>
          <w:bdr w:val="none" w:sz="0" w:space="0" w:color="auto" w:frame="1"/>
          <w:lang w:eastAsia="ar-SA"/>
        </w:rPr>
        <w:t>jānorāda persona, kas pārstāv personu apvienību atklātā konkursā, kā arī katras personas atbildības apjoms. Ja nav norādīta persona, kura pārstāv personu apvienību, tad pieteikumu (nolikuma 1. pielikums) paraksta visi personu apvienības biedri. Papildus jāiesniedz atklāta konkursa nolikuma 10.2.3. un 10.2.4. noteiktie dokumenti, proti:</w:t>
      </w:r>
    </w:p>
    <w:p w14:paraId="37B37FD1"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personālsabiedrība -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7C3B58F4" w14:textId="77777777" w:rsidR="00B56926" w:rsidRDefault="00B56926" w:rsidP="00C965CE">
      <w:pPr>
        <w:pStyle w:val="ListParagraph"/>
        <w:widowControl w:val="0"/>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
        <w:ind w:left="1418" w:right="278" w:hanging="851"/>
        <w:jc w:val="both"/>
        <w:rPr>
          <w:rFonts w:ascii="Myriad Pro" w:hAnsi="Myriad Pro"/>
          <w:color w:val="000000"/>
          <w:sz w:val="22"/>
          <w:szCs w:val="22"/>
        </w:rPr>
      </w:pPr>
      <w:r>
        <w:rPr>
          <w:rFonts w:ascii="Myriad Pro" w:hAnsi="Myriad Pro"/>
          <w:sz w:val="22"/>
          <w:szCs w:val="22"/>
        </w:rPr>
        <w:t>Ja piedāvājumu iesniedz personu apvienība, kura uz piedāvājuma iesniegšanas brīdi nav juridiski noformējusi savu sadarbību saskaņā ar Komerclikumu - visu personu apvienības dalībnieku parakstīta saistību raksta (protokola, vienošanās, cita dokumenta)</w:t>
      </w:r>
      <w:r>
        <w:rPr>
          <w:rFonts w:ascii="Myriad Pro" w:hAnsi="Myriad Pro"/>
          <w:spacing w:val="-6"/>
          <w:sz w:val="22"/>
          <w:szCs w:val="22"/>
        </w:rPr>
        <w:t xml:space="preserve"> </w:t>
      </w:r>
      <w:r>
        <w:rPr>
          <w:rFonts w:ascii="Myriad Pro" w:hAnsi="Myriad Pro"/>
          <w:sz w:val="22"/>
          <w:szCs w:val="22"/>
        </w:rPr>
        <w:t>kopija,</w:t>
      </w:r>
      <w:r>
        <w:rPr>
          <w:rFonts w:ascii="Myriad Pro" w:hAnsi="Myriad Pro"/>
          <w:spacing w:val="-5"/>
          <w:sz w:val="22"/>
          <w:szCs w:val="22"/>
        </w:rPr>
        <w:t xml:space="preserve"> </w:t>
      </w:r>
      <w:r>
        <w:rPr>
          <w:rFonts w:ascii="Myriad Pro" w:hAnsi="Myriad Pro"/>
          <w:sz w:val="22"/>
          <w:szCs w:val="22"/>
        </w:rPr>
        <w:t>kura</w:t>
      </w:r>
      <w:r>
        <w:rPr>
          <w:rFonts w:ascii="Myriad Pro" w:hAnsi="Myriad Pro"/>
          <w:spacing w:val="-5"/>
          <w:sz w:val="22"/>
          <w:szCs w:val="22"/>
        </w:rPr>
        <w:t xml:space="preserve"> </w:t>
      </w:r>
      <w:r>
        <w:rPr>
          <w:rFonts w:ascii="Myriad Pro" w:hAnsi="Myriad Pro"/>
          <w:sz w:val="22"/>
          <w:szCs w:val="22"/>
        </w:rPr>
        <w:t>saturā</w:t>
      </w:r>
      <w:r>
        <w:rPr>
          <w:rFonts w:ascii="Myriad Pro" w:hAnsi="Myriad Pro"/>
          <w:spacing w:val="-6"/>
          <w:sz w:val="22"/>
          <w:szCs w:val="22"/>
        </w:rPr>
        <w:t xml:space="preserve"> </w:t>
      </w:r>
      <w:r>
        <w:rPr>
          <w:rFonts w:ascii="Myriad Pro" w:hAnsi="Myriad Pro"/>
          <w:sz w:val="22"/>
          <w:szCs w:val="22"/>
        </w:rPr>
        <w:t>iekļauj</w:t>
      </w:r>
      <w:r>
        <w:rPr>
          <w:rFonts w:ascii="Myriad Pro" w:hAnsi="Myriad Pro"/>
          <w:spacing w:val="-5"/>
          <w:sz w:val="22"/>
          <w:szCs w:val="22"/>
        </w:rPr>
        <w:t xml:space="preserve"> </w:t>
      </w:r>
      <w:r>
        <w:rPr>
          <w:rFonts w:ascii="Myriad Pro" w:hAnsi="Myriad Pro"/>
          <w:sz w:val="22"/>
          <w:szCs w:val="22"/>
        </w:rPr>
        <w:t>nosacījumu,</w:t>
      </w:r>
      <w:r>
        <w:rPr>
          <w:rFonts w:ascii="Myriad Pro" w:hAnsi="Myriad Pro"/>
          <w:spacing w:val="-5"/>
          <w:sz w:val="22"/>
          <w:szCs w:val="22"/>
        </w:rPr>
        <w:t xml:space="preserve"> </w:t>
      </w:r>
      <w:r>
        <w:rPr>
          <w:rFonts w:ascii="Myriad Pro" w:hAnsi="Myriad Pro"/>
          <w:sz w:val="22"/>
          <w:szCs w:val="22"/>
        </w:rPr>
        <w:t>ka</w:t>
      </w:r>
      <w:r>
        <w:rPr>
          <w:rFonts w:ascii="Myriad Pro" w:hAnsi="Myriad Pro"/>
          <w:spacing w:val="-6"/>
          <w:sz w:val="22"/>
          <w:szCs w:val="22"/>
        </w:rPr>
        <w:t xml:space="preserve"> </w:t>
      </w:r>
      <w:r>
        <w:rPr>
          <w:rFonts w:ascii="Myriad Pro" w:hAnsi="Myriad Pro"/>
          <w:sz w:val="22"/>
          <w:szCs w:val="22"/>
        </w:rPr>
        <w:t>katrs</w:t>
      </w:r>
      <w:r>
        <w:rPr>
          <w:rFonts w:ascii="Myriad Pro" w:hAnsi="Myriad Pro"/>
          <w:spacing w:val="-5"/>
          <w:sz w:val="22"/>
          <w:szCs w:val="22"/>
        </w:rPr>
        <w:t xml:space="preserve"> </w:t>
      </w:r>
      <w:r>
        <w:rPr>
          <w:rFonts w:ascii="Myriad Pro" w:hAnsi="Myriad Pro"/>
          <w:sz w:val="22"/>
          <w:szCs w:val="22"/>
        </w:rPr>
        <w:t>apvienības</w:t>
      </w:r>
      <w:r>
        <w:rPr>
          <w:rFonts w:ascii="Myriad Pro" w:hAnsi="Myriad Pro"/>
          <w:spacing w:val="-5"/>
          <w:sz w:val="22"/>
          <w:szCs w:val="22"/>
        </w:rPr>
        <w:t xml:space="preserve"> </w:t>
      </w:r>
      <w:r>
        <w:rPr>
          <w:rFonts w:ascii="Myriad Pro" w:hAnsi="Myriad Pro"/>
          <w:sz w:val="22"/>
          <w:szCs w:val="22"/>
        </w:rPr>
        <w:t>dalībnieks</w:t>
      </w:r>
      <w:r>
        <w:rPr>
          <w:rFonts w:ascii="Myriad Pro" w:hAnsi="Myriad Pro"/>
          <w:spacing w:val="-6"/>
          <w:sz w:val="22"/>
          <w:szCs w:val="22"/>
        </w:rPr>
        <w:t xml:space="preserve"> </w:t>
      </w:r>
      <w:r>
        <w:rPr>
          <w:rFonts w:ascii="Myriad Pro" w:hAnsi="Myriad Pro"/>
          <w:sz w:val="22"/>
          <w:szCs w:val="22"/>
        </w:rPr>
        <w:t>atsevišķi un visi kopā ir atbildīgi par vispārīgās vienošanās izpildi, un kas apliecina, ka, ja personu apvienībai</w:t>
      </w:r>
      <w:r>
        <w:rPr>
          <w:rFonts w:ascii="Myriad Pro" w:hAnsi="Myriad Pro"/>
          <w:spacing w:val="-14"/>
          <w:sz w:val="22"/>
          <w:szCs w:val="22"/>
        </w:rPr>
        <w:t xml:space="preserve"> </w:t>
      </w:r>
      <w:r>
        <w:rPr>
          <w:rFonts w:ascii="Myriad Pro" w:hAnsi="Myriad Pro"/>
          <w:sz w:val="22"/>
          <w:szCs w:val="22"/>
        </w:rPr>
        <w:t>tiks</w:t>
      </w:r>
      <w:r>
        <w:rPr>
          <w:rFonts w:ascii="Myriad Pro" w:hAnsi="Myriad Pro"/>
          <w:spacing w:val="-13"/>
          <w:sz w:val="22"/>
          <w:szCs w:val="22"/>
        </w:rPr>
        <w:t xml:space="preserve"> </w:t>
      </w:r>
      <w:r>
        <w:rPr>
          <w:rFonts w:ascii="Myriad Pro" w:hAnsi="Myriad Pro"/>
          <w:sz w:val="22"/>
          <w:szCs w:val="22"/>
        </w:rPr>
        <w:t>piešķirtas</w:t>
      </w:r>
      <w:r>
        <w:rPr>
          <w:rFonts w:ascii="Myriad Pro" w:hAnsi="Myriad Pro"/>
          <w:spacing w:val="-12"/>
          <w:sz w:val="22"/>
          <w:szCs w:val="22"/>
        </w:rPr>
        <w:t xml:space="preserve"> </w:t>
      </w:r>
      <w:r>
        <w:rPr>
          <w:rFonts w:ascii="Myriad Pro" w:hAnsi="Myriad Pro"/>
          <w:sz w:val="22"/>
          <w:szCs w:val="22"/>
        </w:rPr>
        <w:t>vispārīgās vienošanās</w:t>
      </w:r>
      <w:r>
        <w:rPr>
          <w:rFonts w:ascii="Myriad Pro" w:hAnsi="Myriad Pro"/>
          <w:spacing w:val="-14"/>
          <w:sz w:val="22"/>
          <w:szCs w:val="22"/>
        </w:rPr>
        <w:t xml:space="preserve"> </w:t>
      </w:r>
      <w:r>
        <w:rPr>
          <w:rFonts w:ascii="Myriad Pro" w:hAnsi="Myriad Pro"/>
          <w:sz w:val="22"/>
          <w:szCs w:val="22"/>
        </w:rPr>
        <w:t>slēgšanas</w:t>
      </w:r>
      <w:r>
        <w:rPr>
          <w:rFonts w:ascii="Myriad Pro" w:hAnsi="Myriad Pro"/>
          <w:spacing w:val="-14"/>
          <w:sz w:val="22"/>
          <w:szCs w:val="22"/>
        </w:rPr>
        <w:t xml:space="preserve"> </w:t>
      </w:r>
      <w:r>
        <w:rPr>
          <w:rFonts w:ascii="Myriad Pro" w:hAnsi="Myriad Pro"/>
          <w:sz w:val="22"/>
          <w:szCs w:val="22"/>
        </w:rPr>
        <w:t>tiesības,</w:t>
      </w:r>
      <w:r>
        <w:rPr>
          <w:rFonts w:ascii="Myriad Pro" w:hAnsi="Myriad Pro"/>
          <w:spacing w:val="-11"/>
          <w:sz w:val="22"/>
          <w:szCs w:val="22"/>
        </w:rPr>
        <w:t xml:space="preserve"> </w:t>
      </w:r>
      <w:r>
        <w:rPr>
          <w:rFonts w:ascii="Myriad Pro" w:hAnsi="Myriad Pro"/>
          <w:sz w:val="22"/>
          <w:szCs w:val="22"/>
        </w:rPr>
        <w:t>tad</w:t>
      </w:r>
      <w:r>
        <w:rPr>
          <w:rFonts w:ascii="Myriad Pro" w:hAnsi="Myriad Pro"/>
          <w:spacing w:val="-14"/>
          <w:sz w:val="22"/>
          <w:szCs w:val="22"/>
        </w:rPr>
        <w:t xml:space="preserve"> </w:t>
      </w:r>
      <w:r>
        <w:rPr>
          <w:rFonts w:ascii="Myriad Pro" w:hAnsi="Myriad Pro"/>
          <w:sz w:val="22"/>
          <w:szCs w:val="22"/>
        </w:rPr>
        <w:t>pirms</w:t>
      </w:r>
      <w:r>
        <w:rPr>
          <w:rFonts w:ascii="Myriad Pro" w:hAnsi="Myriad Pro"/>
          <w:spacing w:val="-14"/>
          <w:sz w:val="22"/>
          <w:szCs w:val="22"/>
        </w:rPr>
        <w:t xml:space="preserve"> </w:t>
      </w:r>
      <w:r>
        <w:rPr>
          <w:rFonts w:ascii="Myriad Pro" w:hAnsi="Myriad Pro"/>
          <w:sz w:val="22"/>
          <w:szCs w:val="22"/>
        </w:rPr>
        <w:t>vispārīgās vienošanās</w:t>
      </w:r>
      <w:r>
        <w:rPr>
          <w:rFonts w:ascii="Myriad Pro" w:hAnsi="Myriad Pro"/>
          <w:spacing w:val="-12"/>
          <w:sz w:val="22"/>
          <w:szCs w:val="22"/>
        </w:rPr>
        <w:t xml:space="preserve"> </w:t>
      </w:r>
      <w:r>
        <w:rPr>
          <w:rFonts w:ascii="Myriad Pro" w:hAnsi="Myriad Pro"/>
          <w:sz w:val="22"/>
          <w:szCs w:val="22"/>
        </w:rPr>
        <w:t xml:space="preserve">noslēgšanas personu apvienība noslēgs sabiedrības līgumu </w:t>
      </w:r>
      <w:r>
        <w:rPr>
          <w:rFonts w:ascii="Myriad Pro" w:eastAsia="Times New Roman" w:hAnsi="Myriad Pro"/>
          <w:noProof w:val="0"/>
          <w:color w:val="000000"/>
          <w:sz w:val="22"/>
          <w:szCs w:val="22"/>
          <w:bdr w:val="none" w:sz="0" w:space="0" w:color="auto" w:frame="1"/>
          <w:lang w:eastAsia="ar-SA"/>
        </w:rPr>
        <w:t xml:space="preserve">(saskaņā ar Latvijas Republikas Civillikuma 2241. – 2280. pantu) vai nodibinās pilnsabiedrību vai komandītsabiedrību (saskaņā ar Latvijas Republikas Komerclikuma IX un X sadaļu) un par to </w:t>
      </w:r>
      <w:proofErr w:type="spellStart"/>
      <w:r>
        <w:rPr>
          <w:rFonts w:ascii="Myriad Pro" w:eastAsia="Times New Roman" w:hAnsi="Myriad Pro"/>
          <w:noProof w:val="0"/>
          <w:color w:val="000000"/>
          <w:sz w:val="22"/>
          <w:szCs w:val="22"/>
          <w:bdr w:val="none" w:sz="0" w:space="0" w:color="auto" w:frame="1"/>
          <w:lang w:eastAsia="ar-SA"/>
        </w:rPr>
        <w:t>rakstveidā</w:t>
      </w:r>
      <w:proofErr w:type="spellEnd"/>
      <w:r>
        <w:rPr>
          <w:rFonts w:ascii="Myriad Pro" w:eastAsia="Times New Roman" w:hAnsi="Myriad Pro"/>
          <w:noProof w:val="0"/>
          <w:color w:val="000000"/>
          <w:sz w:val="22"/>
          <w:szCs w:val="22"/>
          <w:bdr w:val="none" w:sz="0" w:space="0" w:color="auto" w:frame="1"/>
          <w:lang w:eastAsia="ar-SA"/>
        </w:rPr>
        <w:t xml:space="preserve"> informēs Pasūtītāju. </w:t>
      </w:r>
      <w:r>
        <w:rPr>
          <w:rFonts w:ascii="Myriad Pro" w:hAnsi="Myriad Pro"/>
          <w:sz w:val="22"/>
          <w:szCs w:val="22"/>
        </w:rPr>
        <w:t>Pretendentam būs jāiesniedz Pasūtītājam sabiedrības līguma eksemplārs (oriģināls vai kopija, ja tiek uzrādīts oriģināls) vai attiecīgas pilnsabiedrības reģistrācijas dokumenta kopija. Ja sabiedrības līgumā nav atrunātas pārstāvības tiesības, piedāvājumu jāparaksta katras personas, kas iekļauta personu apvienībā, pārstāvim ar pārstāvības</w:t>
      </w:r>
      <w:r>
        <w:rPr>
          <w:rFonts w:ascii="Myriad Pro" w:hAnsi="Myriad Pro"/>
          <w:spacing w:val="-1"/>
          <w:sz w:val="22"/>
          <w:szCs w:val="22"/>
        </w:rPr>
        <w:t xml:space="preserve"> </w:t>
      </w:r>
      <w:r>
        <w:rPr>
          <w:rFonts w:ascii="Myriad Pro" w:hAnsi="Myriad Pro"/>
          <w:sz w:val="22"/>
          <w:szCs w:val="22"/>
        </w:rPr>
        <w:t>tiesībām.</w:t>
      </w:r>
    </w:p>
    <w:p w14:paraId="0BD0754A" w14:textId="77777777" w:rsidR="00B56926" w:rsidRDefault="00B56926" w:rsidP="00B56926">
      <w:pPr>
        <w:pStyle w:val="BodyText"/>
        <w:kinsoku w:val="0"/>
        <w:overflowPunct w:val="0"/>
        <w:spacing w:before="2"/>
        <w:jc w:val="left"/>
        <w:rPr>
          <w:rFonts w:ascii="Myriad Pro" w:hAnsi="Myriad Pro"/>
          <w:sz w:val="22"/>
        </w:rPr>
      </w:pPr>
    </w:p>
    <w:p w14:paraId="57305A0B" w14:textId="77777777" w:rsidR="00B56926" w:rsidRDefault="00B56926" w:rsidP="00C965CE">
      <w:pPr>
        <w:pStyle w:val="Heading1"/>
        <w:keepNext w:val="0"/>
        <w:keepLines w:val="0"/>
        <w:widowControl w:val="0"/>
        <w:numPr>
          <w:ilvl w:val="1"/>
          <w:numId w:val="8"/>
        </w:numPr>
        <w:tabs>
          <w:tab w:val="left" w:pos="851"/>
        </w:tabs>
        <w:kinsoku w:val="0"/>
        <w:overflowPunct w:val="0"/>
        <w:autoSpaceDE w:val="0"/>
        <w:autoSpaceDN w:val="0"/>
        <w:adjustRightInd w:val="0"/>
        <w:spacing w:before="1"/>
        <w:ind w:left="851" w:right="280" w:hanging="709"/>
        <w:jc w:val="both"/>
        <w:rPr>
          <w:rFonts w:ascii="Myriad Pro" w:hAnsi="Myriad Pro"/>
          <w:b/>
          <w:bCs/>
          <w:color w:val="000000" w:themeColor="text1"/>
          <w:sz w:val="22"/>
          <w:szCs w:val="22"/>
        </w:rPr>
      </w:pPr>
      <w:r>
        <w:rPr>
          <w:rFonts w:ascii="Myriad Pro" w:hAnsi="Myriad Pro"/>
          <w:b/>
          <w:bCs/>
          <w:color w:val="000000" w:themeColor="text1"/>
          <w:sz w:val="22"/>
          <w:szCs w:val="22"/>
        </w:rPr>
        <w:t>Pretendentam un Pretendenta personālam izvirzītās kvalifikācijas prasības un iesniedzamie</w:t>
      </w:r>
      <w:r>
        <w:rPr>
          <w:rFonts w:ascii="Myriad Pro" w:hAnsi="Myriad Pro"/>
          <w:b/>
          <w:bCs/>
          <w:color w:val="000000" w:themeColor="text1"/>
          <w:spacing w:val="-1"/>
          <w:sz w:val="22"/>
          <w:szCs w:val="22"/>
        </w:rPr>
        <w:t xml:space="preserve"> </w:t>
      </w:r>
      <w:r>
        <w:rPr>
          <w:rFonts w:ascii="Myriad Pro" w:hAnsi="Myriad Pro"/>
          <w:b/>
          <w:bCs/>
          <w:color w:val="000000" w:themeColor="text1"/>
          <w:sz w:val="22"/>
          <w:szCs w:val="22"/>
        </w:rPr>
        <w:t>dokumenti:</w:t>
      </w:r>
    </w:p>
    <w:p w14:paraId="74FB40BE" w14:textId="77777777" w:rsidR="00B56926" w:rsidRDefault="00B56926" w:rsidP="00C965CE">
      <w:pPr>
        <w:widowControl w:val="0"/>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709"/>
        <w:rPr>
          <w:rFonts w:ascii="Myriad Pro" w:hAnsi="Myriad Pro"/>
          <w:sz w:val="22"/>
          <w:szCs w:val="22"/>
        </w:rPr>
      </w:pPr>
      <w:r>
        <w:rPr>
          <w:rFonts w:ascii="Myriad Pro" w:hAnsi="Myriad Pro"/>
          <w:sz w:val="22"/>
          <w:szCs w:val="22"/>
        </w:rPr>
        <w:t>Pretendenta juridiskais statuss un piemērotība profesionālās darbības veikšanai:</w:t>
      </w:r>
    </w:p>
    <w:tbl>
      <w:tblPr>
        <w:tblW w:w="9107"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963"/>
        <w:gridCol w:w="3752"/>
        <w:gridCol w:w="4392"/>
      </w:tblGrid>
      <w:tr w:rsidR="00B56926" w14:paraId="7D82ECBA" w14:textId="77777777" w:rsidTr="00B56926">
        <w:trPr>
          <w:tblHeader/>
        </w:trPr>
        <w:tc>
          <w:tcPr>
            <w:tcW w:w="562" w:type="dxa"/>
            <w:tcBorders>
              <w:top w:val="single" w:sz="4" w:space="0" w:color="4F81BD"/>
              <w:left w:val="single" w:sz="4" w:space="0" w:color="4F81BD"/>
              <w:bottom w:val="nil"/>
              <w:right w:val="nil"/>
            </w:tcBorders>
            <w:shd w:val="clear" w:color="auto" w:fill="4F81BD"/>
            <w:hideMark/>
          </w:tcPr>
          <w:p w14:paraId="65EFB6AD"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Nr.</w:t>
            </w:r>
          </w:p>
        </w:tc>
        <w:tc>
          <w:tcPr>
            <w:tcW w:w="3969" w:type="dxa"/>
            <w:tcBorders>
              <w:top w:val="single" w:sz="4" w:space="0" w:color="4F81BD"/>
              <w:left w:val="nil"/>
              <w:bottom w:val="nil"/>
              <w:right w:val="nil"/>
            </w:tcBorders>
            <w:shd w:val="clear" w:color="auto" w:fill="4F81BD"/>
            <w:hideMark/>
          </w:tcPr>
          <w:p w14:paraId="383FFC37"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Prasība</w:t>
            </w:r>
          </w:p>
        </w:tc>
        <w:tc>
          <w:tcPr>
            <w:tcW w:w="4576" w:type="dxa"/>
            <w:tcBorders>
              <w:top w:val="single" w:sz="4" w:space="0" w:color="4F81BD"/>
              <w:left w:val="nil"/>
              <w:bottom w:val="nil"/>
              <w:right w:val="single" w:sz="4" w:space="0" w:color="4F81BD"/>
            </w:tcBorders>
            <w:shd w:val="clear" w:color="auto" w:fill="4F81BD"/>
            <w:hideMark/>
          </w:tcPr>
          <w:p w14:paraId="09BB9D01" w14:textId="77777777" w:rsidR="00B56926" w:rsidRDefault="00B56926">
            <w:pPr>
              <w:spacing w:before="120" w:after="120" w:line="256" w:lineRule="auto"/>
              <w:jc w:val="center"/>
              <w:rPr>
                <w:rFonts w:ascii="Myriad Pro" w:eastAsia="Times New Roman" w:hAnsi="Myriad Pro"/>
                <w:b/>
                <w:bCs/>
                <w:noProof w:val="0"/>
                <w:color w:val="FFFFFF"/>
                <w:sz w:val="22"/>
                <w:szCs w:val="22"/>
                <w:bdr w:val="none" w:sz="0" w:space="0" w:color="auto" w:frame="1"/>
              </w:rPr>
            </w:pPr>
            <w:r>
              <w:rPr>
                <w:rFonts w:ascii="Myriad Pro" w:eastAsia="Times New Roman" w:hAnsi="Myriad Pro"/>
                <w:b/>
                <w:bCs/>
                <w:noProof w:val="0"/>
                <w:color w:val="FFFFFF"/>
                <w:sz w:val="22"/>
                <w:szCs w:val="22"/>
                <w:bdr w:val="none" w:sz="0" w:space="0" w:color="auto" w:frame="1"/>
              </w:rPr>
              <w:t>Iesniedzamie dokumenti</w:t>
            </w:r>
          </w:p>
        </w:tc>
      </w:tr>
      <w:tr w:rsidR="00B56926" w14:paraId="388FD369" w14:textId="77777777" w:rsidTr="00B56926">
        <w:tc>
          <w:tcPr>
            <w:tcW w:w="562" w:type="dxa"/>
            <w:tcBorders>
              <w:top w:val="single" w:sz="4" w:space="0" w:color="4F81BD"/>
              <w:left w:val="single" w:sz="4" w:space="0" w:color="4F81BD"/>
              <w:bottom w:val="single" w:sz="4" w:space="0" w:color="4F81BD"/>
              <w:right w:val="nil"/>
            </w:tcBorders>
            <w:shd w:val="clear" w:color="auto" w:fill="FFFFFF"/>
            <w:hideMark/>
          </w:tcPr>
          <w:p w14:paraId="22C092B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11.2.1.1.</w:t>
            </w:r>
          </w:p>
        </w:tc>
        <w:tc>
          <w:tcPr>
            <w:tcW w:w="3969" w:type="dxa"/>
            <w:tcBorders>
              <w:top w:val="single" w:sz="4" w:space="0" w:color="4F81BD"/>
              <w:left w:val="nil"/>
              <w:bottom w:val="single" w:sz="4" w:space="0" w:color="4F81BD"/>
              <w:right w:val="nil"/>
            </w:tcBorders>
          </w:tcPr>
          <w:p w14:paraId="50C8FC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Pretendents, visi personu apvienības biedri (ja piedāvājumu iesniedz personu apvienība), apakšuzņēmēji un personas, uz kuru iespējām Pretendents balstās, normatīvajos aktos noteiktajā kārtībā ir reģistrēti </w:t>
            </w:r>
            <w:r>
              <w:rPr>
                <w:rFonts w:ascii="Myriad Pro" w:eastAsia="Times New Roman" w:hAnsi="Myriad Pro"/>
                <w:noProof w:val="0"/>
                <w:sz w:val="22"/>
                <w:szCs w:val="22"/>
                <w:bdr w:val="none" w:sz="0" w:space="0" w:color="auto" w:frame="1"/>
              </w:rPr>
              <w:lastRenderedPageBreak/>
              <w:t>Latvijas Republikas Uzņēmumu reģistra Komercreģistrā vai līdzvērtīgā reģistrā ārvalstīs, ja to paredz attiecīgās valsts regulējums.</w:t>
            </w:r>
          </w:p>
          <w:p w14:paraId="4987BC4E"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p>
        </w:tc>
        <w:tc>
          <w:tcPr>
            <w:tcW w:w="4576" w:type="dxa"/>
            <w:tcBorders>
              <w:top w:val="single" w:sz="4" w:space="0" w:color="4F81BD"/>
              <w:left w:val="nil"/>
              <w:bottom w:val="single" w:sz="4" w:space="0" w:color="4F81BD"/>
              <w:right w:val="single" w:sz="4" w:space="0" w:color="4F81BD"/>
            </w:tcBorders>
            <w:hideMark/>
          </w:tcPr>
          <w:p w14:paraId="774FE1B6"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Pretendents balstās, </w:t>
            </w:r>
            <w:r>
              <w:rPr>
                <w:rFonts w:ascii="Myriad Pro" w:eastAsiaTheme="minorHAnsi" w:hAnsi="Myriad Pro" w:cstheme="minorBidi"/>
                <w:noProof w:val="0"/>
                <w:kern w:val="24"/>
                <w:sz w:val="22"/>
                <w:szCs w:val="22"/>
                <w:bdr w:val="none" w:sz="0" w:space="0" w:color="auto" w:frame="1"/>
              </w:rPr>
              <w:lastRenderedPageBreak/>
              <w:t>Pasūtītājs pārbauda publiskās datu bāzēs pieejamo informāciju.</w:t>
            </w:r>
          </w:p>
          <w:p w14:paraId="4E92FA1A"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fiziska persona – pases vai identifikācijas kartes kopija.</w:t>
            </w:r>
          </w:p>
          <w:p w14:paraId="7791A25D"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personu apvienības biedrs (ja piedāvājumu iesniedz personu apvienība), apakšuzņēmējs vai persona, uz kuras iespējām Pretendents balstās, ir reģistrēts ārvalstīs - kompetentas institūcijas izsniegta reģistrācijas apliecības kopija vai, ja tādas nav (reģistrācijas valsts normatīvais regulējums neparedz reģistrācijas apliecības izdošanu), tad līdzvērtīgs kompetentas institūcijas, kas veic juridisko personu reģistrāciju attiecīgajā valstī, izdots dokuments, kurā norādīts vismaz reģistrācijas fakts.</w:t>
            </w:r>
          </w:p>
          <w:p w14:paraId="290ED1B5" w14:textId="77777777" w:rsidR="00B56926" w:rsidRDefault="00B56926" w:rsidP="00C965C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Piedāvājumu iesniedz personu apvienība, tajā jāiekļauj vienošanās par sadarbību (vai nodomu protokols par sadarbību), ko parakstījuši visi personu apvienības biedri attiecībā uz dalību atklātā konkursā. Vienošanās ietver katra personu apvienības biedra pienākumus, kopīgu apņemšanos izpildīt vispārīgo vienošanos, kā arī norādi, kurš personu apvienības biedrs ir tiesīgs parakstīt piedāvājumu un citus dokumentus, saņemt un izdot rīkojumus visu personu apvienības biedru vārdā un kuram tiks veikti visi maksājumi. Papildus pretendents norāda tos personu apvienības biedrus, uz kuru saimnieciskajām un finansiālajām iespējām tas balstās un kuri arī būs finansiāli atbildīgi par vispārīgās vienošanās izpildi.</w:t>
            </w:r>
          </w:p>
        </w:tc>
      </w:tr>
      <w:tr w:rsidR="00B56926" w14:paraId="5D892EE5" w14:textId="77777777" w:rsidTr="00B56926">
        <w:tc>
          <w:tcPr>
            <w:tcW w:w="562" w:type="dxa"/>
            <w:tcBorders>
              <w:top w:val="nil"/>
              <w:left w:val="single" w:sz="4" w:space="0" w:color="4F81BD"/>
              <w:bottom w:val="single" w:sz="4" w:space="0" w:color="auto"/>
              <w:right w:val="nil"/>
            </w:tcBorders>
            <w:shd w:val="clear" w:color="auto" w:fill="FFFFFF"/>
            <w:hideMark/>
          </w:tcPr>
          <w:p w14:paraId="00AE480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 xml:space="preserve">11.2.1.2. </w:t>
            </w:r>
          </w:p>
        </w:tc>
        <w:tc>
          <w:tcPr>
            <w:tcW w:w="3969" w:type="dxa"/>
            <w:tcBorders>
              <w:top w:val="nil"/>
              <w:left w:val="nil"/>
              <w:bottom w:val="single" w:sz="4" w:space="0" w:color="auto"/>
              <w:right w:val="nil"/>
            </w:tcBorders>
            <w:hideMark/>
          </w:tcPr>
          <w:p w14:paraId="390CEE35" w14:textId="77777777" w:rsidR="00B56926" w:rsidRDefault="00B56926">
            <w:pPr>
              <w:spacing w:before="120" w:after="120" w:line="256" w:lineRule="auto"/>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sz w:val="22"/>
                <w:szCs w:val="22"/>
                <w:bdr w:val="none" w:sz="0" w:space="0" w:color="auto" w:frame="1"/>
              </w:rPr>
              <w:t xml:space="preserve">Pretendenta pārstāvim vai personu apvienības biedram (ja piedāvājumu ir iesniegusi personu apvienība), apakšuzņēmēja pārstāvim vai personai, uz kuras iespējām Pretendents balstās, kuri ir parakstījuši </w:t>
            </w:r>
            <w:r>
              <w:rPr>
                <w:rFonts w:ascii="Myriad Pro" w:eastAsia="Times New Roman" w:hAnsi="Myriad Pro"/>
                <w:noProof w:val="0"/>
                <w:sz w:val="22"/>
                <w:szCs w:val="22"/>
                <w:bdr w:val="none" w:sz="0" w:space="0" w:color="auto" w:frame="1"/>
              </w:rPr>
              <w:lastRenderedPageBreak/>
              <w:t xml:space="preserve">piedāvājumu vai piedāvājumā iekļautos dokumentus, ir </w:t>
            </w:r>
            <w:proofErr w:type="spellStart"/>
            <w:r>
              <w:rPr>
                <w:rFonts w:ascii="Myriad Pro" w:eastAsia="Times New Roman" w:hAnsi="Myriad Pro"/>
                <w:noProof w:val="0"/>
                <w:sz w:val="22"/>
                <w:szCs w:val="22"/>
                <w:bdr w:val="none" w:sz="0" w:space="0" w:color="auto" w:frame="1"/>
              </w:rPr>
              <w:t>paraksttiesības</w:t>
            </w:r>
            <w:proofErr w:type="spellEnd"/>
            <w:r>
              <w:rPr>
                <w:rFonts w:ascii="Myriad Pro" w:eastAsia="Times New Roman" w:hAnsi="Myriad Pro"/>
                <w:noProof w:val="0"/>
                <w:sz w:val="22"/>
                <w:szCs w:val="22"/>
                <w:bdr w:val="none" w:sz="0" w:space="0" w:color="auto" w:frame="1"/>
              </w:rPr>
              <w:t xml:space="preserve">, t.i., tie ir uzņēmuma amatpersonas vai pilnvarotie pārstāvji. </w:t>
            </w:r>
          </w:p>
        </w:tc>
        <w:tc>
          <w:tcPr>
            <w:tcW w:w="4576" w:type="dxa"/>
            <w:tcBorders>
              <w:top w:val="nil"/>
              <w:left w:val="nil"/>
              <w:bottom w:val="single" w:sz="4" w:space="0" w:color="auto"/>
              <w:right w:val="single" w:sz="4" w:space="0" w:color="4F81BD"/>
            </w:tcBorders>
            <w:hideMark/>
          </w:tcPr>
          <w:p w14:paraId="401B48A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reģistrētiem Pretendentiem, personu apvienības biedriem (ja piedāvājumu iesniedz personu apvienība), apakšuzņēmējiem vai personām, uz kuru iespējām Pretendenti balstās, </w:t>
            </w:r>
            <w:r>
              <w:rPr>
                <w:rFonts w:ascii="Myriad Pro" w:eastAsiaTheme="minorHAnsi" w:hAnsi="Myriad Pro" w:cstheme="minorBidi"/>
                <w:noProof w:val="0"/>
                <w:kern w:val="24"/>
                <w:sz w:val="22"/>
                <w:szCs w:val="22"/>
                <w:bdr w:val="none" w:sz="0" w:space="0" w:color="auto" w:frame="1"/>
              </w:rPr>
              <w:lastRenderedPageBreak/>
              <w:t xml:space="preserve">Pasūtītājs pārbauda publiskās datu bāzēs pieejamo informāciju. </w:t>
            </w:r>
          </w:p>
          <w:p w14:paraId="71BF65CA"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Ja Pretendents, personu apvienības biedrs (ja piedāvājumu iesniedz personu apvienība), apakšuzņēmējs vai persona, uz kuras iespējām Pretendents balstās ir reģistrēts ārvalstīs - dokuments, kas apliecina Pretendenta pārstāvja vai personu apvienības </w:t>
            </w:r>
            <w:r>
              <w:rPr>
                <w:rFonts w:ascii="Myriad Pro" w:eastAsiaTheme="minorHAnsi" w:hAnsi="Myriad Pro" w:cstheme="minorBidi"/>
                <w:noProof w:val="0"/>
                <w:sz w:val="22"/>
                <w:szCs w:val="22"/>
                <w:bdr w:val="none" w:sz="0" w:space="0" w:color="auto" w:frame="1"/>
              </w:rPr>
              <w:t xml:space="preserve">biedra (ja piedāvājumu ir iesniegusi personu apvienība), vai personas, uz kuras iespējām Pretendents balstās, </w:t>
            </w:r>
            <w:proofErr w:type="spellStart"/>
            <w:r>
              <w:rPr>
                <w:rFonts w:ascii="Myriad Pro" w:eastAsiaTheme="minorHAnsi" w:hAnsi="Myriad Pro" w:cstheme="minorBidi"/>
                <w:noProof w:val="0"/>
                <w:sz w:val="22"/>
                <w:szCs w:val="22"/>
                <w:bdr w:val="none" w:sz="0" w:space="0" w:color="auto" w:frame="1"/>
              </w:rPr>
              <w:t>paraksttiesības</w:t>
            </w:r>
            <w:proofErr w:type="spellEnd"/>
            <w:r>
              <w:rPr>
                <w:rFonts w:ascii="Myriad Pro" w:eastAsiaTheme="minorHAnsi" w:hAnsi="Myriad Pro" w:cstheme="minorBidi"/>
                <w:noProof w:val="0"/>
                <w:kern w:val="24"/>
                <w:sz w:val="22"/>
                <w:szCs w:val="22"/>
                <w:bdr w:val="none" w:sz="0" w:space="0" w:color="auto" w:frame="1"/>
              </w:rPr>
              <w:t xml:space="preserve">. </w:t>
            </w:r>
          </w:p>
          <w:p w14:paraId="56B0F3E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Ja Pretendents (vai personu apvienības biedrs), vai persona, uz kuras spējām Pretendents balstās, iesniedz pilnvaru (tās oriģinālu vai Pretendenta apstiprinātu kopiju), papildus nepieciešams iesniegt dokumentu, kas apliecina, ka pilnvaras devējam ir paraksta (pārstāvības) tiesības.</w:t>
            </w:r>
          </w:p>
        </w:tc>
      </w:tr>
    </w:tbl>
    <w:p w14:paraId="72D8E274" w14:textId="77777777" w:rsidR="00B56926" w:rsidRDefault="00B56926" w:rsidP="00B56926">
      <w:pPr>
        <w:rPr>
          <w:rFonts w:ascii="Myriad Pro" w:hAnsi="Myriad Pro"/>
          <w:b/>
          <w:bCs/>
          <w:sz w:val="22"/>
          <w:szCs w:val="22"/>
          <w:bdr w:val="none" w:sz="0" w:space="0" w:color="auto"/>
        </w:rPr>
      </w:pPr>
    </w:p>
    <w:p w14:paraId="05745F20"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b/>
          <w:bCs/>
          <w:sz w:val="22"/>
          <w:szCs w:val="22"/>
        </w:rPr>
      </w:pPr>
      <w:r>
        <w:rPr>
          <w:rFonts w:ascii="Myriad Pro" w:hAnsi="Myriad Pro"/>
          <w:b/>
          <w:bCs/>
          <w:sz w:val="22"/>
          <w:szCs w:val="22"/>
        </w:rPr>
        <w:t>Prasības Pretendenta saimnieciskajam un finanšu stāvoklim.</w:t>
      </w:r>
    </w:p>
    <w:p w14:paraId="5C720027" w14:textId="77777777" w:rsidR="00B56926" w:rsidRDefault="00B56926" w:rsidP="00B56926">
      <w:pPr>
        <w:pStyle w:val="ListParagraph"/>
        <w:ind w:left="709"/>
        <w:jc w:val="both"/>
        <w:rPr>
          <w:rFonts w:ascii="Myriad Pro" w:hAnsi="Myriad Pro"/>
          <w:b/>
          <w:bCs/>
          <w:sz w:val="22"/>
          <w:szCs w:val="22"/>
        </w:rPr>
      </w:pPr>
    </w:p>
    <w:tbl>
      <w:tblPr>
        <w:tblStyle w:val="TableGrid"/>
        <w:tblW w:w="0" w:type="auto"/>
        <w:tblLook w:val="04A0" w:firstRow="1" w:lastRow="0" w:firstColumn="1" w:lastColumn="0" w:noHBand="0" w:noVBand="1"/>
      </w:tblPr>
      <w:tblGrid>
        <w:gridCol w:w="963"/>
        <w:gridCol w:w="3923"/>
        <w:gridCol w:w="4175"/>
      </w:tblGrid>
      <w:tr w:rsidR="00B56926" w14:paraId="0C2A9C7C" w14:textId="77777777" w:rsidTr="00B56926">
        <w:tc>
          <w:tcPr>
            <w:tcW w:w="96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C7CB47B" w14:textId="77777777" w:rsidR="00B56926" w:rsidRDefault="00B56926">
            <w:pPr>
              <w:rPr>
                <w:rFonts w:ascii="Myriad Pro" w:hAnsi="Myriad Pro"/>
                <w:b/>
                <w:bCs/>
                <w:sz w:val="22"/>
                <w:szCs w:val="22"/>
              </w:rPr>
            </w:pPr>
            <w:r>
              <w:rPr>
                <w:rFonts w:ascii="Myriad Pro" w:hAnsi="Myriad Pro"/>
                <w:b/>
                <w:bCs/>
                <w:sz w:val="22"/>
                <w:szCs w:val="22"/>
              </w:rPr>
              <w:t>Nr.</w:t>
            </w:r>
          </w:p>
        </w:tc>
        <w:tc>
          <w:tcPr>
            <w:tcW w:w="392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724A421" w14:textId="77777777" w:rsidR="00B56926" w:rsidRDefault="00B56926">
            <w:pPr>
              <w:rPr>
                <w:rFonts w:ascii="Myriad Pro" w:hAnsi="Myriad Pro"/>
                <w:b/>
                <w:bCs/>
                <w:sz w:val="22"/>
                <w:szCs w:val="22"/>
              </w:rPr>
            </w:pPr>
            <w:r>
              <w:rPr>
                <w:rFonts w:ascii="Myriad Pro" w:hAnsi="Myriad Pro"/>
                <w:b/>
                <w:bCs/>
                <w:sz w:val="22"/>
                <w:szCs w:val="22"/>
              </w:rPr>
              <w:t>Kvalifikācijas prasības</w:t>
            </w:r>
          </w:p>
        </w:tc>
        <w:tc>
          <w:tcPr>
            <w:tcW w:w="417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3B970D6" w14:textId="77777777" w:rsidR="00B56926" w:rsidRDefault="00B56926">
            <w:pPr>
              <w:rPr>
                <w:rFonts w:ascii="Myriad Pro" w:hAnsi="Myriad Pro"/>
                <w:b/>
                <w:bCs/>
                <w:sz w:val="22"/>
                <w:szCs w:val="22"/>
              </w:rPr>
            </w:pPr>
            <w:r>
              <w:rPr>
                <w:rFonts w:ascii="Myriad Pro" w:hAnsi="Myriad Pro"/>
                <w:b/>
                <w:bCs/>
                <w:sz w:val="22"/>
                <w:szCs w:val="22"/>
              </w:rPr>
              <w:t>Iesniedzamie dokumenti</w:t>
            </w:r>
          </w:p>
        </w:tc>
      </w:tr>
      <w:tr w:rsidR="00B56926" w14:paraId="4BA89FE2" w14:textId="77777777" w:rsidTr="00B56926">
        <w:tc>
          <w:tcPr>
            <w:tcW w:w="963" w:type="dxa"/>
            <w:tcBorders>
              <w:top w:val="single" w:sz="4" w:space="0" w:color="auto"/>
              <w:left w:val="single" w:sz="4" w:space="0" w:color="auto"/>
              <w:bottom w:val="single" w:sz="4" w:space="0" w:color="auto"/>
              <w:right w:val="single" w:sz="4" w:space="0" w:color="auto"/>
            </w:tcBorders>
            <w:hideMark/>
          </w:tcPr>
          <w:p w14:paraId="59C1F33F" w14:textId="77777777" w:rsidR="00B56926" w:rsidRDefault="00B56926">
            <w:pPr>
              <w:rPr>
                <w:rFonts w:ascii="Myriad Pro" w:hAnsi="Myriad Pro"/>
                <w:sz w:val="22"/>
                <w:szCs w:val="22"/>
              </w:rPr>
            </w:pPr>
            <w:r>
              <w:rPr>
                <w:rFonts w:ascii="Myriad Pro" w:hAnsi="Myriad Pro"/>
                <w:sz w:val="22"/>
                <w:szCs w:val="22"/>
              </w:rPr>
              <w:t>11.2.2.1</w:t>
            </w:r>
          </w:p>
        </w:tc>
        <w:tc>
          <w:tcPr>
            <w:tcW w:w="3923" w:type="dxa"/>
            <w:tcBorders>
              <w:top w:val="single" w:sz="4" w:space="0" w:color="auto"/>
              <w:left w:val="single" w:sz="4" w:space="0" w:color="auto"/>
              <w:bottom w:val="single" w:sz="4" w:space="0" w:color="auto"/>
              <w:right w:val="single" w:sz="4" w:space="0" w:color="auto"/>
            </w:tcBorders>
          </w:tcPr>
          <w:p w14:paraId="009DAC8E" w14:textId="77777777" w:rsidR="00B56926" w:rsidRDefault="00B56926">
            <w:pPr>
              <w:spacing w:after="120"/>
              <w:jc w:val="both"/>
              <w:rPr>
                <w:rFonts w:ascii="Myriad Pro" w:eastAsia="Times New Roman" w:hAnsi="Myriad Pro"/>
                <w:noProof w:val="0"/>
                <w:color w:val="000000"/>
                <w:sz w:val="22"/>
                <w:szCs w:val="22"/>
                <w:bdr w:val="none" w:sz="0" w:space="0" w:color="auto" w:frame="1"/>
              </w:rPr>
            </w:pPr>
            <w:proofErr w:type="spellStart"/>
            <w:r>
              <w:rPr>
                <w:rFonts w:ascii="Myriad Pro" w:eastAsia="Times New Roman" w:hAnsi="Myriad Pro"/>
                <w:noProof w:val="0"/>
                <w:sz w:val="22"/>
                <w:szCs w:val="22"/>
                <w:bdr w:val="none" w:sz="0" w:space="0" w:color="auto" w:frame="1"/>
              </w:rPr>
              <w:t>Pretendenta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vai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visu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apvienības</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biedru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kopā</w:t>
            </w:r>
            <w:proofErr w:type="spellEnd"/>
            <w:r>
              <w:rPr>
                <w:rFonts w:ascii="Myriad Pro" w:eastAsia="Times New Roman" w:hAnsi="Myriad Pro"/>
                <w:noProof w:val="0"/>
                <w:sz w:val="22"/>
                <w:szCs w:val="22"/>
                <w:bdr w:val="none" w:sz="0" w:space="0" w:color="auto" w:frame="1"/>
              </w:rPr>
              <w:t xml:space="preserve"> (ja </w:t>
            </w:r>
            <w:proofErr w:type="spellStart"/>
            <w:r>
              <w:rPr>
                <w:rFonts w:ascii="Myriad Pro" w:eastAsia="Times New Roman" w:hAnsi="Myriad Pro"/>
                <w:noProof w:val="0"/>
                <w:sz w:val="22"/>
                <w:szCs w:val="22"/>
                <w:bdr w:val="none" w:sz="0" w:space="0" w:color="auto" w:frame="1"/>
              </w:rPr>
              <w:t>piedāvājumu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ir</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iesniegusi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apvienība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vidējais</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gada</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apgrozījums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pēdējos</w:t>
            </w:r>
            <w:proofErr w:type="spellEnd"/>
            <w:r>
              <w:rPr>
                <w:rFonts w:ascii="Myriad Pro" w:eastAsia="Times New Roman" w:hAnsi="Myriad Pro"/>
                <w:noProof w:val="0"/>
                <w:color w:val="000000"/>
                <w:sz w:val="22"/>
                <w:szCs w:val="22"/>
                <w:bdr w:val="none" w:sz="0" w:space="0" w:color="auto" w:frame="1"/>
              </w:rPr>
              <w:t xml:space="preserve"> 3 (</w:t>
            </w:r>
            <w:proofErr w:type="spellStart"/>
            <w:r>
              <w:rPr>
                <w:rFonts w:ascii="Myriad Pro" w:eastAsia="Times New Roman" w:hAnsi="Myriad Pro"/>
                <w:noProof w:val="0"/>
                <w:color w:val="000000"/>
                <w:sz w:val="22"/>
                <w:szCs w:val="22"/>
                <w:bdr w:val="none" w:sz="0" w:space="0" w:color="auto" w:frame="1"/>
              </w:rPr>
              <w:t>trīs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gados</w:t>
            </w:r>
            <w:proofErr w:type="spellEnd"/>
            <w:r>
              <w:rPr>
                <w:rFonts w:ascii="Myriad Pro" w:eastAsia="Times New Roman" w:hAnsi="Myriad Pro"/>
                <w:noProof w:val="0"/>
                <w:color w:val="000000"/>
                <w:sz w:val="22"/>
                <w:szCs w:val="22"/>
                <w:bdr w:val="none" w:sz="0" w:space="0" w:color="auto" w:frame="1"/>
              </w:rPr>
              <w:t xml:space="preserve"> (2018., 2019., 2020.)</w:t>
            </w:r>
            <w:r>
              <w:rPr>
                <w:rFonts w:ascii="Myriad Pro" w:eastAsia="Times New Roman" w:hAnsi="Myriad Pro"/>
                <w:noProof w:val="0"/>
                <w:color w:val="000000"/>
                <w:sz w:val="22"/>
                <w:szCs w:val="22"/>
                <w:bdr w:val="none" w:sz="0" w:space="0" w:color="auto" w:frame="1"/>
                <w:vertAlign w:val="superscript"/>
              </w:rPr>
              <w:footnoteReference w:id="3"/>
            </w:r>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ir</w:t>
            </w:r>
            <w:proofErr w:type="spellEnd"/>
            <w:r>
              <w:rPr>
                <w:rFonts w:ascii="Myriad Pro" w:eastAsia="Times New Roman" w:hAnsi="Myriad Pro"/>
                <w:noProof w:val="0"/>
                <w:color w:val="000000"/>
                <w:sz w:val="22"/>
                <w:szCs w:val="22"/>
                <w:bdr w:val="none" w:sz="0" w:space="0" w:color="auto" w:frame="1"/>
              </w:rPr>
              <w:t xml:space="preserve"> ne </w:t>
            </w:r>
            <w:proofErr w:type="spellStart"/>
            <w:r>
              <w:rPr>
                <w:rFonts w:ascii="Myriad Pro" w:eastAsia="Times New Roman" w:hAnsi="Myriad Pro"/>
                <w:noProof w:val="0"/>
                <w:color w:val="000000"/>
                <w:sz w:val="22"/>
                <w:szCs w:val="22"/>
                <w:bdr w:val="none" w:sz="0" w:space="0" w:color="auto" w:frame="1"/>
              </w:rPr>
              <w:t>mazāks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kā</w:t>
            </w:r>
            <w:proofErr w:type="spellEnd"/>
            <w:r>
              <w:rPr>
                <w:rFonts w:ascii="Myriad Pro" w:eastAsia="Times New Roman" w:hAnsi="Myriad Pro"/>
                <w:noProof w:val="0"/>
                <w:color w:val="000000"/>
                <w:sz w:val="22"/>
                <w:szCs w:val="22"/>
                <w:bdr w:val="none" w:sz="0" w:space="0" w:color="auto" w:frame="1"/>
              </w:rPr>
              <w:t xml:space="preserve"> 80 000,00 EUR (</w:t>
            </w:r>
            <w:proofErr w:type="spellStart"/>
            <w:r>
              <w:rPr>
                <w:rFonts w:ascii="Myriad Pro" w:eastAsia="Times New Roman" w:hAnsi="Myriad Pro"/>
                <w:noProof w:val="0"/>
                <w:color w:val="000000"/>
                <w:sz w:val="22"/>
                <w:szCs w:val="22"/>
                <w:bdr w:val="none" w:sz="0" w:space="0" w:color="auto" w:frame="1"/>
              </w:rPr>
              <w:t>astoņdesmit</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tūkstoši</w:t>
            </w:r>
            <w:proofErr w:type="spellEnd"/>
            <w:r>
              <w:rPr>
                <w:rFonts w:ascii="Myriad Pro" w:eastAsia="Times New Roman" w:hAnsi="Myriad Pro"/>
                <w:noProof w:val="0"/>
                <w:color w:val="000000"/>
                <w:sz w:val="22"/>
                <w:szCs w:val="22"/>
                <w:bdr w:val="none" w:sz="0" w:space="0" w:color="auto" w:frame="1"/>
              </w:rPr>
              <w:t xml:space="preserve"> </w:t>
            </w:r>
            <w:r>
              <w:rPr>
                <w:rFonts w:ascii="Myriad Pro" w:eastAsia="Times New Roman" w:hAnsi="Myriad Pro"/>
                <w:i/>
                <w:noProof w:val="0"/>
                <w:color w:val="000000"/>
                <w:sz w:val="22"/>
                <w:szCs w:val="22"/>
                <w:bdr w:val="none" w:sz="0" w:space="0" w:color="auto" w:frame="1"/>
              </w:rPr>
              <w:t>euro</w:t>
            </w:r>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nulle</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centi</w:t>
            </w:r>
            <w:proofErr w:type="spellEnd"/>
            <w:r>
              <w:rPr>
                <w:rFonts w:ascii="Myriad Pro" w:eastAsia="Times New Roman" w:hAnsi="Myriad Pro"/>
                <w:noProof w:val="0"/>
                <w:color w:val="000000"/>
                <w:sz w:val="22"/>
                <w:szCs w:val="22"/>
                <w:bdr w:val="none" w:sz="0" w:space="0" w:color="auto" w:frame="1"/>
              </w:rPr>
              <w:t xml:space="preserve">). </w:t>
            </w:r>
          </w:p>
          <w:p w14:paraId="3BF16FF2" w14:textId="77777777" w:rsidR="00B56926" w:rsidRDefault="00B56926">
            <w:pPr>
              <w:spacing w:after="120"/>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 xml:space="preserve">Ja </w:t>
            </w:r>
            <w:proofErr w:type="spellStart"/>
            <w:r>
              <w:rPr>
                <w:rFonts w:ascii="Myriad Pro" w:eastAsia="Times New Roman" w:hAnsi="Myriad Pro"/>
                <w:noProof w:val="0"/>
                <w:kern w:val="24"/>
                <w:sz w:val="22"/>
                <w:szCs w:val="22"/>
                <w:bdr w:val="none" w:sz="0" w:space="0" w:color="auto" w:frame="1"/>
              </w:rPr>
              <w:t>komandītsabiedrības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locekļa</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vidējais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finanšu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apgrozījums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Latvijas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Komerclikuma</w:t>
            </w:r>
            <w:proofErr w:type="spellEnd"/>
            <w:r>
              <w:rPr>
                <w:rFonts w:ascii="Myriad Pro" w:eastAsia="Times New Roman" w:hAnsi="Myriad Pro"/>
                <w:noProof w:val="0"/>
                <w:kern w:val="24"/>
                <w:sz w:val="22"/>
                <w:szCs w:val="22"/>
                <w:bdr w:val="none" w:sz="0" w:space="0" w:color="auto" w:frame="1"/>
              </w:rPr>
              <w:t xml:space="preserve"> X </w:t>
            </w:r>
            <w:proofErr w:type="spellStart"/>
            <w:r>
              <w:rPr>
                <w:rFonts w:ascii="Myriad Pro" w:eastAsia="Times New Roman" w:hAnsi="Myriad Pro"/>
                <w:noProof w:val="0"/>
                <w:kern w:val="24"/>
                <w:sz w:val="22"/>
                <w:szCs w:val="22"/>
                <w:bdr w:val="none" w:sz="0" w:space="0" w:color="auto" w:frame="1"/>
              </w:rPr>
              <w:t>nodaļas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izpratnē</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pārsniedz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ieguldījumus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komandītsabiedrībā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vidējo</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finanšu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apgrozījumu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atzīst</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tā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ieguldījumu</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apjomā</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komandītsabiedrībā</w:t>
            </w:r>
            <w:proofErr w:type="spellEnd"/>
            <w:r>
              <w:rPr>
                <w:rFonts w:ascii="Myriad Pro" w:eastAsia="Times New Roman" w:hAnsi="Myriad Pro"/>
                <w:noProof w:val="0"/>
                <w:kern w:val="24"/>
                <w:sz w:val="22"/>
                <w:szCs w:val="22"/>
                <w:bdr w:val="none" w:sz="0" w:space="0" w:color="auto" w:frame="1"/>
              </w:rPr>
              <w:t>.</w:t>
            </w:r>
          </w:p>
          <w:p w14:paraId="38605EC6" w14:textId="77777777" w:rsidR="00B56926" w:rsidRDefault="00B56926">
            <w:pPr>
              <w:jc w:val="both"/>
              <w:rPr>
                <w:rFonts w:ascii="Myriad Pro" w:hAnsi="Myriad Pro"/>
                <w:sz w:val="22"/>
                <w:szCs w:val="22"/>
                <w:bdr w:val="none" w:sz="0" w:space="0" w:color="auto"/>
              </w:rPr>
            </w:pPr>
            <w:r>
              <w:rPr>
                <w:rFonts w:ascii="Myriad Pro" w:eastAsia="Times New Roman" w:hAnsi="Myriad Pro"/>
                <w:noProof w:val="0"/>
                <w:color w:val="000000"/>
                <w:sz w:val="22"/>
                <w:szCs w:val="22"/>
                <w:bdr w:val="none" w:sz="0" w:space="0" w:color="auto" w:frame="1"/>
              </w:rPr>
              <w:t xml:space="preserve">Ja Pretendents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apvienības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biedrs</w:t>
            </w:r>
            <w:proofErr w:type="spellEnd"/>
            <w:r>
              <w:rPr>
                <w:rFonts w:ascii="Myriad Pro" w:eastAsia="Times New Roman" w:hAnsi="Myriad Pro"/>
                <w:noProof w:val="0"/>
                <w:color w:val="000000"/>
                <w:sz w:val="22"/>
                <w:szCs w:val="22"/>
                <w:bdr w:val="none" w:sz="0" w:space="0" w:color="auto" w:frame="1"/>
              </w:rPr>
              <w:t xml:space="preserve"> (</w:t>
            </w:r>
            <w:r>
              <w:rPr>
                <w:rFonts w:ascii="Myriad Pro" w:eastAsia="Times New Roman" w:hAnsi="Myriad Pro"/>
                <w:noProof w:val="0"/>
                <w:sz w:val="22"/>
                <w:szCs w:val="22"/>
                <w:bdr w:val="none" w:sz="0" w:space="0" w:color="auto" w:frame="1"/>
              </w:rPr>
              <w:t xml:space="preserve">ja </w:t>
            </w:r>
            <w:proofErr w:type="spellStart"/>
            <w:r>
              <w:rPr>
                <w:rFonts w:ascii="Myriad Pro" w:eastAsia="Times New Roman" w:hAnsi="Myriad Pro"/>
                <w:noProof w:val="0"/>
                <w:sz w:val="22"/>
                <w:szCs w:val="22"/>
                <w:bdr w:val="none" w:sz="0" w:space="0" w:color="auto" w:frame="1"/>
              </w:rPr>
              <w:t>piedāvājumu</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ir</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iesniegusi</w:t>
            </w:r>
            <w:proofErr w:type="spellEnd"/>
            <w:r>
              <w:rPr>
                <w:rFonts w:ascii="Myriad Pro" w:eastAsia="Times New Roman" w:hAnsi="Myriad Pro"/>
                <w:noProof w:val="0"/>
                <w:sz w:val="22"/>
                <w:szCs w:val="22"/>
                <w:bdr w:val="none" w:sz="0" w:space="0" w:color="auto" w:frame="1"/>
              </w:rPr>
              <w:t xml:space="preserve"> </w:t>
            </w:r>
            <w:proofErr w:type="spellStart"/>
            <w:r>
              <w:rPr>
                <w:rFonts w:ascii="Myriad Pro" w:eastAsia="Times New Roman" w:hAnsi="Myriad Pro"/>
                <w:noProof w:val="0"/>
                <w:sz w:val="22"/>
                <w:szCs w:val="22"/>
                <w:bdr w:val="none" w:sz="0" w:space="0" w:color="auto" w:frame="1"/>
              </w:rPr>
              <w:t>personu</w:t>
            </w:r>
            <w:proofErr w:type="spellEnd"/>
            <w:r>
              <w:rPr>
                <w:rFonts w:ascii="Myriad Pro" w:eastAsia="Times New Roman" w:hAnsi="Myriad Pro"/>
                <w:noProof w:val="0"/>
                <w:sz w:val="22"/>
                <w:szCs w:val="22"/>
                <w:bdr w:val="none" w:sz="0" w:space="0" w:color="auto" w:frame="1"/>
              </w:rPr>
              <w:t xml:space="preserve"> </w:t>
            </w:r>
            <w:proofErr w:type="spellStart"/>
            <w:proofErr w:type="gramStart"/>
            <w:r>
              <w:rPr>
                <w:rFonts w:ascii="Myriad Pro" w:eastAsia="Times New Roman" w:hAnsi="Myriad Pro"/>
                <w:noProof w:val="0"/>
                <w:sz w:val="22"/>
                <w:szCs w:val="22"/>
                <w:bdr w:val="none" w:sz="0" w:space="0" w:color="auto" w:frame="1"/>
              </w:rPr>
              <w:t>apvienība</w:t>
            </w:r>
            <w:proofErr w:type="spellEnd"/>
            <w:r>
              <w:rPr>
                <w:rFonts w:ascii="Myriad Pro" w:eastAsia="Times New Roman" w:hAnsi="Myriad Pro"/>
                <w:noProof w:val="0"/>
                <w:sz w:val="22"/>
                <w:szCs w:val="22"/>
                <w:bdr w:val="none" w:sz="0" w:space="0" w:color="auto" w:frame="1"/>
              </w:rPr>
              <w:t>)</w:t>
            </w:r>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ir</w:t>
            </w:r>
            <w:proofErr w:type="spellEnd"/>
            <w:proofErr w:type="gram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reģistrēts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dibināts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vēlāk</w:t>
            </w:r>
            <w:proofErr w:type="spellEnd"/>
            <w:r>
              <w:rPr>
                <w:rFonts w:ascii="Myriad Pro" w:eastAsia="Times New Roman" w:hAnsi="Myriad Pro"/>
                <w:noProof w:val="0"/>
                <w:color w:val="000000"/>
                <w:sz w:val="22"/>
                <w:szCs w:val="22"/>
                <w:bdr w:val="none" w:sz="0" w:space="0" w:color="auto" w:frame="1"/>
              </w:rPr>
              <w:t xml:space="preserve">, tad </w:t>
            </w:r>
            <w:proofErr w:type="spellStart"/>
            <w:r>
              <w:rPr>
                <w:rFonts w:ascii="Myriad Pro" w:eastAsia="Times New Roman" w:hAnsi="Myriad Pro"/>
                <w:noProof w:val="0"/>
                <w:color w:val="000000"/>
                <w:sz w:val="22"/>
                <w:szCs w:val="22"/>
                <w:bdr w:val="none" w:sz="0" w:space="0" w:color="auto" w:frame="1"/>
              </w:rPr>
              <w:t>šajā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punktā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minētā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prasība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vidējo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apgrozījumu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attiecas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Pretendenta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faktisko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darbības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periodu</w:t>
            </w:r>
            <w:proofErr w:type="spellEnd"/>
            <w:r>
              <w:rPr>
                <w:rFonts w:ascii="Myriad Pro" w:eastAsia="Times New Roman" w:hAnsi="Myriad Pro"/>
                <w:noProof w:val="0"/>
                <w:color w:val="000000"/>
                <w:sz w:val="22"/>
                <w:szCs w:val="22"/>
                <w:bdr w:val="none" w:sz="0" w:space="0" w:color="auto" w:frame="1"/>
              </w:rPr>
              <w:t>.</w:t>
            </w:r>
          </w:p>
          <w:p w14:paraId="64209849" w14:textId="77777777" w:rsidR="00B56926" w:rsidRDefault="00B56926">
            <w:pPr>
              <w:jc w:val="both"/>
              <w:rPr>
                <w:rFonts w:ascii="Myriad Pro" w:hAnsi="Myriad Pro"/>
                <w:sz w:val="22"/>
                <w:szCs w:val="22"/>
              </w:rPr>
            </w:pPr>
          </w:p>
          <w:p w14:paraId="517F17DD" w14:textId="77777777" w:rsidR="00B56926" w:rsidRDefault="00B56926">
            <w:pPr>
              <w:jc w:val="both"/>
              <w:rPr>
                <w:rFonts w:ascii="Myriad Pro" w:hAnsi="Myriad Pro"/>
                <w:sz w:val="22"/>
                <w:szCs w:val="22"/>
              </w:rPr>
            </w:pPr>
          </w:p>
          <w:p w14:paraId="13C34FFB" w14:textId="77777777" w:rsidR="00B56926" w:rsidRDefault="00B56926">
            <w:pPr>
              <w:jc w:val="both"/>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46E009BA" w14:textId="3DB3C5D1" w:rsidR="00B56926" w:rsidRDefault="00B56926" w:rsidP="004D2BE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z w:val="22"/>
                <w:szCs w:val="22"/>
              </w:rPr>
            </w:pPr>
            <w:proofErr w:type="spellStart"/>
            <w:r>
              <w:rPr>
                <w:rFonts w:ascii="Myriad Pro" w:eastAsiaTheme="minorHAnsi" w:hAnsi="Myriad Pro" w:cstheme="minorBidi"/>
                <w:noProof w:val="0"/>
                <w:kern w:val="24"/>
                <w:sz w:val="22"/>
                <w:szCs w:val="22"/>
                <w:bdr w:val="none" w:sz="0" w:space="0" w:color="auto" w:frame="1"/>
              </w:rPr>
              <w:t>Aizpildīt</w:t>
            </w:r>
            <w:r w:rsidR="004D2BE0">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un </w:t>
            </w:r>
            <w:proofErr w:type="spellStart"/>
            <w:r>
              <w:rPr>
                <w:rFonts w:ascii="Myriad Pro" w:eastAsiaTheme="minorHAnsi" w:hAnsi="Myriad Pro" w:cstheme="minorBidi"/>
                <w:noProof w:val="0"/>
                <w:kern w:val="24"/>
                <w:sz w:val="22"/>
                <w:szCs w:val="22"/>
                <w:bdr w:val="none" w:sz="0" w:space="0" w:color="auto" w:frame="1"/>
              </w:rPr>
              <w:t>parakstīt</w:t>
            </w:r>
            <w:r w:rsidR="004D2BE0">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hAnsi="Myriad Pro"/>
                <w:sz w:val="22"/>
                <w:szCs w:val="22"/>
              </w:rPr>
              <w:t>5.pielikuma veidlapa (Apliecinājums par pretendenta finanšu apgrozījumu).</w:t>
            </w:r>
          </w:p>
          <w:p w14:paraId="1BE21198"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after="60"/>
              <w:contextualSpacing/>
              <w:jc w:val="both"/>
              <w:rPr>
                <w:rFonts w:ascii="Myriad Pro" w:eastAsiaTheme="minorHAnsi" w:hAnsi="Myriad Pro" w:cstheme="minorBidi"/>
                <w:noProof w:val="0"/>
                <w:kern w:val="24"/>
                <w:sz w:val="22"/>
                <w:szCs w:val="22"/>
                <w:bdr w:val="none" w:sz="0" w:space="0" w:color="auto" w:frame="1"/>
              </w:rPr>
            </w:pPr>
            <w:proofErr w:type="spellStart"/>
            <w:r>
              <w:rPr>
                <w:rFonts w:ascii="Myriad Pro" w:eastAsiaTheme="minorHAnsi" w:hAnsi="Myriad Pro" w:cstheme="minorBidi"/>
                <w:noProof w:val="0"/>
                <w:sz w:val="22"/>
                <w:szCs w:val="22"/>
                <w:bdr w:val="none" w:sz="0" w:space="0" w:color="auto" w:frame="1"/>
              </w:rPr>
              <w:t>Pretendenta</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w:t>
            </w:r>
            <w:r>
              <w:rPr>
                <w:rFonts w:ascii="Myriad Pro" w:eastAsiaTheme="minorHAnsi" w:hAnsi="Myriad Pro" w:cstheme="minorBidi"/>
                <w:noProof w:val="0"/>
                <w:color w:val="000000"/>
                <w:sz w:val="22"/>
                <w:szCs w:val="22"/>
                <w:bdr w:val="none" w:sz="0" w:space="0" w:color="auto" w:frame="1"/>
              </w:rPr>
              <w:t>ersonu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apvienības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biedra</w:t>
            </w:r>
            <w:proofErr w:type="spellEnd"/>
            <w:r>
              <w:rPr>
                <w:rFonts w:ascii="Myriad Pro" w:eastAsiaTheme="minorHAnsi" w:hAnsi="Myriad Pro" w:cstheme="minorBidi"/>
                <w:noProof w:val="0"/>
                <w:color w:val="000000"/>
                <w:sz w:val="22"/>
                <w:szCs w:val="22"/>
                <w:bdr w:val="none" w:sz="0" w:space="0" w:color="auto" w:frame="1"/>
              </w:rPr>
              <w:t xml:space="preserve"> (</w:t>
            </w:r>
            <w:r>
              <w:rPr>
                <w:rFonts w:ascii="Myriad Pro" w:eastAsiaTheme="minorHAnsi" w:hAnsi="Myriad Pro" w:cstheme="minorBidi"/>
                <w:noProof w:val="0"/>
                <w:sz w:val="22"/>
                <w:szCs w:val="22"/>
                <w:bdr w:val="none" w:sz="0" w:space="0" w:color="auto" w:frame="1"/>
              </w:rPr>
              <w:t xml:space="preserve">ja </w:t>
            </w:r>
            <w:proofErr w:type="spellStart"/>
            <w:r>
              <w:rPr>
                <w:rFonts w:ascii="Myriad Pro" w:eastAsiaTheme="minorHAnsi" w:hAnsi="Myriad Pro" w:cstheme="minorBidi"/>
                <w:noProof w:val="0"/>
                <w:sz w:val="22"/>
                <w:szCs w:val="22"/>
                <w:bdr w:val="none" w:sz="0" w:space="0" w:color="auto" w:frame="1"/>
              </w:rPr>
              <w:t>piedāvājumu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ir</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iesniegusi</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personu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apvienība</w:t>
            </w:r>
            <w:proofErr w:type="spellEnd"/>
            <w:r>
              <w:rPr>
                <w:rFonts w:ascii="Myriad Pro" w:eastAsiaTheme="minorHAnsi" w:hAnsi="Myriad Pro" w:cstheme="minorBidi"/>
                <w:noProof w:val="0"/>
                <w:sz w:val="22"/>
                <w:szCs w:val="22"/>
                <w:bdr w:val="none" w:sz="0" w:space="0" w:color="auto" w:frame="1"/>
              </w:rPr>
              <w:t>)</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kurš</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atbildīgs</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un personas,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pašapliecināts</w:t>
            </w:r>
            <w:proofErr w:type="spellEnd"/>
            <w:r>
              <w:rPr>
                <w:rFonts w:ascii="Myriad Pro" w:eastAsiaTheme="minorHAnsi" w:hAnsi="Myriad Pro" w:cstheme="minorBidi"/>
                <w:noProof w:val="0"/>
                <w:color w:val="000000"/>
                <w:sz w:val="22"/>
                <w:szCs w:val="22"/>
                <w:bdr w:val="none" w:sz="0" w:space="0" w:color="auto" w:frame="1"/>
              </w:rPr>
              <w:t xml:space="preserve"> (ja </w:t>
            </w:r>
            <w:proofErr w:type="spellStart"/>
            <w:r>
              <w:rPr>
                <w:rFonts w:ascii="Myriad Pro" w:eastAsiaTheme="minorHAnsi" w:hAnsi="Myriad Pro" w:cstheme="minorBidi"/>
                <w:noProof w:val="0"/>
                <w:color w:val="000000"/>
                <w:sz w:val="22"/>
                <w:szCs w:val="22"/>
                <w:bdr w:val="none" w:sz="0" w:space="0" w:color="auto" w:frame="1"/>
              </w:rPr>
              <w:t>reģistrācijas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valsts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neparedz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auditēšanu</w:t>
            </w:r>
            <w:proofErr w:type="spellEnd"/>
            <w:r>
              <w:rPr>
                <w:rFonts w:ascii="Myriad Pro" w:eastAsiaTheme="minorHAnsi" w:hAnsi="Myriad Pro" w:cstheme="minorBidi"/>
                <w:noProof w:val="0"/>
                <w:color w:val="000000"/>
                <w:sz w:val="22"/>
                <w:szCs w:val="22"/>
                <w:bdr w:val="none" w:sz="0" w:space="0" w:color="auto" w:frame="1"/>
              </w:rPr>
              <w:t xml:space="preserve">) 2018., 2019. </w:t>
            </w:r>
            <w:proofErr w:type="gramStart"/>
            <w:r>
              <w:rPr>
                <w:rFonts w:ascii="Myriad Pro" w:eastAsiaTheme="minorHAnsi" w:hAnsi="Myriad Pro" w:cstheme="minorBidi"/>
                <w:noProof w:val="0"/>
                <w:color w:val="000000"/>
                <w:sz w:val="22"/>
                <w:szCs w:val="22"/>
                <w:bdr w:val="none" w:sz="0" w:space="0" w:color="auto" w:frame="1"/>
              </w:rPr>
              <w:t>un 2020</w:t>
            </w:r>
            <w:proofErr w:type="gram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pārskats</w:t>
            </w:r>
            <w:proofErr w:type="spellEnd"/>
            <w:r>
              <w:rPr>
                <w:rFonts w:ascii="Myriad Pro" w:eastAsiaTheme="minorHAnsi" w:hAnsi="Myriad Pro" w:cstheme="minorBidi"/>
                <w:noProof w:val="0"/>
                <w:color w:val="000000"/>
                <w:sz w:val="22"/>
                <w:szCs w:val="22"/>
                <w:bdr w:val="none" w:sz="0" w:space="0" w:color="auto" w:frame="1"/>
              </w:rPr>
              <w:t xml:space="preserve">. </w:t>
            </w:r>
          </w:p>
          <w:p w14:paraId="4AC9B2B5"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contextualSpacing/>
              <w:jc w:val="both"/>
              <w:rPr>
                <w:rFonts w:ascii="Myriad Pro" w:eastAsiaTheme="minorHAnsi" w:hAnsi="Myriad Pro" w:cstheme="minorBidi"/>
                <w:noProof w:val="0"/>
                <w:kern w:val="24"/>
                <w:sz w:val="22"/>
                <w:szCs w:val="22"/>
                <w:bdr w:val="none" w:sz="0" w:space="0" w:color="auto" w:frame="1"/>
              </w:rPr>
            </w:pPr>
            <w:proofErr w:type="spellStart"/>
            <w:r>
              <w:rPr>
                <w:rFonts w:ascii="Myriad Pro" w:eastAsiaTheme="minorHAnsi" w:hAnsi="Myriad Pro" w:cstheme="minorBidi"/>
                <w:noProof w:val="0"/>
                <w:kern w:val="24"/>
                <w:sz w:val="22"/>
                <w:szCs w:val="22"/>
                <w:bdr w:val="none" w:sz="0" w:space="0" w:color="auto" w:frame="1"/>
              </w:rPr>
              <w:t>Komandītsabiedrībai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Latvijas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Komerclikuma</w:t>
            </w:r>
            <w:proofErr w:type="spellEnd"/>
            <w:r>
              <w:rPr>
                <w:rFonts w:ascii="Myriad Pro" w:eastAsiaTheme="minorHAnsi" w:hAnsi="Myriad Pro" w:cstheme="minorBidi"/>
                <w:noProof w:val="0"/>
                <w:kern w:val="24"/>
                <w:sz w:val="22"/>
                <w:szCs w:val="22"/>
                <w:bdr w:val="none" w:sz="0" w:space="0" w:color="auto" w:frame="1"/>
              </w:rPr>
              <w:t xml:space="preserve"> X </w:t>
            </w:r>
            <w:proofErr w:type="spellStart"/>
            <w:r>
              <w:rPr>
                <w:rFonts w:ascii="Myriad Pro" w:eastAsiaTheme="minorHAnsi" w:hAnsi="Myriad Pro" w:cstheme="minorBidi"/>
                <w:noProof w:val="0"/>
                <w:kern w:val="24"/>
                <w:sz w:val="22"/>
                <w:szCs w:val="22"/>
                <w:bdr w:val="none" w:sz="0" w:space="0" w:color="auto" w:frame="1"/>
              </w:rPr>
              <w:t>nodaļas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izpratnē</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dokuments</w:t>
            </w:r>
            <w:proofErr w:type="spellEnd"/>
            <w:r>
              <w:rPr>
                <w:rFonts w:ascii="Myriad Pro" w:eastAsiaTheme="minorHAnsi" w:hAnsi="Myriad Pro" w:cstheme="minorBidi"/>
                <w:noProof w:val="0"/>
                <w:kern w:val="24"/>
                <w:sz w:val="22"/>
                <w:szCs w:val="22"/>
                <w:bdr w:val="none" w:sz="0" w:space="0" w:color="auto" w:frame="1"/>
              </w:rPr>
              <w:t xml:space="preserve">, kas </w:t>
            </w:r>
            <w:proofErr w:type="spellStart"/>
            <w:proofErr w:type="gramStart"/>
            <w:r>
              <w:rPr>
                <w:rFonts w:ascii="Myriad Pro" w:eastAsiaTheme="minorHAnsi" w:hAnsi="Myriad Pro" w:cstheme="minorBidi"/>
                <w:noProof w:val="0"/>
                <w:kern w:val="24"/>
                <w:sz w:val="22"/>
                <w:szCs w:val="22"/>
                <w:bdr w:val="none" w:sz="0" w:space="0" w:color="auto" w:frame="1"/>
              </w:rPr>
              <w:t>apliecina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komandītsabiedrības</w:t>
            </w:r>
            <w:proofErr w:type="spellEnd"/>
            <w:proofErr w:type="gram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locekļa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ieguldījumu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partnerības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līgums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dokuments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ar</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līdzīgu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saistošu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juridisku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spēku</w:t>
            </w:r>
            <w:proofErr w:type="spellEnd"/>
            <w:r>
              <w:rPr>
                <w:rFonts w:ascii="Myriad Pro" w:eastAsiaTheme="minorHAnsi" w:hAnsi="Myriad Pro" w:cstheme="minorBidi"/>
                <w:noProof w:val="0"/>
                <w:kern w:val="24"/>
                <w:sz w:val="22"/>
                <w:szCs w:val="22"/>
                <w:bdr w:val="none" w:sz="0" w:space="0" w:color="auto" w:frame="1"/>
              </w:rPr>
              <w:t>).</w:t>
            </w:r>
          </w:p>
          <w:p w14:paraId="36D9B653" w14:textId="77777777" w:rsidR="00B56926" w:rsidRDefault="00B56926" w:rsidP="00C965C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before="60"/>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Ja </w:t>
            </w:r>
            <w:proofErr w:type="spellStart"/>
            <w:r>
              <w:rPr>
                <w:rFonts w:ascii="Myriad Pro" w:eastAsiaTheme="minorHAnsi" w:hAnsi="Myriad Pro" w:cstheme="minorBidi"/>
                <w:noProof w:val="0"/>
                <w:kern w:val="24"/>
                <w:sz w:val="22"/>
                <w:szCs w:val="22"/>
                <w:bdr w:val="none" w:sz="0" w:space="0" w:color="auto" w:frame="1"/>
              </w:rPr>
              <w:t>iepriekšējie</w:t>
            </w:r>
            <w:proofErr w:type="spellEnd"/>
            <w:r>
              <w:rPr>
                <w:rFonts w:ascii="Myriad Pro" w:eastAsiaTheme="minorHAnsi" w:hAnsi="Myriad Pro" w:cstheme="minorBidi"/>
                <w:noProof w:val="0"/>
                <w:kern w:val="24"/>
                <w:sz w:val="22"/>
                <w:szCs w:val="22"/>
                <w:bdr w:val="none" w:sz="0" w:space="0" w:color="auto" w:frame="1"/>
              </w:rPr>
              <w:t xml:space="preserve"> 3 (</w:t>
            </w:r>
            <w:proofErr w:type="spellStart"/>
            <w:r>
              <w:rPr>
                <w:rFonts w:ascii="Myriad Pro" w:eastAsiaTheme="minorHAnsi" w:hAnsi="Myriad Pro" w:cstheme="minorBidi"/>
                <w:noProof w:val="0"/>
                <w:kern w:val="24"/>
                <w:sz w:val="22"/>
                <w:szCs w:val="22"/>
                <w:bdr w:val="none" w:sz="0" w:space="0" w:color="auto" w:frame="1"/>
              </w:rPr>
              <w:t>trīs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Pretendenta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biedra</w:t>
            </w:r>
            <w:proofErr w:type="spellEnd"/>
            <w:r>
              <w:rPr>
                <w:rFonts w:ascii="Myriad Pro" w:eastAsiaTheme="minorHAnsi" w:hAnsi="Myriad Pro" w:cstheme="minorBidi"/>
                <w:noProof w:val="0"/>
                <w:kern w:val="24"/>
                <w:sz w:val="22"/>
                <w:szCs w:val="22"/>
                <w:bdr w:val="none" w:sz="0" w:space="0" w:color="auto" w:frame="1"/>
              </w:rPr>
              <w:t xml:space="preserve"> (ja </w:t>
            </w:r>
            <w:proofErr w:type="spellStart"/>
            <w:r>
              <w:rPr>
                <w:rFonts w:ascii="Myriad Pro" w:eastAsiaTheme="minorHAnsi" w:hAnsi="Myriad Pro" w:cstheme="minorBidi"/>
                <w:noProof w:val="0"/>
                <w:kern w:val="24"/>
                <w:sz w:val="22"/>
                <w:szCs w:val="22"/>
                <w:bdr w:val="none" w:sz="0" w:space="0" w:color="auto" w:frame="1"/>
              </w:rPr>
              <w:t>piedāvājumu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iesniegusi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pārskata</w:t>
            </w:r>
            <w:proofErr w:type="spellEnd"/>
            <w:r>
              <w:rPr>
                <w:rFonts w:ascii="Myriad Pro" w:eastAsiaTheme="minorHAnsi" w:hAnsi="Myriad Pro" w:cstheme="minorBidi"/>
                <w:noProof w:val="0"/>
                <w:kern w:val="24"/>
                <w:sz w:val="22"/>
                <w:szCs w:val="22"/>
                <w:bdr w:val="none" w:sz="0" w:space="0" w:color="auto" w:frame="1"/>
              </w:rPr>
              <w:t xml:space="preserve"> gadi </w:t>
            </w:r>
            <w:proofErr w:type="spellStart"/>
            <w:r>
              <w:rPr>
                <w:rFonts w:ascii="Myriad Pro" w:eastAsiaTheme="minorHAnsi" w:hAnsi="Myriad Pro" w:cstheme="minorBidi"/>
                <w:noProof w:val="0"/>
                <w:kern w:val="24"/>
                <w:sz w:val="22"/>
                <w:szCs w:val="22"/>
                <w:bdr w:val="none" w:sz="0" w:space="0" w:color="auto" w:frame="1"/>
              </w:rPr>
              <w:t>atšķiras</w:t>
            </w:r>
            <w:proofErr w:type="spellEnd"/>
            <w:r>
              <w:rPr>
                <w:rFonts w:ascii="Myriad Pro" w:eastAsiaTheme="minorHAnsi" w:hAnsi="Myriad Pro" w:cstheme="minorBidi"/>
                <w:noProof w:val="0"/>
                <w:kern w:val="24"/>
                <w:sz w:val="22"/>
                <w:szCs w:val="22"/>
                <w:bdr w:val="none" w:sz="0" w:space="0" w:color="auto" w:frame="1"/>
              </w:rPr>
              <w:t xml:space="preserve"> no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11.2.2.1. </w:t>
            </w:r>
            <w:proofErr w:type="spellStart"/>
            <w:r>
              <w:rPr>
                <w:rFonts w:ascii="Myriad Pro" w:eastAsiaTheme="minorHAnsi" w:hAnsi="Myriad Pro" w:cstheme="minorBidi"/>
                <w:noProof w:val="0"/>
                <w:kern w:val="24"/>
                <w:sz w:val="22"/>
                <w:szCs w:val="22"/>
                <w:bdr w:val="none" w:sz="0" w:space="0" w:color="auto" w:frame="1"/>
              </w:rPr>
              <w:t>punktā</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noteiktajiem</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eastAsiaTheme="minorHAnsi" w:hAnsi="Myriad Pro" w:cstheme="minorBidi"/>
                <w:noProof w:val="0"/>
                <w:color w:val="000000"/>
                <w:sz w:val="22"/>
                <w:szCs w:val="22"/>
                <w:bdr w:val="none" w:sz="0" w:space="0" w:color="auto" w:frame="1"/>
              </w:rPr>
              <w:t xml:space="preserve">(2018., 2019., 2020.), </w:t>
            </w:r>
            <w:proofErr w:type="spellStart"/>
            <w:r>
              <w:rPr>
                <w:rFonts w:ascii="Myriad Pro" w:eastAsiaTheme="minorHAnsi" w:hAnsi="Myriad Pro" w:cstheme="minorBidi"/>
                <w:noProof w:val="0"/>
                <w:color w:val="000000"/>
                <w:sz w:val="22"/>
                <w:szCs w:val="22"/>
                <w:bdr w:val="none" w:sz="0" w:space="0" w:color="auto" w:frame="1"/>
              </w:rPr>
              <w:t>finanšu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apgrozījums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jānorāda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kern w:val="24"/>
                <w:sz w:val="22"/>
                <w:szCs w:val="22"/>
                <w:bdr w:val="none" w:sz="0" w:space="0" w:color="auto" w:frame="1"/>
              </w:rPr>
              <w:t>Pretendenta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vai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apvienības</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biedra</w:t>
            </w:r>
            <w:proofErr w:type="spellEnd"/>
            <w:r>
              <w:rPr>
                <w:rFonts w:ascii="Myriad Pro" w:eastAsiaTheme="minorHAnsi" w:hAnsi="Myriad Pro" w:cstheme="minorBidi"/>
                <w:noProof w:val="0"/>
                <w:kern w:val="24"/>
                <w:sz w:val="22"/>
                <w:szCs w:val="22"/>
                <w:bdr w:val="none" w:sz="0" w:space="0" w:color="auto" w:frame="1"/>
              </w:rPr>
              <w:t xml:space="preserve"> (ja </w:t>
            </w:r>
            <w:proofErr w:type="spellStart"/>
            <w:r>
              <w:rPr>
                <w:rFonts w:ascii="Myriad Pro" w:eastAsiaTheme="minorHAnsi" w:hAnsi="Myriad Pro" w:cstheme="minorBidi"/>
                <w:noProof w:val="0"/>
                <w:kern w:val="24"/>
                <w:sz w:val="22"/>
                <w:szCs w:val="22"/>
                <w:bdr w:val="none" w:sz="0" w:space="0" w:color="auto" w:frame="1"/>
              </w:rPr>
              <w:t>piedāvājumu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iesniegusi</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personu</w:t>
            </w:r>
            <w:proofErr w:type="spellEnd"/>
            <w:r>
              <w:rPr>
                <w:rFonts w:ascii="Myriad Pro" w:eastAsiaTheme="minorHAnsi" w:hAnsi="Myriad Pro" w:cstheme="minorBidi"/>
                <w:noProof w:val="0"/>
                <w:kern w:val="24"/>
                <w:sz w:val="22"/>
                <w:szCs w:val="22"/>
                <w:bdr w:val="none" w:sz="0" w:space="0" w:color="auto" w:frame="1"/>
              </w:rPr>
              <w:t xml:space="preserve"> </w:t>
            </w:r>
            <w:proofErr w:type="spellStart"/>
            <w:proofErr w:type="gramStart"/>
            <w:r>
              <w:rPr>
                <w:rFonts w:ascii="Myriad Pro" w:eastAsiaTheme="minorHAnsi" w:hAnsi="Myriad Pro" w:cstheme="minorBidi"/>
                <w:noProof w:val="0"/>
                <w:kern w:val="24"/>
                <w:sz w:val="22"/>
                <w:szCs w:val="22"/>
                <w:bdr w:val="none" w:sz="0" w:space="0" w:color="auto" w:frame="1"/>
              </w:rPr>
              <w:t>apvienība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iepriekšējiem</w:t>
            </w:r>
            <w:proofErr w:type="spellEnd"/>
            <w:proofErr w:type="gramEnd"/>
            <w:r>
              <w:rPr>
                <w:rFonts w:ascii="Myriad Pro" w:eastAsiaTheme="minorHAnsi" w:hAnsi="Myriad Pro" w:cstheme="minorBidi"/>
                <w:noProof w:val="0"/>
                <w:color w:val="000000"/>
                <w:sz w:val="22"/>
                <w:szCs w:val="22"/>
                <w:bdr w:val="none" w:sz="0" w:space="0" w:color="auto" w:frame="1"/>
              </w:rPr>
              <w:t xml:space="preserve"> 3 (</w:t>
            </w:r>
            <w:proofErr w:type="spellStart"/>
            <w:r>
              <w:rPr>
                <w:rFonts w:ascii="Myriad Pro" w:eastAsiaTheme="minorHAnsi" w:hAnsi="Myriad Pro" w:cstheme="minorBidi"/>
                <w:noProof w:val="0"/>
                <w:color w:val="000000"/>
                <w:sz w:val="22"/>
                <w:szCs w:val="22"/>
                <w:bdr w:val="none" w:sz="0" w:space="0" w:color="auto" w:frame="1"/>
              </w:rPr>
              <w:t>trīs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finanšu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gadiem</w:t>
            </w:r>
            <w:proofErr w:type="spellEnd"/>
            <w:r>
              <w:rPr>
                <w:rFonts w:ascii="Myriad Pro" w:eastAsiaTheme="minorHAnsi" w:hAnsi="Myriad Pro" w:cstheme="minorBidi"/>
                <w:noProof w:val="0"/>
                <w:color w:val="000000"/>
                <w:sz w:val="22"/>
                <w:szCs w:val="22"/>
                <w:bdr w:val="none" w:sz="0" w:space="0" w:color="auto" w:frame="1"/>
              </w:rPr>
              <w:t>.</w:t>
            </w:r>
          </w:p>
          <w:p w14:paraId="59346F8F" w14:textId="77777777" w:rsidR="00B56926" w:rsidRDefault="00B56926">
            <w:pPr>
              <w:pStyle w:val="ListParagraph"/>
              <w:ind w:left="539"/>
              <w:jc w:val="both"/>
              <w:rPr>
                <w:rFonts w:ascii="Myriad Pro" w:hAnsi="Myriad Pro"/>
                <w:sz w:val="22"/>
                <w:szCs w:val="22"/>
                <w:bdr w:val="none" w:sz="0" w:space="0" w:color="auto"/>
              </w:rPr>
            </w:pPr>
            <w:r>
              <w:rPr>
                <w:rFonts w:ascii="Myriad Pro" w:eastAsia="Times New Roman" w:hAnsi="Myriad Pro"/>
                <w:noProof w:val="0"/>
                <w:kern w:val="24"/>
                <w:sz w:val="22"/>
                <w:szCs w:val="22"/>
                <w:bdr w:val="none" w:sz="0" w:space="0" w:color="auto" w:frame="1"/>
              </w:rPr>
              <w:t xml:space="preserve">Ja pretendents </w:t>
            </w:r>
            <w:proofErr w:type="spellStart"/>
            <w:r>
              <w:rPr>
                <w:rFonts w:ascii="Myriad Pro" w:eastAsia="Times New Roman" w:hAnsi="Myriad Pro"/>
                <w:noProof w:val="0"/>
                <w:kern w:val="24"/>
                <w:sz w:val="22"/>
                <w:szCs w:val="22"/>
                <w:bdr w:val="none" w:sz="0" w:space="0" w:color="auto" w:frame="1"/>
              </w:rPr>
              <w:t>balstās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uz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citas</w:t>
            </w:r>
            <w:proofErr w:type="spellEnd"/>
            <w:r>
              <w:rPr>
                <w:rFonts w:ascii="Myriad Pro" w:eastAsia="Times New Roman" w:hAnsi="Myriad Pro"/>
                <w:noProof w:val="0"/>
                <w:kern w:val="24"/>
                <w:sz w:val="22"/>
                <w:szCs w:val="22"/>
                <w:bdr w:val="none" w:sz="0" w:space="0" w:color="auto" w:frame="1"/>
              </w:rPr>
              <w:t xml:space="preserve"> personas </w:t>
            </w:r>
            <w:proofErr w:type="spellStart"/>
            <w:r>
              <w:rPr>
                <w:rFonts w:ascii="Myriad Pro" w:eastAsia="Times New Roman" w:hAnsi="Myriad Pro"/>
                <w:noProof w:val="0"/>
                <w:kern w:val="24"/>
                <w:sz w:val="22"/>
                <w:szCs w:val="22"/>
                <w:bdr w:val="none" w:sz="0" w:space="0" w:color="auto" w:frame="1"/>
              </w:rPr>
              <w:t>finansiālajām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spējām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arī</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finansiāli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atbildīga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piedāvājumam</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pievieno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apliecinājumu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vienošanos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iespējām</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balstās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sadarbību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konkrētā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izpildē</w:t>
            </w:r>
            <w:proofErr w:type="spellEnd"/>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solidāras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atbildības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uzņemšanos</w:t>
            </w:r>
            <w:proofErr w:type="spellEnd"/>
            <w:r>
              <w:rPr>
                <w:rFonts w:ascii="Myriad Pro" w:eastAsia="Times New Roman" w:hAnsi="Myriad Pro"/>
                <w:noProof w:val="0"/>
                <w:color w:val="000000"/>
                <w:sz w:val="22"/>
                <w:szCs w:val="22"/>
                <w:bdr w:val="none" w:sz="0" w:space="0" w:color="auto" w:frame="1"/>
              </w:rPr>
              <w:t>.</w:t>
            </w:r>
          </w:p>
        </w:tc>
      </w:tr>
      <w:tr w:rsidR="00B56926" w14:paraId="2FE998BF" w14:textId="77777777" w:rsidTr="00B56926">
        <w:trPr>
          <w:trHeight w:val="4609"/>
        </w:trPr>
        <w:tc>
          <w:tcPr>
            <w:tcW w:w="963" w:type="dxa"/>
            <w:tcBorders>
              <w:top w:val="single" w:sz="4" w:space="0" w:color="auto"/>
              <w:left w:val="single" w:sz="4" w:space="0" w:color="auto"/>
              <w:bottom w:val="single" w:sz="4" w:space="0" w:color="auto"/>
              <w:right w:val="single" w:sz="4" w:space="0" w:color="auto"/>
            </w:tcBorders>
          </w:tcPr>
          <w:p w14:paraId="1F0A8043" w14:textId="77777777" w:rsidR="00B56926" w:rsidRDefault="00B56926">
            <w:pPr>
              <w:rPr>
                <w:rFonts w:ascii="Myriad Pro" w:hAnsi="Myriad Pro"/>
                <w:sz w:val="22"/>
                <w:szCs w:val="22"/>
              </w:rPr>
            </w:pPr>
            <w:r>
              <w:rPr>
                <w:rFonts w:ascii="Myriad Pro" w:hAnsi="Myriad Pro"/>
                <w:sz w:val="22"/>
                <w:szCs w:val="22"/>
              </w:rPr>
              <w:lastRenderedPageBreak/>
              <w:t>11.2.2.2.</w:t>
            </w:r>
          </w:p>
          <w:p w14:paraId="70E7580A" w14:textId="77777777" w:rsidR="00B56926" w:rsidRDefault="00B56926">
            <w:pPr>
              <w:rPr>
                <w:rFonts w:ascii="Myriad Pro" w:hAnsi="Myriad Pro"/>
                <w:sz w:val="22"/>
                <w:szCs w:val="22"/>
              </w:rPr>
            </w:pPr>
          </w:p>
        </w:tc>
        <w:tc>
          <w:tcPr>
            <w:tcW w:w="3923" w:type="dxa"/>
            <w:tcBorders>
              <w:top w:val="single" w:sz="4" w:space="0" w:color="auto"/>
              <w:left w:val="single" w:sz="4" w:space="0" w:color="auto"/>
              <w:bottom w:val="single" w:sz="4" w:space="0" w:color="auto"/>
              <w:right w:val="single" w:sz="4" w:space="0" w:color="auto"/>
            </w:tcBorders>
          </w:tcPr>
          <w:p w14:paraId="76295F55" w14:textId="77777777" w:rsidR="00B56926" w:rsidRDefault="00B56926">
            <w:pPr>
              <w:pStyle w:val="TableParagraph"/>
              <w:kinsoku w:val="0"/>
              <w:overflowPunct w:val="0"/>
              <w:ind w:left="0" w:right="99"/>
              <w:rPr>
                <w:rFonts w:ascii="Myriad Pro" w:hAnsi="Myriad Pro"/>
                <w:sz w:val="22"/>
                <w:szCs w:val="22"/>
              </w:rPr>
            </w:pPr>
            <w:proofErr w:type="spellStart"/>
            <w:r>
              <w:rPr>
                <w:rFonts w:ascii="Myriad Pro" w:eastAsia="Times New Roman" w:hAnsi="Myriad Pro"/>
                <w:noProof w:val="0"/>
                <w:sz w:val="22"/>
                <w:szCs w:val="22"/>
              </w:rPr>
              <w:t>Pretendenta</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katra</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P</w:t>
            </w:r>
            <w:r>
              <w:rPr>
                <w:rFonts w:ascii="Myriad Pro" w:eastAsia="Times New Roman" w:hAnsi="Myriad Pro"/>
                <w:noProof w:val="0"/>
                <w:color w:val="000000"/>
                <w:sz w:val="22"/>
                <w:szCs w:val="22"/>
              </w:rPr>
              <w:t>ersonu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apvienības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biedra</w:t>
            </w:r>
            <w:proofErr w:type="spellEnd"/>
            <w:r>
              <w:rPr>
                <w:rFonts w:ascii="Myriad Pro" w:eastAsia="Times New Roman" w:hAnsi="Myriad Pro"/>
                <w:noProof w:val="0"/>
                <w:color w:val="000000"/>
                <w:sz w:val="22"/>
                <w:szCs w:val="22"/>
              </w:rPr>
              <w:t xml:space="preserve"> (</w:t>
            </w:r>
            <w:r>
              <w:rPr>
                <w:rFonts w:ascii="Myriad Pro" w:eastAsia="Times New Roman" w:hAnsi="Myriad Pro"/>
                <w:noProof w:val="0"/>
                <w:sz w:val="22"/>
                <w:szCs w:val="22"/>
              </w:rPr>
              <w:t xml:space="preserve">ja </w:t>
            </w:r>
            <w:proofErr w:type="spellStart"/>
            <w:r>
              <w:rPr>
                <w:rFonts w:ascii="Myriad Pro" w:eastAsia="Times New Roman" w:hAnsi="Myriad Pro"/>
                <w:noProof w:val="0"/>
                <w:sz w:val="22"/>
                <w:szCs w:val="22"/>
              </w:rPr>
              <w:t>piedāvājumu</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ir</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iesniegusi</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personu</w:t>
            </w:r>
            <w:proofErr w:type="spellEnd"/>
            <w:r>
              <w:rPr>
                <w:rFonts w:ascii="Myriad Pro" w:eastAsia="Times New Roman" w:hAnsi="Myriad Pro"/>
                <w:noProof w:val="0"/>
                <w:sz w:val="22"/>
                <w:szCs w:val="22"/>
              </w:rPr>
              <w:t xml:space="preserve"> </w:t>
            </w:r>
            <w:proofErr w:type="spellStart"/>
            <w:r>
              <w:rPr>
                <w:rFonts w:ascii="Myriad Pro" w:eastAsia="Times New Roman" w:hAnsi="Myriad Pro"/>
                <w:noProof w:val="0"/>
                <w:sz w:val="22"/>
                <w:szCs w:val="22"/>
              </w:rPr>
              <w:t>apvienība</w:t>
            </w:r>
            <w:proofErr w:type="spellEnd"/>
            <w:r>
              <w:rPr>
                <w:rFonts w:ascii="Myriad Pro" w:eastAsia="Times New Roman" w:hAnsi="Myriad Pro"/>
                <w:noProof w:val="0"/>
                <w:sz w:val="22"/>
                <w:szCs w:val="22"/>
              </w:rPr>
              <w:t>)</w:t>
            </w:r>
            <w:r>
              <w:rPr>
                <w:rFonts w:ascii="Myriad Pro" w:eastAsia="Times New Roman" w:hAnsi="Myriad Pro"/>
                <w:noProof w:val="0"/>
                <w:color w:val="000000"/>
                <w:sz w:val="22"/>
                <w:szCs w:val="22"/>
              </w:rPr>
              <w:t xml:space="preserve"> un personas, </w:t>
            </w:r>
            <w:proofErr w:type="spellStart"/>
            <w:r>
              <w:rPr>
                <w:rFonts w:ascii="Myriad Pro" w:eastAsia="Times New Roman" w:hAnsi="Myriad Pro"/>
                <w:noProof w:val="0"/>
                <w:color w:val="000000"/>
                <w:sz w:val="22"/>
                <w:szCs w:val="22"/>
              </w:rPr>
              <w:t>uz</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kuras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finansiālajām</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spējām</w:t>
            </w:r>
            <w:proofErr w:type="spellEnd"/>
            <w:r>
              <w:rPr>
                <w:rFonts w:ascii="Myriad Pro" w:eastAsia="Times New Roman" w:hAnsi="Myriad Pro"/>
                <w:noProof w:val="0"/>
                <w:color w:val="000000"/>
                <w:sz w:val="22"/>
                <w:szCs w:val="22"/>
              </w:rPr>
              <w:t xml:space="preserve"> Pretendents </w:t>
            </w:r>
            <w:proofErr w:type="spellStart"/>
            <w:r>
              <w:rPr>
                <w:rFonts w:ascii="Myriad Pro" w:eastAsia="Times New Roman" w:hAnsi="Myriad Pro"/>
                <w:noProof w:val="0"/>
                <w:color w:val="000000"/>
                <w:sz w:val="22"/>
                <w:szCs w:val="22"/>
              </w:rPr>
              <w:t>balstās</w:t>
            </w:r>
            <w:proofErr w:type="spellEnd"/>
            <w:r>
              <w:rPr>
                <w:rFonts w:ascii="Myriad Pro" w:eastAsia="Times New Roman" w:hAnsi="Myriad Pro"/>
                <w:noProof w:val="0"/>
                <w:color w:val="000000"/>
                <w:sz w:val="22"/>
                <w:szCs w:val="22"/>
              </w:rPr>
              <w:t xml:space="preserve"> un </w:t>
            </w:r>
            <w:proofErr w:type="spellStart"/>
            <w:r>
              <w:rPr>
                <w:rFonts w:ascii="Myriad Pro" w:eastAsia="Times New Roman" w:hAnsi="Myriad Pro"/>
                <w:noProof w:val="0"/>
                <w:color w:val="000000"/>
                <w:sz w:val="22"/>
                <w:szCs w:val="22"/>
              </w:rPr>
              <w:t>kura</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arī</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būs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finansiāli</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atbildīga</w:t>
            </w:r>
            <w:proofErr w:type="spellEnd"/>
            <w:r>
              <w:rPr>
                <w:rFonts w:ascii="Myriad Pro" w:eastAsia="Times New Roman" w:hAnsi="Myriad Pro"/>
                <w:noProof w:val="0"/>
                <w:color w:val="000000"/>
                <w:sz w:val="22"/>
                <w:szCs w:val="22"/>
              </w:rPr>
              <w:t xml:space="preserve"> par </w:t>
            </w:r>
            <w:proofErr w:type="spellStart"/>
            <w:r>
              <w:rPr>
                <w:rFonts w:ascii="Myriad Pro" w:eastAsia="Times New Roman" w:hAnsi="Myriad Pro"/>
                <w:noProof w:val="0"/>
                <w:color w:val="000000"/>
                <w:sz w:val="22"/>
                <w:szCs w:val="22"/>
              </w:rPr>
              <w:t>līguma</w:t>
            </w:r>
            <w:proofErr w:type="spellEnd"/>
            <w:r>
              <w:rPr>
                <w:rFonts w:ascii="Myriad Pro" w:eastAsia="Times New Roman" w:hAnsi="Myriad Pro"/>
                <w:noProof w:val="0"/>
                <w:color w:val="000000"/>
                <w:sz w:val="22"/>
                <w:szCs w:val="22"/>
              </w:rPr>
              <w:t xml:space="preserve"> </w:t>
            </w:r>
            <w:proofErr w:type="spellStart"/>
            <w:proofErr w:type="gramStart"/>
            <w:r>
              <w:rPr>
                <w:rFonts w:ascii="Myriad Pro" w:eastAsia="Times New Roman" w:hAnsi="Myriad Pro"/>
                <w:noProof w:val="0"/>
                <w:color w:val="000000"/>
                <w:sz w:val="22"/>
                <w:szCs w:val="22"/>
              </w:rPr>
              <w:t>izpildi</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iepriekšējā</w:t>
            </w:r>
            <w:proofErr w:type="spellEnd"/>
            <w:proofErr w:type="gram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auditētajā</w:t>
            </w:r>
            <w:proofErr w:type="spellEnd"/>
            <w:r>
              <w:rPr>
                <w:rFonts w:ascii="Myriad Pro" w:eastAsia="Times New Roman" w:hAnsi="Myriad Pro"/>
                <w:noProof w:val="0"/>
                <w:color w:val="000000"/>
                <w:sz w:val="22"/>
                <w:szCs w:val="22"/>
              </w:rPr>
              <w:t xml:space="preserve"> </w:t>
            </w:r>
            <w:proofErr w:type="spellStart"/>
            <w:r>
              <w:rPr>
                <w:rFonts w:ascii="Myriad Pro" w:eastAsiaTheme="minorHAnsi" w:hAnsi="Myriad Pro" w:cstheme="minorBidi"/>
                <w:noProof w:val="0"/>
                <w:color w:val="000000"/>
                <w:sz w:val="22"/>
                <w:szCs w:val="22"/>
              </w:rPr>
              <w:t>vai</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pašapliecinātajā</w:t>
            </w:r>
            <w:proofErr w:type="spellEnd"/>
            <w:r>
              <w:rPr>
                <w:rFonts w:ascii="Myriad Pro" w:eastAsiaTheme="minorHAnsi" w:hAnsi="Myriad Pro" w:cstheme="minorBidi"/>
                <w:noProof w:val="0"/>
                <w:color w:val="000000"/>
                <w:sz w:val="22"/>
                <w:szCs w:val="22"/>
              </w:rPr>
              <w:t xml:space="preserve"> (ja </w:t>
            </w:r>
            <w:proofErr w:type="spellStart"/>
            <w:r>
              <w:rPr>
                <w:rFonts w:ascii="Myriad Pro" w:eastAsiaTheme="minorHAnsi" w:hAnsi="Myriad Pro" w:cstheme="minorBidi"/>
                <w:noProof w:val="0"/>
                <w:color w:val="000000"/>
                <w:sz w:val="22"/>
                <w:szCs w:val="22"/>
              </w:rPr>
              <w:t>reģistrācijas</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valsts</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neparedz</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gada</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pārskatu</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heme="minorHAnsi" w:hAnsi="Myriad Pro" w:cstheme="minorBidi"/>
                <w:noProof w:val="0"/>
                <w:color w:val="000000"/>
                <w:sz w:val="22"/>
                <w:szCs w:val="22"/>
              </w:rPr>
              <w:t>auditēšanu</w:t>
            </w:r>
            <w:proofErr w:type="spellEnd"/>
            <w:r>
              <w:rPr>
                <w:rFonts w:ascii="Myriad Pro" w:eastAsiaTheme="minorHAnsi" w:hAnsi="Myriad Pro" w:cstheme="minorBidi"/>
                <w:noProof w:val="0"/>
                <w:color w:val="000000"/>
                <w:sz w:val="22"/>
                <w:szCs w:val="22"/>
              </w:rPr>
              <w:t xml:space="preserve">) </w:t>
            </w:r>
            <w:proofErr w:type="spellStart"/>
            <w:r>
              <w:rPr>
                <w:rFonts w:ascii="Myriad Pro" w:eastAsia="Times New Roman" w:hAnsi="Myriad Pro"/>
                <w:noProof w:val="0"/>
                <w:color w:val="000000"/>
                <w:sz w:val="22"/>
                <w:szCs w:val="22"/>
              </w:rPr>
              <w:t>finanšu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pārskata</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gadā</w:t>
            </w:r>
            <w:proofErr w:type="spellEnd"/>
            <w:r>
              <w:rPr>
                <w:rFonts w:ascii="Myriad Pro" w:eastAsia="Times New Roman" w:hAnsi="Myriad Pro"/>
                <w:noProof w:val="0"/>
                <w:color w:val="000000"/>
                <w:sz w:val="22"/>
                <w:szCs w:val="22"/>
              </w:rPr>
              <w:t xml:space="preserve"> (2020):</w:t>
            </w:r>
          </w:p>
          <w:p w14:paraId="2C3B28B5"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noProof w:val="0"/>
                <w:color w:val="000000"/>
                <w:sz w:val="22"/>
                <w:szCs w:val="22"/>
                <w:bdr w:val="none" w:sz="0" w:space="0" w:color="auto" w:frame="1"/>
              </w:rPr>
            </w:pPr>
            <w:proofErr w:type="spellStart"/>
            <w:r>
              <w:rPr>
                <w:rFonts w:ascii="Myriad Pro" w:eastAsiaTheme="minorHAnsi" w:hAnsi="Myriad Pro" w:cstheme="minorBidi"/>
                <w:noProof w:val="0"/>
                <w:color w:val="000000"/>
                <w:sz w:val="22"/>
                <w:szCs w:val="22"/>
                <w:bdr w:val="none" w:sz="0" w:space="0" w:color="auto" w:frame="1"/>
              </w:rPr>
              <w:t>kopējais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likviditātes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koeficients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apgrozāmo</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līdzekļu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dalījums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īstermiņa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saistībām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ir</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vienāds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lielāks</w:t>
            </w:r>
            <w:proofErr w:type="spellEnd"/>
            <w:r>
              <w:rPr>
                <w:rFonts w:ascii="Myriad Pro" w:eastAsiaTheme="minorHAnsi" w:hAnsi="Myriad Pro" w:cstheme="minorBidi"/>
                <w:noProof w:val="0"/>
                <w:color w:val="000000"/>
                <w:sz w:val="22"/>
                <w:szCs w:val="22"/>
                <w:bdr w:val="none" w:sz="0" w:space="0" w:color="auto" w:frame="1"/>
              </w:rPr>
              <w:t xml:space="preserve"> par 1 (</w:t>
            </w:r>
            <w:proofErr w:type="spellStart"/>
            <w:r>
              <w:rPr>
                <w:rFonts w:ascii="Myriad Pro" w:eastAsiaTheme="minorHAnsi" w:hAnsi="Myriad Pro" w:cstheme="minorBidi"/>
                <w:noProof w:val="0"/>
                <w:color w:val="000000"/>
                <w:sz w:val="22"/>
                <w:szCs w:val="22"/>
                <w:bdr w:val="none" w:sz="0" w:space="0" w:color="auto" w:frame="1"/>
              </w:rPr>
              <w:t>viens</w:t>
            </w:r>
            <w:proofErr w:type="spellEnd"/>
            <w:proofErr w:type="gramStart"/>
            <w:r>
              <w:rPr>
                <w:rFonts w:ascii="Myriad Pro" w:eastAsiaTheme="minorHAnsi" w:hAnsi="Myriad Pro" w:cstheme="minorBidi"/>
                <w:noProof w:val="0"/>
                <w:color w:val="000000"/>
                <w:sz w:val="22"/>
                <w:szCs w:val="22"/>
                <w:bdr w:val="none" w:sz="0" w:space="0" w:color="auto" w:frame="1"/>
              </w:rPr>
              <w:t>);</w:t>
            </w:r>
            <w:proofErr w:type="gramEnd"/>
          </w:p>
          <w:p w14:paraId="74955FB9" w14:textId="77777777" w:rsidR="00B56926" w:rsidRDefault="00B56926" w:rsidP="00C965C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noProof w:val="0"/>
                <w:color w:val="000000"/>
                <w:sz w:val="22"/>
                <w:szCs w:val="22"/>
                <w:bdr w:val="none" w:sz="0" w:space="0" w:color="auto"/>
              </w:rPr>
            </w:pPr>
            <w:proofErr w:type="spellStart"/>
            <w:r>
              <w:rPr>
                <w:rFonts w:ascii="Myriad Pro" w:eastAsia="Times New Roman" w:hAnsi="Myriad Pro"/>
                <w:noProof w:val="0"/>
                <w:color w:val="000000"/>
                <w:sz w:val="22"/>
                <w:szCs w:val="22"/>
              </w:rPr>
              <w:t>ir</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pozitīvs</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pašu</w:t>
            </w:r>
            <w:proofErr w:type="spellEnd"/>
            <w:r>
              <w:rPr>
                <w:rFonts w:ascii="Myriad Pro" w:eastAsia="Times New Roman" w:hAnsi="Myriad Pro"/>
                <w:noProof w:val="0"/>
                <w:color w:val="000000"/>
                <w:sz w:val="22"/>
                <w:szCs w:val="22"/>
              </w:rPr>
              <w:t xml:space="preserve"> </w:t>
            </w:r>
            <w:proofErr w:type="spellStart"/>
            <w:r>
              <w:rPr>
                <w:rFonts w:ascii="Myriad Pro" w:eastAsia="Times New Roman" w:hAnsi="Myriad Pro"/>
                <w:noProof w:val="0"/>
                <w:color w:val="000000"/>
                <w:sz w:val="22"/>
                <w:szCs w:val="22"/>
              </w:rPr>
              <w:t>kapitāls</w:t>
            </w:r>
            <w:proofErr w:type="spellEnd"/>
            <w:r>
              <w:rPr>
                <w:rFonts w:ascii="Myriad Pro" w:eastAsia="Times New Roman" w:hAnsi="Myriad Pro"/>
                <w:noProof w:val="0"/>
                <w:color w:val="000000"/>
                <w:sz w:val="22"/>
                <w:szCs w:val="22"/>
              </w:rPr>
              <w:t>.</w:t>
            </w:r>
          </w:p>
          <w:p w14:paraId="21863059" w14:textId="77777777" w:rsidR="00B56926" w:rsidRDefault="00B56926">
            <w:pPr>
              <w:pStyle w:val="TableParagraph"/>
              <w:kinsoku w:val="0"/>
              <w:overflowPunct w:val="0"/>
              <w:ind w:left="0" w:right="99"/>
              <w:rPr>
                <w:rFonts w:ascii="Myriad Pro" w:hAnsi="Myriad Pro"/>
                <w:sz w:val="22"/>
                <w:szCs w:val="22"/>
              </w:rPr>
            </w:pPr>
          </w:p>
          <w:p w14:paraId="33F98ECA" w14:textId="77777777" w:rsidR="00B56926" w:rsidRDefault="00B56926">
            <w:pPr>
              <w:pStyle w:val="TableParagraph"/>
              <w:kinsoku w:val="0"/>
              <w:overflowPunct w:val="0"/>
              <w:ind w:left="0" w:right="99"/>
              <w:rPr>
                <w:rFonts w:ascii="Myriad Pro" w:hAnsi="Myriad Pro"/>
                <w:sz w:val="22"/>
                <w:szCs w:val="22"/>
              </w:rPr>
            </w:pPr>
          </w:p>
          <w:p w14:paraId="07E7A7AA" w14:textId="77777777" w:rsidR="00B56926" w:rsidRDefault="00B56926">
            <w:pPr>
              <w:pStyle w:val="TableParagraph"/>
              <w:kinsoku w:val="0"/>
              <w:overflowPunct w:val="0"/>
              <w:ind w:left="0" w:right="99"/>
              <w:rPr>
                <w:rFonts w:ascii="Myriad Pro" w:hAnsi="Myriad Pro"/>
                <w:sz w:val="22"/>
                <w:szCs w:val="22"/>
              </w:rPr>
            </w:pPr>
          </w:p>
          <w:p w14:paraId="5D17D4C9" w14:textId="77777777" w:rsidR="00B56926" w:rsidRDefault="00B56926">
            <w:pPr>
              <w:pStyle w:val="TableParagraph"/>
              <w:kinsoku w:val="0"/>
              <w:overflowPunct w:val="0"/>
              <w:ind w:left="0" w:right="99"/>
              <w:rPr>
                <w:rFonts w:ascii="Myriad Pro" w:hAnsi="Myriad Pro"/>
                <w:sz w:val="22"/>
                <w:szCs w:val="22"/>
              </w:rPr>
            </w:pPr>
          </w:p>
          <w:p w14:paraId="764B0D6A" w14:textId="77777777" w:rsidR="00B56926" w:rsidRDefault="00B56926">
            <w:pPr>
              <w:pStyle w:val="TableParagraph"/>
              <w:kinsoku w:val="0"/>
              <w:overflowPunct w:val="0"/>
              <w:ind w:left="0" w:right="99"/>
              <w:rPr>
                <w:rFonts w:ascii="Myriad Pro" w:hAnsi="Myriad Pro"/>
                <w:sz w:val="22"/>
                <w:szCs w:val="22"/>
              </w:rPr>
            </w:pPr>
          </w:p>
        </w:tc>
        <w:tc>
          <w:tcPr>
            <w:tcW w:w="4175" w:type="dxa"/>
            <w:tcBorders>
              <w:top w:val="single" w:sz="4" w:space="0" w:color="auto"/>
              <w:left w:val="single" w:sz="4" w:space="0" w:color="auto"/>
              <w:bottom w:val="single" w:sz="4" w:space="0" w:color="auto"/>
              <w:right w:val="single" w:sz="4" w:space="0" w:color="auto"/>
            </w:tcBorders>
            <w:hideMark/>
          </w:tcPr>
          <w:p w14:paraId="384E9903" w14:textId="4866575B"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proofErr w:type="spellStart"/>
            <w:r>
              <w:rPr>
                <w:rFonts w:ascii="Myriad Pro" w:eastAsiaTheme="minorHAnsi" w:hAnsi="Myriad Pro" w:cstheme="minorBidi"/>
                <w:noProof w:val="0"/>
                <w:kern w:val="24"/>
                <w:sz w:val="22"/>
                <w:szCs w:val="22"/>
                <w:bdr w:val="none" w:sz="0" w:space="0" w:color="auto" w:frame="1"/>
              </w:rPr>
              <w:t>Aizpildīt</w:t>
            </w:r>
            <w:r w:rsidR="00980968">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un </w:t>
            </w:r>
            <w:proofErr w:type="spellStart"/>
            <w:r>
              <w:rPr>
                <w:rFonts w:ascii="Myriad Pro" w:eastAsiaTheme="minorHAnsi" w:hAnsi="Myriad Pro" w:cstheme="minorBidi"/>
                <w:noProof w:val="0"/>
                <w:kern w:val="24"/>
                <w:sz w:val="22"/>
                <w:szCs w:val="22"/>
                <w:bdr w:val="none" w:sz="0" w:space="0" w:color="auto" w:frame="1"/>
              </w:rPr>
              <w:t>parakstīt</w:t>
            </w:r>
            <w:r w:rsidR="00980968">
              <w:rPr>
                <w:rFonts w:ascii="Myriad Pro" w:eastAsiaTheme="minorHAnsi" w:hAnsi="Myriad Pro" w:cstheme="minorBidi"/>
                <w:noProof w:val="0"/>
                <w:kern w:val="24"/>
                <w:sz w:val="22"/>
                <w:szCs w:val="22"/>
                <w:bdr w:val="none" w:sz="0" w:space="0" w:color="auto" w:frame="1"/>
              </w:rPr>
              <w:t>a</w:t>
            </w:r>
            <w:proofErr w:type="spellEnd"/>
            <w:r>
              <w:rPr>
                <w:rFonts w:ascii="Myriad Pro" w:eastAsiaTheme="minorHAnsi" w:hAnsi="Myriad Pro" w:cstheme="minorBidi"/>
                <w:noProof w:val="0"/>
                <w:kern w:val="24"/>
                <w:sz w:val="22"/>
                <w:szCs w:val="22"/>
                <w:bdr w:val="none" w:sz="0" w:space="0" w:color="auto" w:frame="1"/>
              </w:rPr>
              <w:t xml:space="preserve"> </w:t>
            </w:r>
            <w:proofErr w:type="spellStart"/>
            <w:r>
              <w:rPr>
                <w:rFonts w:ascii="Myriad Pro" w:eastAsiaTheme="minorHAnsi" w:hAnsi="Myriad Pro" w:cstheme="minorBidi"/>
                <w:noProof w:val="0"/>
                <w:kern w:val="24"/>
                <w:sz w:val="22"/>
                <w:szCs w:val="22"/>
                <w:bdr w:val="none" w:sz="0" w:space="0" w:color="auto" w:frame="1"/>
              </w:rPr>
              <w:t>nolikuma</w:t>
            </w:r>
            <w:proofErr w:type="spellEnd"/>
            <w:r>
              <w:rPr>
                <w:rFonts w:ascii="Myriad Pro" w:eastAsiaTheme="minorHAnsi" w:hAnsi="Myriad Pro" w:cstheme="minorBidi"/>
                <w:noProof w:val="0"/>
                <w:kern w:val="24"/>
                <w:sz w:val="22"/>
                <w:szCs w:val="22"/>
                <w:bdr w:val="none" w:sz="0" w:space="0" w:color="auto" w:frame="1"/>
              </w:rPr>
              <w:t xml:space="preserve"> </w:t>
            </w:r>
            <w:r>
              <w:rPr>
                <w:rFonts w:ascii="Myriad Pro" w:hAnsi="Myriad Pro"/>
                <w:sz w:val="22"/>
                <w:szCs w:val="22"/>
              </w:rPr>
              <w:t>5.pielikuma veidlapa (Apliecinājums par pretendenta finanšu apgrozījumu).</w:t>
            </w:r>
          </w:p>
          <w:p w14:paraId="3A50EB85"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proofErr w:type="spellStart"/>
            <w:r>
              <w:rPr>
                <w:rFonts w:ascii="Myriad Pro" w:eastAsiaTheme="minorHAnsi" w:hAnsi="Myriad Pro" w:cstheme="minorBidi"/>
                <w:noProof w:val="0"/>
                <w:sz w:val="22"/>
                <w:szCs w:val="22"/>
                <w:bdr w:val="none" w:sz="0" w:space="0" w:color="auto" w:frame="1"/>
              </w:rPr>
              <w:t>Pretendenta</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w:t>
            </w:r>
            <w:r>
              <w:rPr>
                <w:rFonts w:ascii="Myriad Pro" w:eastAsiaTheme="minorHAnsi" w:hAnsi="Myriad Pro" w:cstheme="minorBidi"/>
                <w:noProof w:val="0"/>
                <w:color w:val="000000"/>
                <w:sz w:val="22"/>
                <w:szCs w:val="22"/>
                <w:bdr w:val="none" w:sz="0" w:space="0" w:color="auto" w:frame="1"/>
              </w:rPr>
              <w:t>ersonu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apvienības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biedra</w:t>
            </w:r>
            <w:proofErr w:type="spellEnd"/>
            <w:r>
              <w:rPr>
                <w:rFonts w:ascii="Myriad Pro" w:eastAsiaTheme="minorHAnsi" w:hAnsi="Myriad Pro" w:cstheme="minorBidi"/>
                <w:noProof w:val="0"/>
                <w:color w:val="000000"/>
                <w:sz w:val="22"/>
                <w:szCs w:val="22"/>
                <w:bdr w:val="none" w:sz="0" w:space="0" w:color="auto" w:frame="1"/>
              </w:rPr>
              <w:t xml:space="preserve"> (</w:t>
            </w:r>
            <w:r>
              <w:rPr>
                <w:rFonts w:ascii="Myriad Pro" w:eastAsiaTheme="minorHAnsi" w:hAnsi="Myriad Pro" w:cstheme="minorBidi"/>
                <w:noProof w:val="0"/>
                <w:sz w:val="22"/>
                <w:szCs w:val="22"/>
                <w:bdr w:val="none" w:sz="0" w:space="0" w:color="auto" w:frame="1"/>
              </w:rPr>
              <w:t xml:space="preserve">ja </w:t>
            </w:r>
            <w:proofErr w:type="spellStart"/>
            <w:r>
              <w:rPr>
                <w:rFonts w:ascii="Myriad Pro" w:eastAsiaTheme="minorHAnsi" w:hAnsi="Myriad Pro" w:cstheme="minorBidi"/>
                <w:noProof w:val="0"/>
                <w:sz w:val="22"/>
                <w:szCs w:val="22"/>
                <w:bdr w:val="none" w:sz="0" w:space="0" w:color="auto" w:frame="1"/>
              </w:rPr>
              <w:t>piedāvājumu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ir</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iesniegusi</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personu</w:t>
            </w:r>
            <w:proofErr w:type="spellEnd"/>
            <w:r>
              <w:rPr>
                <w:rFonts w:ascii="Myriad Pro" w:eastAsiaTheme="minorHAnsi" w:hAnsi="Myriad Pro" w:cstheme="minorBidi"/>
                <w:noProof w:val="0"/>
                <w:sz w:val="22"/>
                <w:szCs w:val="22"/>
                <w:bdr w:val="none" w:sz="0" w:space="0" w:color="auto" w:frame="1"/>
              </w:rPr>
              <w:t xml:space="preserve"> </w:t>
            </w:r>
            <w:proofErr w:type="spellStart"/>
            <w:r>
              <w:rPr>
                <w:rFonts w:ascii="Myriad Pro" w:eastAsiaTheme="minorHAnsi" w:hAnsi="Myriad Pro" w:cstheme="minorBidi"/>
                <w:noProof w:val="0"/>
                <w:sz w:val="22"/>
                <w:szCs w:val="22"/>
                <w:bdr w:val="none" w:sz="0" w:space="0" w:color="auto" w:frame="1"/>
              </w:rPr>
              <w:t>apvienība</w:t>
            </w:r>
            <w:proofErr w:type="spellEnd"/>
            <w:r>
              <w:rPr>
                <w:rFonts w:ascii="Myriad Pro" w:eastAsiaTheme="minorHAnsi" w:hAnsi="Myriad Pro" w:cstheme="minorBidi"/>
                <w:noProof w:val="0"/>
                <w:sz w:val="22"/>
                <w:szCs w:val="22"/>
                <w:bdr w:val="none" w:sz="0" w:space="0" w:color="auto" w:frame="1"/>
              </w:rPr>
              <w:t>)</w:t>
            </w:r>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kurš</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atbildīgs</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un personas, </w:t>
            </w:r>
            <w:proofErr w:type="spellStart"/>
            <w:r>
              <w:rPr>
                <w:rFonts w:ascii="Myriad Pro" w:eastAsiaTheme="minorHAnsi" w:hAnsi="Myriad Pro" w:cstheme="minorBidi"/>
                <w:noProof w:val="0"/>
                <w:color w:val="000000"/>
                <w:sz w:val="22"/>
                <w:szCs w:val="22"/>
                <w:bdr w:val="none" w:sz="0" w:space="0" w:color="auto" w:frame="1"/>
              </w:rPr>
              <w:t>uz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kuras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finansiālajām</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spējām</w:t>
            </w:r>
            <w:proofErr w:type="spellEnd"/>
            <w:r>
              <w:rPr>
                <w:rFonts w:ascii="Myriad Pro" w:eastAsiaTheme="minorHAnsi" w:hAnsi="Myriad Pro" w:cstheme="minorBidi"/>
                <w:noProof w:val="0"/>
                <w:color w:val="000000"/>
                <w:sz w:val="22"/>
                <w:szCs w:val="22"/>
                <w:bdr w:val="none" w:sz="0" w:space="0" w:color="auto" w:frame="1"/>
              </w:rPr>
              <w:t xml:space="preserve"> Pretendents </w:t>
            </w:r>
            <w:proofErr w:type="spellStart"/>
            <w:r>
              <w:rPr>
                <w:rFonts w:ascii="Myriad Pro" w:eastAsiaTheme="minorHAnsi" w:hAnsi="Myriad Pro" w:cstheme="minorBidi"/>
                <w:noProof w:val="0"/>
                <w:color w:val="000000"/>
                <w:sz w:val="22"/>
                <w:szCs w:val="22"/>
                <w:bdr w:val="none" w:sz="0" w:space="0" w:color="auto" w:frame="1"/>
              </w:rPr>
              <w:t>balstās</w:t>
            </w:r>
            <w:proofErr w:type="spellEnd"/>
            <w:r>
              <w:rPr>
                <w:rFonts w:ascii="Myriad Pro" w:eastAsiaTheme="minorHAnsi" w:hAnsi="Myriad Pro" w:cstheme="minorBidi"/>
                <w:noProof w:val="0"/>
                <w:color w:val="000000"/>
                <w:sz w:val="22"/>
                <w:szCs w:val="22"/>
                <w:bdr w:val="none" w:sz="0" w:space="0" w:color="auto" w:frame="1"/>
              </w:rPr>
              <w:t xml:space="preserve"> un </w:t>
            </w:r>
            <w:proofErr w:type="spellStart"/>
            <w:r>
              <w:rPr>
                <w:rFonts w:ascii="Myriad Pro" w:eastAsiaTheme="minorHAnsi" w:hAnsi="Myriad Pro" w:cstheme="minorBidi"/>
                <w:noProof w:val="0"/>
                <w:color w:val="000000"/>
                <w:sz w:val="22"/>
                <w:szCs w:val="22"/>
                <w:bdr w:val="none" w:sz="0" w:space="0" w:color="auto" w:frame="1"/>
              </w:rPr>
              <w:t>kura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arī</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būs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finansiāli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atbildīga</w:t>
            </w:r>
            <w:proofErr w:type="spellEnd"/>
            <w:r>
              <w:rPr>
                <w:rFonts w:ascii="Myriad Pro" w:eastAsiaTheme="minorHAnsi" w:hAnsi="Myriad Pro" w:cstheme="minorBidi"/>
                <w:noProof w:val="0"/>
                <w:color w:val="000000"/>
                <w:sz w:val="22"/>
                <w:szCs w:val="22"/>
                <w:bdr w:val="none" w:sz="0" w:space="0" w:color="auto" w:frame="1"/>
              </w:rPr>
              <w:t xml:space="preserve"> par </w:t>
            </w:r>
            <w:proofErr w:type="spellStart"/>
            <w:r>
              <w:rPr>
                <w:rFonts w:ascii="Myriad Pro" w:eastAsiaTheme="minorHAnsi" w:hAnsi="Myriad Pro" w:cstheme="minorBidi"/>
                <w:noProof w:val="0"/>
                <w:color w:val="000000"/>
                <w:sz w:val="22"/>
                <w:szCs w:val="22"/>
                <w:bdr w:val="none" w:sz="0" w:space="0" w:color="auto" w:frame="1"/>
              </w:rPr>
              <w:t>līguma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izpildi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iepriekšējā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auditētā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vai</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pašapliecinātā</w:t>
            </w:r>
            <w:proofErr w:type="spellEnd"/>
            <w:r>
              <w:rPr>
                <w:rFonts w:ascii="Myriad Pro" w:eastAsiaTheme="minorHAnsi" w:hAnsi="Myriad Pro" w:cstheme="minorBidi"/>
                <w:noProof w:val="0"/>
                <w:color w:val="000000"/>
                <w:sz w:val="22"/>
                <w:szCs w:val="22"/>
                <w:bdr w:val="none" w:sz="0" w:space="0" w:color="auto" w:frame="1"/>
              </w:rPr>
              <w:t xml:space="preserve"> (ja </w:t>
            </w:r>
            <w:proofErr w:type="spellStart"/>
            <w:r>
              <w:rPr>
                <w:rFonts w:ascii="Myriad Pro" w:eastAsiaTheme="minorHAnsi" w:hAnsi="Myriad Pro" w:cstheme="minorBidi"/>
                <w:noProof w:val="0"/>
                <w:color w:val="000000"/>
                <w:sz w:val="22"/>
                <w:szCs w:val="22"/>
                <w:bdr w:val="none" w:sz="0" w:space="0" w:color="auto" w:frame="1"/>
              </w:rPr>
              <w:t>reģistrācijas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valsts</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neparedz</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gada</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pārskatu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heme="minorHAnsi" w:hAnsi="Myriad Pro" w:cstheme="minorBidi"/>
                <w:noProof w:val="0"/>
                <w:color w:val="000000"/>
                <w:sz w:val="22"/>
                <w:szCs w:val="22"/>
                <w:bdr w:val="none" w:sz="0" w:space="0" w:color="auto" w:frame="1"/>
              </w:rPr>
              <w:t>auditēšanu</w:t>
            </w:r>
            <w:proofErr w:type="spellEnd"/>
            <w:r>
              <w:rPr>
                <w:rFonts w:ascii="Myriad Pro" w:eastAsiaTheme="minorHAnsi" w:hAnsi="Myriad Pro" w:cstheme="minorBidi"/>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pārskata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gada</w:t>
            </w:r>
            <w:proofErr w:type="spellEnd"/>
            <w:r>
              <w:rPr>
                <w:rFonts w:ascii="Myriad Pro" w:eastAsia="Times New Roman" w:hAnsi="Myriad Pro"/>
                <w:noProof w:val="0"/>
                <w:color w:val="000000"/>
                <w:sz w:val="22"/>
                <w:szCs w:val="22"/>
                <w:bdr w:val="none" w:sz="0" w:space="0" w:color="auto" w:frame="1"/>
              </w:rPr>
              <w:t xml:space="preserve"> (2020)</w:t>
            </w:r>
            <w:r>
              <w:rPr>
                <w:rFonts w:ascii="Myriad Pro" w:hAnsi="Myriad Pro"/>
                <w:sz w:val="22"/>
                <w:szCs w:val="22"/>
              </w:rPr>
              <w:t xml:space="preserve"> bilance.</w:t>
            </w:r>
          </w:p>
          <w:p w14:paraId="4D682894" w14:textId="77777777" w:rsidR="00B56926" w:rsidRDefault="00B56926" w:rsidP="00C965C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sz w:val="22"/>
                <w:szCs w:val="22"/>
              </w:rPr>
            </w:pPr>
            <w:r>
              <w:rPr>
                <w:rFonts w:ascii="Myriad Pro" w:eastAsia="Times New Roman" w:hAnsi="Myriad Pro"/>
                <w:noProof w:val="0"/>
                <w:kern w:val="24"/>
                <w:sz w:val="22"/>
                <w:szCs w:val="22"/>
                <w:bdr w:val="none" w:sz="0" w:space="0" w:color="auto" w:frame="1"/>
              </w:rPr>
              <w:t xml:space="preserve">Ja pretendents </w:t>
            </w:r>
            <w:proofErr w:type="spellStart"/>
            <w:r>
              <w:rPr>
                <w:rFonts w:ascii="Myriad Pro" w:eastAsia="Times New Roman" w:hAnsi="Myriad Pro"/>
                <w:noProof w:val="0"/>
                <w:kern w:val="24"/>
                <w:sz w:val="22"/>
                <w:szCs w:val="22"/>
                <w:bdr w:val="none" w:sz="0" w:space="0" w:color="auto" w:frame="1"/>
              </w:rPr>
              <w:t>balstās</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uz</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citas</w:t>
            </w:r>
            <w:proofErr w:type="spellEnd"/>
            <w:r>
              <w:rPr>
                <w:rFonts w:ascii="Myriad Pro" w:eastAsia="Times New Roman" w:hAnsi="Myriad Pro"/>
                <w:noProof w:val="0"/>
                <w:kern w:val="24"/>
                <w:sz w:val="22"/>
                <w:szCs w:val="22"/>
                <w:bdr w:val="none" w:sz="0" w:space="0" w:color="auto" w:frame="1"/>
              </w:rPr>
              <w:t xml:space="preserve"> personas </w:t>
            </w:r>
            <w:proofErr w:type="spellStart"/>
            <w:r>
              <w:rPr>
                <w:rFonts w:ascii="Myriad Pro" w:eastAsia="Times New Roman" w:hAnsi="Myriad Pro"/>
                <w:noProof w:val="0"/>
                <w:kern w:val="24"/>
                <w:sz w:val="22"/>
                <w:szCs w:val="22"/>
                <w:bdr w:val="none" w:sz="0" w:space="0" w:color="auto" w:frame="1"/>
              </w:rPr>
              <w:t>finansiālajām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kern w:val="24"/>
                <w:sz w:val="22"/>
                <w:szCs w:val="22"/>
                <w:bdr w:val="none" w:sz="0" w:space="0" w:color="auto" w:frame="1"/>
              </w:rPr>
              <w:t>spējām</w:t>
            </w:r>
            <w:proofErr w:type="spellEnd"/>
            <w:r>
              <w:rPr>
                <w:rFonts w:ascii="Myriad Pro" w:eastAsia="Times New Roman" w:hAnsi="Myriad Pro"/>
                <w:noProof w:val="0"/>
                <w:kern w:val="24"/>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arī</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būs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finansiāli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atbildīga</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piedāvājumam</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pievieno</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apliecinājumu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vai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vienošanos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ar</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personu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kuras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finanšu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iespējām</w:t>
            </w:r>
            <w:proofErr w:type="spellEnd"/>
            <w:r>
              <w:rPr>
                <w:rFonts w:ascii="Myriad Pro" w:eastAsia="Times New Roman" w:hAnsi="Myriad Pro"/>
                <w:noProof w:val="0"/>
                <w:color w:val="000000"/>
                <w:sz w:val="22"/>
                <w:szCs w:val="22"/>
                <w:bdr w:val="none" w:sz="0" w:space="0" w:color="auto" w:frame="1"/>
              </w:rPr>
              <w:t xml:space="preserve"> pretendents </w:t>
            </w:r>
            <w:proofErr w:type="spellStart"/>
            <w:r>
              <w:rPr>
                <w:rFonts w:ascii="Myriad Pro" w:eastAsia="Times New Roman" w:hAnsi="Myriad Pro"/>
                <w:noProof w:val="0"/>
                <w:color w:val="000000"/>
                <w:sz w:val="22"/>
                <w:szCs w:val="22"/>
                <w:bdr w:val="none" w:sz="0" w:space="0" w:color="auto" w:frame="1"/>
              </w:rPr>
              <w:t>balstās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sadarbību</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konkrētā</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izpildē</w:t>
            </w:r>
            <w:proofErr w:type="spellEnd"/>
            <w:r>
              <w:rPr>
                <w:rFonts w:ascii="Myriad Pro" w:eastAsia="Times New Roman" w:hAnsi="Myriad Pro"/>
                <w:noProof w:val="0"/>
                <w:color w:val="000000"/>
                <w:sz w:val="22"/>
                <w:szCs w:val="22"/>
                <w:bdr w:val="none" w:sz="0" w:space="0" w:color="auto" w:frame="1"/>
              </w:rPr>
              <w:t xml:space="preserve"> un </w:t>
            </w:r>
            <w:proofErr w:type="spellStart"/>
            <w:r>
              <w:rPr>
                <w:rFonts w:ascii="Myriad Pro" w:eastAsia="Times New Roman" w:hAnsi="Myriad Pro"/>
                <w:noProof w:val="0"/>
                <w:color w:val="000000"/>
                <w:sz w:val="22"/>
                <w:szCs w:val="22"/>
                <w:bdr w:val="none" w:sz="0" w:space="0" w:color="auto" w:frame="1"/>
              </w:rPr>
              <w:t>solidāras</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atbildības</w:t>
            </w:r>
            <w:proofErr w:type="spellEnd"/>
            <w:r>
              <w:rPr>
                <w:rFonts w:ascii="Myriad Pro" w:eastAsia="Times New Roman" w:hAnsi="Myriad Pro"/>
                <w:noProof w:val="0"/>
                <w:color w:val="000000"/>
                <w:sz w:val="22"/>
                <w:szCs w:val="22"/>
                <w:bdr w:val="none" w:sz="0" w:space="0" w:color="auto" w:frame="1"/>
              </w:rPr>
              <w:t xml:space="preserve"> par </w:t>
            </w:r>
            <w:proofErr w:type="spellStart"/>
            <w:r>
              <w:rPr>
                <w:rFonts w:ascii="Myriad Pro" w:eastAsia="Times New Roman" w:hAnsi="Myriad Pro"/>
                <w:noProof w:val="0"/>
                <w:color w:val="000000"/>
                <w:sz w:val="22"/>
                <w:szCs w:val="22"/>
                <w:bdr w:val="none" w:sz="0" w:space="0" w:color="auto" w:frame="1"/>
              </w:rPr>
              <w:t>līguma</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izpildi</w:t>
            </w:r>
            <w:proofErr w:type="spellEnd"/>
            <w:r>
              <w:rPr>
                <w:rFonts w:ascii="Myriad Pro" w:eastAsia="Times New Roman" w:hAnsi="Myriad Pro"/>
                <w:noProof w:val="0"/>
                <w:color w:val="000000"/>
                <w:sz w:val="22"/>
                <w:szCs w:val="22"/>
                <w:bdr w:val="none" w:sz="0" w:space="0" w:color="auto" w:frame="1"/>
              </w:rPr>
              <w:t xml:space="preserve"> </w:t>
            </w:r>
            <w:proofErr w:type="spellStart"/>
            <w:r>
              <w:rPr>
                <w:rFonts w:ascii="Myriad Pro" w:eastAsia="Times New Roman" w:hAnsi="Myriad Pro"/>
                <w:noProof w:val="0"/>
                <w:color w:val="000000"/>
                <w:sz w:val="22"/>
                <w:szCs w:val="22"/>
                <w:bdr w:val="none" w:sz="0" w:space="0" w:color="auto" w:frame="1"/>
              </w:rPr>
              <w:t>uzņemšanos</w:t>
            </w:r>
            <w:proofErr w:type="spellEnd"/>
            <w:r>
              <w:rPr>
                <w:rFonts w:ascii="Myriad Pro" w:eastAsia="Times New Roman" w:hAnsi="Myriad Pro"/>
                <w:noProof w:val="0"/>
                <w:color w:val="000000"/>
                <w:sz w:val="22"/>
                <w:szCs w:val="22"/>
                <w:bdr w:val="none" w:sz="0" w:space="0" w:color="auto" w:frame="1"/>
              </w:rPr>
              <w:t>.</w:t>
            </w:r>
          </w:p>
        </w:tc>
      </w:tr>
    </w:tbl>
    <w:p w14:paraId="2F95AF34" w14:textId="77777777" w:rsidR="00B56926" w:rsidRDefault="00B56926" w:rsidP="00B56926">
      <w:pPr>
        <w:jc w:val="both"/>
        <w:rPr>
          <w:rFonts w:ascii="Myriad Pro" w:hAnsi="Myriad Pro"/>
          <w:b/>
          <w:bCs/>
          <w:sz w:val="22"/>
          <w:szCs w:val="22"/>
        </w:rPr>
      </w:pPr>
    </w:p>
    <w:p w14:paraId="1C6F333D" w14:textId="77777777" w:rsidR="00B56926" w:rsidRDefault="00B56926" w:rsidP="00C965CE">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851" w:hanging="683"/>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tehniskajām un profesionālajām spējām un dokumenti un informācija, kas apliecina Pretendenta tehniskās un profesionālās spējas:</w:t>
      </w: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3825"/>
        <w:gridCol w:w="4244"/>
      </w:tblGrid>
      <w:tr w:rsidR="006B4540" w14:paraId="65BD7118" w14:textId="77777777" w:rsidTr="5225BB7A">
        <w:trPr>
          <w:tblHeader/>
        </w:trPr>
        <w:tc>
          <w:tcPr>
            <w:tcW w:w="1003" w:type="dxa"/>
            <w:tcBorders>
              <w:top w:val="single" w:sz="4" w:space="0" w:color="4F81BD"/>
              <w:left w:val="single" w:sz="4" w:space="0" w:color="4F81BD"/>
              <w:bottom w:val="nil"/>
              <w:right w:val="nil"/>
            </w:tcBorders>
            <w:shd w:val="clear" w:color="auto" w:fill="4F81BD"/>
            <w:hideMark/>
          </w:tcPr>
          <w:p w14:paraId="710D5A5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Nr.</w:t>
            </w:r>
          </w:p>
        </w:tc>
        <w:tc>
          <w:tcPr>
            <w:tcW w:w="3825" w:type="dxa"/>
            <w:tcBorders>
              <w:top w:val="single" w:sz="4" w:space="0" w:color="4F81BD"/>
              <w:left w:val="nil"/>
              <w:bottom w:val="nil"/>
              <w:right w:val="nil"/>
            </w:tcBorders>
            <w:shd w:val="clear" w:color="auto" w:fill="4F81BD"/>
            <w:hideMark/>
          </w:tcPr>
          <w:p w14:paraId="28508C43"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4244" w:type="dxa"/>
            <w:tcBorders>
              <w:top w:val="single" w:sz="4" w:space="0" w:color="4F81BD"/>
              <w:left w:val="nil"/>
              <w:bottom w:val="nil"/>
              <w:right w:val="single" w:sz="4" w:space="0" w:color="4F81BD"/>
            </w:tcBorders>
            <w:shd w:val="clear" w:color="auto" w:fill="4F81BD"/>
            <w:hideMark/>
          </w:tcPr>
          <w:p w14:paraId="35219E2A"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6B4540" w14:paraId="621EBB0E" w14:textId="77777777" w:rsidTr="5225BB7A">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hideMark/>
          </w:tcPr>
          <w:p w14:paraId="0F718DC5"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11.2.3.1.</w:t>
            </w:r>
          </w:p>
          <w:p w14:paraId="6904602C" w14:textId="77777777" w:rsidR="008C19F2" w:rsidRDefault="008C19F2">
            <w:pPr>
              <w:spacing w:before="120" w:after="120" w:line="256" w:lineRule="auto"/>
              <w:jc w:val="both"/>
              <w:rPr>
                <w:rFonts w:ascii="Myriad Pro" w:hAnsi="Myriad Pro"/>
                <w:noProof w:val="0"/>
                <w:sz w:val="22"/>
                <w:szCs w:val="22"/>
              </w:rPr>
            </w:pPr>
          </w:p>
          <w:p w14:paraId="24463255" w14:textId="77777777" w:rsidR="008C19F2" w:rsidRDefault="008C19F2">
            <w:pPr>
              <w:spacing w:before="120" w:after="120" w:line="256" w:lineRule="auto"/>
              <w:jc w:val="both"/>
              <w:rPr>
                <w:rFonts w:ascii="Myriad Pro" w:hAnsi="Myriad Pro"/>
                <w:noProof w:val="0"/>
                <w:sz w:val="22"/>
                <w:szCs w:val="22"/>
              </w:rPr>
            </w:pPr>
          </w:p>
          <w:p w14:paraId="5AED4DF4" w14:textId="77777777" w:rsidR="008C19F2" w:rsidRDefault="008C19F2">
            <w:pPr>
              <w:spacing w:before="120" w:after="120" w:line="256" w:lineRule="auto"/>
              <w:jc w:val="both"/>
              <w:rPr>
                <w:rFonts w:ascii="Myriad Pro" w:hAnsi="Myriad Pro"/>
                <w:noProof w:val="0"/>
                <w:sz w:val="22"/>
                <w:szCs w:val="22"/>
              </w:rPr>
            </w:pPr>
          </w:p>
          <w:p w14:paraId="5FBEE064" w14:textId="77777777" w:rsidR="008C19F2" w:rsidRDefault="008C19F2">
            <w:pPr>
              <w:spacing w:before="120" w:after="120" w:line="256" w:lineRule="auto"/>
              <w:jc w:val="both"/>
              <w:rPr>
                <w:rFonts w:ascii="Myriad Pro" w:hAnsi="Myriad Pro"/>
                <w:noProof w:val="0"/>
                <w:sz w:val="22"/>
                <w:szCs w:val="22"/>
              </w:rPr>
            </w:pPr>
          </w:p>
          <w:p w14:paraId="501D6B2D" w14:textId="77777777" w:rsidR="008C19F2" w:rsidRDefault="008C19F2">
            <w:pPr>
              <w:spacing w:before="120" w:after="120" w:line="256" w:lineRule="auto"/>
              <w:jc w:val="both"/>
              <w:rPr>
                <w:rFonts w:ascii="Myriad Pro" w:hAnsi="Myriad Pro"/>
                <w:noProof w:val="0"/>
                <w:sz w:val="22"/>
                <w:szCs w:val="22"/>
              </w:rPr>
            </w:pPr>
          </w:p>
          <w:p w14:paraId="5169751D" w14:textId="77777777" w:rsidR="008C19F2" w:rsidRDefault="008C19F2">
            <w:pPr>
              <w:spacing w:before="120" w:after="120" w:line="256" w:lineRule="auto"/>
              <w:jc w:val="both"/>
              <w:rPr>
                <w:rFonts w:ascii="Myriad Pro" w:hAnsi="Myriad Pro"/>
                <w:noProof w:val="0"/>
                <w:sz w:val="22"/>
                <w:szCs w:val="22"/>
              </w:rPr>
            </w:pPr>
          </w:p>
          <w:p w14:paraId="0F955FD1" w14:textId="77777777" w:rsidR="008C19F2" w:rsidRDefault="008C19F2">
            <w:pPr>
              <w:spacing w:before="120" w:after="120" w:line="256" w:lineRule="auto"/>
              <w:jc w:val="both"/>
              <w:rPr>
                <w:rFonts w:ascii="Myriad Pro" w:hAnsi="Myriad Pro"/>
                <w:noProof w:val="0"/>
                <w:sz w:val="22"/>
                <w:szCs w:val="22"/>
              </w:rPr>
            </w:pPr>
          </w:p>
          <w:p w14:paraId="6A5365C8" w14:textId="77777777" w:rsidR="008C19F2" w:rsidRDefault="008C19F2">
            <w:pPr>
              <w:spacing w:before="120" w:after="120" w:line="256" w:lineRule="auto"/>
              <w:jc w:val="both"/>
              <w:rPr>
                <w:rFonts w:ascii="Myriad Pro" w:hAnsi="Myriad Pro"/>
                <w:noProof w:val="0"/>
                <w:sz w:val="22"/>
                <w:szCs w:val="22"/>
              </w:rPr>
            </w:pPr>
          </w:p>
          <w:p w14:paraId="40B6C4D7" w14:textId="77777777" w:rsidR="008C19F2" w:rsidRDefault="008C19F2">
            <w:pPr>
              <w:spacing w:before="120" w:after="120" w:line="256" w:lineRule="auto"/>
              <w:jc w:val="both"/>
              <w:rPr>
                <w:rFonts w:ascii="Myriad Pro" w:hAnsi="Myriad Pro"/>
                <w:noProof w:val="0"/>
                <w:sz w:val="22"/>
                <w:szCs w:val="22"/>
              </w:rPr>
            </w:pPr>
          </w:p>
          <w:p w14:paraId="22368A06" w14:textId="77777777" w:rsidR="008C19F2" w:rsidRDefault="008C19F2">
            <w:pPr>
              <w:spacing w:before="120" w:after="120" w:line="256" w:lineRule="auto"/>
              <w:jc w:val="both"/>
              <w:rPr>
                <w:rFonts w:ascii="Myriad Pro" w:hAnsi="Myriad Pro"/>
                <w:noProof w:val="0"/>
                <w:sz w:val="22"/>
                <w:szCs w:val="22"/>
              </w:rPr>
            </w:pPr>
          </w:p>
          <w:p w14:paraId="0CEDD1C6" w14:textId="77777777" w:rsidR="008C19F2" w:rsidRDefault="008C19F2">
            <w:pPr>
              <w:spacing w:before="120" w:after="120" w:line="256" w:lineRule="auto"/>
              <w:jc w:val="both"/>
              <w:rPr>
                <w:rFonts w:ascii="Myriad Pro" w:hAnsi="Myriad Pro"/>
                <w:noProof w:val="0"/>
                <w:sz w:val="22"/>
                <w:szCs w:val="22"/>
              </w:rPr>
            </w:pPr>
          </w:p>
          <w:p w14:paraId="39707431" w14:textId="77777777" w:rsidR="0015567B" w:rsidRDefault="0015567B">
            <w:pPr>
              <w:spacing w:before="120" w:after="120" w:line="256" w:lineRule="auto"/>
              <w:jc w:val="both"/>
              <w:rPr>
                <w:rFonts w:ascii="Myriad Pro" w:hAnsi="Myriad Pro"/>
                <w:noProof w:val="0"/>
                <w:sz w:val="22"/>
                <w:szCs w:val="22"/>
              </w:rPr>
            </w:pPr>
          </w:p>
          <w:p w14:paraId="2FA89CA2" w14:textId="42CC79FB" w:rsidR="008C19F2" w:rsidRDefault="008C19F2">
            <w:pPr>
              <w:spacing w:before="120" w:after="120" w:line="256" w:lineRule="auto"/>
              <w:jc w:val="both"/>
              <w:rPr>
                <w:rFonts w:ascii="Myriad Pro" w:hAnsi="Myriad Pro"/>
                <w:noProof w:val="0"/>
                <w:sz w:val="22"/>
                <w:szCs w:val="22"/>
              </w:rPr>
            </w:pPr>
            <w:r>
              <w:rPr>
                <w:rFonts w:ascii="Myriad Pro" w:hAnsi="Myriad Pro"/>
                <w:noProof w:val="0"/>
                <w:sz w:val="22"/>
                <w:szCs w:val="22"/>
              </w:rPr>
              <w:t>11.2.3.2.</w:t>
            </w:r>
          </w:p>
        </w:tc>
        <w:tc>
          <w:tcPr>
            <w:tcW w:w="3825" w:type="dxa"/>
            <w:tcBorders>
              <w:top w:val="single" w:sz="4" w:space="0" w:color="4F81BD"/>
              <w:left w:val="nil"/>
              <w:bottom w:val="single" w:sz="4" w:space="0" w:color="4F81BD"/>
              <w:right w:val="nil"/>
            </w:tcBorders>
          </w:tcPr>
          <w:p w14:paraId="728DB071" w14:textId="13082B56" w:rsidR="00B56926" w:rsidRPr="00280632" w:rsidRDefault="00B56926" w:rsidP="4585DACA">
            <w:pPr>
              <w:spacing w:line="256" w:lineRule="auto"/>
              <w:ind w:left="26" w:right="-57"/>
              <w:contextualSpacing/>
              <w:jc w:val="both"/>
              <w:rPr>
                <w:rFonts w:ascii="Myriad Pro" w:hAnsi="Myriad Pro"/>
                <w:noProof w:val="0"/>
                <w:sz w:val="22"/>
                <w:szCs w:val="22"/>
              </w:rPr>
            </w:pPr>
            <w:bookmarkStart w:id="8" w:name="_Hlk77851027"/>
            <w:bookmarkStart w:id="9" w:name="_Hlk79492004"/>
            <w:r w:rsidRPr="00280632">
              <w:rPr>
                <w:rFonts w:ascii="Myriad Pro" w:hAnsi="Myriad Pro"/>
                <w:sz w:val="22"/>
                <w:szCs w:val="22"/>
              </w:rPr>
              <w:lastRenderedPageBreak/>
              <w:t>Pretendentam iepriekšējo 3 (trīs) gadu laikā (2018., 2019., 2020. un 2021.gadā līdz piedāvājumu iesniegšanas dienai)</w:t>
            </w:r>
            <w:r w:rsidR="007F6708" w:rsidRPr="00280632">
              <w:rPr>
                <w:rFonts w:ascii="Myriad Pro" w:hAnsi="Myriad Pro"/>
                <w:noProof w:val="0"/>
                <w:sz w:val="22"/>
                <w:szCs w:val="22"/>
              </w:rPr>
              <w:t xml:space="preserve"> ir </w:t>
            </w:r>
            <w:r w:rsidR="007F6708" w:rsidRPr="00280632">
              <w:rPr>
                <w:rFonts w:ascii="Myriad Pro" w:hAnsi="Myriad Pro"/>
                <w:noProof w:val="0"/>
                <w:sz w:val="22"/>
                <w:szCs w:val="22"/>
              </w:rPr>
              <w:lastRenderedPageBreak/>
              <w:t>iegūta pieredze vismaz 1 (viens)  datu centra pakalpojuma nodrošināšanā vienam pakalpojuma saņēmējam</w:t>
            </w:r>
            <w:r w:rsidR="00775E72" w:rsidRPr="00280632">
              <w:rPr>
                <w:rFonts w:ascii="Myriad Pro" w:hAnsi="Myriad Pro"/>
                <w:noProof w:val="0"/>
                <w:sz w:val="22"/>
                <w:szCs w:val="22"/>
              </w:rPr>
              <w:t>,</w:t>
            </w:r>
            <w:r w:rsidR="007F6708" w:rsidRPr="00280632">
              <w:rPr>
                <w:rFonts w:ascii="Myriad Pro" w:hAnsi="Myriad Pro"/>
                <w:noProof w:val="0"/>
                <w:sz w:val="22"/>
                <w:szCs w:val="22"/>
              </w:rPr>
              <w:t xml:space="preserve"> nepārtraukti vismaz 12 (divpadsmit) mēnešus un, kura ietvaros izpildīts zemāk norādītais</w:t>
            </w:r>
            <w:r w:rsidRPr="00280632">
              <w:rPr>
                <w:rFonts w:ascii="Myriad Pro" w:hAnsi="Myriad Pro"/>
                <w:sz w:val="22"/>
                <w:szCs w:val="22"/>
              </w:rPr>
              <w:t>:</w:t>
            </w:r>
          </w:p>
          <w:p w14:paraId="413663FD" w14:textId="1D46ED75" w:rsidR="007F6708" w:rsidRPr="00280632" w:rsidRDefault="007F6708" w:rsidP="007F6708">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sz w:val="22"/>
                <w:szCs w:val="22"/>
              </w:rPr>
              <w:t xml:space="preserve">tika veikta vismaz 3 serveru skapju izvietošana </w:t>
            </w:r>
            <w:r w:rsidR="00775E72" w:rsidRPr="00280632">
              <w:rPr>
                <w:rFonts w:ascii="Myriad Pro" w:hAnsi="Myriad Pro"/>
                <w:sz w:val="22"/>
                <w:szCs w:val="22"/>
              </w:rPr>
              <w:t xml:space="preserve">un </w:t>
            </w:r>
            <w:r w:rsidR="00B63F86" w:rsidRPr="00280632">
              <w:rPr>
                <w:rFonts w:ascii="Myriad Pro" w:hAnsi="Myriad Pro"/>
                <w:sz w:val="22"/>
                <w:szCs w:val="22"/>
              </w:rPr>
              <w:t xml:space="preserve">tajos izvietoto serveru </w:t>
            </w:r>
            <w:r w:rsidRPr="00280632">
              <w:rPr>
                <w:rFonts w:ascii="Myriad Pro" w:hAnsi="Myriad Pro"/>
                <w:sz w:val="22"/>
                <w:szCs w:val="22"/>
              </w:rPr>
              <w:t>uzturēšana;</w:t>
            </w:r>
          </w:p>
          <w:p w14:paraId="1CED3F15" w14:textId="173754FC" w:rsidR="007F6708" w:rsidRPr="00280632" w:rsidRDefault="007F6708" w:rsidP="002807C6">
            <w:pPr>
              <w:pStyle w:val="ListParagraph"/>
              <w:numPr>
                <w:ilvl w:val="4"/>
                <w:numId w:val="8"/>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1017"/>
              <w:jc w:val="both"/>
              <w:rPr>
                <w:rFonts w:ascii="Myriad Pro" w:hAnsi="Myriad Pro"/>
                <w:sz w:val="22"/>
                <w:szCs w:val="22"/>
              </w:rPr>
            </w:pPr>
            <w:r w:rsidRPr="00280632">
              <w:rPr>
                <w:rFonts w:ascii="Myriad Pro" w:hAnsi="Myriad Pro"/>
                <w:noProof w:val="0"/>
                <w:sz w:val="22"/>
                <w:szCs w:val="22"/>
              </w:rPr>
              <w:t>datu centrs</w:t>
            </w:r>
            <w:r w:rsidRPr="00280632">
              <w:rPr>
                <w:rFonts w:ascii="Myriad Pro" w:eastAsia="Myriad Pro" w:hAnsi="Myriad Pro"/>
                <w:sz w:val="22"/>
                <w:szCs w:val="22"/>
              </w:rPr>
              <w:t xml:space="preserve"> atradās ES vai EEZ teritorijā</w:t>
            </w:r>
            <w:bookmarkEnd w:id="8"/>
            <w:bookmarkEnd w:id="9"/>
            <w:r w:rsidR="002807C6" w:rsidRPr="00280632">
              <w:rPr>
                <w:rFonts w:ascii="Myriad Pro" w:eastAsia="Myriad Pro" w:hAnsi="Myriad Pro"/>
                <w:sz w:val="22"/>
                <w:szCs w:val="22"/>
              </w:rPr>
              <w:t>.</w:t>
            </w:r>
          </w:p>
          <w:p w14:paraId="4142D925"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7F869071" w14:textId="77777777" w:rsidR="007E6EB8" w:rsidRPr="00280632" w:rsidRDefault="007E6EB8" w:rsidP="008C19F2">
            <w:pPr>
              <w:spacing w:line="256" w:lineRule="auto"/>
              <w:ind w:right="-57"/>
              <w:contextualSpacing/>
              <w:jc w:val="both"/>
              <w:rPr>
                <w:rFonts w:ascii="Myriad Pro" w:hAnsi="Myriad Pro"/>
                <w:noProof w:val="0"/>
                <w:sz w:val="22"/>
                <w:szCs w:val="22"/>
              </w:rPr>
            </w:pPr>
          </w:p>
          <w:p w14:paraId="54FE81F5" w14:textId="77777777" w:rsidR="0015567B" w:rsidRDefault="0015567B" w:rsidP="008C19F2">
            <w:pPr>
              <w:spacing w:line="256" w:lineRule="auto"/>
              <w:ind w:right="-57"/>
              <w:contextualSpacing/>
              <w:jc w:val="both"/>
              <w:rPr>
                <w:rFonts w:ascii="Myriad Pro" w:hAnsi="Myriad Pro"/>
                <w:noProof w:val="0"/>
                <w:sz w:val="22"/>
                <w:szCs w:val="22"/>
              </w:rPr>
            </w:pPr>
          </w:p>
          <w:p w14:paraId="194EE1AB" w14:textId="77777777" w:rsidR="0015567B" w:rsidRDefault="0015567B" w:rsidP="008C19F2">
            <w:pPr>
              <w:spacing w:line="256" w:lineRule="auto"/>
              <w:ind w:right="-57"/>
              <w:contextualSpacing/>
              <w:jc w:val="both"/>
              <w:rPr>
                <w:rFonts w:ascii="Myriad Pro" w:hAnsi="Myriad Pro"/>
                <w:noProof w:val="0"/>
                <w:sz w:val="22"/>
                <w:szCs w:val="22"/>
              </w:rPr>
            </w:pPr>
          </w:p>
          <w:p w14:paraId="28129A9A" w14:textId="2A2645C2" w:rsidR="00341D65" w:rsidRPr="00280632" w:rsidRDefault="592B8C45" w:rsidP="008C19F2">
            <w:pPr>
              <w:spacing w:line="256" w:lineRule="auto"/>
              <w:ind w:right="-57"/>
              <w:contextualSpacing/>
              <w:jc w:val="both"/>
              <w:rPr>
                <w:rFonts w:ascii="Myriad Pro" w:hAnsi="Myriad Pro"/>
                <w:noProof w:val="0"/>
                <w:sz w:val="22"/>
                <w:szCs w:val="22"/>
              </w:rPr>
            </w:pPr>
            <w:r w:rsidRPr="00280632">
              <w:rPr>
                <w:rFonts w:ascii="Myriad Pro" w:hAnsi="Myriad Pro"/>
                <w:noProof w:val="0"/>
                <w:sz w:val="22"/>
                <w:szCs w:val="22"/>
              </w:rPr>
              <w:t>Pretendent</w:t>
            </w:r>
            <w:r w:rsidR="0B185810" w:rsidRPr="00280632">
              <w:rPr>
                <w:rFonts w:ascii="Myriad Pro" w:hAnsi="Myriad Pro"/>
                <w:noProof w:val="0"/>
                <w:sz w:val="22"/>
                <w:szCs w:val="22"/>
              </w:rPr>
              <w:t>am</w:t>
            </w:r>
            <w:r w:rsidRPr="00280632">
              <w:rPr>
                <w:rFonts w:ascii="Myriad Pro" w:hAnsi="Myriad Pro"/>
                <w:noProof w:val="0"/>
                <w:sz w:val="22"/>
                <w:szCs w:val="22"/>
              </w:rPr>
              <w:t xml:space="preserve"> iepriekšējo 3 (trīs) gadu laikā (2018., 2019., 2020. un 2021.gadā līdz piedāvājumu iesniegšanas dienai) ir iegūta pieredze vismaz </w:t>
            </w:r>
            <w:r w:rsidR="2B343325" w:rsidRPr="00280632">
              <w:rPr>
                <w:rFonts w:ascii="Myriad Pro" w:hAnsi="Myriad Pro"/>
                <w:noProof w:val="0"/>
                <w:sz w:val="22"/>
                <w:szCs w:val="22"/>
              </w:rPr>
              <w:t>1</w:t>
            </w:r>
            <w:r w:rsidRPr="00280632">
              <w:rPr>
                <w:rFonts w:ascii="Myriad Pro" w:hAnsi="Myriad Pro"/>
                <w:noProof w:val="0"/>
                <w:sz w:val="22"/>
                <w:szCs w:val="22"/>
              </w:rPr>
              <w:t xml:space="preserve"> (</w:t>
            </w:r>
            <w:r w:rsidR="2B343325" w:rsidRPr="00280632">
              <w:rPr>
                <w:rFonts w:ascii="Myriad Pro" w:hAnsi="Myriad Pro"/>
                <w:noProof w:val="0"/>
                <w:sz w:val="22"/>
                <w:szCs w:val="22"/>
              </w:rPr>
              <w:t>viens</w:t>
            </w:r>
            <w:r w:rsidRPr="00280632">
              <w:rPr>
                <w:rFonts w:ascii="Myriad Pro" w:hAnsi="Myriad Pro"/>
                <w:noProof w:val="0"/>
                <w:sz w:val="22"/>
                <w:szCs w:val="22"/>
              </w:rPr>
              <w:t xml:space="preserve">)  datu centra </w:t>
            </w:r>
            <w:r w:rsidR="4BD02DC8" w:rsidRPr="00280632">
              <w:rPr>
                <w:rFonts w:ascii="Myriad Pro" w:hAnsi="Myriad Pro"/>
                <w:noProof w:val="0"/>
                <w:sz w:val="22"/>
                <w:szCs w:val="22"/>
              </w:rPr>
              <w:t xml:space="preserve">pakalpojuma </w:t>
            </w:r>
            <w:r w:rsidRPr="00280632">
              <w:rPr>
                <w:rFonts w:ascii="Myriad Pro" w:hAnsi="Myriad Pro"/>
                <w:noProof w:val="0"/>
                <w:sz w:val="22"/>
                <w:szCs w:val="22"/>
              </w:rPr>
              <w:t>nodrošināšanā</w:t>
            </w:r>
            <w:r w:rsidR="71861D61" w:rsidRPr="00280632">
              <w:rPr>
                <w:rFonts w:ascii="Myriad Pro" w:hAnsi="Myriad Pro"/>
                <w:noProof w:val="0"/>
                <w:sz w:val="22"/>
                <w:szCs w:val="22"/>
              </w:rPr>
              <w:t xml:space="preserve"> </w:t>
            </w:r>
            <w:r w:rsidR="1E3F47A6" w:rsidRPr="00280632">
              <w:rPr>
                <w:rFonts w:ascii="Myriad Pro" w:hAnsi="Myriad Pro"/>
                <w:noProof w:val="0"/>
                <w:sz w:val="22"/>
                <w:szCs w:val="22"/>
              </w:rPr>
              <w:t>vienam pakalpojuma saņēmējam</w:t>
            </w:r>
            <w:r w:rsidR="007D514C" w:rsidRPr="00280632">
              <w:rPr>
                <w:rFonts w:ascii="Myriad Pro" w:hAnsi="Myriad Pro"/>
                <w:noProof w:val="0"/>
                <w:sz w:val="22"/>
                <w:szCs w:val="22"/>
              </w:rPr>
              <w:t>,</w:t>
            </w:r>
            <w:r w:rsidR="006E0CB2" w:rsidRPr="00280632">
              <w:rPr>
                <w:rFonts w:ascii="Myriad Pro" w:hAnsi="Myriad Pro"/>
                <w:noProof w:val="0"/>
                <w:sz w:val="22"/>
                <w:szCs w:val="22"/>
              </w:rPr>
              <w:t xml:space="preserve"> </w:t>
            </w:r>
            <w:r w:rsidR="00860E81" w:rsidRPr="00280632">
              <w:rPr>
                <w:rFonts w:ascii="Myriad Pro" w:hAnsi="Myriad Pro"/>
                <w:noProof w:val="0"/>
                <w:sz w:val="22"/>
                <w:szCs w:val="22"/>
              </w:rPr>
              <w:t xml:space="preserve">nepārtraukti </w:t>
            </w:r>
            <w:r w:rsidR="1E3F47A6" w:rsidRPr="00280632">
              <w:rPr>
                <w:rFonts w:ascii="Myriad Pro" w:hAnsi="Myriad Pro"/>
                <w:noProof w:val="0"/>
                <w:sz w:val="22"/>
                <w:szCs w:val="22"/>
              </w:rPr>
              <w:t>vismaz</w:t>
            </w:r>
            <w:r w:rsidR="3E25D718" w:rsidRPr="00280632">
              <w:rPr>
                <w:rFonts w:ascii="Myriad Pro" w:hAnsi="Myriad Pro"/>
                <w:noProof w:val="0"/>
                <w:sz w:val="22"/>
                <w:szCs w:val="22"/>
              </w:rPr>
              <w:t xml:space="preserve"> 12 (divpadsmit) mēnešus </w:t>
            </w:r>
            <w:r w:rsidR="3ABA60FE" w:rsidRPr="00280632">
              <w:rPr>
                <w:rFonts w:ascii="Myriad Pro" w:hAnsi="Myriad Pro"/>
                <w:noProof w:val="0"/>
                <w:sz w:val="22"/>
                <w:szCs w:val="22"/>
              </w:rPr>
              <w:t>un</w:t>
            </w:r>
            <w:r w:rsidRPr="00280632">
              <w:rPr>
                <w:rFonts w:ascii="Myriad Pro" w:hAnsi="Myriad Pro"/>
                <w:noProof w:val="0"/>
                <w:sz w:val="22"/>
                <w:szCs w:val="22"/>
              </w:rPr>
              <w:t>, kur</w:t>
            </w:r>
            <w:r w:rsidR="0FF27DEF" w:rsidRPr="00280632">
              <w:rPr>
                <w:rFonts w:ascii="Myriad Pro" w:hAnsi="Myriad Pro"/>
                <w:noProof w:val="0"/>
                <w:sz w:val="22"/>
                <w:szCs w:val="22"/>
              </w:rPr>
              <w:t>a</w:t>
            </w:r>
            <w:r w:rsidR="216E5666" w:rsidRPr="00280632">
              <w:rPr>
                <w:rFonts w:ascii="Myriad Pro" w:hAnsi="Myriad Pro"/>
                <w:noProof w:val="0"/>
                <w:sz w:val="22"/>
                <w:szCs w:val="22"/>
              </w:rPr>
              <w:t xml:space="preserve"> </w:t>
            </w:r>
            <w:r w:rsidRPr="00280632">
              <w:rPr>
                <w:rFonts w:ascii="Myriad Pro" w:hAnsi="Myriad Pro"/>
                <w:noProof w:val="0"/>
                <w:sz w:val="22"/>
                <w:szCs w:val="22"/>
              </w:rPr>
              <w:t>ietvaros izpildīts zemāk norādītais:</w:t>
            </w:r>
          </w:p>
          <w:p w14:paraId="27DAEE52" w14:textId="339DFCD0" w:rsidR="007E6EB8" w:rsidRPr="00280632" w:rsidRDefault="0072643C" w:rsidP="007E6EB8">
            <w:pPr>
              <w:pStyle w:val="ListParagraph"/>
              <w:numPr>
                <w:ilvl w:val="4"/>
                <w:numId w:val="3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 xml:space="preserve">tika </w:t>
            </w:r>
            <w:r w:rsidR="00CA05F5" w:rsidRPr="00280632">
              <w:rPr>
                <w:rFonts w:ascii="Myriad Pro" w:eastAsiaTheme="minorEastAsia" w:hAnsi="Myriad Pro"/>
                <w:noProof w:val="0"/>
                <w:sz w:val="22"/>
                <w:szCs w:val="22"/>
                <w:bdr w:val="none" w:sz="0" w:space="0" w:color="auto"/>
                <w:lang w:eastAsia="ar-SA"/>
              </w:rPr>
              <w:t>nodrošināti virtuālo serveru resursi, virtuālo serveru licen</w:t>
            </w:r>
            <w:r w:rsidR="0015567B">
              <w:rPr>
                <w:rFonts w:ascii="Myriad Pro" w:eastAsiaTheme="minorEastAsia" w:hAnsi="Myriad Pro"/>
                <w:noProof w:val="0"/>
                <w:sz w:val="22"/>
                <w:szCs w:val="22"/>
                <w:bdr w:val="none" w:sz="0" w:space="0" w:color="auto"/>
                <w:lang w:eastAsia="ar-SA"/>
              </w:rPr>
              <w:t>ču</w:t>
            </w:r>
            <w:r w:rsidR="00CA05F5" w:rsidRPr="00280632">
              <w:rPr>
                <w:rFonts w:ascii="Myriad Pro" w:eastAsiaTheme="minorEastAsia" w:hAnsi="Myriad Pro"/>
                <w:noProof w:val="0"/>
                <w:sz w:val="22"/>
                <w:szCs w:val="22"/>
                <w:bdr w:val="none" w:sz="0" w:space="0" w:color="auto"/>
                <w:lang w:eastAsia="ar-SA"/>
              </w:rPr>
              <w:t xml:space="preserve"> un programmatūra</w:t>
            </w:r>
            <w:r w:rsidR="002807C6" w:rsidRPr="00280632">
              <w:rPr>
                <w:rFonts w:ascii="Myriad Pro" w:eastAsiaTheme="minorEastAsia" w:hAnsi="Myriad Pro"/>
                <w:noProof w:val="0"/>
                <w:sz w:val="22"/>
                <w:szCs w:val="22"/>
                <w:bdr w:val="none" w:sz="0" w:space="0" w:color="auto"/>
                <w:lang w:eastAsia="ar-SA"/>
              </w:rPr>
              <w:t>s noma</w:t>
            </w:r>
            <w:r w:rsidRPr="00280632">
              <w:rPr>
                <w:rFonts w:ascii="Myriad Pro" w:eastAsia="Calibri" w:hAnsi="Myriad Pro"/>
                <w:sz w:val="22"/>
                <w:szCs w:val="22"/>
              </w:rPr>
              <w:t>;</w:t>
            </w:r>
          </w:p>
          <w:p w14:paraId="2F7C0574" w14:textId="38AA508D" w:rsidR="007E6EB8" w:rsidRPr="00280632" w:rsidRDefault="00341D65" w:rsidP="007E6EB8">
            <w:pPr>
              <w:pStyle w:val="ListParagraph"/>
              <w:numPr>
                <w:ilvl w:val="4"/>
                <w:numId w:val="3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1017" w:right="113" w:hanging="993"/>
              <w:jc w:val="both"/>
              <w:rPr>
                <w:rFonts w:ascii="Myriad Pro" w:hAnsi="Myriad Pro"/>
                <w:sz w:val="22"/>
                <w:szCs w:val="22"/>
              </w:rPr>
            </w:pPr>
            <w:r w:rsidRPr="00280632">
              <w:rPr>
                <w:rFonts w:ascii="Myriad Pro" w:hAnsi="Myriad Pro"/>
                <w:noProof w:val="0"/>
                <w:sz w:val="22"/>
                <w:szCs w:val="22"/>
              </w:rPr>
              <w:t>datu centr</w:t>
            </w:r>
            <w:r w:rsidR="23CE0A68" w:rsidRPr="00280632">
              <w:rPr>
                <w:rFonts w:ascii="Myriad Pro" w:hAnsi="Myriad Pro"/>
                <w:noProof w:val="0"/>
                <w:sz w:val="22"/>
                <w:szCs w:val="22"/>
              </w:rPr>
              <w:t>s</w:t>
            </w:r>
            <w:r w:rsidRPr="00280632">
              <w:rPr>
                <w:rFonts w:ascii="Myriad Pro" w:eastAsia="Myriad Pro" w:hAnsi="Myriad Pro"/>
                <w:sz w:val="22"/>
                <w:szCs w:val="22"/>
              </w:rPr>
              <w:t xml:space="preserve"> atr</w:t>
            </w:r>
            <w:r w:rsidR="008C19F2" w:rsidRPr="00280632">
              <w:rPr>
                <w:rFonts w:ascii="Myriad Pro" w:eastAsia="Myriad Pro" w:hAnsi="Myriad Pro"/>
                <w:sz w:val="22"/>
                <w:szCs w:val="22"/>
              </w:rPr>
              <w:t>a</w:t>
            </w:r>
            <w:r w:rsidRPr="00280632">
              <w:rPr>
                <w:rFonts w:ascii="Myriad Pro" w:eastAsia="Myriad Pro" w:hAnsi="Myriad Pro"/>
                <w:sz w:val="22"/>
                <w:szCs w:val="22"/>
              </w:rPr>
              <w:t>d</w:t>
            </w:r>
            <w:r w:rsidR="008C19F2" w:rsidRPr="00280632">
              <w:rPr>
                <w:rFonts w:ascii="Myriad Pro" w:eastAsia="Myriad Pro" w:hAnsi="Myriad Pro"/>
                <w:sz w:val="22"/>
                <w:szCs w:val="22"/>
              </w:rPr>
              <w:t>ās</w:t>
            </w:r>
            <w:r w:rsidRPr="00280632">
              <w:rPr>
                <w:rFonts w:ascii="Myriad Pro" w:eastAsia="Myriad Pro" w:hAnsi="Myriad Pro"/>
                <w:sz w:val="22"/>
                <w:szCs w:val="22"/>
              </w:rPr>
              <w:t xml:space="preserve"> ES vai EEZ teritorijā</w:t>
            </w:r>
            <w:r w:rsidR="002807C6" w:rsidRPr="00280632">
              <w:rPr>
                <w:rFonts w:ascii="Myriad Pro" w:eastAsia="Myriad Pro" w:hAnsi="Myriad Pro"/>
                <w:sz w:val="22"/>
                <w:szCs w:val="22"/>
              </w:rPr>
              <w:t>.</w:t>
            </w:r>
          </w:p>
          <w:p w14:paraId="5C248239" w14:textId="77777777" w:rsidR="007F6708" w:rsidRPr="00280632" w:rsidRDefault="007F6708" w:rsidP="00341D65">
            <w:pPr>
              <w:spacing w:line="256" w:lineRule="auto"/>
              <w:jc w:val="both"/>
              <w:rPr>
                <w:rFonts w:ascii="Myriad Pro" w:hAnsi="Myriad Pro"/>
                <w:sz w:val="22"/>
                <w:szCs w:val="22"/>
              </w:rPr>
            </w:pPr>
          </w:p>
          <w:p w14:paraId="25C3160D" w14:textId="0545CFC3" w:rsidR="00FF050C" w:rsidRPr="00280632" w:rsidRDefault="007E6EB8" w:rsidP="00341D65">
            <w:pPr>
              <w:spacing w:line="256" w:lineRule="auto"/>
              <w:jc w:val="both"/>
              <w:rPr>
                <w:rFonts w:ascii="Myriad Pro" w:hAnsi="Myriad Pro"/>
                <w:sz w:val="22"/>
                <w:szCs w:val="22"/>
              </w:rPr>
            </w:pPr>
            <w:r w:rsidRPr="00280632">
              <w:rPr>
                <w:rFonts w:ascii="Myriad Pro" w:hAnsi="Myriad Pro"/>
                <w:sz w:val="22"/>
                <w:szCs w:val="22"/>
              </w:rPr>
              <w:t>Nolikuma 11.2.3.1. un 11.2.3.2. punktos minētajiem p</w:t>
            </w:r>
            <w:r w:rsidR="00341D65" w:rsidRPr="00280632">
              <w:rPr>
                <w:rFonts w:ascii="Myriad Pro" w:hAnsi="Myriad Pro"/>
                <w:sz w:val="22"/>
                <w:szCs w:val="22"/>
              </w:rPr>
              <w:t>akalpojum</w:t>
            </w:r>
            <w:r w:rsidR="00FF050C" w:rsidRPr="00280632">
              <w:rPr>
                <w:rFonts w:ascii="Myriad Pro" w:hAnsi="Myriad Pro"/>
                <w:sz w:val="22"/>
                <w:szCs w:val="22"/>
              </w:rPr>
              <w:t>ie</w:t>
            </w:r>
            <w:r w:rsidR="00341D65" w:rsidRPr="00280632">
              <w:rPr>
                <w:rFonts w:ascii="Myriad Pro" w:hAnsi="Myriad Pro"/>
                <w:sz w:val="22"/>
                <w:szCs w:val="22"/>
              </w:rPr>
              <w:t>m jābūt pabeigt</w:t>
            </w:r>
            <w:r w:rsidR="00FF050C" w:rsidRPr="00280632">
              <w:rPr>
                <w:rFonts w:ascii="Myriad Pro" w:hAnsi="Myriad Pro"/>
                <w:sz w:val="22"/>
                <w:szCs w:val="22"/>
              </w:rPr>
              <w:t>ie</w:t>
            </w:r>
            <w:r w:rsidR="00341D65" w:rsidRPr="00280632">
              <w:rPr>
                <w:rFonts w:ascii="Myriad Pro" w:hAnsi="Myriad Pro"/>
                <w:sz w:val="22"/>
                <w:szCs w:val="22"/>
              </w:rPr>
              <w:t>m.</w:t>
            </w:r>
          </w:p>
          <w:p w14:paraId="362FB1A1" w14:textId="5A02A272" w:rsidR="00FF050C" w:rsidRPr="00280632" w:rsidRDefault="00FF050C" w:rsidP="00341D65">
            <w:pPr>
              <w:spacing w:line="256" w:lineRule="auto"/>
              <w:jc w:val="both"/>
              <w:rPr>
                <w:rFonts w:ascii="Myriad Pro" w:hAnsi="Myriad Pro"/>
                <w:sz w:val="22"/>
                <w:szCs w:val="22"/>
              </w:rPr>
            </w:pPr>
          </w:p>
          <w:p w14:paraId="00AD5432" w14:textId="2C364B8C" w:rsidR="00341D65" w:rsidRPr="004064AC" w:rsidRDefault="00341D65" w:rsidP="00FF050C">
            <w:pPr>
              <w:spacing w:line="256" w:lineRule="auto"/>
              <w:jc w:val="both"/>
              <w:rPr>
                <w:rFonts w:ascii="Myriad Pro" w:eastAsiaTheme="minorHAnsi" w:hAnsi="Myriad Pro" w:cstheme="minorBidi"/>
                <w:noProof w:val="0"/>
                <w:sz w:val="22"/>
                <w:szCs w:val="22"/>
                <w:bdr w:val="none" w:sz="0" w:space="0" w:color="auto"/>
                <w:lang w:eastAsia="ar-SA"/>
              </w:rPr>
            </w:pPr>
            <w:r w:rsidRPr="00280632">
              <w:rPr>
                <w:rFonts w:ascii="Myriad Pro" w:hAnsi="Myriad Pro"/>
                <w:sz w:val="22"/>
                <w:szCs w:val="22"/>
              </w:rPr>
              <w:t>Ja pretendents ir personu apvienība, tad vismaz vienam no apvienības dalībniekiem (tam kurš nodrošinās pakalpojuma sniegšanu) jāizpilda šajā punktā noteiktās prasības.</w:t>
            </w:r>
          </w:p>
        </w:tc>
        <w:tc>
          <w:tcPr>
            <w:tcW w:w="4244" w:type="dxa"/>
            <w:tcBorders>
              <w:top w:val="single" w:sz="4" w:space="0" w:color="4F81BD"/>
              <w:left w:val="nil"/>
              <w:bottom w:val="single" w:sz="4" w:space="0" w:color="4F81BD"/>
              <w:right w:val="single" w:sz="4" w:space="0" w:color="4F81BD"/>
            </w:tcBorders>
            <w:hideMark/>
          </w:tcPr>
          <w:p w14:paraId="1483A8AE"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 xml:space="preserve">Aizpilda un paraksta nolikuma 5. pielikumu. </w:t>
            </w:r>
          </w:p>
          <w:p w14:paraId="19EADCA1"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lastRenderedPageBreak/>
              <w:t>Pretendents iesniedz nolikuma 5.pielikumā minēto pakalpojumu saņēmēju atsauksmju kopijas vai citus dokumentus, ko izsniegusi trešā persona (pakalpojuma saņēmējs vai pasūtītājs) un kas apliecina gūto pieredzi.</w:t>
            </w:r>
          </w:p>
        </w:tc>
      </w:tr>
      <w:tr w:rsidR="006B4540" w14:paraId="123A452F" w14:textId="77777777" w:rsidTr="5225BB7A">
        <w:trPr>
          <w:trHeight w:val="336"/>
        </w:trPr>
        <w:tc>
          <w:tcPr>
            <w:tcW w:w="1003" w:type="dxa"/>
            <w:tcBorders>
              <w:top w:val="single" w:sz="4" w:space="0" w:color="4F81BD"/>
              <w:left w:val="single" w:sz="4" w:space="0" w:color="4F81BD"/>
              <w:bottom w:val="single" w:sz="4" w:space="0" w:color="4F81BD"/>
              <w:right w:val="nil"/>
            </w:tcBorders>
            <w:shd w:val="clear" w:color="auto" w:fill="FFFFFF" w:themeFill="background1"/>
          </w:tcPr>
          <w:p w14:paraId="54F39942" w14:textId="70285F4F" w:rsidR="00A46759" w:rsidRDefault="001B2704">
            <w:pPr>
              <w:spacing w:before="120" w:after="120" w:line="256" w:lineRule="auto"/>
              <w:jc w:val="both"/>
              <w:rPr>
                <w:rFonts w:ascii="Myriad Pro" w:hAnsi="Myriad Pro"/>
                <w:noProof w:val="0"/>
                <w:sz w:val="22"/>
                <w:szCs w:val="22"/>
              </w:rPr>
            </w:pPr>
            <w:r>
              <w:rPr>
                <w:rFonts w:ascii="Myriad Pro" w:hAnsi="Myriad Pro"/>
                <w:noProof w:val="0"/>
                <w:sz w:val="22"/>
                <w:szCs w:val="22"/>
              </w:rPr>
              <w:lastRenderedPageBreak/>
              <w:t>11.2.3.</w:t>
            </w:r>
            <w:r w:rsidR="00147D99">
              <w:rPr>
                <w:rFonts w:ascii="Myriad Pro" w:hAnsi="Myriad Pro"/>
                <w:noProof w:val="0"/>
                <w:sz w:val="22"/>
                <w:szCs w:val="22"/>
              </w:rPr>
              <w:t>3</w:t>
            </w:r>
            <w:r>
              <w:rPr>
                <w:rFonts w:ascii="Myriad Pro" w:hAnsi="Myriad Pro"/>
                <w:noProof w:val="0"/>
                <w:sz w:val="22"/>
                <w:szCs w:val="22"/>
              </w:rPr>
              <w:t>.</w:t>
            </w:r>
          </w:p>
        </w:tc>
        <w:tc>
          <w:tcPr>
            <w:tcW w:w="3825" w:type="dxa"/>
            <w:tcBorders>
              <w:top w:val="single" w:sz="4" w:space="0" w:color="4F81BD"/>
              <w:left w:val="nil"/>
              <w:bottom w:val="single" w:sz="4" w:space="0" w:color="4F81BD"/>
              <w:right w:val="nil"/>
            </w:tcBorders>
          </w:tcPr>
          <w:p w14:paraId="204B5B96" w14:textId="3077EF69" w:rsidR="00C170D4" w:rsidRPr="00FF050C" w:rsidRDefault="001B2704" w:rsidP="74094068">
            <w:pPr>
              <w:spacing w:line="256" w:lineRule="auto"/>
              <w:ind w:left="26" w:right="-57"/>
              <w:contextualSpacing/>
              <w:jc w:val="both"/>
              <w:rPr>
                <w:rFonts w:ascii="Myriad Pro" w:hAnsi="Myriad Pro"/>
                <w:color w:val="000000"/>
                <w:sz w:val="22"/>
                <w:szCs w:val="22"/>
                <w:shd w:val="clear" w:color="auto" w:fill="FFFFFF"/>
                <w:lang w:val="en-GB"/>
              </w:rPr>
            </w:pPr>
            <w:r w:rsidRPr="00FF050C">
              <w:rPr>
                <w:rStyle w:val="normaltextrun"/>
                <w:rFonts w:ascii="Myriad Pro" w:hAnsi="Myriad Pro"/>
                <w:sz w:val="22"/>
                <w:szCs w:val="22"/>
                <w:shd w:val="clear" w:color="auto" w:fill="FFFFFF"/>
                <w:lang w:val="en-GB"/>
              </w:rPr>
              <w:t>Pretendents ir ieviesis inform</w:t>
            </w:r>
            <w:r w:rsidRPr="00FF050C">
              <w:rPr>
                <w:rStyle w:val="normaltextrun"/>
                <w:rFonts w:ascii="Myriad Pro" w:hAnsi="Myriad Pro" w:hint="cs"/>
                <w:sz w:val="22"/>
                <w:szCs w:val="22"/>
                <w:shd w:val="clear" w:color="auto" w:fill="FFFFFF"/>
                <w:lang w:val="en-GB"/>
              </w:rPr>
              <w:t>ā</w:t>
            </w:r>
            <w:r w:rsidRPr="00FF050C">
              <w:rPr>
                <w:rStyle w:val="normaltextrun"/>
                <w:rFonts w:ascii="Myriad Pro" w:hAnsi="Myriad Pro"/>
                <w:sz w:val="22"/>
                <w:szCs w:val="22"/>
                <w:shd w:val="clear" w:color="auto" w:fill="FFFFFF"/>
                <w:lang w:val="en-GB"/>
              </w:rPr>
              <w:t>cijas droš</w:t>
            </w:r>
            <w:r w:rsidRPr="00FF050C">
              <w:rPr>
                <w:rStyle w:val="normaltextrun"/>
                <w:rFonts w:ascii="Myriad Pro" w:hAnsi="Myriad Pro" w:hint="cs"/>
                <w:sz w:val="22"/>
                <w:szCs w:val="22"/>
                <w:shd w:val="clear" w:color="auto" w:fill="FFFFFF"/>
                <w:lang w:val="en-GB"/>
              </w:rPr>
              <w:t>ī</w:t>
            </w:r>
            <w:r w:rsidRPr="00FF050C">
              <w:rPr>
                <w:rStyle w:val="normaltextrun"/>
                <w:rFonts w:ascii="Myriad Pro" w:hAnsi="Myriad Pro"/>
                <w:sz w:val="22"/>
                <w:szCs w:val="22"/>
                <w:shd w:val="clear" w:color="auto" w:fill="FFFFFF"/>
                <w:lang w:val="en-GB"/>
              </w:rPr>
              <w:t xml:space="preserve">bas </w:t>
            </w:r>
            <w:r w:rsidR="000E62D3" w:rsidRPr="00FF050C">
              <w:rPr>
                <w:rStyle w:val="normaltextrun"/>
                <w:rFonts w:ascii="Myriad Pro" w:hAnsi="Myriad Pro"/>
                <w:sz w:val="22"/>
                <w:szCs w:val="22"/>
                <w:lang w:val="en-GB"/>
              </w:rPr>
              <w:t xml:space="preserve">valdības </w:t>
            </w:r>
            <w:r w:rsidRPr="00FF050C">
              <w:rPr>
                <w:rStyle w:val="normaltextrun"/>
                <w:rFonts w:ascii="Myriad Pro" w:hAnsi="Myriad Pro"/>
                <w:sz w:val="22"/>
                <w:szCs w:val="22"/>
                <w:shd w:val="clear" w:color="auto" w:fill="FFFFFF"/>
                <w:lang w:val="en-GB"/>
              </w:rPr>
              <w:t>sist</w:t>
            </w:r>
            <w:r w:rsidRPr="00FF050C">
              <w:rPr>
                <w:rStyle w:val="normaltextrun"/>
                <w:rFonts w:ascii="Myriad Pro" w:hAnsi="Myriad Pro" w:hint="cs"/>
                <w:sz w:val="22"/>
                <w:szCs w:val="22"/>
                <w:shd w:val="clear" w:color="auto" w:fill="FFFFFF"/>
                <w:lang w:val="en-GB"/>
              </w:rPr>
              <w:t>ē</w:t>
            </w:r>
            <w:r w:rsidRPr="00FF050C">
              <w:rPr>
                <w:rStyle w:val="normaltextrun"/>
                <w:rFonts w:ascii="Myriad Pro" w:hAnsi="Myriad Pro"/>
                <w:sz w:val="22"/>
                <w:szCs w:val="22"/>
                <w:shd w:val="clear" w:color="auto" w:fill="FFFFFF"/>
                <w:lang w:val="en-GB"/>
              </w:rPr>
              <w:t>mu, kas atbilst</w:t>
            </w:r>
            <w:r w:rsidR="002541CB" w:rsidRPr="00FF050C">
              <w:rPr>
                <w:rFonts w:ascii="Myriad Pro" w:eastAsia="Myriad Pro" w:hAnsi="Myriad Pro" w:cs="Myriad Pro"/>
                <w:sz w:val="22"/>
                <w:szCs w:val="22"/>
                <w:lang w:val="en-GB"/>
              </w:rPr>
              <w:t xml:space="preserve"> </w:t>
            </w:r>
            <w:r w:rsidR="54EF0B68" w:rsidRPr="00FF050C">
              <w:rPr>
                <w:rFonts w:ascii="Myriad Pro" w:eastAsia="Myriad Pro" w:hAnsi="Myriad Pro" w:cs="Myriad Pro"/>
                <w:sz w:val="22"/>
                <w:szCs w:val="22"/>
                <w:lang w:val="en-GB"/>
              </w:rPr>
              <w:t>ISO/IEC 27001:2013</w:t>
            </w:r>
            <w:r w:rsidR="002541CB" w:rsidRPr="00FF050C">
              <w:rPr>
                <w:rStyle w:val="normaltextrun"/>
                <w:rFonts w:ascii="Myriad Pro" w:hAnsi="Myriad Pro"/>
                <w:sz w:val="22"/>
                <w:szCs w:val="22"/>
                <w:shd w:val="clear" w:color="auto" w:fill="FFFFFF"/>
                <w:lang w:val="en-GB"/>
              </w:rPr>
              <w:t xml:space="preserve"> </w:t>
            </w:r>
            <w:r w:rsidRPr="00FF050C">
              <w:rPr>
                <w:rStyle w:val="normaltextrun"/>
                <w:rFonts w:ascii="Myriad Pro" w:hAnsi="Myriad Pro"/>
                <w:sz w:val="22"/>
                <w:szCs w:val="22"/>
                <w:shd w:val="clear" w:color="auto" w:fill="FFFFFF"/>
                <w:lang w:val="en-GB"/>
              </w:rPr>
              <w:t>standartam vai ekvivalentam</w:t>
            </w:r>
            <w:r w:rsidRPr="00FF050C">
              <w:rPr>
                <w:rStyle w:val="normaltextrun"/>
                <w:rFonts w:ascii="Myriad Pro" w:hAnsi="Myriad Pro"/>
                <w:color w:val="000000"/>
                <w:sz w:val="22"/>
                <w:szCs w:val="22"/>
                <w:shd w:val="clear" w:color="auto" w:fill="FFFFFF"/>
                <w:lang w:val="en-GB"/>
              </w:rPr>
              <w:t>.</w:t>
            </w:r>
          </w:p>
        </w:tc>
        <w:tc>
          <w:tcPr>
            <w:tcW w:w="4244" w:type="dxa"/>
            <w:tcBorders>
              <w:top w:val="single" w:sz="4" w:space="0" w:color="4F81BD"/>
              <w:left w:val="nil"/>
              <w:bottom w:val="single" w:sz="4" w:space="0" w:color="4F81BD"/>
              <w:right w:val="single" w:sz="4" w:space="0" w:color="4F81BD"/>
            </w:tcBorders>
          </w:tcPr>
          <w:p w14:paraId="06053E78" w14:textId="5FE33AB4" w:rsidR="00A46759" w:rsidRPr="00FF050C" w:rsidRDefault="001B2704" w:rsidP="001B2704">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sidRPr="00FF050C">
              <w:rPr>
                <w:rStyle w:val="normaltextrun"/>
                <w:rFonts w:ascii="Myriad Pro" w:hAnsi="Myriad Pro"/>
                <w:noProof w:val="0"/>
                <w:color w:val="000000"/>
                <w:sz w:val="22"/>
                <w:szCs w:val="22"/>
              </w:rPr>
              <w:t>Dokumenta kopija, kas apliecina 11.2.3.</w:t>
            </w:r>
            <w:r w:rsidR="00147D99">
              <w:rPr>
                <w:rStyle w:val="normaltextrun"/>
                <w:rFonts w:ascii="Myriad Pro" w:hAnsi="Myriad Pro"/>
                <w:noProof w:val="0"/>
                <w:color w:val="000000"/>
                <w:sz w:val="22"/>
                <w:szCs w:val="22"/>
              </w:rPr>
              <w:t>3</w:t>
            </w:r>
            <w:r w:rsidRPr="00FF050C">
              <w:rPr>
                <w:rStyle w:val="normaltextrun"/>
                <w:rFonts w:ascii="Myriad Pro" w:hAnsi="Myriad Pro"/>
                <w:noProof w:val="0"/>
                <w:color w:val="000000"/>
                <w:sz w:val="22"/>
                <w:szCs w:val="22"/>
              </w:rPr>
              <w:t>. punktā minēto prasību.</w:t>
            </w:r>
          </w:p>
        </w:tc>
      </w:tr>
    </w:tbl>
    <w:p w14:paraId="4FFAF0DF" w14:textId="77777777" w:rsidR="00B56926" w:rsidRDefault="00B56926" w:rsidP="00B56926">
      <w:pPr>
        <w:pStyle w:val="ListParagraph"/>
        <w:ind w:left="567"/>
        <w:jc w:val="both"/>
        <w:rPr>
          <w:rFonts w:ascii="Myriad Pro" w:hAnsi="Myriad Pro"/>
          <w:sz w:val="22"/>
          <w:szCs w:val="22"/>
        </w:rPr>
      </w:pPr>
    </w:p>
    <w:p w14:paraId="68F78901" w14:textId="77777777" w:rsidR="00B56926" w:rsidRDefault="00B56926" w:rsidP="007E6EB8">
      <w:pPr>
        <w:pStyle w:val="ListParagraph"/>
        <w:numPr>
          <w:ilvl w:val="2"/>
          <w:numId w:val="39"/>
        </w:numPr>
        <w:pBdr>
          <w:top w:val="none" w:sz="0" w:space="0" w:color="auto"/>
          <w:left w:val="none" w:sz="0" w:space="0" w:color="auto"/>
          <w:bottom w:val="none" w:sz="0" w:space="0" w:color="auto"/>
          <w:right w:val="none" w:sz="0" w:space="0" w:color="auto"/>
          <w:between w:val="none" w:sz="0" w:space="0" w:color="auto"/>
          <w:bar w:val="none" w:sz="0" w:color="auto"/>
        </w:pBdr>
        <w:ind w:left="851" w:hanging="709"/>
        <w:jc w:val="both"/>
        <w:rPr>
          <w:rFonts w:ascii="Myriad Pro" w:hAnsi="Myriad Pro"/>
          <w:sz w:val="22"/>
          <w:szCs w:val="22"/>
        </w:rPr>
      </w:pPr>
      <w:r>
        <w:rPr>
          <w:rFonts w:ascii="Myriad Pro" w:eastAsia="Calibri" w:hAnsi="Myriad Pro"/>
          <w:bCs/>
          <w:noProof w:val="0"/>
          <w:snapToGrid w:val="0"/>
          <w:color w:val="000000"/>
          <w:sz w:val="22"/>
          <w:szCs w:val="22"/>
          <w:bdr w:val="none" w:sz="0" w:space="0" w:color="auto" w:frame="1"/>
          <w:shd w:val="clear" w:color="auto" w:fill="FFFFFF"/>
          <w:lang w:eastAsia="lv-LV"/>
        </w:rPr>
        <w:t>Prasības attiecībā uz Pretendenta pakalpojuma izpildē piesaistāmo speciālistu:</w:t>
      </w:r>
    </w:p>
    <w:p w14:paraId="7B4FDE13" w14:textId="77777777" w:rsidR="00B56926" w:rsidRDefault="00B56926" w:rsidP="00B56926">
      <w:pPr>
        <w:ind w:left="1134"/>
        <w:jc w:val="both"/>
        <w:rPr>
          <w:rFonts w:ascii="Myriad Pro" w:eastAsia="Calibri" w:hAnsi="Myriad Pro"/>
          <w:bCs/>
          <w:noProof w:val="0"/>
          <w:snapToGrid w:val="0"/>
          <w:color w:val="000000"/>
          <w:sz w:val="22"/>
          <w:szCs w:val="22"/>
          <w:bdr w:val="none" w:sz="0" w:space="0" w:color="auto" w:frame="1"/>
          <w:shd w:val="clear" w:color="auto" w:fill="FFFFFF"/>
          <w:lang w:eastAsia="lv-LV"/>
        </w:rPr>
      </w:pPr>
    </w:p>
    <w:tbl>
      <w:tblPr>
        <w:tblW w:w="9072" w:type="dxa"/>
        <w:tblInd w:w="-5"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03"/>
        <w:gridCol w:w="1525"/>
        <w:gridCol w:w="3015"/>
        <w:gridCol w:w="3529"/>
      </w:tblGrid>
      <w:tr w:rsidR="004066E0" w14:paraId="43971B7D" w14:textId="77777777" w:rsidTr="00B56926">
        <w:trPr>
          <w:tblHeader/>
        </w:trPr>
        <w:tc>
          <w:tcPr>
            <w:tcW w:w="1003" w:type="dxa"/>
            <w:tcBorders>
              <w:top w:val="single" w:sz="4" w:space="0" w:color="4F81BD"/>
              <w:left w:val="single" w:sz="4" w:space="0" w:color="4F81BD"/>
              <w:bottom w:val="nil"/>
              <w:right w:val="nil"/>
            </w:tcBorders>
            <w:shd w:val="clear" w:color="auto" w:fill="4F81BD"/>
            <w:hideMark/>
          </w:tcPr>
          <w:p w14:paraId="420782A0" w14:textId="77777777" w:rsidR="00B56926" w:rsidRDefault="00B56926">
            <w:pPr>
              <w:spacing w:before="120" w:after="120" w:line="256" w:lineRule="auto"/>
              <w:jc w:val="both"/>
              <w:rPr>
                <w:rFonts w:ascii="Myriad Pro" w:eastAsia="Myriad Pro" w:hAnsi="Myriad Pro" w:cs="Myriad Pro"/>
                <w:b/>
                <w:bCs/>
                <w:noProof w:val="0"/>
                <w:color w:val="FFFFFF"/>
                <w:sz w:val="22"/>
                <w:szCs w:val="22"/>
                <w:bdr w:val="none" w:sz="0" w:space="0" w:color="auto"/>
              </w:rPr>
            </w:pPr>
            <w:r>
              <w:rPr>
                <w:rFonts w:ascii="Myriad Pro" w:eastAsia="Myriad Pro" w:hAnsi="Myriad Pro" w:cs="Myriad Pro"/>
                <w:b/>
                <w:bCs/>
                <w:noProof w:val="0"/>
                <w:color w:val="FFFFFF"/>
                <w:sz w:val="22"/>
                <w:szCs w:val="22"/>
              </w:rPr>
              <w:lastRenderedPageBreak/>
              <w:t>Nr.</w:t>
            </w:r>
          </w:p>
        </w:tc>
        <w:tc>
          <w:tcPr>
            <w:tcW w:w="1525" w:type="dxa"/>
            <w:tcBorders>
              <w:top w:val="single" w:sz="4" w:space="0" w:color="4F81BD"/>
              <w:left w:val="nil"/>
              <w:bottom w:val="nil"/>
              <w:right w:val="nil"/>
            </w:tcBorders>
            <w:shd w:val="clear" w:color="auto" w:fill="4F81BD"/>
            <w:hideMark/>
          </w:tcPr>
          <w:p w14:paraId="352B1A8E"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Kompetences joma/loma</w:t>
            </w:r>
          </w:p>
        </w:tc>
        <w:tc>
          <w:tcPr>
            <w:tcW w:w="3015" w:type="dxa"/>
            <w:tcBorders>
              <w:top w:val="single" w:sz="4" w:space="0" w:color="4F81BD"/>
              <w:left w:val="nil"/>
              <w:bottom w:val="nil"/>
              <w:right w:val="nil"/>
            </w:tcBorders>
            <w:shd w:val="clear" w:color="auto" w:fill="4F81BD"/>
            <w:hideMark/>
          </w:tcPr>
          <w:p w14:paraId="51A678AD"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Prasības</w:t>
            </w:r>
          </w:p>
        </w:tc>
        <w:tc>
          <w:tcPr>
            <w:tcW w:w="3529" w:type="dxa"/>
            <w:tcBorders>
              <w:top w:val="single" w:sz="4" w:space="0" w:color="4F81BD"/>
              <w:left w:val="nil"/>
              <w:bottom w:val="nil"/>
              <w:right w:val="single" w:sz="4" w:space="0" w:color="4F81BD"/>
            </w:tcBorders>
            <w:shd w:val="clear" w:color="auto" w:fill="4F81BD"/>
            <w:hideMark/>
          </w:tcPr>
          <w:p w14:paraId="7A705C70" w14:textId="77777777" w:rsidR="00B56926" w:rsidRDefault="00B56926">
            <w:pPr>
              <w:spacing w:before="120" w:after="120" w:line="256" w:lineRule="auto"/>
              <w:jc w:val="both"/>
              <w:rPr>
                <w:rFonts w:ascii="Myriad Pro" w:eastAsia="Myriad Pro" w:hAnsi="Myriad Pro" w:cs="Myriad Pro"/>
                <w:b/>
                <w:bCs/>
                <w:noProof w:val="0"/>
                <w:color w:val="FFFFFF"/>
                <w:sz w:val="22"/>
                <w:szCs w:val="22"/>
              </w:rPr>
            </w:pPr>
            <w:r>
              <w:rPr>
                <w:rFonts w:ascii="Myriad Pro" w:eastAsia="Myriad Pro" w:hAnsi="Myriad Pro" w:cs="Myriad Pro"/>
                <w:b/>
                <w:bCs/>
                <w:noProof w:val="0"/>
                <w:color w:val="FFFFFF"/>
                <w:sz w:val="22"/>
                <w:szCs w:val="22"/>
              </w:rPr>
              <w:t>Iesniedzamie dokumenti</w:t>
            </w:r>
          </w:p>
        </w:tc>
      </w:tr>
      <w:tr w:rsidR="004066E0" w14:paraId="3CD0680B" w14:textId="77777777" w:rsidTr="00B56926">
        <w:trPr>
          <w:trHeight w:val="336"/>
        </w:trPr>
        <w:tc>
          <w:tcPr>
            <w:tcW w:w="1003" w:type="dxa"/>
            <w:tcBorders>
              <w:top w:val="single" w:sz="4" w:space="0" w:color="4F81BD"/>
              <w:left w:val="single" w:sz="4" w:space="0" w:color="4F81BD"/>
              <w:bottom w:val="single" w:sz="4" w:space="0" w:color="4F81BD"/>
              <w:right w:val="nil"/>
            </w:tcBorders>
            <w:shd w:val="clear" w:color="auto" w:fill="FFFFFF"/>
            <w:hideMark/>
          </w:tcPr>
          <w:p w14:paraId="07D2C174" w14:textId="77777777" w:rsidR="00B56926" w:rsidRDefault="00B56926">
            <w:pPr>
              <w:spacing w:before="120" w:after="120" w:line="256" w:lineRule="auto"/>
              <w:jc w:val="both"/>
              <w:rPr>
                <w:rFonts w:ascii="Myriad Pro" w:hAnsi="Myriad Pro"/>
                <w:noProof w:val="0"/>
                <w:sz w:val="22"/>
                <w:szCs w:val="22"/>
              </w:rPr>
            </w:pPr>
            <w:r>
              <w:rPr>
                <w:rFonts w:ascii="Myriad Pro" w:hAnsi="Myriad Pro"/>
                <w:noProof w:val="0"/>
                <w:sz w:val="22"/>
                <w:szCs w:val="22"/>
              </w:rPr>
              <w:t>11.2.4.1.</w:t>
            </w:r>
          </w:p>
          <w:p w14:paraId="27C4ED78" w14:textId="77777777" w:rsidR="005F7A1B" w:rsidRDefault="005F7A1B">
            <w:pPr>
              <w:spacing w:before="120" w:after="120" w:line="256" w:lineRule="auto"/>
              <w:jc w:val="both"/>
              <w:rPr>
                <w:rFonts w:ascii="Myriad Pro" w:hAnsi="Myriad Pro"/>
                <w:noProof w:val="0"/>
                <w:sz w:val="22"/>
                <w:szCs w:val="22"/>
              </w:rPr>
            </w:pPr>
          </w:p>
          <w:p w14:paraId="767501CA" w14:textId="77777777" w:rsidR="005F7A1B" w:rsidRDefault="005F7A1B">
            <w:pPr>
              <w:spacing w:before="120" w:after="120" w:line="256" w:lineRule="auto"/>
              <w:jc w:val="both"/>
              <w:rPr>
                <w:rFonts w:ascii="Myriad Pro" w:hAnsi="Myriad Pro"/>
                <w:noProof w:val="0"/>
                <w:sz w:val="22"/>
                <w:szCs w:val="22"/>
              </w:rPr>
            </w:pPr>
          </w:p>
          <w:p w14:paraId="0749F68A" w14:textId="77777777" w:rsidR="005F7A1B" w:rsidRDefault="005F7A1B">
            <w:pPr>
              <w:spacing w:before="120" w:after="120" w:line="256" w:lineRule="auto"/>
              <w:jc w:val="both"/>
              <w:rPr>
                <w:rFonts w:ascii="Myriad Pro" w:hAnsi="Myriad Pro"/>
                <w:noProof w:val="0"/>
                <w:sz w:val="22"/>
                <w:szCs w:val="22"/>
              </w:rPr>
            </w:pPr>
          </w:p>
          <w:p w14:paraId="46A89FDE" w14:textId="77777777" w:rsidR="005F7A1B" w:rsidRDefault="005F7A1B">
            <w:pPr>
              <w:spacing w:before="120" w:after="120" w:line="256" w:lineRule="auto"/>
              <w:jc w:val="both"/>
              <w:rPr>
                <w:rFonts w:ascii="Myriad Pro" w:hAnsi="Myriad Pro"/>
                <w:noProof w:val="0"/>
                <w:sz w:val="22"/>
                <w:szCs w:val="22"/>
              </w:rPr>
            </w:pPr>
          </w:p>
          <w:p w14:paraId="69A9A646" w14:textId="77777777" w:rsidR="005F7A1B" w:rsidRDefault="005F7A1B">
            <w:pPr>
              <w:spacing w:before="120" w:after="120" w:line="256" w:lineRule="auto"/>
              <w:jc w:val="both"/>
              <w:rPr>
                <w:rFonts w:ascii="Myriad Pro" w:hAnsi="Myriad Pro"/>
                <w:noProof w:val="0"/>
                <w:sz w:val="22"/>
                <w:szCs w:val="22"/>
              </w:rPr>
            </w:pPr>
          </w:p>
          <w:p w14:paraId="7B92FED6" w14:textId="77777777" w:rsidR="005F7A1B" w:rsidRDefault="005F7A1B">
            <w:pPr>
              <w:spacing w:before="120" w:after="120" w:line="256" w:lineRule="auto"/>
              <w:jc w:val="both"/>
              <w:rPr>
                <w:rFonts w:ascii="Myriad Pro" w:hAnsi="Myriad Pro"/>
                <w:noProof w:val="0"/>
                <w:sz w:val="22"/>
                <w:szCs w:val="22"/>
              </w:rPr>
            </w:pPr>
          </w:p>
          <w:p w14:paraId="36FA8833" w14:textId="77777777" w:rsidR="005F7A1B" w:rsidRDefault="005F7A1B">
            <w:pPr>
              <w:spacing w:before="120" w:after="120" w:line="256" w:lineRule="auto"/>
              <w:jc w:val="both"/>
              <w:rPr>
                <w:rFonts w:ascii="Myriad Pro" w:hAnsi="Myriad Pro"/>
                <w:noProof w:val="0"/>
                <w:sz w:val="22"/>
                <w:szCs w:val="22"/>
              </w:rPr>
            </w:pPr>
          </w:p>
          <w:p w14:paraId="13C26851" w14:textId="77777777" w:rsidR="005F7A1B" w:rsidRDefault="005F7A1B">
            <w:pPr>
              <w:spacing w:before="120" w:after="120" w:line="256" w:lineRule="auto"/>
              <w:jc w:val="both"/>
              <w:rPr>
                <w:rFonts w:ascii="Myriad Pro" w:hAnsi="Myriad Pro"/>
                <w:noProof w:val="0"/>
                <w:sz w:val="22"/>
                <w:szCs w:val="22"/>
              </w:rPr>
            </w:pPr>
          </w:p>
          <w:p w14:paraId="47675E71" w14:textId="77777777" w:rsidR="005F7A1B" w:rsidRDefault="005F7A1B">
            <w:pPr>
              <w:spacing w:before="120" w:after="120" w:line="256" w:lineRule="auto"/>
              <w:jc w:val="both"/>
              <w:rPr>
                <w:rFonts w:ascii="Myriad Pro" w:hAnsi="Myriad Pro"/>
                <w:noProof w:val="0"/>
                <w:sz w:val="22"/>
                <w:szCs w:val="22"/>
              </w:rPr>
            </w:pPr>
          </w:p>
          <w:p w14:paraId="61DDE268" w14:textId="77777777" w:rsidR="005F7A1B" w:rsidRDefault="005F7A1B">
            <w:pPr>
              <w:spacing w:before="120" w:after="120" w:line="256" w:lineRule="auto"/>
              <w:jc w:val="both"/>
              <w:rPr>
                <w:rFonts w:ascii="Myriad Pro" w:hAnsi="Myriad Pro"/>
                <w:noProof w:val="0"/>
                <w:sz w:val="22"/>
                <w:szCs w:val="22"/>
              </w:rPr>
            </w:pPr>
          </w:p>
          <w:p w14:paraId="6B6F95F8" w14:textId="77777777" w:rsidR="005F7A1B" w:rsidRDefault="005F7A1B">
            <w:pPr>
              <w:spacing w:before="120" w:after="120" w:line="256" w:lineRule="auto"/>
              <w:jc w:val="both"/>
              <w:rPr>
                <w:rFonts w:ascii="Myriad Pro" w:hAnsi="Myriad Pro"/>
                <w:noProof w:val="0"/>
                <w:sz w:val="22"/>
                <w:szCs w:val="22"/>
              </w:rPr>
            </w:pPr>
          </w:p>
          <w:p w14:paraId="09868C8A" w14:textId="77777777" w:rsidR="005F7A1B" w:rsidRDefault="005F7A1B">
            <w:pPr>
              <w:spacing w:before="120" w:after="120" w:line="256" w:lineRule="auto"/>
              <w:jc w:val="both"/>
              <w:rPr>
                <w:rFonts w:ascii="Myriad Pro" w:hAnsi="Myriad Pro"/>
                <w:noProof w:val="0"/>
                <w:sz w:val="22"/>
                <w:szCs w:val="22"/>
              </w:rPr>
            </w:pPr>
          </w:p>
          <w:p w14:paraId="17066C58" w14:textId="4D1714D2" w:rsidR="005F7A1B" w:rsidRDefault="005F7A1B">
            <w:pPr>
              <w:spacing w:before="120" w:after="120" w:line="256" w:lineRule="auto"/>
              <w:jc w:val="both"/>
              <w:rPr>
                <w:rFonts w:ascii="Myriad Pro" w:hAnsi="Myriad Pro"/>
                <w:noProof w:val="0"/>
                <w:sz w:val="22"/>
                <w:szCs w:val="22"/>
              </w:rPr>
            </w:pPr>
            <w:r>
              <w:rPr>
                <w:rFonts w:ascii="Myriad Pro" w:hAnsi="Myriad Pro"/>
                <w:noProof w:val="0"/>
                <w:sz w:val="22"/>
                <w:szCs w:val="22"/>
              </w:rPr>
              <w:t>11.2.4.2.</w:t>
            </w:r>
          </w:p>
        </w:tc>
        <w:tc>
          <w:tcPr>
            <w:tcW w:w="1525" w:type="dxa"/>
            <w:tcBorders>
              <w:top w:val="single" w:sz="4" w:space="0" w:color="4F81BD"/>
              <w:left w:val="nil"/>
              <w:bottom w:val="single" w:sz="4" w:space="0" w:color="4F81BD"/>
              <w:right w:val="nil"/>
            </w:tcBorders>
            <w:hideMark/>
          </w:tcPr>
          <w:p w14:paraId="6C772EF4" w14:textId="77777777" w:rsidR="00B56926" w:rsidRDefault="00B56926">
            <w:pPr>
              <w:tabs>
                <w:tab w:val="left" w:pos="0"/>
              </w:tabs>
              <w:spacing w:before="120" w:line="256" w:lineRule="auto"/>
              <w:ind w:left="28" w:right="-57"/>
              <w:jc w:val="both"/>
              <w:rPr>
                <w:rFonts w:ascii="Myriad Pro" w:hAnsi="Myriad Pro"/>
                <w:noProof w:val="0"/>
                <w:color w:val="000000"/>
                <w:sz w:val="22"/>
                <w:szCs w:val="22"/>
              </w:rPr>
            </w:pPr>
            <w:r>
              <w:rPr>
                <w:rFonts w:ascii="Myriad Pro" w:hAnsi="Myriad Pro"/>
                <w:noProof w:val="0"/>
                <w:color w:val="000000"/>
                <w:sz w:val="22"/>
                <w:szCs w:val="22"/>
              </w:rPr>
              <w:t>IT atbalsta speciālists</w:t>
            </w:r>
          </w:p>
        </w:tc>
        <w:tc>
          <w:tcPr>
            <w:tcW w:w="3015" w:type="dxa"/>
            <w:tcBorders>
              <w:top w:val="single" w:sz="4" w:space="0" w:color="4F81BD"/>
              <w:left w:val="nil"/>
              <w:bottom w:val="single" w:sz="4" w:space="0" w:color="4F81BD"/>
              <w:right w:val="nil"/>
            </w:tcBorders>
            <w:hideMark/>
          </w:tcPr>
          <w:p w14:paraId="411E3BF7" w14:textId="1C9A3A5E" w:rsidR="002A735B" w:rsidRPr="008C6BDF" w:rsidRDefault="00B56926" w:rsidP="002A735B">
            <w:pPr>
              <w:tabs>
                <w:tab w:val="left" w:pos="0"/>
              </w:tabs>
              <w:spacing w:before="120" w:line="256" w:lineRule="auto"/>
              <w:ind w:right="-57"/>
              <w:jc w:val="both"/>
              <w:rPr>
                <w:rFonts w:ascii="Myriad Pro" w:hAnsi="Myriad Pro"/>
                <w:noProof w:val="0"/>
                <w:sz w:val="22"/>
                <w:szCs w:val="22"/>
              </w:rPr>
            </w:pPr>
            <w:bookmarkStart w:id="10" w:name="_Hlk72746488"/>
            <w:r w:rsidRPr="008C6BDF">
              <w:rPr>
                <w:rFonts w:ascii="Myriad Pro" w:hAnsi="Myriad Pro"/>
                <w:sz w:val="22"/>
                <w:szCs w:val="22"/>
              </w:rPr>
              <w:t>Pretendenta rīcībā ir IT atbalsta jomas speciālists,</w:t>
            </w:r>
            <w:r w:rsidR="00AD4FA1" w:rsidRPr="008C6BDF">
              <w:rPr>
                <w:rFonts w:ascii="Myriad Pro" w:hAnsi="Myriad Pro"/>
                <w:sz w:val="22"/>
                <w:szCs w:val="22"/>
              </w:rPr>
              <w:t xml:space="preserve"> kur</w:t>
            </w:r>
            <w:r w:rsidR="00E95DEE" w:rsidRPr="008C6BDF">
              <w:rPr>
                <w:rFonts w:ascii="Myriad Pro" w:hAnsi="Myriad Pro"/>
                <w:sz w:val="22"/>
                <w:szCs w:val="22"/>
              </w:rPr>
              <w:t>am</w:t>
            </w:r>
            <w:r w:rsidR="00AD4FA1" w:rsidRPr="008C6BDF">
              <w:rPr>
                <w:rFonts w:ascii="Myriad Pro" w:hAnsi="Myriad Pro"/>
                <w:sz w:val="22"/>
                <w:szCs w:val="22"/>
              </w:rPr>
              <w:t xml:space="preserve"> </w:t>
            </w:r>
            <w:r w:rsidR="00E95DEE"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w:t>
            </w:r>
            <w:r w:rsidR="009355AD" w:rsidRPr="008C6BDF">
              <w:rPr>
                <w:rFonts w:ascii="Myriad Pro" w:hAnsi="Myriad Pro"/>
                <w:sz w:val="22"/>
                <w:szCs w:val="22"/>
              </w:rPr>
              <w:t>I</w:t>
            </w:r>
            <w:r w:rsidR="00BA715B" w:rsidRPr="008C6BDF">
              <w:rPr>
                <w:rFonts w:ascii="Myriad Pro" w:hAnsi="Myriad Pro"/>
                <w:sz w:val="22"/>
                <w:szCs w:val="22"/>
              </w:rPr>
              <w:t>T</w:t>
            </w:r>
            <w:r w:rsidR="009355AD" w:rsidRPr="008C6BDF">
              <w:rPr>
                <w:rFonts w:ascii="Myriad Pro" w:hAnsi="Myriad Pro"/>
                <w:sz w:val="22"/>
                <w:szCs w:val="22"/>
              </w:rPr>
              <w:t xml:space="preserve"> atbalsta sniegšanā </w:t>
            </w:r>
            <w:r w:rsidRPr="008C6BDF">
              <w:rPr>
                <w:rFonts w:ascii="Myriad Pro" w:eastAsiaTheme="minorHAnsi" w:hAnsi="Myriad Pro" w:cstheme="minorBidi"/>
                <w:noProof w:val="0"/>
                <w:sz w:val="22"/>
                <w:szCs w:val="22"/>
                <w:bdr w:val="none" w:sz="0" w:space="0" w:color="auto" w:frame="1"/>
              </w:rPr>
              <w:t xml:space="preserve">vismaz </w:t>
            </w:r>
            <w:r w:rsidR="00AD4FA1" w:rsidRPr="008C6BDF">
              <w:rPr>
                <w:rFonts w:ascii="Myriad Pro" w:eastAsiaTheme="minorHAnsi" w:hAnsi="Myriad Pro" w:cstheme="minorBidi"/>
                <w:noProof w:val="0"/>
                <w:sz w:val="22"/>
                <w:szCs w:val="22"/>
                <w:bdr w:val="none" w:sz="0" w:space="0" w:color="auto" w:frame="1"/>
              </w:rPr>
              <w:t>1</w:t>
            </w:r>
            <w:r w:rsidRPr="008C6BDF">
              <w:rPr>
                <w:rFonts w:ascii="Myriad Pro" w:eastAsiaTheme="minorHAnsi" w:hAnsi="Myriad Pro" w:cstheme="minorBidi"/>
                <w:noProof w:val="0"/>
                <w:sz w:val="22"/>
                <w:szCs w:val="22"/>
                <w:bdr w:val="none" w:sz="0" w:space="0" w:color="auto" w:frame="1"/>
              </w:rPr>
              <w:t xml:space="preserve"> (</w:t>
            </w:r>
            <w:r w:rsidR="00AD4FA1" w:rsidRPr="008C6BDF">
              <w:rPr>
                <w:rFonts w:ascii="Myriad Pro" w:eastAsiaTheme="minorHAnsi" w:hAnsi="Myriad Pro" w:cstheme="minorBidi"/>
                <w:noProof w:val="0"/>
                <w:sz w:val="22"/>
                <w:szCs w:val="22"/>
                <w:bdr w:val="none" w:sz="0" w:space="0" w:color="auto" w:frame="1"/>
              </w:rPr>
              <w:t>vien</w:t>
            </w:r>
            <w:r w:rsidR="009355AD" w:rsidRPr="008C6BDF">
              <w:rPr>
                <w:rFonts w:ascii="Myriad Pro" w:eastAsiaTheme="minorHAnsi" w:hAnsi="Myriad Pro" w:cstheme="minorBidi"/>
                <w:noProof w:val="0"/>
                <w:sz w:val="22"/>
                <w:szCs w:val="22"/>
                <w:bdr w:val="none" w:sz="0" w:space="0" w:color="auto" w:frame="1"/>
              </w:rPr>
              <w:t>a</w:t>
            </w:r>
            <w:r w:rsidRPr="008C6BDF">
              <w:rPr>
                <w:rFonts w:ascii="Myriad Pro" w:eastAsiaTheme="minorHAnsi" w:hAnsi="Myriad Pro" w:cstheme="minorBidi"/>
                <w:noProof w:val="0"/>
                <w:sz w:val="22"/>
                <w:szCs w:val="22"/>
                <w:bdr w:val="none" w:sz="0" w:space="0" w:color="auto" w:frame="1"/>
              </w:rPr>
              <w:t>)</w:t>
            </w:r>
            <w:r w:rsidRPr="008C6BDF">
              <w:rPr>
                <w:rFonts w:ascii="Myriad Pro" w:hAnsi="Myriad Pro"/>
                <w:noProof w:val="0"/>
                <w:sz w:val="22"/>
                <w:szCs w:val="22"/>
              </w:rPr>
              <w:t xml:space="preserve"> </w:t>
            </w:r>
            <w:r w:rsidR="009C40B1" w:rsidRPr="008C6BDF">
              <w:rPr>
                <w:rFonts w:ascii="Myriad Pro" w:hAnsi="Myriad Pro"/>
                <w:noProof w:val="0"/>
                <w:sz w:val="22"/>
                <w:szCs w:val="22"/>
              </w:rPr>
              <w:t>iepirkuma</w:t>
            </w:r>
            <w:r w:rsidRPr="008C6BDF">
              <w:rPr>
                <w:rFonts w:ascii="Myriad Pro" w:hAnsi="Myriad Pro"/>
                <w:noProof w:val="0"/>
                <w:sz w:val="22"/>
                <w:szCs w:val="22"/>
              </w:rPr>
              <w:t xml:space="preserve"> priekšmeta</w:t>
            </w:r>
            <w:r w:rsidR="002A735B" w:rsidRPr="008C6BDF">
              <w:rPr>
                <w:rFonts w:ascii="Myriad Pro" w:hAnsi="Myriad Pro"/>
                <w:noProof w:val="0"/>
                <w:sz w:val="22"/>
                <w:szCs w:val="22"/>
              </w:rPr>
              <w:t>m</w:t>
            </w:r>
            <w:r w:rsidRPr="008C6BDF">
              <w:rPr>
                <w:rFonts w:ascii="Myriad Pro" w:hAnsi="Myriad Pro"/>
                <w:noProof w:val="0"/>
                <w:sz w:val="22"/>
                <w:szCs w:val="22"/>
              </w:rPr>
              <w:t xml:space="preserve"> līdzīg</w:t>
            </w:r>
            <w:r w:rsidR="002A735B" w:rsidRPr="008C6BDF">
              <w:rPr>
                <w:rFonts w:ascii="Myriad Pro" w:hAnsi="Myriad Pro"/>
                <w:noProof w:val="0"/>
                <w:sz w:val="22"/>
                <w:szCs w:val="22"/>
              </w:rPr>
              <w:t>ā</w:t>
            </w:r>
            <w:r w:rsidRPr="008C6BDF">
              <w:rPr>
                <w:rFonts w:ascii="Myriad Pro" w:hAnsi="Myriad Pro"/>
                <w:noProof w:val="0"/>
                <w:sz w:val="22"/>
                <w:szCs w:val="22"/>
              </w:rPr>
              <w:t xml:space="preserve"> pakalpojum</w:t>
            </w:r>
            <w:r w:rsidR="002A735B" w:rsidRPr="008C6BDF">
              <w:rPr>
                <w:rFonts w:ascii="Myriad Pro" w:hAnsi="Myriad Pro"/>
                <w:noProof w:val="0"/>
                <w:sz w:val="22"/>
                <w:szCs w:val="22"/>
              </w:rPr>
              <w:t>ā, proti, vienam pakalpojuma saņēmējam</w:t>
            </w:r>
            <w:r w:rsidR="00B9705A" w:rsidRPr="008C6BDF">
              <w:rPr>
                <w:rFonts w:ascii="Myriad Pro" w:hAnsi="Myriad Pro"/>
                <w:noProof w:val="0"/>
                <w:sz w:val="22"/>
                <w:szCs w:val="22"/>
              </w:rPr>
              <w:t xml:space="preserve"> nepārtraukti vismaz 12 (divpadsmit) mēnešus</w:t>
            </w:r>
            <w:r w:rsidR="002A735B" w:rsidRPr="008C6BDF">
              <w:rPr>
                <w:rFonts w:ascii="Myriad Pro" w:hAnsi="Myriad Pro"/>
                <w:noProof w:val="0"/>
                <w:sz w:val="22"/>
                <w:szCs w:val="22"/>
              </w:rPr>
              <w:t xml:space="preserve"> tika nodrošināts datu centrs, kurā </w:t>
            </w:r>
            <w:r w:rsidR="005F7A1B" w:rsidRPr="008C6BDF">
              <w:rPr>
                <w:rFonts w:ascii="Myriad Pro" w:hAnsi="Myriad Pro"/>
                <w:noProof w:val="0"/>
                <w:sz w:val="22"/>
                <w:szCs w:val="22"/>
              </w:rPr>
              <w:t>tika</w:t>
            </w:r>
            <w:r w:rsidR="002A735B" w:rsidRPr="008C6BDF">
              <w:rPr>
                <w:rFonts w:ascii="Myriad Pro" w:hAnsi="Myriad Pro"/>
                <w:sz w:val="22"/>
                <w:szCs w:val="22"/>
              </w:rPr>
              <w:t xml:space="preserve"> izvietoti vismaz 3 serveru skapji</w:t>
            </w:r>
            <w:r w:rsidR="00C222AE" w:rsidRPr="008C6BDF">
              <w:rPr>
                <w:rFonts w:ascii="Myriad Pro" w:hAnsi="Myriad Pro"/>
                <w:sz w:val="22"/>
                <w:szCs w:val="22"/>
              </w:rPr>
              <w:t xml:space="preserve"> un uzturēti tajos izvietotie serveri</w:t>
            </w:r>
            <w:r w:rsidR="002807C6" w:rsidRPr="008C6BDF">
              <w:rPr>
                <w:rFonts w:ascii="Myriad Pro" w:hAnsi="Myriad Pro"/>
                <w:sz w:val="22"/>
                <w:szCs w:val="22"/>
              </w:rPr>
              <w:t>.</w:t>
            </w:r>
          </w:p>
          <w:p w14:paraId="31C0D7C8" w14:textId="4E22D84A" w:rsidR="005F7A1B" w:rsidRPr="008C6BDF" w:rsidRDefault="005F7A1B" w:rsidP="002807C6">
            <w:pPr>
              <w:tabs>
                <w:tab w:val="left" w:pos="0"/>
              </w:tabs>
              <w:spacing w:before="120" w:line="256" w:lineRule="auto"/>
              <w:ind w:right="-57"/>
              <w:jc w:val="both"/>
              <w:rPr>
                <w:rFonts w:ascii="Myriad Pro" w:hAnsi="Myriad Pro"/>
                <w:sz w:val="22"/>
                <w:szCs w:val="22"/>
              </w:rPr>
            </w:pPr>
          </w:p>
          <w:p w14:paraId="29D07769" w14:textId="77777777" w:rsidR="005F7A1B" w:rsidRPr="008C6BDF" w:rsidRDefault="005F7A1B" w:rsidP="002807C6">
            <w:pPr>
              <w:tabs>
                <w:tab w:val="left" w:pos="0"/>
              </w:tabs>
              <w:spacing w:before="120" w:line="256" w:lineRule="auto"/>
              <w:ind w:right="-57"/>
              <w:jc w:val="both"/>
              <w:rPr>
                <w:rFonts w:ascii="Myriad Pro" w:hAnsi="Myriad Pro"/>
                <w:sz w:val="22"/>
                <w:szCs w:val="22"/>
              </w:rPr>
            </w:pPr>
          </w:p>
          <w:p w14:paraId="62060B72" w14:textId="6D4286E7" w:rsidR="002807C6" w:rsidRPr="008C6BDF" w:rsidRDefault="002807C6" w:rsidP="002807C6">
            <w:pPr>
              <w:tabs>
                <w:tab w:val="left" w:pos="0"/>
              </w:tabs>
              <w:spacing w:before="120" w:line="256" w:lineRule="auto"/>
              <w:ind w:right="-57"/>
              <w:jc w:val="both"/>
              <w:rPr>
                <w:rFonts w:ascii="Myriad Pro" w:hAnsi="Myriad Pro"/>
                <w:noProof w:val="0"/>
                <w:sz w:val="22"/>
                <w:szCs w:val="22"/>
              </w:rPr>
            </w:pPr>
            <w:r w:rsidRPr="008C6BDF">
              <w:rPr>
                <w:rFonts w:ascii="Myriad Pro" w:hAnsi="Myriad Pro"/>
                <w:sz w:val="22"/>
                <w:szCs w:val="22"/>
              </w:rPr>
              <w:t xml:space="preserve">Pretendenta rīcībā ir IT atbalsta jomas speciālists, kuram </w:t>
            </w:r>
            <w:r w:rsidRPr="008C6BDF">
              <w:rPr>
                <w:rFonts w:ascii="Myriad Pro" w:hAnsi="Myriad Pro"/>
                <w:noProof w:val="0"/>
                <w:sz w:val="22"/>
                <w:szCs w:val="22"/>
              </w:rPr>
              <w:t xml:space="preserve">iepriekšējo 3 (trīs) gadu laikā (2018., 2019., 2020. un 2021.gadā līdz piedāvājumu iesniegšanas dienai) </w:t>
            </w:r>
            <w:r w:rsidRPr="008C6BDF">
              <w:rPr>
                <w:rFonts w:ascii="Myriad Pro" w:hAnsi="Myriad Pro"/>
                <w:sz w:val="22"/>
                <w:szCs w:val="22"/>
              </w:rPr>
              <w:t xml:space="preserve">ir pieredze IT atbalsta sniegšanā </w:t>
            </w:r>
            <w:r w:rsidRPr="008C6BDF">
              <w:rPr>
                <w:rFonts w:ascii="Myriad Pro" w:eastAsiaTheme="minorHAnsi" w:hAnsi="Myriad Pro" w:cstheme="minorBidi"/>
                <w:noProof w:val="0"/>
                <w:sz w:val="22"/>
                <w:szCs w:val="22"/>
                <w:bdr w:val="none" w:sz="0" w:space="0" w:color="auto" w:frame="1"/>
              </w:rPr>
              <w:t>vismaz 1 (viena)</w:t>
            </w:r>
            <w:r w:rsidRPr="008C6BDF">
              <w:rPr>
                <w:rFonts w:ascii="Myriad Pro" w:hAnsi="Myriad Pro"/>
                <w:noProof w:val="0"/>
                <w:sz w:val="22"/>
                <w:szCs w:val="22"/>
              </w:rPr>
              <w:t xml:space="preserve"> iepirkuma priekšmetam līdzīgā pakalpojumā, proti, vienam pakalpojuma saņēmējam nepārtraukti vismaz 12 (divpadsmit) mēnešus tika nodrošināts datu centrs, kurā</w:t>
            </w:r>
            <w:r w:rsidR="005F7A1B" w:rsidRPr="008C6BDF">
              <w:rPr>
                <w:rFonts w:ascii="Myriad Pro" w:hAnsi="Myriad Pro"/>
                <w:noProof w:val="0"/>
                <w:sz w:val="22"/>
                <w:szCs w:val="22"/>
              </w:rPr>
              <w:t xml:space="preserve"> tika </w:t>
            </w:r>
            <w:r w:rsidRPr="008C6BDF">
              <w:rPr>
                <w:rFonts w:ascii="Myriad Pro" w:hAnsi="Myriad Pro"/>
                <w:sz w:val="22"/>
                <w:szCs w:val="22"/>
                <w:lang w:eastAsia="ar-SA"/>
              </w:rPr>
              <w:t xml:space="preserve">nodrošināti </w:t>
            </w:r>
            <w:r w:rsidRPr="008C6BDF">
              <w:rPr>
                <w:rFonts w:ascii="Myriad Pro" w:eastAsiaTheme="minorEastAsia" w:hAnsi="Myriad Pro"/>
                <w:noProof w:val="0"/>
                <w:sz w:val="22"/>
                <w:szCs w:val="22"/>
                <w:bdr w:val="none" w:sz="0" w:space="0" w:color="auto"/>
                <w:lang w:eastAsia="ar-SA"/>
              </w:rPr>
              <w:t>virtuālo serveru resursi, virtuālo serveru licences un programmatūra.</w:t>
            </w:r>
          </w:p>
          <w:p w14:paraId="0F2E11A1" w14:textId="77777777" w:rsidR="00B9705A" w:rsidRPr="008C6BDF" w:rsidRDefault="00B9705A" w:rsidP="002A735B">
            <w:pPr>
              <w:tabs>
                <w:tab w:val="left" w:pos="0"/>
              </w:tabs>
              <w:spacing w:before="120" w:line="256" w:lineRule="auto"/>
              <w:ind w:right="-57"/>
              <w:jc w:val="both"/>
              <w:rPr>
                <w:rFonts w:ascii="Myriad Pro" w:hAnsi="Myriad Pro"/>
                <w:noProof w:val="0"/>
                <w:color w:val="000000"/>
                <w:sz w:val="22"/>
                <w:szCs w:val="22"/>
              </w:rPr>
            </w:pPr>
          </w:p>
          <w:bookmarkEnd w:id="10"/>
          <w:p w14:paraId="0B9EFEB3" w14:textId="5CDF5451" w:rsidR="00C22E09" w:rsidRPr="008C6BDF" w:rsidRDefault="00C22E09" w:rsidP="00C22E09">
            <w:pPr>
              <w:spacing w:line="256" w:lineRule="auto"/>
              <w:jc w:val="both"/>
              <w:rPr>
                <w:rFonts w:ascii="Myriad Pro" w:hAnsi="Myriad Pro"/>
                <w:sz w:val="22"/>
                <w:szCs w:val="22"/>
              </w:rPr>
            </w:pPr>
            <w:r w:rsidRPr="008C6BDF">
              <w:rPr>
                <w:rFonts w:ascii="Myriad Pro" w:hAnsi="Myriad Pro"/>
                <w:sz w:val="22"/>
                <w:szCs w:val="22"/>
              </w:rPr>
              <w:t>Nolikuma 11.2.4.1.</w:t>
            </w:r>
            <w:r w:rsidR="005F7A1B" w:rsidRPr="008C6BDF">
              <w:rPr>
                <w:rFonts w:ascii="Myriad Pro" w:hAnsi="Myriad Pro"/>
                <w:sz w:val="22"/>
                <w:szCs w:val="22"/>
              </w:rPr>
              <w:t xml:space="preserve"> un 11.2.4.2.</w:t>
            </w:r>
            <w:r w:rsidRPr="008C6BDF">
              <w:rPr>
                <w:rFonts w:ascii="Myriad Pro" w:hAnsi="Myriad Pro"/>
                <w:sz w:val="22"/>
                <w:szCs w:val="22"/>
              </w:rPr>
              <w:t xml:space="preserve"> punktā minētaj</w:t>
            </w:r>
            <w:r w:rsidR="005F7A1B" w:rsidRPr="008C6BDF">
              <w:rPr>
                <w:rFonts w:ascii="Myriad Pro" w:hAnsi="Myriad Pro"/>
                <w:sz w:val="22"/>
                <w:szCs w:val="22"/>
              </w:rPr>
              <w:t>ie</w:t>
            </w:r>
            <w:r w:rsidRPr="008C6BDF">
              <w:rPr>
                <w:rFonts w:ascii="Myriad Pro" w:hAnsi="Myriad Pro"/>
                <w:sz w:val="22"/>
                <w:szCs w:val="22"/>
              </w:rPr>
              <w:t>m pakalpojum</w:t>
            </w:r>
            <w:r w:rsidR="005F7A1B" w:rsidRPr="008C6BDF">
              <w:rPr>
                <w:rFonts w:ascii="Myriad Pro" w:hAnsi="Myriad Pro"/>
                <w:sz w:val="22"/>
                <w:szCs w:val="22"/>
              </w:rPr>
              <w:t>ie</w:t>
            </w:r>
            <w:r w:rsidRPr="008C6BDF">
              <w:rPr>
                <w:rFonts w:ascii="Myriad Pro" w:hAnsi="Myriad Pro"/>
                <w:sz w:val="22"/>
                <w:szCs w:val="22"/>
              </w:rPr>
              <w:t>m jābūt pabeigt</w:t>
            </w:r>
            <w:r w:rsidR="005F7A1B" w:rsidRPr="008C6BDF">
              <w:rPr>
                <w:rFonts w:ascii="Myriad Pro" w:hAnsi="Myriad Pro"/>
                <w:sz w:val="22"/>
                <w:szCs w:val="22"/>
              </w:rPr>
              <w:t>ie</w:t>
            </w:r>
            <w:r w:rsidRPr="008C6BDF">
              <w:rPr>
                <w:rFonts w:ascii="Myriad Pro" w:hAnsi="Myriad Pro"/>
                <w:sz w:val="22"/>
                <w:szCs w:val="22"/>
              </w:rPr>
              <w:t>m.</w:t>
            </w:r>
          </w:p>
          <w:p w14:paraId="33512F51" w14:textId="26B0BC51" w:rsidR="00DD0D41" w:rsidRPr="00E95DEE" w:rsidRDefault="00DD0D41" w:rsidP="00C22E09">
            <w:pPr>
              <w:spacing w:line="256" w:lineRule="auto"/>
              <w:jc w:val="both"/>
              <w:rPr>
                <w:rFonts w:ascii="Myriad Pro" w:hAnsi="Myriad Pro"/>
                <w:sz w:val="22"/>
                <w:szCs w:val="22"/>
                <w:highlight w:val="yellow"/>
              </w:rPr>
            </w:pPr>
          </w:p>
        </w:tc>
        <w:tc>
          <w:tcPr>
            <w:tcW w:w="3529" w:type="dxa"/>
            <w:tcBorders>
              <w:top w:val="single" w:sz="4" w:space="0" w:color="4F81BD"/>
              <w:left w:val="nil"/>
              <w:bottom w:val="single" w:sz="4" w:space="0" w:color="4F81BD"/>
              <w:right w:val="single" w:sz="4" w:space="0" w:color="4F81BD"/>
            </w:tcBorders>
            <w:hideMark/>
          </w:tcPr>
          <w:p w14:paraId="4C9106D3" w14:textId="77777777"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6" w:lineRule="auto"/>
              <w:ind w:left="318" w:hanging="142"/>
              <w:jc w:val="both"/>
              <w:rPr>
                <w:rFonts w:ascii="Myriad Pro" w:hAnsi="Myriad Pro"/>
                <w:noProof w:val="0"/>
                <w:color w:val="000000"/>
                <w:sz w:val="22"/>
                <w:szCs w:val="22"/>
              </w:rPr>
            </w:pPr>
            <w:r>
              <w:rPr>
                <w:rFonts w:ascii="Myriad Pro" w:hAnsi="Myriad Pro"/>
                <w:noProof w:val="0"/>
                <w:color w:val="000000"/>
                <w:sz w:val="22"/>
                <w:szCs w:val="22"/>
              </w:rPr>
              <w:t xml:space="preserve">Aizpildīts un parakstīts nolikuma 6. pielikums. </w:t>
            </w:r>
          </w:p>
          <w:p w14:paraId="72BFA2AB" w14:textId="76F3087D" w:rsidR="00B56926" w:rsidRDefault="00B56926" w:rsidP="00C965C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315" w:hanging="141"/>
              <w:contextualSpacing/>
              <w:jc w:val="both"/>
              <w:rPr>
                <w:rFonts w:ascii="Myriad Pro" w:hAnsi="Myriad Pro"/>
                <w:noProof w:val="0"/>
                <w:color w:val="000000"/>
                <w:sz w:val="22"/>
                <w:szCs w:val="22"/>
              </w:rPr>
            </w:pPr>
            <w:r>
              <w:rPr>
                <w:rFonts w:ascii="Myriad Pro" w:hAnsi="Myriad Pro"/>
                <w:noProof w:val="0"/>
                <w:color w:val="000000"/>
                <w:sz w:val="22"/>
                <w:szCs w:val="22"/>
              </w:rPr>
              <w:t xml:space="preserve">Šaubu gadījumā </w:t>
            </w:r>
            <w:r w:rsidR="009C40B1">
              <w:rPr>
                <w:rFonts w:ascii="Myriad Pro" w:hAnsi="Myriad Pro"/>
                <w:noProof w:val="0"/>
                <w:color w:val="000000"/>
                <w:sz w:val="22"/>
                <w:szCs w:val="22"/>
              </w:rPr>
              <w:t>K</w:t>
            </w:r>
            <w:r>
              <w:rPr>
                <w:rFonts w:ascii="Myriad Pro" w:hAnsi="Myriad Pro"/>
                <w:noProof w:val="0"/>
                <w:color w:val="000000"/>
                <w:sz w:val="22"/>
                <w:szCs w:val="22"/>
              </w:rPr>
              <w:t xml:space="preserve">omisija ir tiesīga lūgt pretendentu iesniegt attiecīgo pakalpojuma saņēmēju atsauksmju kopijas vai līdzīgus dokumentus, kas apliecina pieredzi. </w:t>
            </w:r>
          </w:p>
        </w:tc>
      </w:tr>
    </w:tbl>
    <w:p w14:paraId="22343375" w14:textId="77777777" w:rsidR="00B56926" w:rsidRDefault="00B56926" w:rsidP="007E6EB8">
      <w:pPr>
        <w:pStyle w:val="ListParagraph"/>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Tehniskais piedāvājums</w:t>
      </w:r>
      <w:r>
        <w:rPr>
          <w:rFonts w:ascii="Myriad Pro" w:hAnsi="Myriad Pro"/>
          <w:sz w:val="22"/>
          <w:szCs w:val="22"/>
        </w:rPr>
        <w:t xml:space="preserve">. </w:t>
      </w:r>
    </w:p>
    <w:p w14:paraId="203D22E6" w14:textId="77777777" w:rsidR="00C15523" w:rsidRPr="00C15523"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Pr>
          <w:rFonts w:ascii="Myriad Pro" w:eastAsia="Times New Roman" w:hAnsi="Myriad Pro"/>
          <w:noProof w:val="0"/>
          <w:sz w:val="22"/>
          <w:szCs w:val="22"/>
          <w:bdr w:val="none" w:sz="0" w:space="0" w:color="auto" w:frame="1"/>
          <w:lang w:eastAsia="ar-SA"/>
        </w:rPr>
        <w:t xml:space="preserve">Tehnisko piedāvājumu sagatavo un iesniedz saskaņā ar nolikuma 2. pielikumā </w:t>
      </w:r>
      <w:r>
        <w:rPr>
          <w:rFonts w:ascii="Myriad Pro" w:hAnsi="Myriad Pro"/>
          <w:sz w:val="22"/>
          <w:szCs w:val="22"/>
        </w:rPr>
        <w:t>“Tehniskā specifikācija - tehniskais</w:t>
      </w:r>
      <w:r>
        <w:rPr>
          <w:rFonts w:ascii="Myriad Pro" w:hAnsi="Myriad Pro"/>
          <w:spacing w:val="-4"/>
          <w:sz w:val="22"/>
          <w:szCs w:val="22"/>
        </w:rPr>
        <w:t xml:space="preserve"> </w:t>
      </w:r>
      <w:r>
        <w:rPr>
          <w:rFonts w:ascii="Myriad Pro" w:hAnsi="Myriad Pro"/>
          <w:sz w:val="22"/>
          <w:szCs w:val="22"/>
        </w:rPr>
        <w:t xml:space="preserve">piedāvājums” </w:t>
      </w:r>
      <w:r>
        <w:rPr>
          <w:rFonts w:ascii="Myriad Pro" w:eastAsia="Times New Roman" w:hAnsi="Myriad Pro"/>
          <w:noProof w:val="0"/>
          <w:sz w:val="22"/>
          <w:szCs w:val="22"/>
          <w:bdr w:val="none" w:sz="0" w:space="0" w:color="auto" w:frame="1"/>
          <w:lang w:eastAsia="ar-SA"/>
        </w:rPr>
        <w:t>noteikto formu, ievērojot Pasūtītāja prasības, kas iekļautas šajā pielikumā un nolikumā.</w:t>
      </w:r>
    </w:p>
    <w:p w14:paraId="65C36FA3" w14:textId="6508DE18" w:rsidR="00B56926" w:rsidRPr="00C15523"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2" w:hanging="709"/>
        <w:jc w:val="both"/>
        <w:rPr>
          <w:rFonts w:ascii="Myriad Pro" w:hAnsi="Myriad Pro"/>
          <w:color w:val="000000"/>
          <w:sz w:val="22"/>
          <w:szCs w:val="22"/>
        </w:rPr>
      </w:pPr>
      <w:r w:rsidRPr="00C15523">
        <w:rPr>
          <w:rFonts w:ascii="Myriad Pro" w:hAnsi="Myriad Pro"/>
          <w:sz w:val="22"/>
          <w:szCs w:val="22"/>
        </w:rPr>
        <w:t>Pretendents papildus Tehniskajā piedāvājumā iesniedz :</w:t>
      </w:r>
    </w:p>
    <w:p w14:paraId="00C53A0C" w14:textId="3DD7DAEE" w:rsidR="00B56926" w:rsidRPr="009B79EE" w:rsidRDefault="00B56926" w:rsidP="00C15523">
      <w:pPr>
        <w:pStyle w:val="ListParagraph"/>
        <w:widowControl w:val="0"/>
        <w:numPr>
          <w:ilvl w:val="3"/>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color w:val="000000"/>
          <w:sz w:val="22"/>
          <w:szCs w:val="22"/>
        </w:rPr>
      </w:pPr>
      <w:r w:rsidRPr="009B79EE">
        <w:rPr>
          <w:rFonts w:ascii="Myriad Pro" w:hAnsi="Myriad Pro"/>
          <w:sz w:val="22"/>
          <w:szCs w:val="22"/>
        </w:rPr>
        <w:t>nolikuma 2.pielikuma “Tehniskās specifikācija – tehniskā piedāvājums” 3.1. apakšpunktā iekļautās tabulas 13.punktā noteikto sertifikātu kopijas vai citus dokumentus, kas apliecina šajā punktā noteiktās prasības.</w:t>
      </w:r>
    </w:p>
    <w:p w14:paraId="29508792" w14:textId="77777777" w:rsidR="00B56926" w:rsidRPr="009B79EE" w:rsidRDefault="00B56926" w:rsidP="00C15523">
      <w:pPr>
        <w:pStyle w:val="ListParagraph"/>
        <w:widowControl w:val="0"/>
        <w:numPr>
          <w:ilvl w:val="3"/>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1276" w:right="282" w:hanging="850"/>
        <w:jc w:val="both"/>
        <w:rPr>
          <w:rFonts w:ascii="Myriad Pro" w:hAnsi="Myriad Pro"/>
          <w:sz w:val="22"/>
          <w:szCs w:val="22"/>
        </w:rPr>
      </w:pPr>
      <w:r w:rsidRPr="009B79EE">
        <w:rPr>
          <w:rFonts w:ascii="Myriad Pro" w:hAnsi="Myriad Pro"/>
          <w:sz w:val="22"/>
          <w:szCs w:val="22"/>
        </w:rPr>
        <w:lastRenderedPageBreak/>
        <w:t>dokumentus, kas apliecina tā piedāvātā datu centra atrašānās vietu (nomas līguma kopija, foto vai jebkurš cits dokuments, kas apliecina datu centra atrašanās vietu).</w:t>
      </w:r>
    </w:p>
    <w:p w14:paraId="116DC223" w14:textId="71540A39" w:rsidR="00B56926"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sidRPr="009B79EE">
        <w:rPr>
          <w:rFonts w:ascii="Myriad Pro" w:eastAsia="Times New Roman" w:hAnsi="Myriad Pro"/>
          <w:noProof w:val="0"/>
          <w:sz w:val="22"/>
          <w:szCs w:val="22"/>
          <w:bdr w:val="none" w:sz="0" w:space="0" w:color="auto" w:frame="1"/>
          <w:lang w:eastAsia="ar-SA"/>
        </w:rPr>
        <w:t xml:space="preserve">Pretendents tehnisko piedāvājumu sagatavo par visu </w:t>
      </w:r>
      <w:r w:rsidR="00834719">
        <w:rPr>
          <w:rFonts w:ascii="Myriad Pro" w:eastAsia="Times New Roman" w:hAnsi="Myriad Pro"/>
          <w:noProof w:val="0"/>
          <w:sz w:val="22"/>
          <w:szCs w:val="22"/>
          <w:bdr w:val="none" w:sz="0" w:space="0" w:color="auto" w:frame="1"/>
          <w:lang w:eastAsia="ar-SA"/>
        </w:rPr>
        <w:t>iepirkuma</w:t>
      </w:r>
      <w:r w:rsidRPr="009B79EE">
        <w:rPr>
          <w:rFonts w:ascii="Myriad Pro" w:eastAsia="Times New Roman" w:hAnsi="Myriad Pro"/>
          <w:noProof w:val="0"/>
          <w:sz w:val="22"/>
          <w:szCs w:val="22"/>
          <w:bdr w:val="none" w:sz="0" w:space="0" w:color="auto" w:frame="1"/>
          <w:lang w:eastAsia="ar-SA"/>
        </w:rPr>
        <w:t xml:space="preserve"> priekšmeta</w:t>
      </w:r>
      <w:r>
        <w:rPr>
          <w:rFonts w:ascii="Myriad Pro" w:eastAsia="Times New Roman" w:hAnsi="Myriad Pro"/>
          <w:noProof w:val="0"/>
          <w:sz w:val="22"/>
          <w:szCs w:val="22"/>
          <w:bdr w:val="none" w:sz="0" w:space="0" w:color="auto" w:frame="1"/>
          <w:lang w:eastAsia="ar-SA"/>
        </w:rPr>
        <w:t xml:space="preserve"> apjomu.</w:t>
      </w:r>
    </w:p>
    <w:p w14:paraId="3ABD6C61" w14:textId="1CAE5F15" w:rsidR="00B56926" w:rsidRPr="00FF0964"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hanging="709"/>
        <w:jc w:val="both"/>
        <w:rPr>
          <w:rFonts w:ascii="Myriad Pro" w:hAnsi="Myriad Pro"/>
          <w:color w:val="FF0000"/>
          <w:sz w:val="22"/>
          <w:szCs w:val="22"/>
        </w:rPr>
      </w:pPr>
      <w:r>
        <w:rPr>
          <w:rFonts w:ascii="Myriad Pro" w:eastAsia="Times New Roman" w:hAnsi="Myriad Pro"/>
          <w:noProof w:val="0"/>
          <w:color w:val="000000"/>
          <w:sz w:val="22"/>
          <w:szCs w:val="22"/>
          <w:bdr w:val="none" w:sz="0" w:space="0" w:color="auto" w:frame="1"/>
          <w:lang w:eastAsia="ar-SA"/>
        </w:rPr>
        <w:t xml:space="preserve">Pretendents nav tiesīgs interpretēt, grozīt vai sašaurināt Pasūtītāja minimālās prasības, kas noteiktas 2.pielikuma “Tehniskās specifikācija – tehniskā piedāvājums” tehniskajā specifikācijā, tostarp nav tiesīgs veikt izmaiņas Elektronisko iepirkumu sistēmas e-konkursu apakšsistēmā publicēto </w:t>
      </w:r>
      <w:r w:rsidR="00834719">
        <w:rPr>
          <w:rFonts w:ascii="Myriad Pro" w:eastAsia="Times New Roman" w:hAnsi="Myriad Pro"/>
          <w:noProof w:val="0"/>
          <w:color w:val="000000"/>
          <w:sz w:val="22"/>
          <w:szCs w:val="22"/>
          <w:bdr w:val="none" w:sz="0" w:space="0" w:color="auto" w:frame="1"/>
          <w:lang w:eastAsia="ar-SA"/>
        </w:rPr>
        <w:t>iepirkuma</w:t>
      </w:r>
      <w:r>
        <w:rPr>
          <w:rFonts w:ascii="Myriad Pro" w:eastAsia="Times New Roman" w:hAnsi="Myriad Pro"/>
          <w:noProof w:val="0"/>
          <w:color w:val="000000"/>
          <w:sz w:val="22"/>
          <w:szCs w:val="22"/>
          <w:bdr w:val="none" w:sz="0" w:space="0" w:color="auto" w:frame="1"/>
          <w:lang w:eastAsia="ar-SA"/>
        </w:rPr>
        <w:t xml:space="preserve"> veidlapu struktūrā.</w:t>
      </w:r>
    </w:p>
    <w:p w14:paraId="614B69ED" w14:textId="77777777" w:rsidR="00FF0964" w:rsidRDefault="00FF0964" w:rsidP="00FF096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kinsoku w:val="0"/>
        <w:overflowPunct w:val="0"/>
        <w:autoSpaceDE w:val="0"/>
        <w:autoSpaceDN w:val="0"/>
        <w:adjustRightInd w:val="0"/>
        <w:ind w:left="851" w:right="282"/>
        <w:jc w:val="both"/>
        <w:rPr>
          <w:rFonts w:ascii="Myriad Pro" w:hAnsi="Myriad Pro"/>
          <w:color w:val="FF0000"/>
          <w:sz w:val="22"/>
          <w:szCs w:val="22"/>
        </w:rPr>
      </w:pPr>
    </w:p>
    <w:p w14:paraId="0FF39527" w14:textId="77777777" w:rsidR="00B56926" w:rsidRDefault="00B56926" w:rsidP="00C15523">
      <w:pPr>
        <w:pStyle w:val="ListParagraph"/>
        <w:widowControl w:val="0"/>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120"/>
        <w:ind w:left="851" w:right="278" w:hanging="709"/>
        <w:jc w:val="both"/>
        <w:rPr>
          <w:rFonts w:ascii="Myriad Pro" w:hAnsi="Myriad Pro"/>
          <w:color w:val="000000"/>
          <w:sz w:val="22"/>
          <w:szCs w:val="22"/>
        </w:rPr>
      </w:pPr>
      <w:r>
        <w:rPr>
          <w:rFonts w:ascii="Myriad Pro" w:hAnsi="Myriad Pro"/>
          <w:b/>
          <w:bCs/>
          <w:sz w:val="22"/>
          <w:szCs w:val="22"/>
        </w:rPr>
        <w:t xml:space="preserve">Finanšu piedāvājums. </w:t>
      </w:r>
    </w:p>
    <w:p w14:paraId="0EADB51D" w14:textId="77777777" w:rsidR="00B56926"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851" w:right="280" w:hanging="709"/>
        <w:jc w:val="both"/>
        <w:rPr>
          <w:rFonts w:ascii="Myriad Pro" w:hAnsi="Myriad Pro"/>
          <w:color w:val="000000"/>
          <w:sz w:val="22"/>
          <w:szCs w:val="22"/>
        </w:rPr>
      </w:pPr>
      <w:r>
        <w:rPr>
          <w:rFonts w:ascii="Myriad Pro" w:hAnsi="Myriad Pro"/>
          <w:sz w:val="22"/>
          <w:szCs w:val="22"/>
        </w:rPr>
        <w:t>Pretendents aizpilda finanšu piedāvājumu, izmantojot atklāta konkursa nolikuma 3.pielikuma “Finanšu piedāvājums” veidlapu. Pretendents ņem vērā, ka finanšu piedāvājumā:</w:t>
      </w:r>
    </w:p>
    <w:p w14:paraId="3909D900" w14:textId="77777777" w:rsidR="00B56926" w:rsidRDefault="00B56926" w:rsidP="00C15523">
      <w:pPr>
        <w:pStyle w:val="ListParagraph"/>
        <w:widowControl w:val="0"/>
        <w:numPr>
          <w:ilvl w:val="3"/>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 xml:space="preserve">visām cenām jābūt norādītām </w:t>
      </w:r>
      <w:r>
        <w:rPr>
          <w:rFonts w:ascii="Myriad Pro" w:hAnsi="Myriad Pro"/>
          <w:i/>
          <w:iCs/>
          <w:sz w:val="22"/>
          <w:szCs w:val="22"/>
        </w:rPr>
        <w:t xml:space="preserve">euro </w:t>
      </w:r>
      <w:r>
        <w:rPr>
          <w:rFonts w:ascii="Myriad Pro" w:hAnsi="Myriad Pro"/>
          <w:sz w:val="22"/>
          <w:szCs w:val="22"/>
        </w:rPr>
        <w:t>ar divām zīmēm aiz</w:t>
      </w:r>
      <w:r>
        <w:rPr>
          <w:rFonts w:ascii="Myriad Pro" w:hAnsi="Myriad Pro"/>
          <w:spacing w:val="1"/>
          <w:sz w:val="22"/>
          <w:szCs w:val="22"/>
        </w:rPr>
        <w:t xml:space="preserve"> </w:t>
      </w:r>
      <w:r>
        <w:rPr>
          <w:rFonts w:ascii="Myriad Pro" w:hAnsi="Myriad Pro"/>
          <w:sz w:val="22"/>
          <w:szCs w:val="22"/>
        </w:rPr>
        <w:t>komata;</w:t>
      </w:r>
    </w:p>
    <w:p w14:paraId="49D6A912" w14:textId="77777777" w:rsidR="00B56926" w:rsidRDefault="00B56926" w:rsidP="00C15523">
      <w:pPr>
        <w:pStyle w:val="ListParagraph"/>
        <w:widowControl w:val="0"/>
        <w:numPr>
          <w:ilvl w:val="3"/>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558"/>
        </w:tabs>
        <w:kinsoku w:val="0"/>
        <w:overflowPunct w:val="0"/>
        <w:autoSpaceDE w:val="0"/>
        <w:autoSpaceDN w:val="0"/>
        <w:adjustRightInd w:val="0"/>
        <w:spacing w:before="71"/>
        <w:ind w:left="1701" w:right="280" w:hanging="850"/>
        <w:jc w:val="both"/>
        <w:rPr>
          <w:rFonts w:ascii="Myriad Pro" w:hAnsi="Myriad Pro"/>
          <w:color w:val="000000"/>
          <w:sz w:val="22"/>
          <w:szCs w:val="22"/>
        </w:rPr>
      </w:pPr>
      <w:r>
        <w:rPr>
          <w:rFonts w:ascii="Myriad Pro" w:hAnsi="Myriad Pro"/>
          <w:sz w:val="22"/>
          <w:szCs w:val="22"/>
        </w:rPr>
        <w:t>Pretendents nedrīkst veikt izmaiņas finanšu piedāvājuma veidlapas saturā, t.sk. dzēst vai pievienot rindas vai kolonnas.</w:t>
      </w:r>
    </w:p>
    <w:p w14:paraId="4B20E9BC" w14:textId="77777777" w:rsidR="00B56926"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 xml:space="preserve">Finanšu piedāvājumā norādītajās cenās ir jābūt iekļautām visām izmaksām, kas saistītas ar pakalpojuma nodrošināšanu, t.sk., nodokļiem (izņemot PVN), nodevām un visām citām izmaksām, kas nepieciešamas vispārīgās vienošanās izpildei. </w:t>
      </w:r>
    </w:p>
    <w:p w14:paraId="48B3B51A" w14:textId="77777777" w:rsidR="00B56926"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Finanšu piedāvājumā norādītās cenas vispārīgās vienošanās darbības laikā netiks pārskatītas, ja, slēdzot vispārīgo vienošanos vai tās laikā izrādīsies, ka Pretendents finanšu pedāvājumā norādītajās cenās nav iekļāvis kādas no izmaksām kvalitatīvai vispārīgās vienošanās izpildei vai radīsies jebkādu iemeslu dēļ radīts sadārdzinājums.</w:t>
      </w:r>
    </w:p>
    <w:p w14:paraId="31377E30" w14:textId="77777777" w:rsidR="00B56926" w:rsidRDefault="00B56926" w:rsidP="00C15523">
      <w:pPr>
        <w:pStyle w:val="ListParagraph"/>
        <w:widowControl w:val="0"/>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851" w:right="280" w:hanging="709"/>
        <w:jc w:val="both"/>
        <w:rPr>
          <w:rFonts w:ascii="Myriad Pro" w:hAnsi="Myriad Pro"/>
          <w:color w:val="000000"/>
          <w:sz w:val="22"/>
          <w:szCs w:val="22"/>
        </w:rPr>
      </w:pPr>
      <w:r>
        <w:rPr>
          <w:rFonts w:ascii="Myriad Pro" w:hAnsi="Myriad Pro"/>
          <w:color w:val="000000"/>
          <w:sz w:val="22"/>
          <w:szCs w:val="22"/>
        </w:rPr>
        <w:t>Ja Finanšu piedāvājumā par kādu no piedāvātajiem pakalpojumiem Pretendents norāda piedāvāto līgumcenu 0,00 EUR,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38F0C5D0" w14:textId="77777777" w:rsidR="00B56926" w:rsidRDefault="00B56926" w:rsidP="00E17E4C">
      <w:pPr>
        <w:pStyle w:val="Heading1"/>
        <w:kinsoku w:val="0"/>
        <w:overflowPunct w:val="0"/>
        <w:spacing w:before="71"/>
        <w:ind w:right="1953"/>
        <w:jc w:val="center"/>
        <w:rPr>
          <w:rFonts w:ascii="Myriad Pro" w:hAnsi="Myriad Pro"/>
          <w:b/>
          <w:bCs/>
          <w:color w:val="000000" w:themeColor="text1"/>
          <w:sz w:val="22"/>
          <w:szCs w:val="22"/>
        </w:rPr>
      </w:pPr>
    </w:p>
    <w:p w14:paraId="07E19641" w14:textId="5001166B" w:rsidR="00B56926" w:rsidRDefault="00B56926" w:rsidP="00C15523">
      <w:pPr>
        <w:pStyle w:val="Heading1"/>
        <w:numPr>
          <w:ilvl w:val="1"/>
          <w:numId w:val="43"/>
        </w:numPr>
        <w:kinsoku w:val="0"/>
        <w:overflowPunct w:val="0"/>
        <w:spacing w:before="71"/>
        <w:ind w:right="1953"/>
        <w:jc w:val="center"/>
        <w:rPr>
          <w:rFonts w:ascii="Myriad Pro" w:hAnsi="Myriad Pro"/>
          <w:b/>
          <w:bCs/>
          <w:color w:val="000000" w:themeColor="text1"/>
          <w:sz w:val="22"/>
          <w:szCs w:val="22"/>
        </w:rPr>
      </w:pPr>
      <w:r>
        <w:rPr>
          <w:rFonts w:ascii="Myriad Pro" w:hAnsi="Myriad Pro"/>
          <w:b/>
          <w:bCs/>
          <w:color w:val="000000" w:themeColor="text1"/>
          <w:sz w:val="22"/>
          <w:szCs w:val="22"/>
        </w:rPr>
        <w:t>IZSLĒGŠANAS NOTEIKUMI</w:t>
      </w:r>
    </w:p>
    <w:p w14:paraId="744DFF58" w14:textId="77777777" w:rsidR="00B56926" w:rsidRDefault="00B56926" w:rsidP="00C15523">
      <w:pPr>
        <w:pStyle w:val="ListParagraph"/>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851" w:hanging="709"/>
        <w:jc w:val="both"/>
        <w:outlineLvl w:val="1"/>
        <w:rPr>
          <w:rFonts w:ascii="Myriad Pro" w:eastAsia="Times New Roman" w:hAnsi="Myriad Pro"/>
          <w:b/>
          <w:noProof w:val="0"/>
          <w:sz w:val="22"/>
          <w:szCs w:val="22"/>
          <w:bdr w:val="none" w:sz="0" w:space="0" w:color="auto" w:frame="1"/>
        </w:rPr>
      </w:pPr>
      <w:bookmarkStart w:id="11" w:name="_Ref480285143"/>
      <w:bookmarkStart w:id="12" w:name="_Toc504384554"/>
      <w:r>
        <w:rPr>
          <w:rFonts w:ascii="Myriad Pro" w:eastAsia="Times New Roman" w:hAnsi="Myriad Pro"/>
          <w:b/>
          <w:noProof w:val="0"/>
          <w:sz w:val="22"/>
          <w:szCs w:val="22"/>
          <w:bdr w:val="none" w:sz="0" w:space="0" w:color="auto" w:frame="1"/>
        </w:rPr>
        <w:t xml:space="preserve">Izslēgšanas </w:t>
      </w:r>
      <w:bookmarkEnd w:id="11"/>
      <w:bookmarkEnd w:id="12"/>
      <w:r>
        <w:rPr>
          <w:rFonts w:ascii="Myriad Pro" w:eastAsia="Times New Roman" w:hAnsi="Myriad Pro"/>
          <w:b/>
          <w:noProof w:val="0"/>
          <w:sz w:val="22"/>
          <w:szCs w:val="22"/>
          <w:bdr w:val="none" w:sz="0" w:space="0" w:color="auto" w:frame="1"/>
        </w:rPr>
        <w:t>nosacījumi</w:t>
      </w:r>
    </w:p>
    <w:p w14:paraId="6F49DAF6" w14:textId="77777777" w:rsidR="00B56926" w:rsidRDefault="00B56926" w:rsidP="00B56926">
      <w:pPr>
        <w:pStyle w:val="ListParagraph"/>
        <w:spacing w:before="240" w:after="240"/>
        <w:ind w:left="851"/>
        <w:jc w:val="both"/>
        <w:outlineLvl w:val="1"/>
        <w:rPr>
          <w:rFonts w:ascii="Myriad Pro" w:eastAsia="Times New Roman" w:hAnsi="Myriad Pro"/>
          <w:b/>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Pirms lēmuma pieņemšanas par līguma slēgšanas tiesību piešķiršanu, Pasūtītājs pārbauda, vai uz </w:t>
      </w:r>
      <w:r>
        <w:rPr>
          <w:rFonts w:ascii="Myriad Pro" w:eastAsia="Times New Roman" w:hAnsi="Myriad Pro"/>
          <w:noProof w:val="0"/>
          <w:sz w:val="22"/>
          <w:szCs w:val="22"/>
          <w:u w:val="single"/>
          <w:bdr w:val="none" w:sz="0" w:space="0" w:color="auto" w:frame="1"/>
        </w:rPr>
        <w:t>Pretendentu, kuram būtu piešķiramas līguma slēgšanas tiesības, nav attiecināmi Publisko iepirkumu likuma 42. panta pirmajā daļā noteiktie izslēgšanas gadījumi.</w:t>
      </w:r>
      <w:r>
        <w:rPr>
          <w:rFonts w:ascii="Myriad Pro" w:eastAsia="Times New Roman" w:hAnsi="Myriad Pro"/>
          <w:noProof w:val="0"/>
          <w:sz w:val="22"/>
          <w:szCs w:val="22"/>
          <w:bdr w:val="none" w:sz="0" w:space="0" w:color="auto" w:frame="1"/>
        </w:rPr>
        <w:t xml:space="preserve"> </w:t>
      </w:r>
      <w:r>
        <w:rPr>
          <w:rFonts w:ascii="Myriad Pro" w:eastAsia="Times New Roman" w:hAnsi="Myriad Pro"/>
          <w:noProof w:val="0"/>
          <w:sz w:val="22"/>
          <w:szCs w:val="22"/>
          <w:u w:val="single"/>
          <w:bdr w:val="none" w:sz="0" w:space="0" w:color="auto" w:frame="1"/>
        </w:rPr>
        <w:t>Pasūtītājs izslēdz Pretendentu no turpmākās dalības atklātā konkursā jebkurā no šādiem gadījumiem:</w:t>
      </w:r>
    </w:p>
    <w:tbl>
      <w:tblPr>
        <w:tblW w:w="9068" w:type="dxa"/>
        <w:tblBorders>
          <w:top w:val="single" w:sz="4" w:space="0" w:color="4F81BD"/>
          <w:left w:val="single" w:sz="4" w:space="0" w:color="4F81BD"/>
          <w:bottom w:val="single" w:sz="4" w:space="0" w:color="4F81BD"/>
          <w:right w:val="single" w:sz="4" w:space="0" w:color="4F81BD"/>
        </w:tblBorders>
        <w:tblLook w:val="04A0" w:firstRow="1" w:lastRow="0" w:firstColumn="1" w:lastColumn="0" w:noHBand="0" w:noVBand="1"/>
      </w:tblPr>
      <w:tblGrid>
        <w:gridCol w:w="1076"/>
        <w:gridCol w:w="3944"/>
        <w:gridCol w:w="4048"/>
      </w:tblGrid>
      <w:tr w:rsidR="00B56926" w14:paraId="6DFD8208" w14:textId="77777777" w:rsidTr="00B56926">
        <w:trPr>
          <w:tblHeader/>
        </w:trPr>
        <w:tc>
          <w:tcPr>
            <w:tcW w:w="1076" w:type="dxa"/>
            <w:tcBorders>
              <w:top w:val="single" w:sz="4" w:space="0" w:color="4F81BD"/>
              <w:left w:val="single" w:sz="4" w:space="0" w:color="4F81BD"/>
              <w:bottom w:val="nil"/>
              <w:right w:val="nil"/>
            </w:tcBorders>
            <w:shd w:val="clear" w:color="auto" w:fill="4F81BD"/>
            <w:vAlign w:val="center"/>
            <w:hideMark/>
          </w:tcPr>
          <w:p w14:paraId="7F620347"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Nr.</w:t>
            </w:r>
          </w:p>
        </w:tc>
        <w:tc>
          <w:tcPr>
            <w:tcW w:w="3944" w:type="dxa"/>
            <w:tcBorders>
              <w:top w:val="single" w:sz="4" w:space="0" w:color="4F81BD"/>
              <w:left w:val="nil"/>
              <w:bottom w:val="nil"/>
              <w:right w:val="nil"/>
            </w:tcBorders>
            <w:shd w:val="clear" w:color="auto" w:fill="4F81BD"/>
            <w:vAlign w:val="center"/>
            <w:hideMark/>
          </w:tcPr>
          <w:p w14:paraId="6E24BAFE" w14:textId="77777777"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Prasība</w:t>
            </w:r>
          </w:p>
        </w:tc>
        <w:tc>
          <w:tcPr>
            <w:tcW w:w="4048" w:type="dxa"/>
            <w:tcBorders>
              <w:top w:val="single" w:sz="4" w:space="0" w:color="4F81BD"/>
              <w:left w:val="nil"/>
              <w:bottom w:val="nil"/>
              <w:right w:val="single" w:sz="4" w:space="0" w:color="4F81BD"/>
            </w:tcBorders>
            <w:shd w:val="clear" w:color="auto" w:fill="4F81BD"/>
            <w:vAlign w:val="center"/>
            <w:hideMark/>
          </w:tcPr>
          <w:p w14:paraId="12269A63" w14:textId="2D5CAE8E" w:rsidR="00B56926" w:rsidRPr="00E532E8" w:rsidRDefault="00B56926">
            <w:pPr>
              <w:spacing w:before="120" w:after="120" w:line="256" w:lineRule="auto"/>
              <w:jc w:val="center"/>
              <w:rPr>
                <w:rFonts w:ascii="Myriad Pro" w:eastAsia="Times New Roman" w:hAnsi="Myriad Pro"/>
                <w:b/>
                <w:bCs/>
                <w:noProof w:val="0"/>
                <w:sz w:val="22"/>
                <w:szCs w:val="22"/>
                <w:bdr w:val="none" w:sz="0" w:space="0" w:color="auto" w:frame="1"/>
              </w:rPr>
            </w:pPr>
            <w:r w:rsidRPr="00E532E8">
              <w:rPr>
                <w:rFonts w:ascii="Myriad Pro" w:eastAsia="Times New Roman" w:hAnsi="Myriad Pro"/>
                <w:b/>
                <w:bCs/>
                <w:noProof w:val="0"/>
                <w:sz w:val="22"/>
                <w:szCs w:val="22"/>
                <w:bdr w:val="none" w:sz="0" w:space="0" w:color="auto" w:frame="1"/>
              </w:rPr>
              <w:t xml:space="preserve">Iesniedzamie dokumenti </w:t>
            </w:r>
            <w:r w:rsidRPr="00E532E8">
              <w:rPr>
                <w:rFonts w:ascii="Myriad Pro" w:eastAsia="Times New Roman" w:hAnsi="Myriad Pro"/>
                <w:b/>
                <w:bCs/>
                <w:iCs/>
                <w:noProof w:val="0"/>
                <w:sz w:val="22"/>
                <w:szCs w:val="22"/>
                <w:bdr w:val="none" w:sz="0" w:space="0" w:color="auto" w:frame="1"/>
              </w:rPr>
              <w:t xml:space="preserve">(nav nepieciešams iesniegt pirms </w:t>
            </w:r>
            <w:r w:rsidR="00E532E8" w:rsidRPr="00E532E8">
              <w:rPr>
                <w:rFonts w:ascii="Myriad Pro" w:eastAsia="Times New Roman" w:hAnsi="Myriad Pro"/>
                <w:b/>
                <w:bCs/>
                <w:iCs/>
                <w:noProof w:val="0"/>
                <w:sz w:val="22"/>
                <w:szCs w:val="22"/>
                <w:bdr w:val="none" w:sz="0" w:space="0" w:color="auto" w:frame="1"/>
              </w:rPr>
              <w:t>K</w:t>
            </w:r>
            <w:r w:rsidRPr="00E532E8">
              <w:rPr>
                <w:rFonts w:ascii="Myriad Pro" w:eastAsia="Times New Roman" w:hAnsi="Myriad Pro"/>
                <w:b/>
                <w:bCs/>
                <w:iCs/>
                <w:noProof w:val="0"/>
                <w:sz w:val="22"/>
                <w:szCs w:val="22"/>
                <w:bdr w:val="none" w:sz="0" w:space="0" w:color="auto" w:frame="1"/>
              </w:rPr>
              <w:t>omisijas pieprasījuma)</w:t>
            </w:r>
          </w:p>
        </w:tc>
      </w:tr>
      <w:tr w:rsidR="00B56926" w14:paraId="5EE7344A"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31726458"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w:t>
            </w:r>
          </w:p>
        </w:tc>
        <w:tc>
          <w:tcPr>
            <w:tcW w:w="3944" w:type="dxa"/>
            <w:tcBorders>
              <w:top w:val="single" w:sz="4" w:space="0" w:color="4F81BD"/>
              <w:left w:val="nil"/>
              <w:bottom w:val="single" w:sz="4" w:space="0" w:color="4F81BD"/>
              <w:right w:val="nil"/>
            </w:tcBorders>
            <w:hideMark/>
          </w:tcPr>
          <w:p w14:paraId="0C804C21" w14:textId="1F7B308B"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Iepriekšējo 3 (trīs) gadu (2018., 2019., 2020. un 2021. gadā līdz Piedāvājuma iesniegšanas dienai) laikā Pretendents vai persona, kura ir Pretendenta valdes vai padomes loceklis, </w:t>
            </w:r>
            <w:proofErr w:type="spellStart"/>
            <w:r>
              <w:rPr>
                <w:rFonts w:ascii="Myriad Pro" w:eastAsia="Times New Roman" w:hAnsi="Myriad Pro"/>
                <w:noProof w:val="0"/>
                <w:sz w:val="22"/>
                <w:szCs w:val="22"/>
                <w:bdr w:val="none" w:sz="0" w:space="0" w:color="auto" w:frame="1"/>
              </w:rPr>
              <w:t>pārstāvēttiesīgā</w:t>
            </w:r>
            <w:proofErr w:type="spellEnd"/>
            <w:r>
              <w:rPr>
                <w:rFonts w:ascii="Myriad Pro" w:eastAsia="Times New Roman" w:hAnsi="Myriad Pro"/>
                <w:noProof w:val="0"/>
                <w:sz w:val="22"/>
                <w:szCs w:val="22"/>
                <w:bdr w:val="none" w:sz="0" w:space="0" w:color="auto" w:frame="1"/>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w:t>
            </w:r>
            <w:r>
              <w:rPr>
                <w:rFonts w:ascii="Myriad Pro" w:eastAsia="Times New Roman" w:hAnsi="Myriad Pro"/>
                <w:noProof w:val="0"/>
                <w:sz w:val="22"/>
                <w:szCs w:val="22"/>
                <w:bdr w:val="none" w:sz="0" w:space="0" w:color="auto" w:frame="1"/>
              </w:rPr>
              <w:lastRenderedPageBreak/>
              <w:t>jebkuru no šādiem noziedzīgiem nodarījumiem:</w:t>
            </w:r>
          </w:p>
          <w:p w14:paraId="30F53E65"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 noziedzīgas organizācijas izveidošana, vadīšana, iesaistīšanās tajā vai tās sastāvā ietilpstošā organizētā grupā vai citā noziedzīgā formējumā vai piedalīšanās šādas organizācijas izdarītos noziedzīgos nodarījumos,</w:t>
            </w:r>
          </w:p>
          <w:p w14:paraId="4B67693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 kukuļņemšana, kukuļdošana, kukuļa piesavināšanās, starpniecība kukuļošanā, neatļauta piedalīšanās mantiskos darījumos, neatļauta labumu pieņemšana, komerciāla uzpirkšana, prettiesiska labuma pieprasīšana, pieņemšana vai došana, tirgošanās ar ietekmi,</w:t>
            </w:r>
          </w:p>
          <w:p w14:paraId="593BD8CA"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c) krāpšana, piesavināšanās vai noziedzīgi iegūtu līdzekļu legalizēšana,</w:t>
            </w:r>
          </w:p>
          <w:p w14:paraId="67F8A29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d) terorisms, terorisma finansēšana, teroristu grupas izveide vai organizēšana, ceļošana terorisma nolūkā, terorisma attaisnošana, aicinājums uz terorismu, terorisma draudi vai personas vervēšana vai apmācīšana terora aktu veikšanai,</w:t>
            </w:r>
          </w:p>
          <w:p w14:paraId="488323B9"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 cilvēku tirdzniecība,</w:t>
            </w:r>
          </w:p>
          <w:p w14:paraId="69FE3D0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 izvairīšanās no nodokļu vai tiem pielīdzināto maksājumu samaksas.</w:t>
            </w:r>
          </w:p>
        </w:tc>
        <w:tc>
          <w:tcPr>
            <w:tcW w:w="4048" w:type="dxa"/>
            <w:tcBorders>
              <w:top w:val="single" w:sz="4" w:space="0" w:color="4F81BD"/>
              <w:left w:val="nil"/>
              <w:bottom w:val="single" w:sz="4" w:space="0" w:color="4F81BD"/>
              <w:right w:val="single" w:sz="4" w:space="0" w:color="4F81BD"/>
            </w:tcBorders>
            <w:hideMark/>
          </w:tcPr>
          <w:p w14:paraId="59775688"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 xml:space="preserve">Attiecībā uz Latvijā reģistrētu un pastāvīgi dzīvojošu Pretendentu un personu, kura ir Pretendenta valdes vai padomes loceklis, </w:t>
            </w:r>
            <w:proofErr w:type="spellStart"/>
            <w:r>
              <w:rPr>
                <w:rFonts w:ascii="Myriad Pro" w:eastAsiaTheme="minorHAnsi" w:hAnsi="Myriad Pro" w:cstheme="minorBidi"/>
                <w:noProof w:val="0"/>
                <w:kern w:val="24"/>
                <w:sz w:val="22"/>
                <w:szCs w:val="22"/>
                <w:bdr w:val="none" w:sz="0" w:space="0" w:color="auto" w:frame="1"/>
              </w:rPr>
              <w:t>pārstāvēttiesīgā</w:t>
            </w:r>
            <w:proofErr w:type="spellEnd"/>
            <w:r>
              <w:rPr>
                <w:rFonts w:ascii="Myriad Pro" w:eastAsiaTheme="minorHAnsi" w:hAnsi="Myriad Pro" w:cstheme="minorBidi"/>
                <w:noProof w:val="0"/>
                <w:kern w:val="24"/>
                <w:sz w:val="22"/>
                <w:szCs w:val="22"/>
                <w:bdr w:val="none" w:sz="0" w:space="0" w:color="auto" w:frame="1"/>
              </w:rPr>
              <w:t xml:space="preserve"> persona vai prokūrists, vai persona, kura ir pilnvarota pārstāvēt Pretendentu darbībās, kas saistītas ar filiāli, Pasūtītājs pārbauda publiskās datu bāzēs pieejamo informāciju.</w:t>
            </w:r>
          </w:p>
          <w:p w14:paraId="523F9352" w14:textId="77777777" w:rsidR="00B56926" w:rsidRDefault="00B56926" w:rsidP="00C965C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Ārvalstī reģistrētam vai pastāvīgi dzīvojošam Pretendentam un personai, kura ir Pretendenta valdes vai padomes loceklis, </w:t>
            </w:r>
            <w:proofErr w:type="spellStart"/>
            <w:r>
              <w:rPr>
                <w:rFonts w:ascii="Myriad Pro" w:eastAsiaTheme="minorHAnsi" w:hAnsi="Myriad Pro" w:cstheme="minorBidi"/>
                <w:noProof w:val="0"/>
                <w:kern w:val="24"/>
                <w:sz w:val="22"/>
                <w:szCs w:val="22"/>
                <w:bdr w:val="none" w:sz="0" w:space="0" w:color="auto" w:frame="1"/>
              </w:rPr>
              <w:t>pārstāvēttiesīgā</w:t>
            </w:r>
            <w:proofErr w:type="spellEnd"/>
            <w:r>
              <w:rPr>
                <w:rFonts w:ascii="Myriad Pro" w:eastAsiaTheme="minorHAnsi" w:hAnsi="Myriad Pro" w:cstheme="minorBidi"/>
                <w:noProof w:val="0"/>
                <w:kern w:val="24"/>
                <w:sz w:val="22"/>
                <w:szCs w:val="22"/>
                <w:bdr w:val="none" w:sz="0" w:space="0" w:color="auto" w:frame="1"/>
              </w:rPr>
              <w:t xml:space="preserve"> persona vai </w:t>
            </w:r>
            <w:r>
              <w:rPr>
                <w:rFonts w:ascii="Myriad Pro" w:eastAsiaTheme="minorHAnsi" w:hAnsi="Myriad Pro" w:cstheme="minorBidi"/>
                <w:noProof w:val="0"/>
                <w:kern w:val="24"/>
                <w:sz w:val="22"/>
                <w:szCs w:val="22"/>
                <w:bdr w:val="none" w:sz="0" w:space="0" w:color="auto" w:frame="1"/>
              </w:rPr>
              <w:lastRenderedPageBreak/>
              <w:t>prokūrists, vai personai, kura ir pilnvarota pārstāvēt Pretendentu darbībās, kas saistītas ar filiāli, jāiesniedz attiecīga konkrētās ārvalsts kompetentas institūcijas izdota izziņa.</w:t>
            </w:r>
          </w:p>
          <w:p w14:paraId="6C038A8D" w14:textId="77777777" w:rsidR="00B56926" w:rsidRDefault="00B56926">
            <w:pPr>
              <w:tabs>
                <w:tab w:val="num" w:pos="714"/>
              </w:tabs>
              <w:spacing w:before="60" w:after="60" w:line="256" w:lineRule="auto"/>
              <w:jc w:val="both"/>
              <w:rPr>
                <w:rFonts w:ascii="Myriad Pro" w:eastAsia="Times New Roman" w:hAnsi="Myriad Pro"/>
                <w:noProof w:val="0"/>
                <w:kern w:val="24"/>
                <w:sz w:val="22"/>
                <w:szCs w:val="22"/>
                <w:highlight w:val="green"/>
                <w:bdr w:val="none" w:sz="0" w:space="0" w:color="auto" w:frame="1"/>
              </w:rPr>
            </w:pPr>
            <w:r>
              <w:rPr>
                <w:rFonts w:ascii="Myriad Pro" w:eastAsia="Times New Roman" w:hAnsi="Myriad Pro"/>
                <w:noProof w:val="0"/>
                <w:kern w:val="24"/>
                <w:sz w:val="22"/>
                <w:szCs w:val="22"/>
                <w:highlight w:val="green"/>
                <w:bdr w:val="none" w:sz="0" w:space="0" w:color="auto" w:frame="1"/>
              </w:rPr>
              <w:t xml:space="preserve"> </w:t>
            </w:r>
          </w:p>
        </w:tc>
      </w:tr>
      <w:tr w:rsidR="00B56926" w14:paraId="75FF902F" w14:textId="77777777" w:rsidTr="00B56926">
        <w:tc>
          <w:tcPr>
            <w:tcW w:w="1076" w:type="dxa"/>
            <w:tcBorders>
              <w:top w:val="nil"/>
              <w:left w:val="single" w:sz="4" w:space="0" w:color="4F81BD"/>
              <w:bottom w:val="nil"/>
              <w:right w:val="nil"/>
            </w:tcBorders>
            <w:shd w:val="clear" w:color="auto" w:fill="FFFFFF"/>
            <w:hideMark/>
          </w:tcPr>
          <w:p w14:paraId="66CDD8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11.5.1.2.</w:t>
            </w:r>
          </w:p>
        </w:tc>
        <w:tc>
          <w:tcPr>
            <w:tcW w:w="3944" w:type="dxa"/>
            <w:tcBorders>
              <w:top w:val="nil"/>
              <w:left w:val="nil"/>
              <w:bottom w:val="nil"/>
              <w:right w:val="nil"/>
            </w:tcBorders>
            <w:hideMark/>
          </w:tcPr>
          <w:p w14:paraId="01F6486B" w14:textId="014BD276"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Ir konstatēts, ka </w:t>
            </w:r>
            <w:r w:rsidR="00C17F79">
              <w:rPr>
                <w:rFonts w:ascii="Myriad Pro" w:eastAsia="Times New Roman" w:hAnsi="Myriad Pro"/>
                <w:noProof w:val="0"/>
                <w:sz w:val="22"/>
                <w:szCs w:val="22"/>
                <w:bdr w:val="none" w:sz="0" w:space="0" w:color="auto" w:frame="1"/>
              </w:rPr>
              <w:t>Pretendentam p</w:t>
            </w:r>
            <w:r>
              <w:rPr>
                <w:rFonts w:ascii="Myriad Pro" w:eastAsia="Times New Roman" w:hAnsi="Myriad Pro"/>
                <w:noProof w:val="0"/>
                <w:sz w:val="22"/>
                <w:szCs w:val="22"/>
                <w:bdr w:val="none" w:sz="0" w:space="0" w:color="auto" w:frame="1"/>
              </w:rPr>
              <w:t xml:space="preserve">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Pr>
                <w:rFonts w:ascii="Myriad Pro" w:eastAsia="Times New Roman" w:hAnsi="Myriad Pro"/>
                <w:i/>
                <w:noProof w:val="0"/>
                <w:sz w:val="22"/>
                <w:szCs w:val="22"/>
                <w:bdr w:val="none" w:sz="0" w:space="0" w:color="auto" w:frame="1"/>
              </w:rPr>
              <w:t>euro</w:t>
            </w:r>
            <w:proofErr w:type="spellEnd"/>
            <w:r>
              <w:rPr>
                <w:rFonts w:ascii="Myriad Pro" w:eastAsia="Times New Roman" w:hAnsi="Myriad Pro"/>
                <w:noProof w:val="0"/>
                <w:sz w:val="22"/>
                <w:szCs w:val="22"/>
                <w:bdr w:val="none" w:sz="0" w:space="0" w:color="auto" w:frame="1"/>
              </w:rPr>
              <w:t xml:space="preserve">. </w:t>
            </w:r>
          </w:p>
        </w:tc>
        <w:tc>
          <w:tcPr>
            <w:tcW w:w="4048" w:type="dxa"/>
            <w:tcBorders>
              <w:top w:val="nil"/>
              <w:left w:val="nil"/>
              <w:bottom w:val="nil"/>
              <w:right w:val="single" w:sz="4" w:space="0" w:color="4F81BD"/>
            </w:tcBorders>
            <w:hideMark/>
          </w:tcPr>
          <w:p w14:paraId="6044D5A9"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4BC5955B" w14:textId="77777777" w:rsidR="00B56926" w:rsidRDefault="00B56926" w:rsidP="00C965C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attiecīga konkrētās ārvalsts kompetentas institūcijas izdota izziņa.</w:t>
            </w:r>
          </w:p>
        </w:tc>
      </w:tr>
      <w:tr w:rsidR="00B56926" w14:paraId="4D7C8742"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4B49E4"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11.5.1.3.</w:t>
            </w:r>
          </w:p>
        </w:tc>
        <w:tc>
          <w:tcPr>
            <w:tcW w:w="3944" w:type="dxa"/>
            <w:tcBorders>
              <w:top w:val="single" w:sz="4" w:space="0" w:color="4F81BD"/>
              <w:left w:val="nil"/>
              <w:bottom w:val="single" w:sz="4" w:space="0" w:color="4F81BD"/>
              <w:right w:val="nil"/>
            </w:tcBorders>
            <w:hideMark/>
          </w:tcPr>
          <w:p w14:paraId="2B5EA28C"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Ir pasludināts Pretendenta maksātnespējas process, apturēta Pretendenta saimnieciskā darbība, Pretendents tiek likvidēts.</w:t>
            </w:r>
          </w:p>
        </w:tc>
        <w:tc>
          <w:tcPr>
            <w:tcW w:w="4048" w:type="dxa"/>
            <w:tcBorders>
              <w:top w:val="single" w:sz="4" w:space="0" w:color="4F81BD"/>
              <w:left w:val="nil"/>
              <w:bottom w:val="single" w:sz="4" w:space="0" w:color="4F81BD"/>
              <w:right w:val="single" w:sz="4" w:space="0" w:color="4F81BD"/>
            </w:tcBorders>
            <w:hideMark/>
          </w:tcPr>
          <w:p w14:paraId="688E8BDB"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3F9836D6" w14:textId="77777777" w:rsidR="00B56926" w:rsidRDefault="00B56926" w:rsidP="00C965C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Ārvalstī reģistrētiem vai pastāvīgi dzīvojošiem Pretendentiem </w:t>
            </w:r>
            <w:r>
              <w:rPr>
                <w:rFonts w:ascii="Myriad Pro" w:eastAsiaTheme="minorHAnsi" w:hAnsi="Myriad Pro" w:cstheme="minorBidi"/>
                <w:noProof w:val="0"/>
                <w:kern w:val="24"/>
                <w:sz w:val="22"/>
                <w:szCs w:val="22"/>
                <w:bdr w:val="none" w:sz="0" w:space="0" w:color="auto" w:frame="1"/>
              </w:rPr>
              <w:lastRenderedPageBreak/>
              <w:t>jāiesniedz attiecīga konkrētās ārvalsts kompetentas institūcijas izdota izziņa.</w:t>
            </w:r>
          </w:p>
        </w:tc>
      </w:tr>
      <w:tr w:rsidR="00B56926" w14:paraId="34368103" w14:textId="77777777" w:rsidTr="00B56926">
        <w:tc>
          <w:tcPr>
            <w:tcW w:w="1076" w:type="dxa"/>
            <w:tcBorders>
              <w:top w:val="nil"/>
              <w:left w:val="single" w:sz="4" w:space="0" w:color="4F81BD"/>
              <w:bottom w:val="nil"/>
              <w:right w:val="nil"/>
            </w:tcBorders>
            <w:shd w:val="clear" w:color="auto" w:fill="FFFFFF"/>
            <w:hideMark/>
          </w:tcPr>
          <w:p w14:paraId="3D5DCEC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11.5.1.4.</w:t>
            </w:r>
          </w:p>
        </w:tc>
        <w:tc>
          <w:tcPr>
            <w:tcW w:w="3944" w:type="dxa"/>
            <w:tcBorders>
              <w:top w:val="nil"/>
              <w:left w:val="nil"/>
              <w:bottom w:val="nil"/>
              <w:right w:val="nil"/>
            </w:tcBorders>
            <w:hideMark/>
          </w:tcPr>
          <w:p w14:paraId="52D3C14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Iepirkuma procedūras dokumentu sagatavotājs (Pasūtītāja amatpersona vai darbinieks), Iepirkuma komisijas loceklis vai eksperts ir saistīts ar Pretendentu vai ir ieinteresēts kāda Pretendenta izvēlē, un Pasūtītājam nav iespējams novērst šo situāciju ar Pretendentu mazāk ierobežojošiem pasākumiem. Iepirkuma procedūras dokumentu sagatavotājs (Pasūtītāja amatpersona vai darbinieks), Iepirkuma komisijas loceklis un eksperts ir saistīts ar Pretendentu, ja viņš ir:</w:t>
            </w:r>
          </w:p>
          <w:p w14:paraId="20A99D3A"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juridiskās personas – Pretendenta vai apakšuzņēmēja – pašreizējais vai bijušais darbinieks, amatpersona, dalībnieks, akcionārs, prokūrists vai biedrs un ja šī saistība ar juridisko personu izbeigusies pēdējo 24 mēnešu laikā;</w:t>
            </w:r>
          </w:p>
          <w:p w14:paraId="26017FE8"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juridiskās personas – Pretendenta vai apakšuzņēmēja – akcionāra, kuram pieder vismaz 10% akciju, dalībnieka, prokūrista vai amatpersonas radinieks – tēvs, māte, vecāmāte, vecaistēvs, bērns, mazbērns, adoptētais, adoptētājs, brālis, māsa, pusbrālis, pusmāsa, laulātais;</w:t>
            </w:r>
          </w:p>
          <w:p w14:paraId="263428FC" w14:textId="77777777" w:rsidR="00B56926" w:rsidRDefault="00B56926"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fiziskās personas – Pretendenta vai apakšuzņēmēja – radinieks.</w:t>
            </w:r>
          </w:p>
          <w:p w14:paraId="2294A5D9" w14:textId="50D70922" w:rsidR="007C1364" w:rsidRDefault="007C1364" w:rsidP="007C13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Ja Pretendents ir personu apvienība, kuras dalībnieki ir fiziskās vai juridiskās personas, saistību ar Pretendentu uzskata arī tad, ja iepirkuma procedūras dokumentu sagatavotājs </w:t>
            </w:r>
            <w:r>
              <w:rPr>
                <w:rFonts w:ascii="Myriad Pro" w:eastAsia="Times New Roman" w:hAnsi="Myriad Pro"/>
                <w:noProof w:val="0"/>
                <w:sz w:val="22"/>
                <w:szCs w:val="22"/>
                <w:bdr w:val="none" w:sz="0" w:space="0" w:color="auto" w:frame="1"/>
              </w:rPr>
              <w:t xml:space="preserve">(Pasūtītāja amatpersona vai darbinieks), Iepirkuma komisijas loceklis un eksperts ir saistīts ar </w:t>
            </w:r>
            <w:r>
              <w:rPr>
                <w:rFonts w:ascii="Myriad Pro" w:eastAsia="Times New Roman" w:hAnsi="Myriad Pro"/>
                <w:noProof w:val="0"/>
                <w:sz w:val="22"/>
                <w:szCs w:val="22"/>
                <w:bdr w:val="none" w:sz="0" w:space="0" w:color="auto" w:frame="1"/>
              </w:rPr>
              <w:t>personu apvienības dalībniekiem jebkurā no iepriekš minētajiem veidiem.</w:t>
            </w:r>
          </w:p>
        </w:tc>
        <w:tc>
          <w:tcPr>
            <w:tcW w:w="4048" w:type="dxa"/>
            <w:tcBorders>
              <w:top w:val="nil"/>
              <w:left w:val="nil"/>
              <w:bottom w:val="nil"/>
              <w:right w:val="single" w:sz="4" w:space="0" w:color="4F81BD"/>
            </w:tcBorders>
            <w:hideMark/>
          </w:tcPr>
          <w:p w14:paraId="3BAB4302" w14:textId="1A3256CF" w:rsidR="00B56926" w:rsidRDefault="00B56926" w:rsidP="000F72E1">
            <w:pPr>
              <w:spacing w:before="120" w:after="120" w:line="256" w:lineRule="auto"/>
              <w:ind w:left="682"/>
              <w:jc w:val="both"/>
              <w:rPr>
                <w:rFonts w:ascii="Myriad Pro" w:eastAsia="Times New Roman" w:hAnsi="Myriad Pro"/>
                <w:noProof w:val="0"/>
                <w:sz w:val="22"/>
                <w:szCs w:val="22"/>
                <w:highlight w:val="green"/>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70DCDC0C"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2A002F6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11.5.1.5.</w:t>
            </w:r>
          </w:p>
        </w:tc>
        <w:tc>
          <w:tcPr>
            <w:tcW w:w="3944" w:type="dxa"/>
            <w:tcBorders>
              <w:top w:val="single" w:sz="4" w:space="0" w:color="4F81BD"/>
              <w:left w:val="nil"/>
              <w:bottom w:val="single" w:sz="4" w:space="0" w:color="4F81BD"/>
              <w:right w:val="nil"/>
            </w:tcBorders>
            <w:hideMark/>
          </w:tcPr>
          <w:p w14:paraId="642737B1" w14:textId="3FA0F875"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Pretendentam ir konkurenci ierobežojošas priekšrocības iepirkuma procedūrā, ja tas vai ar to saistītā juridiskā </w:t>
            </w:r>
            <w:r>
              <w:rPr>
                <w:rFonts w:ascii="Myriad Pro" w:eastAsia="Times New Roman" w:hAnsi="Myriad Pro"/>
                <w:noProof w:val="0"/>
                <w:sz w:val="22"/>
                <w:szCs w:val="22"/>
                <w:bdr w:val="none" w:sz="0" w:space="0" w:color="auto" w:frame="1"/>
              </w:rPr>
              <w:lastRenderedPageBreak/>
              <w:t>persona iesaistījās iepirkuma procedūras sagatavošanā un šīs priekšrocības nevar novērst ar mazāk ierobežojošiem pasākumiem, un Pretendents nevar pierādīt, ka tā vai ar to saistītas juridisk</w:t>
            </w:r>
            <w:r w:rsidR="0094376C">
              <w:rPr>
                <w:rFonts w:ascii="Myriad Pro" w:eastAsia="Times New Roman" w:hAnsi="Myriad Pro"/>
                <w:noProof w:val="0"/>
                <w:sz w:val="22"/>
                <w:szCs w:val="22"/>
                <w:bdr w:val="none" w:sz="0" w:space="0" w:color="auto" w:frame="1"/>
              </w:rPr>
              <w:t>ā</w:t>
            </w:r>
            <w:r>
              <w:rPr>
                <w:rFonts w:ascii="Myriad Pro" w:eastAsia="Times New Roman" w:hAnsi="Myriad Pro"/>
                <w:noProof w:val="0"/>
                <w:sz w:val="22"/>
                <w:szCs w:val="22"/>
                <w:bdr w:val="none" w:sz="0" w:space="0" w:color="auto" w:frame="1"/>
              </w:rPr>
              <w:t>s personas dalība iepirkuma procedūras sagatavošanā neierobežo konkurenci.</w:t>
            </w:r>
          </w:p>
        </w:tc>
        <w:tc>
          <w:tcPr>
            <w:tcW w:w="4048" w:type="dxa"/>
            <w:tcBorders>
              <w:top w:val="single" w:sz="4" w:space="0" w:color="4F81BD"/>
              <w:left w:val="nil"/>
              <w:bottom w:val="single" w:sz="4" w:space="0" w:color="4F81BD"/>
              <w:right w:val="single" w:sz="4" w:space="0" w:color="4F81BD"/>
            </w:tcBorders>
            <w:hideMark/>
          </w:tcPr>
          <w:p w14:paraId="4F9060C2" w14:textId="75C835EA" w:rsidR="00B56926" w:rsidRDefault="00B56926" w:rsidP="000F72E1">
            <w:pPr>
              <w:spacing w:before="120" w:after="12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lastRenderedPageBreak/>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1D0F203F" w14:textId="77777777" w:rsidTr="00B56926">
        <w:tc>
          <w:tcPr>
            <w:tcW w:w="1076" w:type="dxa"/>
            <w:tcBorders>
              <w:top w:val="nil"/>
              <w:left w:val="single" w:sz="4" w:space="0" w:color="4F81BD"/>
              <w:bottom w:val="nil"/>
              <w:right w:val="nil"/>
            </w:tcBorders>
            <w:shd w:val="clear" w:color="auto" w:fill="FFFFFF"/>
            <w:hideMark/>
          </w:tcPr>
          <w:p w14:paraId="63F2B5F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11.5.1.6.</w:t>
            </w:r>
          </w:p>
        </w:tc>
        <w:tc>
          <w:tcPr>
            <w:tcW w:w="3944" w:type="dxa"/>
            <w:tcBorders>
              <w:top w:val="nil"/>
              <w:left w:val="nil"/>
              <w:bottom w:val="nil"/>
              <w:right w:val="nil"/>
            </w:tcBorders>
            <w:hideMark/>
          </w:tcPr>
          <w:p w14:paraId="713AA282" w14:textId="6798DE5A"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94376C"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tādu</w:t>
            </w:r>
            <w:r>
              <w:rPr>
                <w:rFonts w:ascii="Myriad Pro" w:eastAsia="Times New Roman" w:hAnsi="Myriad Pro"/>
                <w:noProof w:val="0"/>
                <w:sz w:val="22"/>
                <w:szCs w:val="22"/>
                <w:bdr w:val="none" w:sz="0" w:space="0" w:color="auto" w:frame="1"/>
              </w:rPr>
              <w:t xml:space="preserve">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tc>
        <w:tc>
          <w:tcPr>
            <w:tcW w:w="4048" w:type="dxa"/>
            <w:tcBorders>
              <w:top w:val="nil"/>
              <w:left w:val="nil"/>
              <w:bottom w:val="nil"/>
              <w:right w:val="single" w:sz="4" w:space="0" w:color="4F81BD"/>
            </w:tcBorders>
          </w:tcPr>
          <w:p w14:paraId="71794BC3"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 xml:space="preserve">Attiecībā uz Latvijā reģistrētiem un pastāvīgi dzīvojošiem Pretendentiem Pasūtītājs pārbauda publiskās datu bāzēs pieejamo informāciju. </w:t>
            </w:r>
          </w:p>
          <w:p w14:paraId="555C5F77" w14:textId="77777777" w:rsidR="00B56926" w:rsidRDefault="00B56926" w:rsidP="00C965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p w14:paraId="53C73A29" w14:textId="77777777" w:rsidR="00B56926" w:rsidRDefault="00B56926">
            <w:pPr>
              <w:tabs>
                <w:tab w:val="num" w:pos="714"/>
              </w:tabs>
              <w:spacing w:before="60" w:after="60" w:line="256" w:lineRule="auto"/>
              <w:ind w:left="714" w:hanging="357"/>
              <w:jc w:val="both"/>
              <w:rPr>
                <w:rFonts w:ascii="Myriad Pro" w:eastAsia="Times New Roman" w:hAnsi="Myriad Pro"/>
                <w:noProof w:val="0"/>
                <w:kern w:val="24"/>
                <w:sz w:val="22"/>
                <w:szCs w:val="22"/>
                <w:bdr w:val="none" w:sz="0" w:space="0" w:color="auto" w:frame="1"/>
              </w:rPr>
            </w:pPr>
          </w:p>
        </w:tc>
      </w:tr>
      <w:tr w:rsidR="00B56926" w14:paraId="7B109CD5"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854D33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11.5.1.7.</w:t>
            </w:r>
          </w:p>
        </w:tc>
        <w:tc>
          <w:tcPr>
            <w:tcW w:w="3944" w:type="dxa"/>
            <w:tcBorders>
              <w:top w:val="single" w:sz="4" w:space="0" w:color="4F81BD"/>
              <w:left w:val="nil"/>
              <w:bottom w:val="single" w:sz="4" w:space="0" w:color="4F81BD"/>
              <w:right w:val="nil"/>
            </w:tcBorders>
            <w:hideMark/>
          </w:tcPr>
          <w:p w14:paraId="19371BDA" w14:textId="0AFBDC4D"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7A4922">
              <w:rPr>
                <w:rFonts w:ascii="Myriad Pro" w:eastAsia="Times New Roman" w:hAnsi="Myriad Pro"/>
                <w:noProof w:val="0"/>
                <w:sz w:val="22"/>
                <w:szCs w:val="22"/>
                <w:bdr w:val="none" w:sz="0" w:space="0" w:color="auto" w:frame="1"/>
              </w:rPr>
              <w:t>Iepriekšējo 3 (trīs) gad</w:t>
            </w:r>
            <w:r w:rsidR="00CE18A3">
              <w:rPr>
                <w:rFonts w:ascii="Myriad Pro" w:eastAsia="Times New Roman" w:hAnsi="Myriad Pro"/>
                <w:noProof w:val="0"/>
                <w:sz w:val="22"/>
                <w:szCs w:val="22"/>
                <w:bdr w:val="none" w:sz="0" w:space="0" w:color="auto" w:frame="1"/>
              </w:rPr>
              <w:t>u</w:t>
            </w:r>
            <w:r w:rsidR="00CE18A3">
              <w:rPr>
                <w:rFonts w:ascii="Myriad Pro" w:eastAsia="Times New Roman" w:hAnsi="Myriad Pro"/>
                <w:noProof w:val="0"/>
                <w:sz w:val="22"/>
                <w:szCs w:val="22"/>
                <w:bdr w:val="none" w:sz="0" w:space="0" w:color="auto" w:frame="1"/>
              </w:rPr>
              <w:t xml:space="preserve"> (2018., 2019., 2020. un 2021. gadā līdz Piedāvājuma iesniegšanas dienai) laikā</w:t>
            </w:r>
            <w:r w:rsidRPr="007A4922">
              <w:rPr>
                <w:rFonts w:ascii="Myriad Pro" w:eastAsia="Times New Roman" w:hAnsi="Myriad Pro"/>
                <w:noProof w:val="0"/>
                <w:sz w:val="22"/>
                <w:szCs w:val="22"/>
                <w:bdr w:val="none" w:sz="0" w:space="0" w:color="auto" w:frame="1"/>
              </w:rPr>
              <w:t xml:space="preserve"> Pretendents ar kompetentas institūcijas lēmumu</w:t>
            </w:r>
            <w:r w:rsidR="0094376C" w:rsidRPr="007A4922">
              <w:rPr>
                <w:rFonts w:ascii="Myriad Pro" w:eastAsia="Times New Roman" w:hAnsi="Myriad Pro"/>
                <w:noProof w:val="0"/>
                <w:sz w:val="22"/>
                <w:szCs w:val="22"/>
                <w:bdr w:val="none" w:sz="0" w:space="0" w:color="auto" w:frame="1"/>
              </w:rPr>
              <w:t>,</w:t>
            </w:r>
            <w:r w:rsidRPr="007A4922">
              <w:rPr>
                <w:rFonts w:ascii="Myriad Pro" w:eastAsia="Times New Roman" w:hAnsi="Myriad Pro"/>
                <w:noProof w:val="0"/>
                <w:sz w:val="22"/>
                <w:szCs w:val="22"/>
                <w:bdr w:val="none" w:sz="0" w:space="0" w:color="auto" w:frame="1"/>
              </w:rPr>
              <w:t xml:space="preserve"> tiesas spriedumu</w:t>
            </w:r>
            <w:r w:rsidR="0094376C" w:rsidRPr="007A4922">
              <w:rPr>
                <w:rFonts w:ascii="Myriad Pro" w:eastAsia="Times New Roman" w:hAnsi="Myriad Pro"/>
                <w:noProof w:val="0"/>
                <w:sz w:val="22"/>
                <w:szCs w:val="22"/>
                <w:bdr w:val="none" w:sz="0" w:space="0" w:color="auto" w:frame="1"/>
              </w:rPr>
              <w:t xml:space="preserve"> vai prokurora priekšrakstu</w:t>
            </w:r>
            <w:r w:rsidR="0094376C">
              <w:rPr>
                <w:rFonts w:ascii="Myriad Pro" w:eastAsia="Times New Roman" w:hAnsi="Myriad Pro"/>
                <w:noProof w:val="0"/>
                <w:sz w:val="22"/>
                <w:szCs w:val="22"/>
                <w:bdr w:val="none" w:sz="0" w:space="0" w:color="auto" w:frame="1"/>
              </w:rPr>
              <w:t xml:space="preserve">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94376C">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vienas vai vairāku personu nodarbināšanā, ja tām nav nepieciešamās darba atļaujas vai ja tās nav tiesīgas uzturēties Eiropas Savienības dalībvalstī.</w:t>
            </w:r>
          </w:p>
        </w:tc>
        <w:tc>
          <w:tcPr>
            <w:tcW w:w="4048" w:type="dxa"/>
            <w:tcBorders>
              <w:top w:val="single" w:sz="4" w:space="0" w:color="4F81BD"/>
              <w:left w:val="nil"/>
              <w:bottom w:val="single" w:sz="4" w:space="0" w:color="4F81BD"/>
              <w:right w:val="single" w:sz="4" w:space="0" w:color="4F81BD"/>
            </w:tcBorders>
            <w:hideMark/>
          </w:tcPr>
          <w:p w14:paraId="7234493E"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un pastāvīgi dzīvojošiem Pretendentiem Pasūtītājs pārbauda publiskās datu bāzēs pieejamo informāciju.</w:t>
            </w:r>
          </w:p>
          <w:p w14:paraId="5AEAC190" w14:textId="77777777" w:rsidR="00B56926" w:rsidRDefault="00B56926" w:rsidP="00C965CE">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323DBA70" w14:textId="77777777" w:rsidTr="00B56926">
        <w:tc>
          <w:tcPr>
            <w:tcW w:w="1076" w:type="dxa"/>
            <w:tcBorders>
              <w:top w:val="nil"/>
              <w:left w:val="single" w:sz="4" w:space="0" w:color="4F81BD"/>
              <w:bottom w:val="nil"/>
              <w:right w:val="nil"/>
            </w:tcBorders>
            <w:shd w:val="clear" w:color="auto" w:fill="FFFFFF"/>
            <w:hideMark/>
          </w:tcPr>
          <w:p w14:paraId="475D8A5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11.5.1.8.</w:t>
            </w:r>
          </w:p>
        </w:tc>
        <w:tc>
          <w:tcPr>
            <w:tcW w:w="3944" w:type="dxa"/>
            <w:tcBorders>
              <w:top w:val="nil"/>
              <w:left w:val="nil"/>
              <w:bottom w:val="nil"/>
              <w:right w:val="nil"/>
            </w:tcBorders>
            <w:hideMark/>
          </w:tcPr>
          <w:p w14:paraId="6A9037D7" w14:textId="4A6CB38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sidRPr="00321903">
              <w:rPr>
                <w:rFonts w:ascii="Myriad Pro" w:eastAsia="Times New Roman" w:hAnsi="Myriad Pro"/>
                <w:noProof w:val="0"/>
                <w:sz w:val="22"/>
                <w:szCs w:val="22"/>
                <w:bdr w:val="none" w:sz="0" w:space="0" w:color="auto" w:frame="1"/>
              </w:rPr>
              <w:t xml:space="preserve">Iepriekšējo 12 (divpadsmit) mēnešu laikā līdz </w:t>
            </w:r>
            <w:r w:rsidR="00321903" w:rsidRPr="00321903">
              <w:rPr>
                <w:rFonts w:ascii="Myriad Pro" w:eastAsia="Times New Roman" w:hAnsi="Myriad Pro"/>
                <w:noProof w:val="0"/>
                <w:sz w:val="22"/>
                <w:szCs w:val="22"/>
                <w:bdr w:val="none" w:sz="0" w:space="0" w:color="auto" w:frame="1"/>
              </w:rPr>
              <w:t>p</w:t>
            </w:r>
            <w:r w:rsidRPr="00321903">
              <w:rPr>
                <w:rFonts w:ascii="Myriad Pro" w:eastAsia="Times New Roman" w:hAnsi="Myriad Pro"/>
                <w:noProof w:val="0"/>
                <w:sz w:val="22"/>
                <w:szCs w:val="22"/>
                <w:bdr w:val="none" w:sz="0" w:space="0" w:color="auto" w:frame="1"/>
              </w:rPr>
              <w:t xml:space="preserve">iedāvājuma iesniegšanas </w:t>
            </w:r>
            <w:r w:rsidR="00321903" w:rsidRPr="00321903">
              <w:rPr>
                <w:rFonts w:ascii="Myriad Pro" w:eastAsia="Times New Roman" w:hAnsi="Myriad Pro"/>
                <w:noProof w:val="0"/>
                <w:sz w:val="22"/>
                <w:szCs w:val="22"/>
                <w:bdr w:val="none" w:sz="0" w:space="0" w:color="auto" w:frame="1"/>
              </w:rPr>
              <w:t>dienai</w:t>
            </w:r>
            <w:r w:rsidRPr="00321903">
              <w:rPr>
                <w:rFonts w:ascii="Myriad Pro" w:eastAsia="Times New Roman" w:hAnsi="Myriad Pro"/>
                <w:noProof w:val="0"/>
                <w:sz w:val="22"/>
                <w:szCs w:val="22"/>
                <w:bdr w:val="none" w:sz="0" w:space="0" w:color="auto" w:frame="1"/>
              </w:rPr>
              <w:t xml:space="preserve"> Pretendents ar kompetentas</w:t>
            </w:r>
            <w:r>
              <w:rPr>
                <w:rFonts w:ascii="Myriad Pro" w:eastAsia="Times New Roman" w:hAnsi="Myriad Pro"/>
                <w:noProof w:val="0"/>
                <w:sz w:val="22"/>
                <w:szCs w:val="22"/>
                <w:bdr w:val="none" w:sz="0" w:space="0" w:color="auto" w:frame="1"/>
              </w:rPr>
              <w:t xml:space="preserve"> institūcijas lēmumu</w:t>
            </w:r>
            <w:r w:rsidR="0094376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tiesas spriedumu</w:t>
            </w:r>
            <w:r w:rsidR="0094376C">
              <w:rPr>
                <w:rFonts w:ascii="Myriad Pro" w:eastAsia="Times New Roman" w:hAnsi="Myriad Pro"/>
                <w:noProof w:val="0"/>
                <w:sz w:val="22"/>
                <w:szCs w:val="22"/>
                <w:bdr w:val="none" w:sz="0" w:space="0" w:color="auto" w:frame="1"/>
              </w:rPr>
              <w:t xml:space="preserve"> vai prokurora priekš</w:t>
            </w:r>
            <w:r w:rsidR="000F05B0">
              <w:rPr>
                <w:rFonts w:ascii="Myriad Pro" w:eastAsia="Times New Roman" w:hAnsi="Myriad Pro"/>
                <w:noProof w:val="0"/>
                <w:sz w:val="22"/>
                <w:szCs w:val="22"/>
                <w:bdr w:val="none" w:sz="0" w:space="0" w:color="auto" w:frame="1"/>
              </w:rPr>
              <w:t>rakstu par sodu</w:t>
            </w:r>
            <w:r>
              <w:rPr>
                <w:rFonts w:ascii="Myriad Pro" w:eastAsia="Times New Roman" w:hAnsi="Myriad Pro"/>
                <w:noProof w:val="0"/>
                <w:sz w:val="22"/>
                <w:szCs w:val="22"/>
                <w:bdr w:val="none" w:sz="0" w:space="0" w:color="auto" w:frame="1"/>
              </w:rPr>
              <w:t>, kas stājies spēkā un kļuvis neapstrīdams un nepārsūdzams, ir atzīts par vainīgu</w:t>
            </w:r>
            <w:r w:rsidR="000F05B0">
              <w:rPr>
                <w:rFonts w:ascii="Myriad Pro" w:eastAsia="Times New Roman" w:hAnsi="Myriad Pro"/>
                <w:noProof w:val="0"/>
                <w:sz w:val="22"/>
                <w:szCs w:val="22"/>
                <w:bdr w:val="none" w:sz="0" w:space="0" w:color="auto" w:frame="1"/>
              </w:rPr>
              <w:t xml:space="preserve"> un sodīts par pārkāpumu, kurš izpaužas kā</w:t>
            </w:r>
            <w:r>
              <w:rPr>
                <w:rFonts w:ascii="Myriad Pro" w:eastAsia="Times New Roman" w:hAnsi="Myriad Pro"/>
                <w:noProof w:val="0"/>
                <w:sz w:val="22"/>
                <w:szCs w:val="22"/>
                <w:bdr w:val="none" w:sz="0" w:space="0" w:color="auto" w:frame="1"/>
              </w:rPr>
              <w:t xml:space="preserve"> personas nodarbināšanā bez </w:t>
            </w:r>
            <w:proofErr w:type="spellStart"/>
            <w:r>
              <w:rPr>
                <w:rFonts w:ascii="Myriad Pro" w:eastAsia="Times New Roman" w:hAnsi="Myriad Pro"/>
                <w:noProof w:val="0"/>
                <w:sz w:val="22"/>
                <w:szCs w:val="22"/>
                <w:bdr w:val="none" w:sz="0" w:space="0" w:color="auto" w:frame="1"/>
              </w:rPr>
              <w:t>rakstveidā</w:t>
            </w:r>
            <w:proofErr w:type="spellEnd"/>
            <w:r>
              <w:rPr>
                <w:rFonts w:ascii="Myriad Pro" w:eastAsia="Times New Roman" w:hAnsi="Myriad Pro"/>
                <w:noProof w:val="0"/>
                <w:sz w:val="22"/>
                <w:szCs w:val="22"/>
                <w:bdr w:val="none" w:sz="0" w:space="0" w:color="auto" w:frame="1"/>
              </w:rPr>
              <w:t xml:space="preserve"> noslēgta darba līguma, nodokļu normatīvajos aktos noteiktajā termiņā neiesniedzot par šo personu informatīvo deklarāciju par darbiniekiem, kas </w:t>
            </w:r>
            <w:r>
              <w:rPr>
                <w:rFonts w:ascii="Myriad Pro" w:eastAsia="Times New Roman" w:hAnsi="Myriad Pro"/>
                <w:noProof w:val="0"/>
                <w:sz w:val="22"/>
                <w:szCs w:val="22"/>
                <w:bdr w:val="none" w:sz="0" w:space="0" w:color="auto" w:frame="1"/>
              </w:rPr>
              <w:lastRenderedPageBreak/>
              <w:t>iesniedzama par personām, kuras uzsāk darbu.</w:t>
            </w:r>
          </w:p>
        </w:tc>
        <w:tc>
          <w:tcPr>
            <w:tcW w:w="4048" w:type="dxa"/>
            <w:tcBorders>
              <w:top w:val="nil"/>
              <w:left w:val="nil"/>
              <w:bottom w:val="nil"/>
              <w:right w:val="single" w:sz="4" w:space="0" w:color="4F81BD"/>
            </w:tcBorders>
            <w:hideMark/>
          </w:tcPr>
          <w:p w14:paraId="39BB1AF5"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lastRenderedPageBreak/>
              <w:t>Attiecībā uz Latvijā reģistrētiem un pastāvīgi dzīvojošiem Pretendentiem Pasūtītājs pārbauda publiskās datu bāzēs pieejamo informāciju.</w:t>
            </w:r>
          </w:p>
          <w:p w14:paraId="5A05F967" w14:textId="77777777" w:rsidR="00B56926" w:rsidRDefault="00B56926" w:rsidP="00C965C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vai pastāvīgi dzīvojošiem Pretendentiem jāiesniedz attiecīgs pierādījums, ko izdevusi konkrētās ārvalsts kompetenta institūcija.</w:t>
            </w:r>
          </w:p>
        </w:tc>
      </w:tr>
      <w:tr w:rsidR="00B56926" w14:paraId="437E48C3"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0526223F"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11.5.1.9.</w:t>
            </w:r>
          </w:p>
        </w:tc>
        <w:tc>
          <w:tcPr>
            <w:tcW w:w="3944" w:type="dxa"/>
            <w:tcBorders>
              <w:top w:val="single" w:sz="4" w:space="0" w:color="4F81BD"/>
              <w:left w:val="nil"/>
              <w:bottom w:val="single" w:sz="4" w:space="0" w:color="4F81BD"/>
              <w:right w:val="nil"/>
            </w:tcBorders>
            <w:hideMark/>
          </w:tcPr>
          <w:p w14:paraId="22FC9046" w14:textId="5AAF8320"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Pretendents ir sniedzis nepatiesu informāciju, lai apliecinātu atbilstību nolikuma 1</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.5.</w:t>
            </w:r>
            <w:r w:rsidR="00C15523">
              <w:rPr>
                <w:rFonts w:ascii="Myriad Pro" w:eastAsia="Times New Roman" w:hAnsi="Myriad Pro"/>
                <w:noProof w:val="0"/>
                <w:sz w:val="22"/>
                <w:szCs w:val="22"/>
                <w:bdr w:val="none" w:sz="0" w:space="0" w:color="auto" w:frame="1"/>
              </w:rPr>
              <w:t>1.</w:t>
            </w:r>
            <w:r>
              <w:rPr>
                <w:rFonts w:ascii="Myriad Pro" w:eastAsia="Times New Roman" w:hAnsi="Myriad Pro"/>
                <w:noProof w:val="0"/>
                <w:sz w:val="22"/>
                <w:szCs w:val="22"/>
                <w:bdr w:val="none" w:sz="0" w:space="0" w:color="auto" w:frame="1"/>
              </w:rPr>
              <w:t xml:space="preserve"> punkta prasībām</w:t>
            </w:r>
            <w:r w:rsidR="00C17E66">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C17E66">
              <w:rPr>
                <w:rFonts w:ascii="Myriad Pro" w:eastAsiaTheme="minorHAnsi" w:hAnsi="Myriad Pro" w:cstheme="minorBidi"/>
                <w:noProof w:val="0"/>
                <w:color w:val="000000"/>
                <w:sz w:val="22"/>
                <w:szCs w:val="22"/>
                <w:bdr w:val="none" w:sz="0" w:space="0" w:color="auto" w:frame="1"/>
                <w:lang w:eastAsia="ar-SA"/>
              </w:rPr>
              <w:t>atklāta konkursa nolikuma 11</w:t>
            </w:r>
            <w:r w:rsidR="00147D99">
              <w:rPr>
                <w:rFonts w:eastAsiaTheme="minorHAnsi" w:cstheme="minorBidi"/>
                <w:bdr w:val="none" w:sz="0" w:space="0" w:color="auto" w:frame="1"/>
                <w:lang w:eastAsia="ar-SA"/>
              </w:rPr>
              <w:t>.</w:t>
            </w:r>
            <w:r w:rsidR="00C17E66">
              <w:rPr>
                <w:rFonts w:ascii="Myriad Pro" w:eastAsiaTheme="minorHAnsi" w:hAnsi="Myriad Pro" w:cstheme="minorBidi"/>
                <w:noProof w:val="0"/>
                <w:color w:val="000000"/>
                <w:sz w:val="22"/>
                <w:szCs w:val="22"/>
                <w:bdr w:val="none" w:sz="0" w:space="0" w:color="auto" w:frame="1"/>
                <w:lang w:eastAsia="ar-SA"/>
              </w:rPr>
              <w:t xml:space="preserve"> punktā noteiktajām Pretendentu</w:t>
            </w:r>
            <w:r>
              <w:rPr>
                <w:rFonts w:ascii="Myriad Pro" w:eastAsia="Times New Roman" w:hAnsi="Myriad Pro"/>
                <w:noProof w:val="0"/>
                <w:sz w:val="22"/>
                <w:szCs w:val="22"/>
                <w:bdr w:val="none" w:sz="0" w:space="0" w:color="auto" w:frame="1"/>
              </w:rPr>
              <w:t xml:space="preserve"> kvalifikācijas prasībām vai nav sniedzis prasīto informāciju.</w:t>
            </w:r>
          </w:p>
        </w:tc>
        <w:tc>
          <w:tcPr>
            <w:tcW w:w="4048" w:type="dxa"/>
            <w:tcBorders>
              <w:top w:val="single" w:sz="4" w:space="0" w:color="4F81BD"/>
              <w:left w:val="nil"/>
              <w:bottom w:val="single" w:sz="4" w:space="0" w:color="4F81BD"/>
              <w:right w:val="single" w:sz="4" w:space="0" w:color="4F81BD"/>
            </w:tcBorders>
            <w:hideMark/>
          </w:tcPr>
          <w:p w14:paraId="4E37888C" w14:textId="6DC66A10" w:rsidR="00B56926" w:rsidRDefault="00B56926" w:rsidP="000F72E1">
            <w:pPr>
              <w:tabs>
                <w:tab w:val="num" w:pos="714"/>
              </w:tabs>
              <w:spacing w:before="60" w:after="60" w:line="256" w:lineRule="auto"/>
              <w:ind w:left="682"/>
              <w:jc w:val="both"/>
              <w:rPr>
                <w:rFonts w:ascii="Myriad Pro" w:eastAsia="Times New Roman" w:hAnsi="Myriad Pro"/>
                <w:noProof w:val="0"/>
                <w:kern w:val="24"/>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r w:rsidR="00B56926" w14:paraId="4AC7AEA8" w14:textId="77777777" w:rsidTr="00B56926">
        <w:tc>
          <w:tcPr>
            <w:tcW w:w="1076" w:type="dxa"/>
            <w:tcBorders>
              <w:top w:val="nil"/>
              <w:left w:val="single" w:sz="4" w:space="0" w:color="4F81BD"/>
              <w:bottom w:val="nil"/>
              <w:right w:val="nil"/>
            </w:tcBorders>
            <w:shd w:val="clear" w:color="auto" w:fill="FFFFFF"/>
            <w:hideMark/>
          </w:tcPr>
          <w:p w14:paraId="5EBA3BE0"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11.5.1.10.</w:t>
            </w:r>
          </w:p>
        </w:tc>
        <w:tc>
          <w:tcPr>
            <w:tcW w:w="3944" w:type="dxa"/>
            <w:tcBorders>
              <w:top w:val="nil"/>
              <w:left w:val="nil"/>
              <w:bottom w:val="nil"/>
              <w:right w:val="nil"/>
            </w:tcBorders>
            <w:hideMark/>
          </w:tcPr>
          <w:p w14:paraId="2997F4D1"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3" w:name="_Hlk515377443"/>
            <w:r>
              <w:rPr>
                <w:rFonts w:ascii="Myriad Pro" w:eastAsia="Times New Roman" w:hAnsi="Myriad Pro"/>
                <w:noProof w:val="0"/>
                <w:sz w:val="22"/>
                <w:szCs w:val="22"/>
                <w:bdr w:val="none" w:sz="0" w:space="0" w:color="auto" w:frame="1"/>
              </w:rPr>
              <w:t>Pretendents ir ārzonā</w:t>
            </w:r>
            <w:r>
              <w:rPr>
                <w:rFonts w:ascii="Myriad Pro" w:eastAsia="Times New Roman" w:hAnsi="Myriad Pro"/>
                <w:noProof w:val="0"/>
                <w:sz w:val="22"/>
                <w:szCs w:val="22"/>
                <w:bdr w:val="none" w:sz="0" w:space="0" w:color="auto" w:frame="1"/>
                <w:vertAlign w:val="superscript"/>
              </w:rPr>
              <w:footnoteReference w:id="4"/>
            </w:r>
            <w:r>
              <w:rPr>
                <w:rFonts w:ascii="Myriad Pro" w:eastAsia="Times New Roman" w:hAnsi="Myriad Pro"/>
                <w:noProof w:val="0"/>
                <w:sz w:val="22"/>
                <w:szCs w:val="22"/>
                <w:bdr w:val="none" w:sz="0" w:space="0" w:color="auto" w:frame="1"/>
              </w:rPr>
              <w:t xml:space="preserve"> reģistrēta juridiskā persona vai personu apvienība.</w:t>
            </w:r>
            <w:bookmarkEnd w:id="13"/>
          </w:p>
        </w:tc>
        <w:tc>
          <w:tcPr>
            <w:tcW w:w="4048" w:type="dxa"/>
            <w:tcBorders>
              <w:top w:val="nil"/>
              <w:left w:val="nil"/>
              <w:bottom w:val="nil"/>
              <w:right w:val="single" w:sz="4" w:space="0" w:color="4F81BD"/>
            </w:tcBorders>
            <w:hideMark/>
          </w:tcPr>
          <w:p w14:paraId="4597B3B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 Pasūtītājs pārbauda publiskās datu bāzēs pieejamo informāciju.</w:t>
            </w:r>
          </w:p>
          <w:p w14:paraId="67D7543E" w14:textId="77777777" w:rsidR="00B56926" w:rsidRDefault="00B56926" w:rsidP="00C965CE">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Ārvalstī reģistrētiem Pretendentiem ir jāiesniedz derīgas reģistrācijas apliecības vai ekvivalenta dokumenta kopija, ko izdevusi kompetenta institūcija un no kuras secināms vismaz fakts par reģistrācijas valsti.</w:t>
            </w:r>
          </w:p>
        </w:tc>
      </w:tr>
      <w:tr w:rsidR="00B56926" w14:paraId="2940F62D"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69843E9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11.5.1.11.</w:t>
            </w:r>
          </w:p>
        </w:tc>
        <w:tc>
          <w:tcPr>
            <w:tcW w:w="3944" w:type="dxa"/>
            <w:tcBorders>
              <w:top w:val="single" w:sz="4" w:space="0" w:color="4F81BD"/>
              <w:left w:val="nil"/>
              <w:bottom w:val="single" w:sz="4" w:space="0" w:color="4F81BD"/>
              <w:right w:val="nil"/>
            </w:tcBorders>
            <w:hideMark/>
          </w:tcPr>
          <w:p w14:paraId="116225B6"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bookmarkStart w:id="14" w:name="_Hlk515377466"/>
            <w:r>
              <w:rPr>
                <w:rFonts w:ascii="Myriad Pro" w:eastAsia="Times New Roman" w:hAnsi="Myriad Pro"/>
                <w:noProof w:val="0"/>
                <w:sz w:val="22"/>
                <w:szCs w:val="22"/>
                <w:bdr w:val="none" w:sz="0" w:space="0" w:color="auto" w:frame="1"/>
              </w:rPr>
              <w:t>Latvijā reģistrēta Pretendenta vairāk nekā 25% kapitāla daļu (akciju) īpašnieks vai turētājs ir ārzonā reģistrēta juridiskā persona vai personu apvienība.</w:t>
            </w:r>
            <w:bookmarkEnd w:id="14"/>
          </w:p>
        </w:tc>
        <w:tc>
          <w:tcPr>
            <w:tcW w:w="4048" w:type="dxa"/>
            <w:tcBorders>
              <w:top w:val="single" w:sz="4" w:space="0" w:color="4F81BD"/>
              <w:left w:val="nil"/>
              <w:bottom w:val="single" w:sz="4" w:space="0" w:color="4F81BD"/>
              <w:right w:val="single" w:sz="4" w:space="0" w:color="4F81BD"/>
            </w:tcBorders>
            <w:hideMark/>
          </w:tcPr>
          <w:p w14:paraId="7D4D7E72" w14:textId="77777777" w:rsidR="00B56926" w:rsidRDefault="00B56926" w:rsidP="00C965C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kern w:val="24"/>
                <w:sz w:val="22"/>
                <w:szCs w:val="22"/>
                <w:bdr w:val="none" w:sz="0" w:space="0" w:color="auto" w:frame="1"/>
              </w:rPr>
            </w:pPr>
            <w:r>
              <w:rPr>
                <w:rFonts w:ascii="Myriad Pro" w:eastAsiaTheme="minorHAnsi" w:hAnsi="Myriad Pro" w:cstheme="minorBidi"/>
                <w:noProof w:val="0"/>
                <w:kern w:val="24"/>
                <w:sz w:val="22"/>
                <w:szCs w:val="22"/>
                <w:bdr w:val="none" w:sz="0" w:space="0" w:color="auto" w:frame="1"/>
              </w:rPr>
              <w:t>Attiecībā uz Latvijā reģistrētiem Pretendentiem:</w:t>
            </w:r>
          </w:p>
          <w:p w14:paraId="6C63B8CA" w14:textId="77777777" w:rsidR="00FE2486" w:rsidRDefault="00B56926" w:rsidP="00C965CE">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Pasūtītājs pārbauda publiskās datu bāzēs pieejamo informāciju. </w:t>
            </w:r>
          </w:p>
          <w:p w14:paraId="059B1352" w14:textId="2EEB98E9" w:rsidR="00B56926" w:rsidRPr="00FE2486" w:rsidRDefault="00B56926" w:rsidP="00FE2486">
            <w:pPr>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Ja šāda informācija nav pieejama, Pretendentam jāiesniedz </w:t>
            </w:r>
            <w:proofErr w:type="spellStart"/>
            <w:r>
              <w:rPr>
                <w:rFonts w:ascii="Myriad Pro" w:eastAsiaTheme="minorHAnsi" w:hAnsi="Myriad Pro" w:cstheme="minorBidi"/>
                <w:noProof w:val="0"/>
                <w:sz w:val="22"/>
                <w:szCs w:val="22"/>
                <w:bdr w:val="none" w:sz="0" w:space="0" w:color="auto" w:frame="1"/>
              </w:rPr>
              <w:t>pašdeklarācija</w:t>
            </w:r>
            <w:proofErr w:type="spellEnd"/>
            <w:r>
              <w:rPr>
                <w:rFonts w:ascii="Myriad Pro" w:eastAsiaTheme="minorHAnsi" w:hAnsi="Myriad Pro" w:cstheme="minorBidi"/>
                <w:noProof w:val="0"/>
                <w:sz w:val="22"/>
                <w:szCs w:val="22"/>
                <w:bdr w:val="none" w:sz="0" w:space="0" w:color="auto" w:frame="1"/>
              </w:rPr>
              <w:t>, kurā apliecināts prasītais fakts.</w:t>
            </w:r>
          </w:p>
        </w:tc>
      </w:tr>
      <w:tr w:rsidR="00B56926" w14:paraId="37C1AE99" w14:textId="77777777" w:rsidTr="00B56926">
        <w:tc>
          <w:tcPr>
            <w:tcW w:w="1076" w:type="dxa"/>
            <w:tcBorders>
              <w:top w:val="nil"/>
              <w:left w:val="single" w:sz="4" w:space="0" w:color="4F81BD"/>
              <w:bottom w:val="nil"/>
              <w:right w:val="nil"/>
            </w:tcBorders>
            <w:shd w:val="clear" w:color="auto" w:fill="FFFFFF"/>
            <w:hideMark/>
          </w:tcPr>
          <w:p w14:paraId="3C30D777"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11.5.1.12.</w:t>
            </w:r>
          </w:p>
        </w:tc>
        <w:tc>
          <w:tcPr>
            <w:tcW w:w="3944" w:type="dxa"/>
            <w:tcBorders>
              <w:top w:val="nil"/>
              <w:left w:val="nil"/>
              <w:bottom w:val="nil"/>
              <w:right w:val="nil"/>
            </w:tcBorders>
            <w:hideMark/>
          </w:tcPr>
          <w:p w14:paraId="38C6D622"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 xml:space="preserve">Kāds no Pretendenta norādītajiem apakšuzņēmējiem, kura veicamo būvdarbu vai sniedzamo pakalpojumu vērtība ir vismaz 10% no kopējās publiska būvdarbu, pakalpojuma vai piegādes līguma vērtības, vai kāda no personām, uz kuras iespējam Pretendents balstās, ir ārzonā reģistrēta juridiskā persona vai personu apvienība. </w:t>
            </w:r>
          </w:p>
        </w:tc>
        <w:tc>
          <w:tcPr>
            <w:tcW w:w="4048" w:type="dxa"/>
            <w:tcBorders>
              <w:top w:val="nil"/>
              <w:left w:val="nil"/>
              <w:bottom w:val="nil"/>
              <w:right w:val="single" w:sz="4" w:space="0" w:color="4F81BD"/>
            </w:tcBorders>
            <w:hideMark/>
          </w:tcPr>
          <w:p w14:paraId="3F11B164"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Attiecībā uz Latvijā reģistrētiem Pretendenta apakšuzņēmējiem un personām, uz kuru iespējām tas balstās, Pasūtītājs pārbauda publiskās datu bāzēs pieejamo informāciju.</w:t>
            </w:r>
          </w:p>
          <w:p w14:paraId="24CF1768" w14:textId="77777777" w:rsidR="00B56926" w:rsidRDefault="00B56926" w:rsidP="00C965CE">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num" w:pos="714"/>
              </w:tabs>
              <w:suppressAutoHyphens/>
              <w:spacing w:line="256" w:lineRule="auto"/>
              <w:contextualSpacing/>
              <w:jc w:val="both"/>
              <w:rPr>
                <w:rFonts w:ascii="Myriad Pro" w:eastAsiaTheme="minorHAnsi" w:hAnsi="Myriad Pro" w:cstheme="minorBidi"/>
                <w:noProof w:val="0"/>
                <w:sz w:val="22"/>
                <w:szCs w:val="22"/>
                <w:bdr w:val="none" w:sz="0" w:space="0" w:color="auto" w:frame="1"/>
              </w:rPr>
            </w:pPr>
            <w:r>
              <w:rPr>
                <w:rFonts w:ascii="Myriad Pro" w:eastAsiaTheme="minorHAnsi" w:hAnsi="Myriad Pro" w:cstheme="minorBidi"/>
                <w:noProof w:val="0"/>
                <w:sz w:val="22"/>
                <w:szCs w:val="22"/>
                <w:bdr w:val="none" w:sz="0" w:space="0" w:color="auto" w:frame="1"/>
              </w:rPr>
              <w:t xml:space="preserve">Pretendentam par ārvalstī reģistrētiem apakšuzņēmējiem un personām, uz kuru iespējām tas balstās, jāiesniedz derīgas reģistrācijas apliecības vai ekvivalenta dokumenta kopija, ko izdevusi konkrētās ārvalsts kompetenta institūcija un no </w:t>
            </w:r>
            <w:r>
              <w:rPr>
                <w:rFonts w:ascii="Myriad Pro" w:eastAsiaTheme="minorHAnsi" w:hAnsi="Myriad Pro" w:cstheme="minorBidi"/>
                <w:noProof w:val="0"/>
                <w:sz w:val="22"/>
                <w:szCs w:val="22"/>
                <w:bdr w:val="none" w:sz="0" w:space="0" w:color="auto" w:frame="1"/>
              </w:rPr>
              <w:lastRenderedPageBreak/>
              <w:t>kuras secināms vismaz fakts par reģistrācijas valsti.</w:t>
            </w:r>
          </w:p>
        </w:tc>
      </w:tr>
      <w:tr w:rsidR="00B56926" w14:paraId="7A760F80" w14:textId="77777777" w:rsidTr="00B56926">
        <w:tc>
          <w:tcPr>
            <w:tcW w:w="1076" w:type="dxa"/>
            <w:tcBorders>
              <w:top w:val="single" w:sz="4" w:space="0" w:color="4F81BD"/>
              <w:left w:val="single" w:sz="4" w:space="0" w:color="4F81BD"/>
              <w:bottom w:val="single" w:sz="4" w:space="0" w:color="4F81BD"/>
              <w:right w:val="nil"/>
            </w:tcBorders>
            <w:shd w:val="clear" w:color="auto" w:fill="FFFFFF"/>
            <w:hideMark/>
          </w:tcPr>
          <w:p w14:paraId="1C53F7CE" w14:textId="77777777" w:rsidR="00B56926"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lastRenderedPageBreak/>
              <w:t>11.5.1.13.</w:t>
            </w:r>
          </w:p>
        </w:tc>
        <w:tc>
          <w:tcPr>
            <w:tcW w:w="3944" w:type="dxa"/>
            <w:tcBorders>
              <w:top w:val="single" w:sz="4" w:space="0" w:color="4F81BD"/>
              <w:left w:val="nil"/>
              <w:bottom w:val="single" w:sz="4" w:space="0" w:color="4F81BD"/>
              <w:right w:val="nil"/>
            </w:tcBorders>
            <w:hideMark/>
          </w:tcPr>
          <w:p w14:paraId="5C56539B" w14:textId="230899EA" w:rsidR="00415E4C" w:rsidRDefault="00B56926">
            <w:pPr>
              <w:spacing w:before="120" w:after="120" w:line="256" w:lineRule="auto"/>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Attiecībā uz Pretendentu</w:t>
            </w:r>
            <w:r w:rsidR="00415E4C">
              <w:rPr>
                <w:rFonts w:ascii="Myriad Pro" w:eastAsia="Times New Roman" w:hAnsi="Myriad Pro"/>
                <w:noProof w:val="0"/>
                <w:sz w:val="22"/>
                <w:szCs w:val="22"/>
                <w:bdr w:val="none" w:sz="0" w:space="0" w:color="auto" w:frame="1"/>
              </w:rPr>
              <w:t>,</w:t>
            </w:r>
            <w:r>
              <w:rPr>
                <w:rFonts w:ascii="Myriad Pro" w:eastAsia="Times New Roman" w:hAnsi="Myriad Pro"/>
                <w:noProof w:val="0"/>
                <w:sz w:val="22"/>
                <w:szCs w:val="22"/>
                <w:bdr w:val="none" w:sz="0" w:space="0" w:color="auto" w:frame="1"/>
              </w:rPr>
              <w:t xml:space="preserve"> </w:t>
            </w:r>
            <w:r w:rsidR="00415E4C" w:rsidRPr="00D62345">
              <w:rPr>
                <w:rFonts w:ascii="Myriad Pro" w:hAnsi="Myriad Pro"/>
                <w:sz w:val="22"/>
                <w:szCs w:val="22"/>
              </w:rPr>
              <w:t>tā valdes vai padomes locekli,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vai person</w:t>
            </w:r>
            <w:r w:rsidR="00415E4C">
              <w:rPr>
                <w:rFonts w:ascii="Myriad Pro" w:hAnsi="Myriad Pro"/>
                <w:sz w:val="22"/>
                <w:szCs w:val="22"/>
              </w:rPr>
              <w:t>u</w:t>
            </w:r>
            <w:r w:rsidR="00415E4C" w:rsidRPr="00D62345">
              <w:rPr>
                <w:rFonts w:ascii="Myriad Pro" w:hAnsi="Myriad Pro"/>
                <w:sz w:val="22"/>
                <w:szCs w:val="22"/>
              </w:rPr>
              <w:t>, kura ir pilnvarota pārstāvēt Pretendentu darbībās, kas saistītas ar filiāli, vai personālsabiedrības biedr</w:t>
            </w:r>
            <w:r w:rsidR="00415E4C">
              <w:rPr>
                <w:rFonts w:ascii="Myriad Pro" w:hAnsi="Myriad Pro"/>
                <w:sz w:val="22"/>
                <w:szCs w:val="22"/>
              </w:rPr>
              <w:t>u</w:t>
            </w:r>
            <w:r w:rsidR="00415E4C" w:rsidRPr="00D62345">
              <w:rPr>
                <w:rFonts w:ascii="Myriad Pro" w:hAnsi="Myriad Pro"/>
                <w:sz w:val="22"/>
                <w:szCs w:val="22"/>
              </w:rPr>
              <w:t>, tā valdes vai padomes locekl</w:t>
            </w:r>
            <w:r w:rsidR="00415E4C">
              <w:rPr>
                <w:rFonts w:ascii="Myriad Pro" w:hAnsi="Myriad Pro"/>
                <w:sz w:val="22"/>
                <w:szCs w:val="22"/>
              </w:rPr>
              <w:t>i</w:t>
            </w:r>
            <w:r w:rsidR="00415E4C" w:rsidRPr="00D62345">
              <w:rPr>
                <w:rFonts w:ascii="Myriad Pro" w:hAnsi="Myriad Pro"/>
                <w:sz w:val="22"/>
                <w:szCs w:val="22"/>
              </w:rPr>
              <w:t>, patiesā labuma guvēj</w:t>
            </w:r>
            <w:r w:rsidR="00415E4C">
              <w:rPr>
                <w:rFonts w:ascii="Myriad Pro" w:hAnsi="Myriad Pro"/>
                <w:sz w:val="22"/>
                <w:szCs w:val="22"/>
              </w:rPr>
              <w:t>u</w:t>
            </w:r>
            <w:r w:rsidR="00415E4C" w:rsidRPr="00D62345">
              <w:rPr>
                <w:rFonts w:ascii="Myriad Pro" w:hAnsi="Myriad Pro"/>
                <w:sz w:val="22"/>
                <w:szCs w:val="22"/>
              </w:rPr>
              <w:t>, pārstāvēttiesīg</w:t>
            </w:r>
            <w:r w:rsidR="00415E4C">
              <w:rPr>
                <w:rFonts w:ascii="Myriad Pro" w:hAnsi="Myriad Pro"/>
                <w:sz w:val="22"/>
                <w:szCs w:val="22"/>
              </w:rPr>
              <w:t>u</w:t>
            </w:r>
            <w:r w:rsidR="00415E4C" w:rsidRPr="00D62345">
              <w:rPr>
                <w:rFonts w:ascii="Myriad Pro" w:hAnsi="Myriad Pro"/>
                <w:sz w:val="22"/>
                <w:szCs w:val="22"/>
              </w:rPr>
              <w:t xml:space="preserve"> person</w:t>
            </w:r>
            <w:r w:rsidR="00415E4C">
              <w:rPr>
                <w:rFonts w:ascii="Myriad Pro" w:hAnsi="Myriad Pro"/>
                <w:sz w:val="22"/>
                <w:szCs w:val="22"/>
              </w:rPr>
              <w:t>u</w:t>
            </w:r>
            <w:r w:rsidR="00415E4C" w:rsidRPr="00D62345">
              <w:rPr>
                <w:rFonts w:ascii="Myriad Pro" w:hAnsi="Myriad Pro"/>
                <w:sz w:val="22"/>
                <w:szCs w:val="22"/>
              </w:rPr>
              <w:t xml:space="preserve"> vai prokūrist</w:t>
            </w:r>
            <w:r w:rsidR="00415E4C">
              <w:rPr>
                <w:rFonts w:ascii="Myriad Pro" w:hAnsi="Myriad Pro"/>
                <w:sz w:val="22"/>
                <w:szCs w:val="22"/>
              </w:rPr>
              <w:t>u</w:t>
            </w:r>
            <w:r w:rsidR="00415E4C" w:rsidRPr="00D62345">
              <w:rPr>
                <w:rFonts w:ascii="Myriad Pro" w:hAnsi="Myriad Pro"/>
                <w:sz w:val="22"/>
                <w:szCs w:val="22"/>
              </w:rPr>
              <w:t xml:space="preserve">, ja Pretendents ir personālsabiedrība, ir noteiktas starptautiskās vai nacionālās sankcijas vai būtiskas finanšu un kapitāla tirgus intereses ietekmējošas Eiropas Savienības vai Ziemeļatlantijas līguma organizācijas dalībvalsts sankcijas, kas var </w:t>
            </w:r>
            <w:r w:rsidR="00415E4C">
              <w:rPr>
                <w:rFonts w:ascii="Myriad Pro" w:hAnsi="Myriad Pro"/>
                <w:sz w:val="22"/>
                <w:szCs w:val="22"/>
              </w:rPr>
              <w:t>ietekmēt</w:t>
            </w:r>
            <w:r w:rsidR="00415E4C" w:rsidRPr="00D62345">
              <w:rPr>
                <w:rFonts w:ascii="Myriad Pro" w:hAnsi="Myriad Pro"/>
                <w:sz w:val="22"/>
                <w:szCs w:val="22"/>
              </w:rPr>
              <w:t xml:space="preserve"> ar Pretendentu noslēgtā</w:t>
            </w:r>
            <w:r w:rsidR="00415E4C">
              <w:rPr>
                <w:rFonts w:ascii="Myriad Pro" w:hAnsi="Myriad Pro"/>
                <w:sz w:val="22"/>
                <w:szCs w:val="22"/>
              </w:rPr>
              <w:t>s</w:t>
            </w:r>
            <w:r w:rsidR="00415E4C" w:rsidRPr="00D62345">
              <w:rPr>
                <w:rFonts w:ascii="Myriad Pro" w:hAnsi="Myriad Pro"/>
                <w:sz w:val="22"/>
                <w:szCs w:val="22"/>
              </w:rPr>
              <w:t xml:space="preserve"> </w:t>
            </w:r>
            <w:r w:rsidR="00415E4C">
              <w:rPr>
                <w:rFonts w:ascii="Myriad Pro" w:hAnsi="Myriad Pro"/>
                <w:sz w:val="22"/>
                <w:szCs w:val="22"/>
              </w:rPr>
              <w:t>vispārīgās vienošanās</w:t>
            </w:r>
            <w:r w:rsidR="00415E4C" w:rsidRPr="00D62345">
              <w:rPr>
                <w:rFonts w:ascii="Myriad Pro" w:hAnsi="Myriad Pro"/>
                <w:sz w:val="22"/>
                <w:szCs w:val="22"/>
              </w:rPr>
              <w:t xml:space="preserve"> izpildi.</w:t>
            </w:r>
          </w:p>
        </w:tc>
        <w:tc>
          <w:tcPr>
            <w:tcW w:w="4048" w:type="dxa"/>
            <w:tcBorders>
              <w:top w:val="single" w:sz="4" w:space="0" w:color="4F81BD"/>
              <w:left w:val="nil"/>
              <w:bottom w:val="single" w:sz="4" w:space="0" w:color="4F81BD"/>
              <w:right w:val="single" w:sz="4" w:space="0" w:color="4F81BD"/>
            </w:tcBorders>
            <w:hideMark/>
          </w:tcPr>
          <w:p w14:paraId="76D23CDE" w14:textId="11E0742F" w:rsidR="00B56926" w:rsidRDefault="00B56926" w:rsidP="00BF43F7">
            <w:pPr>
              <w:tabs>
                <w:tab w:val="num" w:pos="714"/>
              </w:tabs>
              <w:spacing w:before="60" w:after="60" w:line="256" w:lineRule="auto"/>
              <w:ind w:left="682"/>
              <w:jc w:val="both"/>
              <w:rPr>
                <w:rFonts w:ascii="Myriad Pro" w:eastAsia="Times New Roman" w:hAnsi="Myriad Pro"/>
                <w:noProof w:val="0"/>
                <w:sz w:val="22"/>
                <w:szCs w:val="22"/>
                <w:bdr w:val="none" w:sz="0" w:space="0" w:color="auto" w:frame="1"/>
              </w:rPr>
            </w:pPr>
            <w:r>
              <w:rPr>
                <w:rFonts w:ascii="Myriad Pro" w:eastAsia="Times New Roman" w:hAnsi="Myriad Pro"/>
                <w:noProof w:val="0"/>
                <w:kern w:val="24"/>
                <w:sz w:val="22"/>
                <w:szCs w:val="22"/>
                <w:bdr w:val="none" w:sz="0" w:space="0" w:color="auto" w:frame="1"/>
              </w:rPr>
              <w:t xml:space="preserve">Nav nepieciešams iesniegt pirms </w:t>
            </w:r>
            <w:r w:rsidR="00E532E8">
              <w:rPr>
                <w:rFonts w:ascii="Myriad Pro" w:eastAsia="Times New Roman" w:hAnsi="Myriad Pro"/>
                <w:noProof w:val="0"/>
                <w:kern w:val="24"/>
                <w:sz w:val="22"/>
                <w:szCs w:val="22"/>
                <w:bdr w:val="none" w:sz="0" w:space="0" w:color="auto" w:frame="1"/>
              </w:rPr>
              <w:t>K</w:t>
            </w:r>
            <w:r>
              <w:rPr>
                <w:rFonts w:ascii="Myriad Pro" w:eastAsia="Times New Roman" w:hAnsi="Myriad Pro"/>
                <w:noProof w:val="0"/>
                <w:kern w:val="24"/>
                <w:sz w:val="22"/>
                <w:szCs w:val="22"/>
                <w:bdr w:val="none" w:sz="0" w:space="0" w:color="auto" w:frame="1"/>
              </w:rPr>
              <w:t>omisijas pieprasījuma.</w:t>
            </w:r>
          </w:p>
        </w:tc>
      </w:tr>
    </w:tbl>
    <w:p w14:paraId="62781B8B" w14:textId="58F0E081" w:rsidR="00415E4C" w:rsidRPr="00415E4C" w:rsidRDefault="00B56926" w:rsidP="00C0279B">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120"/>
        <w:ind w:left="992" w:hanging="992"/>
        <w:jc w:val="both"/>
        <w:rPr>
          <w:rFonts w:ascii="Myriad Pro" w:hAnsi="Myriad Pro"/>
          <w:color w:val="000000"/>
          <w:sz w:val="22"/>
          <w:szCs w:val="22"/>
          <w:bdr w:val="none" w:sz="0" w:space="0" w:color="auto"/>
        </w:rPr>
      </w:pPr>
      <w:bookmarkStart w:id="15" w:name="_Toc504384566"/>
      <w:bookmarkStart w:id="16" w:name="_Ref480302444"/>
      <w:r w:rsidRPr="00415E4C">
        <w:rPr>
          <w:rFonts w:ascii="Myriad Pro" w:hAnsi="Myriad Pro"/>
          <w:sz w:val="22"/>
          <w:szCs w:val="22"/>
        </w:rPr>
        <w:t xml:space="preserve">Lai pārbaudītu, vai </w:t>
      </w:r>
      <w:r w:rsidR="00415E4C" w:rsidRPr="00415E4C">
        <w:rPr>
          <w:rFonts w:ascii="Myriad Pro" w:hAnsi="Myriad Pro"/>
          <w:sz w:val="22"/>
          <w:szCs w:val="22"/>
        </w:rPr>
        <w:t>P</w:t>
      </w:r>
      <w:r w:rsidRPr="00415E4C">
        <w:rPr>
          <w:rFonts w:ascii="Myriad Pro" w:hAnsi="Myriad Pro"/>
          <w:sz w:val="22"/>
          <w:szCs w:val="22"/>
        </w:rPr>
        <w:t>retendents nav izslēdzams no dalības atklātā konkursā Starptautisko un Latvijas Republikas nacionālo sankciju likuma 11.</w:t>
      </w:r>
      <w:r w:rsidRPr="00415E4C">
        <w:rPr>
          <w:rFonts w:ascii="Myriad Pro" w:hAnsi="Myriad Pro"/>
          <w:sz w:val="22"/>
          <w:szCs w:val="22"/>
          <w:vertAlign w:val="superscript"/>
        </w:rPr>
        <w:t>1</w:t>
      </w:r>
      <w:r w:rsidRPr="00415E4C">
        <w:rPr>
          <w:rFonts w:ascii="Myriad Pro" w:hAnsi="Myriad Pro"/>
          <w:sz w:val="22"/>
          <w:szCs w:val="22"/>
        </w:rPr>
        <w:t xml:space="preserve"> panta pirmajā un otrajā daļā minēto apstākļu dēļ, Pasūtītājs iegūst informāciju tīmekļvietnē</w:t>
      </w:r>
      <w:r w:rsidRPr="00415E4C">
        <w:rPr>
          <w:rFonts w:ascii="Myriad Pro" w:hAnsi="Myriad Pro"/>
          <w:color w:val="0000FF"/>
          <w:spacing w:val="-4"/>
          <w:sz w:val="22"/>
          <w:szCs w:val="22"/>
        </w:rPr>
        <w:t xml:space="preserve"> </w:t>
      </w:r>
      <w:hyperlink r:id="rId33" w:history="1">
        <w:r w:rsidRPr="00415E4C">
          <w:rPr>
            <w:rStyle w:val="Hyperlink"/>
            <w:rFonts w:ascii="Myriad Pro" w:hAnsi="Myriad Pro"/>
            <w:i/>
            <w:iCs/>
            <w:color w:val="0000FF"/>
            <w:sz w:val="22"/>
            <w:szCs w:val="22"/>
          </w:rPr>
          <w:t>www.sankcijas.kd.gov.lv</w:t>
        </w:r>
      </w:hyperlink>
      <w:r w:rsidRPr="00415E4C">
        <w:rPr>
          <w:rFonts w:ascii="Myriad Pro" w:hAnsi="Myriad Pro"/>
          <w:i/>
          <w:iCs/>
          <w:color w:val="000000"/>
          <w:sz w:val="22"/>
          <w:szCs w:val="22"/>
        </w:rPr>
        <w:t>.</w:t>
      </w:r>
    </w:p>
    <w:p w14:paraId="3AAE27F4"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Sniegtajai informācijai, kas apliecina iepriekš minētās prasības, ir jābūt skaidrai un saprotamai bez papildu pierādījumiem un analīzes. Pasūtītājam lēmuma par Pretendenta atbilstību pieņemšanā papildus nav jāizmanto citi informācijas avoti. Pretendents ir atbildīgs par pietiekami detalizētas informācijas iesniegšanu, kas ļauj pārliecināties par tā atbilstību noteiktajām prasībām.</w:t>
      </w:r>
    </w:p>
    <w:p w14:paraId="463F85F8"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Izziņas un citus dokumentus, kurus izsniedz Latvijas kompetentās institūcijas, Pasūtītājs pieņem un atzīst, ja tie ir izdoti ne agrāk kā 1 (vienu) mēnesi pirms iesniegšanas dienas, bet ārvalstu kompetento institūciju izsniegtās izziņas un citus dokumentus Pasūtītājs pieņem, ja tie izdoti ne agrāk kā 6 (sešus) mēnešus pirms iesniegšanas dienas, ja izziņas vai dokumenta izdevējs nav norādījis īsāku tā derīguma laiku.</w:t>
      </w:r>
    </w:p>
    <w:p w14:paraId="0E035C21"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Attiecīgu konkrēto ārvalstu kompetento institūciju izziņas pieprasa arī ārvalstī reģistrētiem vai pastāvīgi dzīvojošiem Pretendentiem. Ja tādi dokumenti netiek izdoti vai ar tiem nepietiek, tos var aizstāt ar zvērestu vai ar paša Pretendenta apliecinājumu kompetentai izpildvaras vai tiesu varas iestādei, zvērinātam notāram vai kompetentai attiecīgās nozares organizācijai to reģistrācijas (pastāvīgās dzīvesvietas) valstī. Iesniedzot zvērestu, Pretendentam ir jānorāda tā likumības juridiskais pamats.</w:t>
      </w:r>
    </w:p>
    <w:p w14:paraId="31F21A15" w14:textId="77777777"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Ja Pretendents atbilst kādam no izslēgšanas noteikumiem (izņemot nodokļu parādus), Pretendents to norāda nolikuma 1. pielikumā.</w:t>
      </w:r>
    </w:p>
    <w:p w14:paraId="2FDF6508" w14:textId="05CAE174" w:rsidR="00B56926" w:rsidRDefault="00B56926" w:rsidP="00C965CE">
      <w:pPr>
        <w:pStyle w:val="ListParagraph"/>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hanging="992"/>
        <w:jc w:val="both"/>
        <w:rPr>
          <w:rFonts w:ascii="Myriad Pro" w:hAnsi="Myriad Pro"/>
          <w:color w:val="000000"/>
          <w:sz w:val="22"/>
          <w:szCs w:val="22"/>
        </w:rPr>
      </w:pPr>
      <w:r>
        <w:rPr>
          <w:rFonts w:ascii="Myriad Pro" w:hAnsi="Myriad Pro"/>
          <w:color w:val="000000"/>
          <w:sz w:val="22"/>
          <w:szCs w:val="22"/>
        </w:rPr>
        <w:t>Gadījumā ja, kāda no prasībām, kas saistīta ar izslēgšanas nosacījumiem (11.5.1.punkts) atšķiras no Publisko iepirkumu likumā (turpmāk – PIL) noteiktajām prasībām, noteicošie ir PIL noteikumi un Komisija rīkojas saskaņā ar PIL noteitajam prasībām.</w:t>
      </w:r>
    </w:p>
    <w:p w14:paraId="5337D025" w14:textId="77777777" w:rsidR="00C468FD" w:rsidRDefault="00C468FD" w:rsidP="00C468F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992"/>
        <w:jc w:val="both"/>
        <w:rPr>
          <w:rFonts w:ascii="Myriad Pro" w:hAnsi="Myriad Pro"/>
          <w:color w:val="000000"/>
          <w:sz w:val="22"/>
          <w:szCs w:val="22"/>
        </w:rPr>
      </w:pPr>
    </w:p>
    <w:p w14:paraId="2833AFBC" w14:textId="77777777" w:rsidR="00B56926" w:rsidRDefault="00B56926" w:rsidP="00C965CE">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20" w:after="120"/>
        <w:ind w:left="709"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noProof w:val="0"/>
          <w:color w:val="000000"/>
          <w:sz w:val="22"/>
          <w:szCs w:val="22"/>
          <w:bdr w:val="none" w:sz="0" w:space="0" w:color="auto" w:frame="1"/>
          <w:lang w:eastAsia="ar-SA"/>
        </w:rPr>
        <w:t>Balstīšanās uz citu personu spējām</w:t>
      </w:r>
    </w:p>
    <w:p w14:paraId="61E9923E"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Ja tas ir nepieciešams konkrētā līguma izpildei, Pretendents var balstīties uz citu personu saimnieciskajām un finansiālajām iespējām neatkarīgi no savstarpējo attiecību tiesiskā rakstura.</w:t>
      </w:r>
    </w:p>
    <w:p w14:paraId="589C314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jānorāda visas personas, uz kuru spējām tas balstās, aizpildot nolikuma 7. pielikumu, un jāpierāda Pasūtītājam, ka viņa rīcībā būs vispārīgās vienošanās izpildei nepieciešamie resursi, iesniedzot, piemēram, </w:t>
      </w:r>
      <w:bookmarkStart w:id="17" w:name="_Hlk78459541"/>
      <w:r>
        <w:rPr>
          <w:rFonts w:ascii="Myriad Pro" w:hAnsi="Myriad Pro"/>
          <w:sz w:val="22"/>
          <w:szCs w:val="22"/>
        </w:rPr>
        <w:t>parakstītu apliecinājumu vai vienošanos</w:t>
      </w:r>
      <w:r>
        <w:rPr>
          <w:rFonts w:ascii="Myriad Pro" w:hAnsi="Myriad Pro"/>
          <w:b/>
          <w:bCs/>
          <w:sz w:val="22"/>
          <w:szCs w:val="22"/>
        </w:rPr>
        <w:t xml:space="preserve"> </w:t>
      </w:r>
      <w:r>
        <w:rPr>
          <w:rFonts w:ascii="Myriad Pro" w:hAnsi="Myriad Pro"/>
          <w:sz w:val="22"/>
          <w:szCs w:val="22"/>
        </w:rPr>
        <w:t xml:space="preserve">par </w:t>
      </w:r>
      <w:r>
        <w:rPr>
          <w:rFonts w:ascii="Myriad Pro" w:hAnsi="Myriad Pro"/>
          <w:sz w:val="22"/>
          <w:szCs w:val="22"/>
        </w:rPr>
        <w:lastRenderedPageBreak/>
        <w:t>sadarbību un/vai resursu nodošanu konkrētajam Pretendentam konkrētās vispārīgās vienošanās izpildē, ja Pretendentam tiks piešķirtas vispārīgās vienošanās slēgšanas tiesības, un par resursiem, kādi tiks nodoti Pretendenta</w:t>
      </w:r>
      <w:r>
        <w:rPr>
          <w:rFonts w:ascii="Myriad Pro" w:hAnsi="Myriad Pro"/>
          <w:spacing w:val="-3"/>
          <w:sz w:val="22"/>
          <w:szCs w:val="22"/>
        </w:rPr>
        <w:t xml:space="preserve"> </w:t>
      </w:r>
      <w:r>
        <w:rPr>
          <w:rFonts w:ascii="Myriad Pro" w:hAnsi="Myriad Pro"/>
          <w:sz w:val="22"/>
          <w:szCs w:val="22"/>
        </w:rPr>
        <w:t>rīcībā.</w:t>
      </w:r>
    </w:p>
    <w:bookmarkEnd w:id="17"/>
    <w:p w14:paraId="7B1B9269"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Iesniegtajiem dokumentiem ir jābūt pietiekamiem, lai, balstoties uz tiem, Pasūtītājam būtu iespējams pārliecināties, ka Pretendents būs spējīgs izpildīt vispārīgo vienošanos un ka personas, uz kuru iespējām Pretendents balstās, ir iesaistījušās konkrētās vispārīgās vienošanās izpildē.</w:t>
      </w:r>
    </w:p>
    <w:p w14:paraId="6BCCBEA0" w14:textId="77777777" w:rsidR="00B56926" w:rsidRDefault="00B56926" w:rsidP="00C965CE">
      <w:pPr>
        <w:pStyle w:val="ListParagraph"/>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709" w:hanging="709"/>
        <w:jc w:val="both"/>
        <w:rPr>
          <w:rFonts w:ascii="Myriad Pro" w:eastAsiaTheme="minorHAnsi" w:hAnsi="Myriad Pro" w:cstheme="minorBidi"/>
          <w:b/>
          <w:caps/>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pieprasa solidāru atbildību par vispārīgās vienošanās izpildi no:</w:t>
      </w:r>
    </w:p>
    <w:p w14:paraId="28BA0354"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Pretendenta un personas, uz kuras finansiālajām spējām tas balstās, ja tā būs finansiāli atbildīga par vispārīgās vienošanās izpildi.</w:t>
      </w:r>
    </w:p>
    <w:p w14:paraId="031E6318" w14:textId="77777777" w:rsidR="00B56926" w:rsidRDefault="00B56926" w:rsidP="00C965CE">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993" w:hanging="851"/>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tādiem personu apvienības dalībniekiem, uz kuru spējām Pretendents balstās un kuri būs finansiāli atbildīgi par vispārīgās vienošanās izpildi.</w:t>
      </w:r>
    </w:p>
    <w:p w14:paraId="3FCC3E53" w14:textId="70253E7A" w:rsidR="00B56926" w:rsidRDefault="00B56926" w:rsidP="00C965CE">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Pasūtītājam jāpārbauda, vai uz </w:t>
      </w:r>
      <w:r w:rsidRPr="00A82231">
        <w:rPr>
          <w:rFonts w:ascii="Myriad Pro" w:eastAsia="Times New Roman" w:hAnsi="Myriad Pro"/>
          <w:noProof w:val="0"/>
          <w:color w:val="000000"/>
          <w:sz w:val="22"/>
          <w:szCs w:val="22"/>
          <w:bdr w:val="none" w:sz="0" w:space="0" w:color="auto" w:frame="1"/>
          <w:lang w:eastAsia="ar-SA"/>
        </w:rPr>
        <w:t xml:space="preserve">personām, uz kuru spējām Pretendents, ar kuru tiks noslēgta vispārīgā vienošanās, balstās, attiecas nolikuma 11.5.1.1. </w:t>
      </w:r>
      <w:r w:rsidR="00A82231" w:rsidRPr="00A82231">
        <w:rPr>
          <w:rFonts w:ascii="Myriad Pro" w:eastAsia="Times New Roman" w:hAnsi="Myriad Pro"/>
          <w:noProof w:val="0"/>
          <w:color w:val="000000"/>
          <w:sz w:val="22"/>
          <w:szCs w:val="22"/>
          <w:bdr w:val="none" w:sz="0" w:space="0" w:color="auto" w:frame="1"/>
          <w:lang w:eastAsia="ar-SA"/>
        </w:rPr>
        <w:t>–</w:t>
      </w:r>
      <w:r w:rsidRPr="00A82231">
        <w:rPr>
          <w:rFonts w:ascii="Myriad Pro" w:eastAsia="Times New Roman" w:hAnsi="Myriad Pro"/>
          <w:noProof w:val="0"/>
          <w:color w:val="000000"/>
          <w:sz w:val="22"/>
          <w:szCs w:val="22"/>
          <w:bdr w:val="none" w:sz="0" w:space="0" w:color="auto" w:frame="1"/>
          <w:lang w:eastAsia="ar-SA"/>
        </w:rPr>
        <w:t xml:space="preserve"> </w:t>
      </w:r>
      <w:r w:rsidR="00A82231" w:rsidRPr="00A82231">
        <w:rPr>
          <w:rFonts w:ascii="Myriad Pro" w:eastAsia="Times New Roman" w:hAnsi="Myriad Pro"/>
          <w:noProof w:val="0"/>
          <w:color w:val="000000"/>
          <w:sz w:val="22"/>
          <w:szCs w:val="22"/>
          <w:bdr w:val="none" w:sz="0" w:space="0" w:color="auto" w:frame="1"/>
          <w:lang w:eastAsia="ar-SA"/>
        </w:rPr>
        <w:t xml:space="preserve">11.5.1.8. un </w:t>
      </w:r>
      <w:r w:rsidR="00A82231" w:rsidRPr="00A82231">
        <w:rPr>
          <w:rFonts w:ascii="Myriad Pro" w:eastAsia="Times New Roman" w:hAnsi="Myriad Pro"/>
          <w:noProof w:val="0"/>
          <w:color w:val="000000"/>
          <w:sz w:val="22"/>
          <w:szCs w:val="22"/>
          <w:bdr w:val="none" w:sz="0" w:space="0" w:color="auto" w:frame="1"/>
          <w:lang w:eastAsia="ar-SA"/>
        </w:rPr>
        <w:t>11.5.1.12., 11.5.1.13. punkt</w:t>
      </w:r>
      <w:r w:rsidR="00A82231" w:rsidRPr="00A82231">
        <w:rPr>
          <w:rFonts w:ascii="Myriad Pro" w:eastAsia="Times New Roman" w:hAnsi="Myriad Pro"/>
          <w:noProof w:val="0"/>
          <w:color w:val="000000"/>
          <w:sz w:val="22"/>
          <w:szCs w:val="22"/>
          <w:bdr w:val="none" w:sz="0" w:space="0" w:color="auto" w:frame="1"/>
          <w:lang w:eastAsia="ar-SA"/>
        </w:rPr>
        <w:t xml:space="preserve">u </w:t>
      </w:r>
      <w:r w:rsidRPr="00A82231">
        <w:rPr>
          <w:rFonts w:ascii="Myriad Pro" w:eastAsia="Times New Roman" w:hAnsi="Myriad Pro"/>
          <w:noProof w:val="0"/>
          <w:color w:val="000000"/>
          <w:sz w:val="22"/>
          <w:szCs w:val="22"/>
          <w:bdr w:val="none" w:sz="0" w:space="0" w:color="auto" w:frame="1"/>
          <w:lang w:eastAsia="ar-SA"/>
        </w:rPr>
        <w:t>noteikumi. Ja Piedāvājumā norādītās personas atbilst kādam no izslēgšanas noteikumiem, kas paredzēti nolikuma 11.5.1.1. - 11.5.1.8. punktos un 11.5.1.12., 11.5.1.13. punktos, Pasūtītājs pieprasa Pretendentam Piedāvājumā norādīto personu nomaiņu. Ja Pretendents 10 (desmit) darbdienu laikā no dienas, kad šāds pieprasījums tiek izsniegts vai nosūtīts, neiesniedz dokumentus, kas apliecinātu piedāvāto personu atbilstību izvirzītajām prasībām, Pasūtītājs izslēdz šādu Pretendentu</w:t>
      </w:r>
      <w:r>
        <w:rPr>
          <w:rFonts w:ascii="Myriad Pro" w:eastAsia="Times New Roman" w:hAnsi="Myriad Pro"/>
          <w:noProof w:val="0"/>
          <w:color w:val="000000"/>
          <w:sz w:val="22"/>
          <w:szCs w:val="22"/>
          <w:bdr w:val="none" w:sz="0" w:space="0" w:color="auto" w:frame="1"/>
          <w:lang w:eastAsia="ar-SA"/>
        </w:rPr>
        <w:t xml:space="preserve"> no dalības atklātā konkursā.</w:t>
      </w:r>
    </w:p>
    <w:p w14:paraId="197FCF3F" w14:textId="77777777" w:rsidR="00B56926" w:rsidRDefault="00B56926" w:rsidP="00B56926">
      <w:pPr>
        <w:jc w:val="both"/>
        <w:rPr>
          <w:rFonts w:ascii="Myriad Pro" w:eastAsia="Times New Roman" w:hAnsi="Myriad Pro"/>
          <w:b/>
          <w:noProof w:val="0"/>
          <w:color w:val="000000"/>
          <w:sz w:val="22"/>
          <w:szCs w:val="22"/>
          <w:bdr w:val="none" w:sz="0" w:space="0" w:color="auto" w:frame="1"/>
          <w:lang w:eastAsia="ar-SA"/>
        </w:rPr>
      </w:pPr>
    </w:p>
    <w:p w14:paraId="573E6D3E" w14:textId="77777777" w:rsidR="00B56926" w:rsidRDefault="00B56926" w:rsidP="000F4376">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09" w:hanging="567"/>
        <w:contextualSpacing w:val="0"/>
        <w:rPr>
          <w:rFonts w:ascii="Myriad Pro" w:eastAsiaTheme="minorHAnsi" w:hAnsi="Myriad Pro" w:cstheme="minorBidi"/>
          <w:b/>
          <w:caps/>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APAKŠUZŅĒMĒJS</w:t>
      </w:r>
    </w:p>
    <w:p w14:paraId="10F1B6B2"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Pretendentam Piedāvājumā jānorāda visi tie apakšuzņēmēji, kuru sniedzamo pakalpojumu vērtība ir 10% no kopējās vispārīgās vienošanās vērtības vai lielāka, aizpildot nolikuma 8. pielikumu. </w:t>
      </w:r>
    </w:p>
    <w:p w14:paraId="23FA95F8" w14:textId="77777777"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hAnsi="Myriad Pro"/>
          <w:sz w:val="22"/>
          <w:szCs w:val="22"/>
        </w:rPr>
        <w:t>Papildus pretendents piedāvājumā iekļauj</w:t>
      </w:r>
      <w:r>
        <w:rPr>
          <w:rFonts w:ascii="Myriad Pro" w:hAnsi="Myriad Pro"/>
          <w:spacing w:val="-15"/>
          <w:sz w:val="22"/>
          <w:szCs w:val="22"/>
        </w:rPr>
        <w:t xml:space="preserve"> </w:t>
      </w:r>
      <w:r>
        <w:rPr>
          <w:rFonts w:ascii="Myriad Pro" w:hAnsi="Myriad Pro"/>
          <w:sz w:val="22"/>
          <w:szCs w:val="22"/>
        </w:rPr>
        <w:t>katra</w:t>
      </w:r>
      <w:r>
        <w:rPr>
          <w:rFonts w:ascii="Myriad Pro" w:hAnsi="Myriad Pro"/>
          <w:spacing w:val="-13"/>
          <w:sz w:val="22"/>
          <w:szCs w:val="22"/>
        </w:rPr>
        <w:t xml:space="preserve"> </w:t>
      </w:r>
      <w:r>
        <w:rPr>
          <w:rFonts w:ascii="Myriad Pro" w:hAnsi="Myriad Pro"/>
          <w:sz w:val="22"/>
          <w:szCs w:val="22"/>
        </w:rPr>
        <w:t>apakšuzņēmēja</w:t>
      </w:r>
      <w:r>
        <w:rPr>
          <w:rFonts w:ascii="Myriad Pro" w:hAnsi="Myriad Pro"/>
          <w:spacing w:val="-12"/>
          <w:sz w:val="22"/>
          <w:szCs w:val="22"/>
        </w:rPr>
        <w:t xml:space="preserve"> </w:t>
      </w:r>
      <w:r>
        <w:rPr>
          <w:rFonts w:ascii="Myriad Pro" w:hAnsi="Myriad Pro"/>
          <w:sz w:val="22"/>
          <w:szCs w:val="22"/>
        </w:rPr>
        <w:t>brīvā</w:t>
      </w:r>
      <w:r>
        <w:rPr>
          <w:rFonts w:ascii="Myriad Pro" w:hAnsi="Myriad Pro"/>
          <w:spacing w:val="-13"/>
          <w:sz w:val="22"/>
          <w:szCs w:val="22"/>
        </w:rPr>
        <w:t xml:space="preserve"> </w:t>
      </w:r>
      <w:r>
        <w:rPr>
          <w:rFonts w:ascii="Myriad Pro" w:hAnsi="Myriad Pro"/>
          <w:sz w:val="22"/>
          <w:szCs w:val="22"/>
        </w:rPr>
        <w:t>formā</w:t>
      </w:r>
      <w:r>
        <w:rPr>
          <w:rFonts w:ascii="Myriad Pro" w:hAnsi="Myriad Pro"/>
          <w:spacing w:val="-13"/>
          <w:sz w:val="22"/>
          <w:szCs w:val="22"/>
        </w:rPr>
        <w:t xml:space="preserve"> </w:t>
      </w:r>
      <w:r>
        <w:rPr>
          <w:rFonts w:ascii="Myriad Pro" w:hAnsi="Myriad Pro"/>
          <w:sz w:val="22"/>
          <w:szCs w:val="22"/>
        </w:rPr>
        <w:t>sagatavotu</w:t>
      </w:r>
      <w:r>
        <w:rPr>
          <w:rFonts w:ascii="Myriad Pro" w:hAnsi="Myriad Pro"/>
          <w:spacing w:val="-12"/>
          <w:sz w:val="22"/>
          <w:szCs w:val="22"/>
        </w:rPr>
        <w:t xml:space="preserve"> </w:t>
      </w:r>
      <w:r>
        <w:rPr>
          <w:rFonts w:ascii="Myriad Pro" w:hAnsi="Myriad Pro"/>
          <w:sz w:val="22"/>
          <w:szCs w:val="22"/>
        </w:rPr>
        <w:t>apliecinājumu</w:t>
      </w:r>
      <w:r>
        <w:rPr>
          <w:rFonts w:ascii="Myriad Pro" w:hAnsi="Myriad Pro"/>
          <w:spacing w:val="-14"/>
          <w:sz w:val="22"/>
          <w:szCs w:val="22"/>
        </w:rPr>
        <w:t xml:space="preserve"> </w:t>
      </w:r>
      <w:r>
        <w:rPr>
          <w:rFonts w:ascii="Myriad Pro" w:hAnsi="Myriad Pro"/>
          <w:sz w:val="22"/>
          <w:szCs w:val="22"/>
        </w:rPr>
        <w:t>par</w:t>
      </w:r>
      <w:r>
        <w:rPr>
          <w:rFonts w:ascii="Myriad Pro" w:hAnsi="Myriad Pro"/>
          <w:spacing w:val="-14"/>
          <w:sz w:val="22"/>
          <w:szCs w:val="22"/>
        </w:rPr>
        <w:t xml:space="preserve"> </w:t>
      </w:r>
      <w:r>
        <w:rPr>
          <w:rFonts w:ascii="Myriad Pro" w:hAnsi="Myriad Pro"/>
          <w:sz w:val="22"/>
          <w:szCs w:val="22"/>
        </w:rPr>
        <w:t>tā</w:t>
      </w:r>
      <w:r>
        <w:rPr>
          <w:rFonts w:ascii="Myriad Pro" w:hAnsi="Myriad Pro"/>
          <w:spacing w:val="-14"/>
          <w:sz w:val="22"/>
          <w:szCs w:val="22"/>
        </w:rPr>
        <w:t xml:space="preserve"> </w:t>
      </w:r>
      <w:r>
        <w:rPr>
          <w:rFonts w:ascii="Myriad Pro" w:hAnsi="Myriad Pro"/>
          <w:sz w:val="22"/>
          <w:szCs w:val="22"/>
        </w:rPr>
        <w:t>gatavību</w:t>
      </w:r>
      <w:r>
        <w:rPr>
          <w:rFonts w:ascii="Myriad Pro" w:hAnsi="Myriad Pro"/>
          <w:spacing w:val="-13"/>
          <w:sz w:val="22"/>
          <w:szCs w:val="22"/>
        </w:rPr>
        <w:t xml:space="preserve"> </w:t>
      </w:r>
      <w:r>
        <w:rPr>
          <w:rFonts w:ascii="Myriad Pro" w:hAnsi="Myriad Pro"/>
          <w:sz w:val="22"/>
          <w:szCs w:val="22"/>
        </w:rPr>
        <w:t>veikt tam izpildei nododamo vispārīgās vienošanās</w:t>
      </w:r>
      <w:r>
        <w:rPr>
          <w:rFonts w:ascii="Myriad Pro" w:hAnsi="Myriad Pro"/>
          <w:spacing w:val="-1"/>
          <w:sz w:val="22"/>
          <w:szCs w:val="22"/>
        </w:rPr>
        <w:t xml:space="preserve"> </w:t>
      </w:r>
      <w:r>
        <w:rPr>
          <w:rFonts w:ascii="Myriad Pro" w:hAnsi="Myriad Pro"/>
          <w:sz w:val="22"/>
          <w:szCs w:val="22"/>
        </w:rPr>
        <w:t>daļu.</w:t>
      </w:r>
    </w:p>
    <w:p w14:paraId="5F58139F" w14:textId="5189E31E"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Pasūtītājam jāpārbauda, vai uz Pretendenta, ar kuru tiks noslēgt</w:t>
      </w:r>
      <w:r w:rsidR="00E532E8">
        <w:rPr>
          <w:rFonts w:ascii="Myriad Pro" w:eastAsia="Times New Roman" w:hAnsi="Myriad Pro"/>
          <w:noProof w:val="0"/>
          <w:color w:val="000000"/>
          <w:sz w:val="22"/>
          <w:szCs w:val="22"/>
          <w:bdr w:val="none" w:sz="0" w:space="0" w:color="auto" w:frame="1"/>
          <w:lang w:eastAsia="ar-SA"/>
        </w:rPr>
        <w:t>a vispārīgā vienošanās</w:t>
      </w:r>
      <w:r>
        <w:rPr>
          <w:rFonts w:ascii="Myriad Pro" w:eastAsia="Times New Roman" w:hAnsi="Myriad Pro"/>
          <w:noProof w:val="0"/>
          <w:color w:val="000000"/>
          <w:sz w:val="22"/>
          <w:szCs w:val="22"/>
          <w:bdr w:val="none" w:sz="0" w:space="0" w:color="auto" w:frame="1"/>
          <w:lang w:eastAsia="ar-SA"/>
        </w:rPr>
        <w:t xml:space="preserve">, piesaistītajiem apakšuzņēmējiem attiecas </w:t>
      </w:r>
      <w:r w:rsidRPr="00655487">
        <w:rPr>
          <w:rFonts w:ascii="Myriad Pro" w:eastAsia="Times New Roman" w:hAnsi="Myriad Pro"/>
          <w:noProof w:val="0"/>
          <w:color w:val="000000"/>
          <w:sz w:val="22"/>
          <w:szCs w:val="22"/>
          <w:bdr w:val="none" w:sz="0" w:space="0" w:color="auto" w:frame="1"/>
          <w:lang w:eastAsia="ar-SA"/>
        </w:rPr>
        <w:t>Nolikuma 11.5.1.2 – 11.5.1.8., 11.5.1.12. un 11.5.1.13. punktu noteikumi. Ja izraudzītais apakšuzņēmējs, kura sniedzamo pakalpojumu vērtība ir 10% no kopējās Iepirkuma līguma summas vai lielāka, atbilst kādam no izslēgšanas noteikumiem, kas paredzēti Nolikuma 11.5.1.2. – 11.5.1.8., 11.5.1.12. un 11.5.1.13. punktos, Pasūtītājs pieprasa Pretendentam apakšuzņēmēju nomainīt. Ja Pretendents 10 (desmit) darbdienu laikā no dienas, kad šāds pieprasījums tiek izsniegts vai nosūtīts, neiesniedz dokumentus, kas apliecinātu piedāvātā apakšuzņēmēja atbilstību</w:t>
      </w:r>
      <w:r>
        <w:rPr>
          <w:rFonts w:ascii="Myriad Pro" w:eastAsia="Times New Roman" w:hAnsi="Myriad Pro"/>
          <w:noProof w:val="0"/>
          <w:color w:val="000000"/>
          <w:sz w:val="22"/>
          <w:szCs w:val="22"/>
          <w:bdr w:val="none" w:sz="0" w:space="0" w:color="auto" w:frame="1"/>
          <w:lang w:eastAsia="ar-SA"/>
        </w:rPr>
        <w:t xml:space="preserve"> izvirzītajām prasībām, Pasūtītājs izslēdz šādu Pretendentu no dalības atklātā konkursā.</w:t>
      </w:r>
    </w:p>
    <w:p w14:paraId="50F5B45F" w14:textId="730A2E5D" w:rsidR="00B56926" w:rsidRDefault="00B56926" w:rsidP="00C965CE">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hanging="709"/>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Pasūtītājs patur sev tiesības pēc vispārīgās vienošanās noslēgšanas pieprasīt, lai Pretendents norāda visus apakšuzņēmējus, kas tiks iesaistīti Pakalpojuma sniegšanā neatkarīgi no to dalības apjoma.</w:t>
      </w:r>
      <w:bookmarkEnd w:id="15"/>
      <w:bookmarkEnd w:id="16"/>
    </w:p>
    <w:p w14:paraId="68A18B9C" w14:textId="77777777" w:rsidR="00681641" w:rsidRDefault="00681641" w:rsidP="000F437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09"/>
        <w:contextualSpacing w:val="0"/>
        <w:jc w:val="both"/>
        <w:rPr>
          <w:rFonts w:ascii="Myriad Pro" w:eastAsia="Times New Roman" w:hAnsi="Myriad Pro"/>
          <w:noProof w:val="0"/>
          <w:color w:val="000000"/>
          <w:sz w:val="22"/>
          <w:szCs w:val="22"/>
          <w:bdr w:val="none" w:sz="0" w:space="0" w:color="auto" w:frame="1"/>
          <w:lang w:eastAsia="ar-SA"/>
        </w:rPr>
      </w:pPr>
    </w:p>
    <w:p w14:paraId="7D1572C8" w14:textId="77777777" w:rsidR="00B56926" w:rsidRDefault="00B56926" w:rsidP="000F4376">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98"/>
        </w:tabs>
        <w:kinsoku w:val="0"/>
        <w:overflowPunct w:val="0"/>
        <w:autoSpaceDE w:val="0"/>
        <w:autoSpaceDN w:val="0"/>
        <w:adjustRightInd w:val="0"/>
        <w:spacing w:before="220" w:after="120"/>
        <w:ind w:left="426"/>
        <w:contextualSpacing w:val="0"/>
        <w:jc w:val="center"/>
        <w:rPr>
          <w:rFonts w:ascii="Myriad Pro" w:hAnsi="Myriad Pro"/>
          <w:b/>
          <w:bCs/>
          <w:color w:val="000000"/>
          <w:sz w:val="22"/>
          <w:szCs w:val="22"/>
          <w:bdr w:val="none" w:sz="0" w:space="0" w:color="auto"/>
        </w:rPr>
      </w:pPr>
      <w:r>
        <w:rPr>
          <w:rFonts w:ascii="Myriad Pro" w:hAnsi="Myriad Pro"/>
          <w:b/>
          <w:bCs/>
          <w:sz w:val="22"/>
          <w:szCs w:val="22"/>
        </w:rPr>
        <w:t>PIEDĀVĀJUMU VĒRTĒŠANAS</w:t>
      </w:r>
      <w:r>
        <w:rPr>
          <w:rFonts w:ascii="Myriad Pro" w:hAnsi="Myriad Pro"/>
          <w:b/>
          <w:bCs/>
          <w:spacing w:val="-1"/>
          <w:sz w:val="22"/>
          <w:szCs w:val="22"/>
        </w:rPr>
        <w:t xml:space="preserve"> </w:t>
      </w:r>
      <w:r>
        <w:rPr>
          <w:rFonts w:ascii="Myriad Pro" w:hAnsi="Myriad Pro"/>
          <w:b/>
          <w:bCs/>
          <w:sz w:val="22"/>
          <w:szCs w:val="22"/>
        </w:rPr>
        <w:t>NOSACĪJUMI</w:t>
      </w:r>
    </w:p>
    <w:p w14:paraId="3AE14D6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atlasi un piedāvājumu atbilstības pārbaudi un izvēli Komisija veic slēgtās sēdēs saskaņā ar spēkā esošajiem Latvijas Republikas normatīvajiem aktiem un atklāta konkursa nolikumā izvirzītajām prasībām. Komisija izvērtē tikai tos piedāvājumus, kas iesniegti nolikumā paredzētajā kārtībā un</w:t>
      </w:r>
      <w:r>
        <w:rPr>
          <w:rFonts w:ascii="Myriad Pro" w:hAnsi="Myriad Pro"/>
          <w:spacing w:val="-3"/>
          <w:sz w:val="22"/>
          <w:szCs w:val="22"/>
        </w:rPr>
        <w:t xml:space="preserve"> </w:t>
      </w:r>
      <w:r>
        <w:rPr>
          <w:rFonts w:ascii="Myriad Pro" w:hAnsi="Myriad Pro"/>
          <w:sz w:val="22"/>
          <w:szCs w:val="22"/>
        </w:rPr>
        <w:t>termiņā.</w:t>
      </w:r>
    </w:p>
    <w:p w14:paraId="706448A7" w14:textId="578100D4"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Komisija</w:t>
      </w:r>
      <w:r>
        <w:rPr>
          <w:rFonts w:ascii="Myriad Pro" w:hAnsi="Myriad Pro"/>
          <w:spacing w:val="-10"/>
          <w:sz w:val="22"/>
          <w:szCs w:val="22"/>
        </w:rPr>
        <w:t xml:space="preserve"> </w:t>
      </w:r>
      <w:r>
        <w:rPr>
          <w:rFonts w:ascii="Myriad Pro" w:hAnsi="Myriad Pro"/>
          <w:sz w:val="22"/>
          <w:szCs w:val="22"/>
        </w:rPr>
        <w:t>vērtē</w:t>
      </w:r>
      <w:r>
        <w:rPr>
          <w:rFonts w:ascii="Myriad Pro" w:hAnsi="Myriad Pro"/>
          <w:spacing w:val="-11"/>
          <w:sz w:val="22"/>
          <w:szCs w:val="22"/>
        </w:rPr>
        <w:t xml:space="preserve"> </w:t>
      </w:r>
      <w:r>
        <w:rPr>
          <w:rFonts w:ascii="Myriad Pro" w:hAnsi="Myriad Pro"/>
          <w:sz w:val="22"/>
          <w:szCs w:val="22"/>
        </w:rPr>
        <w:t>pretendenta</w:t>
      </w:r>
      <w:r>
        <w:rPr>
          <w:rFonts w:ascii="Myriad Pro" w:hAnsi="Myriad Pro"/>
          <w:spacing w:val="-11"/>
          <w:sz w:val="22"/>
          <w:szCs w:val="22"/>
        </w:rPr>
        <w:t xml:space="preserve"> </w:t>
      </w:r>
      <w:r>
        <w:rPr>
          <w:rFonts w:ascii="Myriad Pro" w:hAnsi="Myriad Pro"/>
          <w:sz w:val="22"/>
          <w:szCs w:val="22"/>
        </w:rPr>
        <w:t>piedāvājumā</w:t>
      </w:r>
      <w:r>
        <w:rPr>
          <w:rFonts w:ascii="Myriad Pro" w:hAnsi="Myriad Pro"/>
          <w:spacing w:val="-12"/>
          <w:sz w:val="22"/>
          <w:szCs w:val="22"/>
        </w:rPr>
        <w:t xml:space="preserve"> </w:t>
      </w:r>
      <w:r>
        <w:rPr>
          <w:rFonts w:ascii="Myriad Pro" w:hAnsi="Myriad Pro"/>
          <w:sz w:val="22"/>
          <w:szCs w:val="22"/>
        </w:rPr>
        <w:t>iekļauto</w:t>
      </w:r>
      <w:r>
        <w:rPr>
          <w:rFonts w:ascii="Myriad Pro" w:hAnsi="Myriad Pro"/>
          <w:spacing w:val="-9"/>
          <w:sz w:val="22"/>
          <w:szCs w:val="22"/>
        </w:rPr>
        <w:t xml:space="preserve"> </w:t>
      </w:r>
      <w:r>
        <w:rPr>
          <w:rFonts w:ascii="Myriad Pro" w:hAnsi="Myriad Pro"/>
          <w:sz w:val="22"/>
          <w:szCs w:val="22"/>
        </w:rPr>
        <w:t>dokumentu</w:t>
      </w:r>
      <w:r>
        <w:rPr>
          <w:rFonts w:ascii="Myriad Pro" w:hAnsi="Myriad Pro"/>
          <w:spacing w:val="-9"/>
          <w:sz w:val="22"/>
          <w:szCs w:val="22"/>
        </w:rPr>
        <w:t xml:space="preserve"> </w:t>
      </w:r>
      <w:r>
        <w:rPr>
          <w:rFonts w:ascii="Myriad Pro" w:hAnsi="Myriad Pro"/>
          <w:sz w:val="22"/>
          <w:szCs w:val="22"/>
        </w:rPr>
        <w:t>atbilstību</w:t>
      </w:r>
      <w:r>
        <w:rPr>
          <w:rFonts w:ascii="Myriad Pro" w:hAnsi="Myriad Pro"/>
          <w:spacing w:val="-9"/>
          <w:sz w:val="22"/>
          <w:szCs w:val="22"/>
        </w:rPr>
        <w:t xml:space="preserve"> </w:t>
      </w:r>
      <w:r>
        <w:rPr>
          <w:rFonts w:ascii="Myriad Pro" w:hAnsi="Myriad Pro"/>
          <w:sz w:val="22"/>
          <w:szCs w:val="22"/>
        </w:rPr>
        <w:t>atklāta konkursa nolikuma prasībām. Ja Komisija vērtēšanas procesā konstatē pretendenta vai piedāvājuma neatbilstību atklāta konkursa nolikuma prasībām jebkurā no vērtēšanas posmiem, pretendents tiek izslēgts no turpmākas dalības</w:t>
      </w:r>
      <w:r>
        <w:rPr>
          <w:rFonts w:ascii="Myriad Pro" w:hAnsi="Myriad Pro"/>
          <w:spacing w:val="-3"/>
          <w:sz w:val="22"/>
          <w:szCs w:val="22"/>
        </w:rPr>
        <w:t xml:space="preserve"> </w:t>
      </w:r>
      <w:r w:rsidR="00E532E8">
        <w:rPr>
          <w:rFonts w:ascii="Myriad Pro" w:hAnsi="Myriad Pro"/>
          <w:sz w:val="22"/>
          <w:szCs w:val="22"/>
        </w:rPr>
        <w:t>atklātā konkursā</w:t>
      </w:r>
      <w:r>
        <w:rPr>
          <w:rFonts w:ascii="Myriad Pro" w:hAnsi="Myriad Pro"/>
          <w:sz w:val="22"/>
          <w:szCs w:val="22"/>
        </w:rPr>
        <w:t>.</w:t>
      </w:r>
    </w:p>
    <w:p w14:paraId="52442AC0" w14:textId="5C500A1D"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Cambria" w:hAnsi="Myriad Pro" w:cs="Cambria"/>
          <w:noProof w:val="0"/>
          <w:color w:val="000000"/>
          <w:kern w:val="56"/>
          <w:sz w:val="22"/>
          <w:szCs w:val="22"/>
          <w:bdr w:val="none" w:sz="0" w:space="0" w:color="auto" w:frame="1"/>
        </w:rPr>
        <w:t xml:space="preserve">Saskaņā ar 2017. gada 28. februāra Ministru kabineta noteikumu Nr. 107 </w:t>
      </w:r>
      <w:r>
        <w:rPr>
          <w:rFonts w:ascii="Myriad Pro" w:eastAsiaTheme="minorHAnsi" w:hAnsi="Myriad Pro" w:cstheme="minorBidi"/>
          <w:noProof w:val="0"/>
          <w:color w:val="000000"/>
          <w:sz w:val="22"/>
          <w:szCs w:val="22"/>
          <w:bdr w:val="none" w:sz="0" w:space="0" w:color="auto" w:frame="1"/>
          <w:lang w:eastAsia="ar-SA"/>
        </w:rPr>
        <w:t>„</w:t>
      </w:r>
      <w:r>
        <w:rPr>
          <w:rFonts w:ascii="Myriad Pro" w:eastAsia="Cambria" w:hAnsi="Myriad Pro" w:cs="Cambria"/>
          <w:noProof w:val="0"/>
          <w:color w:val="000000"/>
          <w:kern w:val="56"/>
          <w:sz w:val="22"/>
          <w:szCs w:val="22"/>
          <w:bdr w:val="none" w:sz="0" w:space="0" w:color="auto" w:frame="1"/>
        </w:rPr>
        <w:t xml:space="preserve">Iepirkuma procedūru un metu konkursu norises kārtība” 16. punktu </w:t>
      </w:r>
      <w:r w:rsidR="00E532E8">
        <w:rPr>
          <w:rFonts w:ascii="Myriad Pro" w:eastAsia="Cambria" w:hAnsi="Myriad Pro" w:cs="Cambria"/>
          <w:noProof w:val="0"/>
          <w:color w:val="000000"/>
          <w:kern w:val="56"/>
          <w:sz w:val="22"/>
          <w:szCs w:val="22"/>
          <w:bdr w:val="none" w:sz="0" w:space="0" w:color="auto" w:frame="1"/>
        </w:rPr>
        <w:t>K</w:t>
      </w:r>
      <w:r>
        <w:rPr>
          <w:rFonts w:ascii="Myriad Pro" w:eastAsia="Cambria" w:hAnsi="Myriad Pro" w:cs="Cambria"/>
          <w:noProof w:val="0"/>
          <w:color w:val="000000"/>
          <w:kern w:val="56"/>
          <w:sz w:val="22"/>
          <w:szCs w:val="22"/>
          <w:bdr w:val="none" w:sz="0" w:space="0" w:color="auto" w:frame="1"/>
        </w:rPr>
        <w:t xml:space="preserve">omisija ir tiesīga pretendentu kvalifikācijas atbilstības pārbaudi veikt tikai tam pretendentam, kuram būtu piešķiramas </w:t>
      </w:r>
      <w:r w:rsidR="00E532E8">
        <w:rPr>
          <w:rFonts w:ascii="Myriad Pro" w:eastAsia="Cambria" w:hAnsi="Myriad Pro" w:cs="Cambria"/>
          <w:noProof w:val="0"/>
          <w:color w:val="000000"/>
          <w:kern w:val="56"/>
          <w:sz w:val="22"/>
          <w:szCs w:val="22"/>
          <w:bdr w:val="none" w:sz="0" w:space="0" w:color="auto" w:frame="1"/>
        </w:rPr>
        <w:t>vispārīgās vienošanās</w:t>
      </w:r>
      <w:r>
        <w:rPr>
          <w:rFonts w:ascii="Myriad Pro" w:eastAsia="Cambria" w:hAnsi="Myriad Pro" w:cs="Cambria"/>
          <w:noProof w:val="0"/>
          <w:color w:val="000000"/>
          <w:kern w:val="56"/>
          <w:sz w:val="22"/>
          <w:szCs w:val="22"/>
          <w:bdr w:val="none" w:sz="0" w:space="0" w:color="auto" w:frame="1"/>
        </w:rPr>
        <w:t xml:space="preserve"> slēgšanas tiesības.</w:t>
      </w:r>
    </w:p>
    <w:p w14:paraId="1C28D9CD"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 xml:space="preserve">Ja Komisija konstatē, ka atbilstoši Publisko iepirkumu likuma 42., 44., 45., 46.panta noteikumiem iesniegtajos dokumentos ietvertā informācija ir neskaidra vai nepilnīga, tā pieprasa, lai pretendents vai kompetenta institūcija izskaidro vai papildina šajos </w:t>
      </w:r>
      <w:r>
        <w:rPr>
          <w:rFonts w:ascii="Myriad Pro" w:hAnsi="Myriad Pro"/>
          <w:sz w:val="22"/>
          <w:szCs w:val="22"/>
        </w:rPr>
        <w:lastRenderedPageBreak/>
        <w:t>dokumentos ietverto informāciju. Komisija termiņu nepieciešamās informācijas iesniegšanai nosaka samērīgi ar laiku, kas nepieciešams šādas informācijas sagatavošanai un iesniegšanai.</w:t>
      </w:r>
    </w:p>
    <w:p w14:paraId="66383CFA"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Ja Komisijai rodas šaubas par iesniegtās dokumenta kopijas autentiskumu, tā pieprasa pretendentam iesniegt vai uzrādīt dokumenta oriģinālu vai apliecinātu kopiju.</w:t>
      </w:r>
    </w:p>
    <w:p w14:paraId="168822C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hAnsi="Myriad Pro"/>
          <w:sz w:val="22"/>
          <w:szCs w:val="22"/>
        </w:rPr>
        <w:t>Pretendentu piedāvājuma izvērtēšana:</w:t>
      </w:r>
    </w:p>
    <w:p w14:paraId="7FAC0675" w14:textId="0F9D8363"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noformējuma pārbaude</w:t>
      </w:r>
      <w:r>
        <w:rPr>
          <w:rFonts w:ascii="Myriad Pro" w:eastAsiaTheme="minorHAnsi" w:hAnsi="Myriad Pro" w:cstheme="minorBidi"/>
          <w:noProof w:val="0"/>
          <w:color w:val="000000"/>
          <w:sz w:val="22"/>
          <w:szCs w:val="22"/>
          <w:bdr w:val="none" w:sz="0" w:space="0" w:color="auto" w:frame="1"/>
          <w:lang w:eastAsia="ar-SA"/>
        </w:rPr>
        <w:t>. Komisija izvērtē, vai iesniegtie piedāvājumi atbilst atklāta konkursa nolikuma 10.2. punktā noteiktajām piedāvājuma noformējuma prasībām un vai tie satur visu nolikumā prasīto informāciju un dokumentus.</w:t>
      </w:r>
      <w:r>
        <w:rPr>
          <w:rFonts w:ascii="Myriad Pro" w:hAnsi="Myriad Pro"/>
          <w:sz w:val="22"/>
          <w:szCs w:val="22"/>
        </w:rPr>
        <w:t xml:space="preserve"> Piedāvājuma noformējuma prasībām neatbilstošie piedāvājumi, izvērtējot neatbilstības samērīgumu, var tikt izslēgti no turpmākās dalības</w:t>
      </w:r>
      <w:r>
        <w:rPr>
          <w:rFonts w:ascii="Myriad Pro" w:hAnsi="Myriad Pro"/>
          <w:spacing w:val="-8"/>
          <w:sz w:val="22"/>
          <w:szCs w:val="22"/>
        </w:rPr>
        <w:t xml:space="preserve"> </w:t>
      </w:r>
      <w:r w:rsidR="00E532E8">
        <w:rPr>
          <w:rFonts w:ascii="Myriad Pro" w:hAnsi="Myriad Pro"/>
          <w:sz w:val="22"/>
          <w:szCs w:val="22"/>
        </w:rPr>
        <w:t>atklātā konkursā</w:t>
      </w:r>
      <w:r>
        <w:rPr>
          <w:rFonts w:ascii="Myriad Pro" w:hAnsi="Myriad Pro"/>
          <w:sz w:val="22"/>
          <w:szCs w:val="22"/>
        </w:rPr>
        <w:t>.</w:t>
      </w:r>
    </w:p>
    <w:p w14:paraId="0580BD9A"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Pretendenta atbilstība atlases prasībām</w:t>
      </w:r>
      <w:r>
        <w:rPr>
          <w:rFonts w:ascii="Myriad Pro" w:eastAsiaTheme="minorHAnsi" w:hAnsi="Myriad Pro" w:cstheme="minorBidi"/>
          <w:noProof w:val="0"/>
          <w:color w:val="000000"/>
          <w:sz w:val="22"/>
          <w:szCs w:val="22"/>
          <w:bdr w:val="none" w:sz="0" w:space="0" w:color="auto" w:frame="1"/>
          <w:lang w:eastAsia="ar-SA"/>
        </w:rPr>
        <w:t>. Ja Pretendents neatbilst kādai no atklāta konkursa nolikuma 11. punktā noteiktajām Pretendentu atlases prasībām, Pretendents tiek izslēgts no turpmākās dalības atklātā konkursā un tā piedāvājumu tālāk nevērtē.</w:t>
      </w:r>
    </w:p>
    <w:p w14:paraId="36F6839B"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Cambria" w:hAnsi="Myriad Pro" w:cs="Cambria"/>
          <w:b/>
          <w:bCs/>
          <w:noProof w:val="0"/>
          <w:color w:val="000000"/>
          <w:kern w:val="56"/>
          <w:sz w:val="22"/>
          <w:szCs w:val="22"/>
          <w:bdr w:val="none" w:sz="0" w:space="0" w:color="auto" w:frame="1"/>
        </w:rPr>
        <w:t>Tehniskā piedāvājuma atbilstības pārbaude</w:t>
      </w:r>
      <w:r>
        <w:rPr>
          <w:rFonts w:ascii="Myriad Pro" w:eastAsia="Cambria" w:hAnsi="Myriad Pro" w:cs="Cambria"/>
          <w:noProof w:val="0"/>
          <w:color w:val="000000"/>
          <w:kern w:val="56"/>
          <w:sz w:val="22"/>
          <w:szCs w:val="22"/>
          <w:bdr w:val="none" w:sz="0" w:space="0" w:color="auto" w:frame="1"/>
        </w:rPr>
        <w:t>. Komisija pārbauda Pretendenta iesniegtā tehniskā piedāvājuma atbilstību atklāta konkursa nolikuma 11.3. punktā un tehniskajā specifikācijā (nolikuma 2. pielikums) noteiktajām prasībām. Ja Pretendenta iesniegtais tehniskais piedāvājums neatbilst atklāta konkursa nolikumā izvirzītajām prasībām, Komisija attiecīgo Pretendentu izslēdz no turpmākās dalības atklātā konkursā un tā piedāvājumu tālāk nevērtē.</w:t>
      </w:r>
    </w:p>
    <w:p w14:paraId="2A238FCD"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Finanšu piedāvājuma atbilstības pārbaude.</w:t>
      </w:r>
      <w:r>
        <w:rPr>
          <w:rFonts w:ascii="Myriad Pro" w:eastAsiaTheme="minorHAnsi" w:hAnsi="Myriad Pro" w:cstheme="minorBidi"/>
          <w:noProof w:val="0"/>
          <w:color w:val="000000"/>
          <w:sz w:val="22"/>
          <w:szCs w:val="22"/>
          <w:bdr w:val="none" w:sz="0" w:space="0" w:color="auto" w:frame="1"/>
          <w:lang w:eastAsia="ar-SA"/>
        </w:rPr>
        <w:t xml:space="preserve"> Komisija pārbauda Pretendenta iesniegtā finanšu piedāvājuma atbilstību atklāta konkursa nolikuma 11.4. punktā un 3. pielikumā noteiktajām prasībām. Komisija pārbauda, vai piedāvājumā nav aritmētisku kļūdu. Komisija, konstatējot aritmētiskās kļūdas, tās izlabo. Par aritmētisko kļūdu labojumu un laboto piedāvājuma summu Komisija paziņo pretendentam, kura pieļautās aritmētiskās kļūdas labotas. Vērtējot piedāvājumu, Komisija ņem vērā aritmētisko kļūdu labojumus. Ja Komisijai pretendenta piedāvājums šķitīs nepamatoti lēts, tā pieprasīs pretendentam sniegt skaidrojumu par piedāvāto cenu, cenu veidojošām izmaksām vai īpaši izdevīgajiem pakalpojumu sniegšanas apstākļiem, kas ir pieejami Pretendentam, ievērojot PIL 53.pantā noteikto.</w:t>
      </w:r>
    </w:p>
    <w:p w14:paraId="315071AF"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418"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no turpmākas dalības atklātā konkursā tiek izslēgts un tā piedāvājums tālāk netiek vērtēts, ja Komisija jebkurā piedāvājumu vērtēšanas posmā konstatē kādu no šādiem gadījumiem:</w:t>
      </w:r>
    </w:p>
    <w:p w14:paraId="7626019D"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piedāvājumu izvērtēšanas laikā Pretendents savu piedāvājumu atsauc vai groza;</w:t>
      </w:r>
    </w:p>
    <w:p w14:paraId="2B18E956"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pretendents ir iesniedzis nepatiesu informāciju vai vispār nav iesniedzis pieprasīto informāciju;</w:t>
      </w:r>
    </w:p>
    <w:p w14:paraId="75BC411C"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neatbilst kādai no atklāta konkursa nolikumā noteiktajām prasībām;</w:t>
      </w:r>
    </w:p>
    <w:p w14:paraId="521ACA34" w14:textId="77777777" w:rsidR="00B56926" w:rsidRDefault="00B56926" w:rsidP="00C965CE">
      <w:pPr>
        <w:pStyle w:val="ListParagraph"/>
        <w:widowControl w:val="0"/>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843" w:right="285" w:hanging="850"/>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piedāvājums tiek atzīts par nepamatoti lētu.</w:t>
      </w:r>
    </w:p>
    <w:p w14:paraId="68CC109E" w14:textId="77777777" w:rsidR="00B56926" w:rsidRDefault="00B56926" w:rsidP="00C965CE">
      <w:pPr>
        <w:pStyle w:val="ListParagraph"/>
        <w:widowControl w:val="0"/>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b/>
          <w:bCs/>
          <w:noProof w:val="0"/>
          <w:color w:val="000000"/>
          <w:sz w:val="22"/>
          <w:szCs w:val="22"/>
          <w:bdr w:val="none" w:sz="0" w:space="0" w:color="auto" w:frame="1"/>
          <w:lang w:eastAsia="ar-SA"/>
        </w:rPr>
        <w:t>Piedāvājuma vērtēšanas kritērijs:</w:t>
      </w:r>
    </w:p>
    <w:p w14:paraId="77A67488" w14:textId="621F957B"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Pr>
          <w:rFonts w:ascii="Myriad Pro" w:eastAsiaTheme="minorHAnsi" w:hAnsi="Myriad Pro" w:cstheme="minorBidi"/>
          <w:noProof w:val="0"/>
          <w:color w:val="000000"/>
          <w:sz w:val="22"/>
          <w:szCs w:val="22"/>
          <w:bdr w:val="none" w:sz="0" w:space="0" w:color="auto" w:frame="1"/>
          <w:lang w:eastAsia="ar-SA"/>
        </w:rPr>
        <w:t>No piedāvājumiem, kas atbilst atklāta konkursa nolikumā noteiktajām prasībām, Komisija izvēlas saimnieciski visizdevīgāko piedāvājumu, kas tiek noteikts ņemot vērā</w:t>
      </w:r>
      <w:r>
        <w:rPr>
          <w:rFonts w:ascii="Myriad Pro" w:hAnsi="Myriad Pro"/>
          <w:b/>
          <w:sz w:val="22"/>
          <w:szCs w:val="22"/>
        </w:rPr>
        <w:t xml:space="preserve"> viszemāko piedāvāto kopējo vienību cenu</w:t>
      </w:r>
      <w:r w:rsidR="00106F4C">
        <w:rPr>
          <w:rFonts w:ascii="Myriad Pro" w:hAnsi="Myriad Pro"/>
          <w:b/>
          <w:sz w:val="22"/>
          <w:szCs w:val="22"/>
        </w:rPr>
        <w:t xml:space="preserve"> Finanšu piedāvājuma pozīcij</w:t>
      </w:r>
      <w:r w:rsidR="007D0112">
        <w:rPr>
          <w:rFonts w:ascii="Myriad Pro" w:hAnsi="Myriad Pro"/>
          <w:b/>
          <w:sz w:val="22"/>
          <w:szCs w:val="22"/>
        </w:rPr>
        <w:t>ā</w:t>
      </w:r>
      <w:r w:rsidR="00106F4C">
        <w:rPr>
          <w:rFonts w:ascii="Myriad Pro" w:hAnsi="Myriad Pro"/>
          <w:b/>
          <w:sz w:val="22"/>
          <w:szCs w:val="22"/>
        </w:rPr>
        <w:t xml:space="preserve"> “</w:t>
      </w:r>
      <w:r w:rsidR="00106F4C">
        <w:rPr>
          <w:rFonts w:ascii="Myriad Pro" w:eastAsia="Myriad Pro" w:hAnsi="Myriad Pro" w:cs="Myriad Pro"/>
          <w:b/>
          <w:sz w:val="22"/>
          <w:szCs w:val="22"/>
        </w:rPr>
        <w:t>Visu pozīciju vienības cenas kopā (1+2+3+4)</w:t>
      </w:r>
      <w:r w:rsidR="007D0112">
        <w:rPr>
          <w:rFonts w:ascii="Myriad Pro" w:eastAsia="Myriad Pro" w:hAnsi="Myriad Pro" w:cs="Myriad Pro"/>
          <w:b/>
          <w:sz w:val="22"/>
          <w:szCs w:val="22"/>
        </w:rPr>
        <w:t>”</w:t>
      </w:r>
      <w:r>
        <w:rPr>
          <w:rFonts w:ascii="Myriad Pro" w:hAnsi="Myriad Pro"/>
          <w:sz w:val="22"/>
          <w:szCs w:val="22"/>
        </w:rPr>
        <w:t>.</w:t>
      </w:r>
    </w:p>
    <w:p w14:paraId="47D17E44" w14:textId="1CB141DA" w:rsidR="00B56926" w:rsidRPr="00CF1F38" w:rsidRDefault="00B56926" w:rsidP="00F42071">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sz w:val="22"/>
          <w:szCs w:val="22"/>
        </w:rPr>
      </w:pPr>
      <w:r w:rsidRPr="00920FBF">
        <w:rPr>
          <w:rFonts w:ascii="Myriad Pro" w:hAnsi="Myriad Pro"/>
          <w:sz w:val="22"/>
          <w:szCs w:val="22"/>
        </w:rPr>
        <w:t xml:space="preserve">Ja Komisija, pirms pieņem lēmumu par </w:t>
      </w:r>
      <w:r w:rsidR="00E532E8">
        <w:rPr>
          <w:rFonts w:ascii="Myriad Pro" w:hAnsi="Myriad Pro"/>
          <w:sz w:val="22"/>
          <w:szCs w:val="22"/>
        </w:rPr>
        <w:t>vispārīgās vienošanās</w:t>
      </w:r>
      <w:r w:rsidRPr="00920FBF">
        <w:rPr>
          <w:rFonts w:ascii="Myriad Pro" w:hAnsi="Myriad Pro"/>
          <w:sz w:val="22"/>
          <w:szCs w:val="22"/>
        </w:rPr>
        <w:t xml:space="preserve"> slēgšanas tiesību piešķiršanu, konstatē, ka vismaz divu piedāvājumu novērtējums (piedāvātās līgumcenas) ir vienāds, Komisija izvēlas piedāvājumu, ko iesniedzis Pretendents,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vai katru </w:t>
      </w:r>
      <w:r w:rsidRPr="00F42071">
        <w:rPr>
          <w:rFonts w:ascii="Myriad Pro" w:hAnsi="Myriad Pro"/>
          <w:sz w:val="22"/>
          <w:szCs w:val="22"/>
        </w:rPr>
        <w:t xml:space="preserve">piegādātāju </w:t>
      </w:r>
      <w:r w:rsidRPr="00CF1F38">
        <w:rPr>
          <w:rFonts w:ascii="Myriad Pro" w:hAnsi="Myriad Pro"/>
          <w:sz w:val="22"/>
          <w:szCs w:val="22"/>
        </w:rPr>
        <w:t xml:space="preserve">apvienības dalībnieku). Ja starp Pretendentiem nav neviena, kurš atbilst iepriekš minētajam kritērijam, vai šim kritērijam atbilst vairāki Pretendenti, tad Komisija izvēlas tā Pretendenta piedāvājumu, kurš </w:t>
      </w:r>
      <w:r w:rsidRPr="00CF1F38">
        <w:rPr>
          <w:rFonts w:ascii="Myriad Pro" w:hAnsi="Myriad Pro"/>
          <w:bCs/>
          <w:sz w:val="22"/>
          <w:szCs w:val="22"/>
        </w:rPr>
        <w:t>piedāvā zemāku cenu Finanšu piedāvājuma pozīcijā “</w:t>
      </w:r>
      <w:r w:rsidR="00F42071" w:rsidRPr="00CF1F38">
        <w:rPr>
          <w:rStyle w:val="normaltextrun"/>
          <w:rFonts w:ascii="Myriad Pro" w:hAnsi="Myriad Pro"/>
          <w:bCs/>
          <w:color w:val="000000"/>
          <w:sz w:val="22"/>
          <w:szCs w:val="22"/>
          <w:shd w:val="clear" w:color="auto" w:fill="FFFFFF"/>
        </w:rPr>
        <w:t>Finanšu piedāvājums virtualizācijas platformai</w:t>
      </w:r>
      <w:r w:rsidRPr="00CF1F38">
        <w:rPr>
          <w:rFonts w:ascii="Myriad Pro" w:hAnsi="Myriad Pro"/>
          <w:bCs/>
          <w:sz w:val="22"/>
          <w:szCs w:val="22"/>
        </w:rPr>
        <w:t>”.</w:t>
      </w:r>
    </w:p>
    <w:p w14:paraId="4AE5D018" w14:textId="77777777" w:rsidR="00B56926" w:rsidRDefault="00B56926" w:rsidP="00C965CE">
      <w:pPr>
        <w:pStyle w:val="ListParagraph"/>
        <w:widowControl w:val="0"/>
        <w:numPr>
          <w:ilvl w:val="2"/>
          <w:numId w:val="27"/>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709" w:right="285" w:hanging="709"/>
        <w:jc w:val="both"/>
        <w:rPr>
          <w:rFonts w:ascii="Myriad Pro" w:hAnsi="Myriad Pro"/>
          <w:color w:val="000000"/>
          <w:sz w:val="22"/>
          <w:szCs w:val="22"/>
        </w:rPr>
      </w:pPr>
      <w:r w:rsidRPr="00CF1F38">
        <w:rPr>
          <w:rFonts w:ascii="Myriad Pro" w:hAnsi="Myriad Pro"/>
          <w:sz w:val="22"/>
          <w:szCs w:val="22"/>
        </w:rPr>
        <w:lastRenderedPageBreak/>
        <w:t>Ja pretendents, kurš atzīts par atklāta konkursa uzvarētāju</w:t>
      </w:r>
      <w:r>
        <w:rPr>
          <w:rFonts w:ascii="Myriad Pro" w:hAnsi="Myriad Pro"/>
          <w:sz w:val="22"/>
          <w:szCs w:val="22"/>
        </w:rPr>
        <w:t>, atsauc piedāvājumu, vai nenoslēdz vispārīgo vienošanos Pasūtītāja norādītajā termiņā, Komisija lemj par vispārīgās vienošanās slēgšanas tiesību piešķiršanu pretendentam ar nākamo zemāko piedāvāto līgumcenu, vai atklāta konkursa pārtraukšanu.</w:t>
      </w:r>
    </w:p>
    <w:p w14:paraId="6D6CF6F1" w14:textId="77777777" w:rsidR="00B56926" w:rsidRDefault="00B56926" w:rsidP="00B56926">
      <w:pPr>
        <w:widowControl w:val="0"/>
        <w:tabs>
          <w:tab w:val="left" w:pos="757"/>
        </w:tabs>
        <w:kinsoku w:val="0"/>
        <w:overflowPunct w:val="0"/>
        <w:autoSpaceDE w:val="0"/>
        <w:autoSpaceDN w:val="0"/>
        <w:adjustRightInd w:val="0"/>
        <w:ind w:right="284"/>
        <w:jc w:val="both"/>
        <w:rPr>
          <w:rFonts w:ascii="Myriad Pro" w:hAnsi="Myriad Pro"/>
          <w:color w:val="000000"/>
          <w:sz w:val="22"/>
          <w:szCs w:val="22"/>
        </w:rPr>
      </w:pPr>
    </w:p>
    <w:p w14:paraId="084A6DAC"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bookmarkStart w:id="18" w:name="_Toc299693522"/>
      <w:r>
        <w:rPr>
          <w:rFonts w:ascii="Myriad Pro" w:eastAsiaTheme="minorHAnsi" w:hAnsi="Myriad Pro" w:cstheme="minorBidi"/>
          <w:b/>
          <w:caps/>
          <w:noProof w:val="0"/>
          <w:color w:val="000000"/>
          <w:sz w:val="22"/>
          <w:szCs w:val="22"/>
          <w:bdr w:val="none" w:sz="0" w:space="0" w:color="auto" w:frame="1"/>
          <w:lang w:eastAsia="ar-SA"/>
        </w:rPr>
        <w:t>Lēmuma par Atklāta konkursa rezultātu pieņemšanu un paziņošanu</w:t>
      </w:r>
      <w:bookmarkEnd w:id="18"/>
    </w:p>
    <w:p w14:paraId="2A5E052D"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Vispārīgās vienošanās slēgšanas tiesības tiks piešķirtas pretendentam, kurš būs iesniedzis atklāta konkursa nolikuma prasībām atbilstošu saimnieciski visizdevīgāko piedāvājumu.</w:t>
      </w:r>
    </w:p>
    <w:p w14:paraId="73F950D5"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hAnsi="Myriad Pro"/>
          <w:sz w:val="22"/>
          <w:szCs w:val="22"/>
        </w:rPr>
        <w:t>Komisija 3 (trīs) darbdienu laikā pēc lēmuma pieņemšanas vienlaikus (vienā dienā) informēs visus pretendentus par Komisijas pieņemto lēmumu attiecībā uz atklātā konkursa rezultātu.</w:t>
      </w:r>
    </w:p>
    <w:p w14:paraId="3E9EF224" w14:textId="77777777" w:rsidR="00B56926" w:rsidRPr="00920FBF"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 xml:space="preserve">Ja atklātā konkursā nav iesniegti piedāvājumi, Komisija pieņem lēmumu izbeigt atklātu konkursu un 3 (trīs) darbdienu laikā pēc tam, kad pieņemts šajā punktā minētais lēmums, iesniedz publicēšanai Iepirkumu uzraudzības birojam paziņojumu par atklāta konkursa </w:t>
      </w:r>
      <w:r w:rsidRPr="00920FBF">
        <w:rPr>
          <w:rFonts w:ascii="Myriad Pro" w:eastAsiaTheme="minorHAnsi" w:hAnsi="Myriad Pro" w:cstheme="minorBidi"/>
          <w:noProof w:val="0"/>
          <w:color w:val="000000"/>
          <w:sz w:val="22"/>
          <w:szCs w:val="22"/>
          <w:bdr w:val="none" w:sz="0" w:space="0" w:color="auto" w:frame="1"/>
          <w:lang w:eastAsia="ar-SA"/>
        </w:rPr>
        <w:t>izbeigšanu.</w:t>
      </w:r>
    </w:p>
    <w:p w14:paraId="35297F70" w14:textId="65F11FE7" w:rsidR="005C3A88" w:rsidRPr="00920FBF" w:rsidRDefault="00B56926" w:rsidP="005C3A88">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color w:val="000000"/>
          <w:sz w:val="22"/>
          <w:szCs w:val="22"/>
          <w:bdr w:val="none" w:sz="0" w:space="0" w:color="auto" w:frame="1"/>
          <w:lang w:eastAsia="ar-SA"/>
        </w:rPr>
      </w:pPr>
      <w:r w:rsidRPr="00920FBF">
        <w:rPr>
          <w:rFonts w:ascii="Myriad Pro" w:eastAsiaTheme="minorHAnsi" w:hAnsi="Myriad Pro" w:cstheme="minorBidi"/>
          <w:noProof w:val="0"/>
          <w:color w:val="000000"/>
          <w:sz w:val="22"/>
          <w:szCs w:val="22"/>
          <w:bdr w:val="none" w:sz="0" w:space="0" w:color="auto" w:frame="1"/>
          <w:lang w:eastAsia="ar-SA"/>
        </w:rPr>
        <w:t xml:space="preserve">Komisija </w:t>
      </w:r>
      <w:r w:rsidR="00354599" w:rsidRPr="00920FBF">
        <w:rPr>
          <w:rFonts w:ascii="Myriad Pro" w:eastAsiaTheme="minorHAnsi" w:hAnsi="Myriad Pro" w:cstheme="minorBidi"/>
          <w:noProof w:val="0"/>
          <w:color w:val="000000"/>
          <w:sz w:val="22"/>
          <w:szCs w:val="22"/>
          <w:bdr w:val="none" w:sz="0" w:space="0" w:color="auto" w:frame="1"/>
          <w:lang w:eastAsia="ar-SA"/>
        </w:rPr>
        <w:t xml:space="preserve">saskaņā ar 2017.gada 28.februāra Ministru kabineta noteikumu Nr. 107 “Iepirkuma procedūru un metu konkursu norises kārtība” 230.punktu </w:t>
      </w:r>
      <w:r w:rsidR="00D3484C" w:rsidRPr="00920FBF">
        <w:rPr>
          <w:rFonts w:ascii="Myriad Pro" w:eastAsiaTheme="minorHAnsi" w:hAnsi="Myriad Pro" w:cstheme="minorBidi"/>
          <w:noProof w:val="0"/>
          <w:color w:val="000000"/>
          <w:sz w:val="22"/>
          <w:szCs w:val="22"/>
          <w:bdr w:val="none" w:sz="0" w:space="0" w:color="auto" w:frame="1"/>
          <w:lang w:eastAsia="ar-SA"/>
        </w:rPr>
        <w:t xml:space="preserve">var </w:t>
      </w:r>
      <w:r w:rsidRPr="00920FBF">
        <w:rPr>
          <w:rFonts w:ascii="Myriad Pro" w:eastAsiaTheme="minorHAnsi" w:hAnsi="Myriad Pro" w:cstheme="minorBidi"/>
          <w:noProof w:val="0"/>
          <w:color w:val="000000"/>
          <w:sz w:val="22"/>
          <w:szCs w:val="22"/>
          <w:bdr w:val="none" w:sz="0" w:space="0" w:color="auto" w:frame="1"/>
          <w:lang w:eastAsia="ar-SA"/>
        </w:rPr>
        <w:t>jebkurā brīdī pārtraukt atklātu konkursu</w:t>
      </w:r>
      <w:r w:rsidR="00D3484C" w:rsidRPr="00920FBF">
        <w:rPr>
          <w:rFonts w:ascii="Myriad Pro" w:eastAsiaTheme="minorHAnsi" w:hAnsi="Myriad Pro" w:cstheme="minorBidi"/>
          <w:noProof w:val="0"/>
          <w:color w:val="000000"/>
          <w:sz w:val="22"/>
          <w:szCs w:val="22"/>
          <w:bdr w:val="none" w:sz="0" w:space="0" w:color="auto" w:frame="1"/>
          <w:lang w:eastAsia="ar-SA"/>
        </w:rPr>
        <w:t xml:space="preserve"> līdzekļu trūkuma (budžeta ierobežojumu) vai cita</w:t>
      </w:r>
      <w:r w:rsidRPr="00920FBF">
        <w:rPr>
          <w:rFonts w:ascii="Myriad Pro" w:eastAsiaTheme="minorHAnsi" w:hAnsi="Myriad Pro" w:cstheme="minorBidi"/>
          <w:noProof w:val="0"/>
          <w:color w:val="000000"/>
          <w:sz w:val="22"/>
          <w:szCs w:val="22"/>
          <w:bdr w:val="none" w:sz="0" w:space="0" w:color="auto" w:frame="1"/>
          <w:lang w:eastAsia="ar-SA"/>
        </w:rPr>
        <w:t xml:space="preserve"> objektīv</w:t>
      </w:r>
      <w:r w:rsidR="00D3484C" w:rsidRPr="00920FBF">
        <w:rPr>
          <w:rFonts w:ascii="Myriad Pro" w:eastAsiaTheme="minorHAnsi" w:hAnsi="Myriad Pro" w:cstheme="minorBidi"/>
          <w:noProof w:val="0"/>
          <w:color w:val="000000"/>
          <w:sz w:val="22"/>
          <w:szCs w:val="22"/>
          <w:bdr w:val="none" w:sz="0" w:space="0" w:color="auto" w:frame="1"/>
          <w:lang w:eastAsia="ar-SA"/>
        </w:rPr>
        <w:t>a iemesla gadījumā</w:t>
      </w:r>
      <w:r w:rsidRPr="00920FBF">
        <w:rPr>
          <w:rFonts w:ascii="Myriad Pro" w:eastAsiaTheme="minorHAnsi" w:hAnsi="Myriad Pro" w:cstheme="minorBidi"/>
          <w:noProof w:val="0"/>
          <w:color w:val="000000"/>
          <w:sz w:val="22"/>
          <w:szCs w:val="22"/>
          <w:bdr w:val="none" w:sz="0" w:space="0" w:color="auto" w:frame="1"/>
          <w:lang w:eastAsia="ar-SA"/>
        </w:rPr>
        <w:t>. Komisija 3 (trīs) darbdienu laikā vienlaikus (vienā dienā) informē pretendentus par iemesliem, kuru dēļ atklāts konkurss tiek pārtraukts. Komisija iespējami īsā laikā, bet ne vēlāk kā 3 (trīs) darbdienu laikā pēc pretendentu informēšanas iesniedz publicēšanai Iepirkumu uzraudzības birojam paziņojumu par atklāta konkursa pārtraukšanu, norādot apstākļus, kas bija par pamatu atklāta konkursa pārtraukšanai.</w:t>
      </w:r>
    </w:p>
    <w:p w14:paraId="36EAD783" w14:textId="77777777" w:rsidR="00B56926" w:rsidRDefault="00B56926" w:rsidP="00B56926">
      <w:pPr>
        <w:suppressAutoHyphens/>
        <w:ind w:left="426" w:hanging="426"/>
        <w:rPr>
          <w:rFonts w:eastAsia="Times New Roman"/>
          <w:noProof w:val="0"/>
          <w:sz w:val="22"/>
          <w:szCs w:val="22"/>
          <w:bdr w:val="none" w:sz="0" w:space="0" w:color="auto" w:frame="1"/>
          <w:lang w:eastAsia="ar-SA"/>
        </w:rPr>
      </w:pPr>
    </w:p>
    <w:p w14:paraId="6A5A7DDA" w14:textId="77777777" w:rsidR="00B56926" w:rsidRDefault="00B56926" w:rsidP="00C965C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7" w:hanging="567"/>
        <w:rPr>
          <w:rFonts w:ascii="Myriad Pro" w:eastAsiaTheme="minorHAnsi" w:hAnsi="Myriad Pro" w:cstheme="minorBidi"/>
          <w:b/>
          <w:noProof w:val="0"/>
          <w:color w:val="000000"/>
          <w:sz w:val="22"/>
          <w:szCs w:val="22"/>
          <w:bdr w:val="none" w:sz="0" w:space="0" w:color="auto" w:frame="1"/>
          <w:lang w:eastAsia="ar-SA"/>
        </w:rPr>
      </w:pPr>
      <w:r>
        <w:rPr>
          <w:rFonts w:ascii="Myriad Pro" w:eastAsiaTheme="minorHAnsi" w:hAnsi="Myriad Pro" w:cstheme="minorBidi"/>
          <w:b/>
          <w:caps/>
          <w:noProof w:val="0"/>
          <w:color w:val="000000"/>
          <w:sz w:val="22"/>
          <w:szCs w:val="22"/>
          <w:bdr w:val="none" w:sz="0" w:space="0" w:color="auto" w:frame="1"/>
          <w:lang w:eastAsia="ar-SA"/>
        </w:rPr>
        <w:t>Vispārīgās vienošanās slēgšana</w:t>
      </w:r>
    </w:p>
    <w:p w14:paraId="2C9AF60E" w14:textId="4189ED22"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eastAsiaTheme="minorHAnsi" w:hAnsi="Myriad Pro" w:cstheme="minorBidi"/>
          <w:noProof w:val="0"/>
          <w:sz w:val="22"/>
          <w:szCs w:val="22"/>
          <w:bdr w:val="none" w:sz="0" w:space="0" w:color="auto" w:frame="1"/>
          <w:lang w:eastAsia="ar-SA"/>
        </w:rPr>
        <w:t xml:space="preserve">Pasūtītājs slēdz ar atklāta konkursa uzvarētāju vispārīgo vienošanos  saskaņā ar Publisko iepirkumu likuma 60. panta sesto daļu – ne ātrāk kā nākamajā darba dienā pēc nogaidīšanas termiņa beigām. </w:t>
      </w:r>
      <w:r w:rsidR="00E532E8">
        <w:rPr>
          <w:rFonts w:ascii="Myriad Pro" w:eastAsiaTheme="minorHAnsi" w:hAnsi="Myriad Pro" w:cstheme="minorBidi"/>
          <w:noProof w:val="0"/>
          <w:sz w:val="22"/>
          <w:szCs w:val="22"/>
          <w:bdr w:val="none" w:sz="0" w:space="0" w:color="auto" w:frame="1"/>
          <w:lang w:eastAsia="ar-SA"/>
        </w:rPr>
        <w:t>Vispārīgā vienošanās</w:t>
      </w:r>
      <w:r>
        <w:rPr>
          <w:rFonts w:ascii="Myriad Pro" w:eastAsiaTheme="minorHAnsi" w:hAnsi="Myriad Pro" w:cstheme="minorBidi"/>
          <w:noProof w:val="0"/>
          <w:sz w:val="22"/>
          <w:szCs w:val="22"/>
          <w:bdr w:val="none" w:sz="0" w:space="0" w:color="auto" w:frame="1"/>
          <w:lang w:eastAsia="ar-SA"/>
        </w:rPr>
        <w:t xml:space="preserve"> tiek sagatavot</w:t>
      </w:r>
      <w:r w:rsidR="00E532E8">
        <w:rPr>
          <w:rFonts w:ascii="Myriad Pro" w:eastAsiaTheme="minorHAnsi" w:hAnsi="Myriad Pro" w:cstheme="minorBidi"/>
          <w:noProof w:val="0"/>
          <w:sz w:val="22"/>
          <w:szCs w:val="22"/>
          <w:bdr w:val="none" w:sz="0" w:space="0" w:color="auto" w:frame="1"/>
          <w:lang w:eastAsia="ar-SA"/>
        </w:rPr>
        <w:t>a</w:t>
      </w:r>
      <w:r>
        <w:rPr>
          <w:rFonts w:ascii="Myriad Pro" w:eastAsiaTheme="minorHAnsi" w:hAnsi="Myriad Pro" w:cstheme="minorBidi"/>
          <w:noProof w:val="0"/>
          <w:sz w:val="22"/>
          <w:szCs w:val="22"/>
          <w:bdr w:val="none" w:sz="0" w:space="0" w:color="auto" w:frame="1"/>
          <w:lang w:eastAsia="ar-SA"/>
        </w:rPr>
        <w:t xml:space="preserve">, pamatojoties uz Pasūtītāja lēmumu par vispārīgās vienošanās slēgšanu, atklāta konkursa uzvarētāja iesniegto piedāvājumu un </w:t>
      </w:r>
      <w:r>
        <w:rPr>
          <w:rFonts w:ascii="Myriad Pro" w:hAnsi="Myriad Pro"/>
          <w:sz w:val="22"/>
          <w:szCs w:val="22"/>
        </w:rPr>
        <w:t>saskaņā</w:t>
      </w:r>
      <w:r>
        <w:rPr>
          <w:rFonts w:ascii="Myriad Pro" w:hAnsi="Myriad Pro"/>
          <w:spacing w:val="-17"/>
          <w:sz w:val="22"/>
          <w:szCs w:val="22"/>
        </w:rPr>
        <w:t xml:space="preserve"> </w:t>
      </w:r>
      <w:r>
        <w:rPr>
          <w:rFonts w:ascii="Myriad Pro" w:hAnsi="Myriad Pro"/>
          <w:sz w:val="22"/>
          <w:szCs w:val="22"/>
        </w:rPr>
        <w:t>ar</w:t>
      </w:r>
      <w:r>
        <w:rPr>
          <w:rFonts w:ascii="Myriad Pro" w:hAnsi="Myriad Pro"/>
          <w:spacing w:val="-17"/>
          <w:sz w:val="22"/>
          <w:szCs w:val="22"/>
        </w:rPr>
        <w:t xml:space="preserve"> </w:t>
      </w:r>
      <w:r>
        <w:rPr>
          <w:rFonts w:ascii="Myriad Pro" w:hAnsi="Myriad Pro"/>
          <w:sz w:val="22"/>
          <w:szCs w:val="22"/>
        </w:rPr>
        <w:t>atklāta konkursa nolikuma</w:t>
      </w:r>
      <w:r>
        <w:rPr>
          <w:rFonts w:ascii="Myriad Pro" w:hAnsi="Myriad Pro"/>
          <w:spacing w:val="-15"/>
          <w:sz w:val="22"/>
          <w:szCs w:val="22"/>
        </w:rPr>
        <w:t xml:space="preserve"> </w:t>
      </w:r>
      <w:r>
        <w:rPr>
          <w:rFonts w:ascii="Myriad Pro" w:hAnsi="Myriad Pro"/>
          <w:sz w:val="22"/>
          <w:szCs w:val="22"/>
        </w:rPr>
        <w:t>9.pielikuma (Vispārīgās vienošanās projekts)</w:t>
      </w:r>
      <w:r>
        <w:rPr>
          <w:rFonts w:ascii="Myriad Pro" w:hAnsi="Myriad Pro"/>
          <w:spacing w:val="-2"/>
          <w:sz w:val="22"/>
          <w:szCs w:val="22"/>
        </w:rPr>
        <w:t xml:space="preserve"> </w:t>
      </w:r>
      <w:r>
        <w:rPr>
          <w:rFonts w:ascii="Myriad Pro" w:hAnsi="Myriad Pro"/>
          <w:sz w:val="22"/>
          <w:szCs w:val="22"/>
        </w:rPr>
        <w:t>noteikumiem.</w:t>
      </w:r>
    </w:p>
    <w:p w14:paraId="4FDE331A" w14:textId="7AFAFF11" w:rsidR="00B56926" w:rsidRDefault="00E532E8"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Atklāta konkursa</w:t>
      </w:r>
      <w:r w:rsidR="00B56926">
        <w:rPr>
          <w:rFonts w:ascii="Myriad Pro" w:hAnsi="Myriad Pro"/>
          <w:spacing w:val="-7"/>
          <w:sz w:val="22"/>
          <w:szCs w:val="22"/>
        </w:rPr>
        <w:t xml:space="preserve"> </w:t>
      </w:r>
      <w:r w:rsidR="00B56926">
        <w:rPr>
          <w:rFonts w:ascii="Myriad Pro" w:hAnsi="Myriad Pro"/>
          <w:sz w:val="22"/>
          <w:szCs w:val="22"/>
        </w:rPr>
        <w:t>uzvarētājam</w:t>
      </w:r>
      <w:r w:rsidR="00B56926">
        <w:rPr>
          <w:rFonts w:ascii="Myriad Pro" w:hAnsi="Myriad Pro"/>
          <w:spacing w:val="-6"/>
          <w:sz w:val="22"/>
          <w:szCs w:val="22"/>
        </w:rPr>
        <w:t xml:space="preserve"> </w:t>
      </w:r>
      <w:r w:rsidR="00B56926">
        <w:rPr>
          <w:rFonts w:ascii="Myriad Pro" w:hAnsi="Myriad Pro"/>
          <w:sz w:val="22"/>
          <w:szCs w:val="22"/>
        </w:rPr>
        <w:t>vispārīgā vienošanās</w:t>
      </w:r>
      <w:r w:rsidR="00B56926">
        <w:rPr>
          <w:rFonts w:ascii="Myriad Pro" w:hAnsi="Myriad Pro"/>
          <w:spacing w:val="-6"/>
          <w:sz w:val="22"/>
          <w:szCs w:val="22"/>
        </w:rPr>
        <w:t xml:space="preserve"> </w:t>
      </w:r>
      <w:r w:rsidR="00B56926">
        <w:rPr>
          <w:rFonts w:ascii="Myriad Pro" w:hAnsi="Myriad Pro"/>
          <w:sz w:val="22"/>
          <w:szCs w:val="22"/>
        </w:rPr>
        <w:t>jāparaksta</w:t>
      </w:r>
      <w:r w:rsidR="00B56926">
        <w:rPr>
          <w:rFonts w:ascii="Myriad Pro" w:hAnsi="Myriad Pro"/>
          <w:spacing w:val="-4"/>
          <w:sz w:val="22"/>
          <w:szCs w:val="22"/>
        </w:rPr>
        <w:t xml:space="preserve"> </w:t>
      </w:r>
      <w:r w:rsidR="00B56926">
        <w:rPr>
          <w:rFonts w:ascii="Myriad Pro" w:hAnsi="Myriad Pro"/>
          <w:sz w:val="22"/>
          <w:szCs w:val="22"/>
        </w:rPr>
        <w:t>10</w:t>
      </w:r>
      <w:r w:rsidR="00B56926">
        <w:rPr>
          <w:rFonts w:ascii="Myriad Pro" w:hAnsi="Myriad Pro"/>
          <w:spacing w:val="-1"/>
          <w:sz w:val="22"/>
          <w:szCs w:val="22"/>
        </w:rPr>
        <w:t xml:space="preserve"> </w:t>
      </w:r>
      <w:r w:rsidR="00B56926">
        <w:rPr>
          <w:rFonts w:ascii="Myriad Pro" w:hAnsi="Myriad Pro"/>
          <w:sz w:val="22"/>
          <w:szCs w:val="22"/>
        </w:rPr>
        <w:t>(desmit)</w:t>
      </w:r>
      <w:r w:rsidR="00B56926">
        <w:rPr>
          <w:rFonts w:ascii="Myriad Pro" w:hAnsi="Myriad Pro"/>
          <w:spacing w:val="-7"/>
          <w:sz w:val="22"/>
          <w:szCs w:val="22"/>
        </w:rPr>
        <w:t xml:space="preserve"> </w:t>
      </w:r>
      <w:r w:rsidR="00B56926">
        <w:rPr>
          <w:rFonts w:ascii="Myriad Pro" w:hAnsi="Myriad Pro"/>
          <w:sz w:val="22"/>
          <w:szCs w:val="22"/>
        </w:rPr>
        <w:t>darbdienu</w:t>
      </w:r>
      <w:r w:rsidR="00B56926">
        <w:rPr>
          <w:rFonts w:ascii="Myriad Pro" w:hAnsi="Myriad Pro"/>
          <w:spacing w:val="-4"/>
          <w:sz w:val="22"/>
          <w:szCs w:val="22"/>
        </w:rPr>
        <w:t xml:space="preserve"> </w:t>
      </w:r>
      <w:r w:rsidR="00B56926">
        <w:rPr>
          <w:rFonts w:ascii="Myriad Pro" w:hAnsi="Myriad Pro"/>
          <w:sz w:val="22"/>
          <w:szCs w:val="22"/>
        </w:rPr>
        <w:t>laikā</w:t>
      </w:r>
      <w:r w:rsidR="00B56926">
        <w:rPr>
          <w:rFonts w:ascii="Myriad Pro" w:hAnsi="Myriad Pro"/>
          <w:spacing w:val="-5"/>
          <w:sz w:val="22"/>
          <w:szCs w:val="22"/>
        </w:rPr>
        <w:t xml:space="preserve"> </w:t>
      </w:r>
      <w:r w:rsidR="00B56926">
        <w:rPr>
          <w:rFonts w:ascii="Myriad Pro" w:hAnsi="Myriad Pro"/>
          <w:sz w:val="22"/>
          <w:szCs w:val="22"/>
        </w:rPr>
        <w:t>no</w:t>
      </w:r>
      <w:r w:rsidR="00B56926">
        <w:rPr>
          <w:rFonts w:ascii="Myriad Pro" w:hAnsi="Myriad Pro"/>
          <w:spacing w:val="-6"/>
          <w:sz w:val="22"/>
          <w:szCs w:val="22"/>
        </w:rPr>
        <w:t xml:space="preserve"> </w:t>
      </w:r>
      <w:r w:rsidR="00B56926">
        <w:rPr>
          <w:rFonts w:ascii="Myriad Pro" w:hAnsi="Myriad Pro"/>
          <w:sz w:val="22"/>
          <w:szCs w:val="22"/>
        </w:rPr>
        <w:t>Pasūtītāja</w:t>
      </w:r>
      <w:r w:rsidR="00B56926">
        <w:rPr>
          <w:rFonts w:ascii="Myriad Pro" w:hAnsi="Myriad Pro"/>
          <w:spacing w:val="-6"/>
          <w:sz w:val="22"/>
          <w:szCs w:val="22"/>
        </w:rPr>
        <w:t xml:space="preserve"> </w:t>
      </w:r>
      <w:r w:rsidR="00B56926">
        <w:rPr>
          <w:rFonts w:ascii="Myriad Pro" w:hAnsi="Myriad Pro"/>
          <w:sz w:val="22"/>
          <w:szCs w:val="22"/>
        </w:rPr>
        <w:t>nosūtītā uzaicinājuma parakstīt vispārīgo vienošanos nosūtīšanas dienas. Ja norādītajā termiņā uzvarētājs neparaksta vispārīgo vienošanos, tas tiek uzskatīts par atteikumu slēgt vispārīgo vienošanos un Komisija rīkojas saskaņā ar Publisko iepirkumu likuma</w:t>
      </w:r>
      <w:r w:rsidR="00B56926">
        <w:rPr>
          <w:rFonts w:ascii="Myriad Pro" w:hAnsi="Myriad Pro"/>
          <w:spacing w:val="-3"/>
          <w:sz w:val="22"/>
          <w:szCs w:val="22"/>
        </w:rPr>
        <w:t xml:space="preserve"> </w:t>
      </w:r>
      <w:r w:rsidR="00B56926">
        <w:rPr>
          <w:rFonts w:ascii="Myriad Pro" w:hAnsi="Myriad Pro"/>
          <w:sz w:val="22"/>
          <w:szCs w:val="22"/>
        </w:rPr>
        <w:t>regulējumu.</w:t>
      </w:r>
    </w:p>
    <w:p w14:paraId="1A5B593E" w14:textId="77777777" w:rsidR="00B56926" w:rsidRDefault="00B56926" w:rsidP="00C965C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Myriad Pro" w:eastAsiaTheme="minorHAnsi" w:hAnsi="Myriad Pro" w:cstheme="minorBidi"/>
          <w:noProof w:val="0"/>
          <w:sz w:val="22"/>
          <w:szCs w:val="22"/>
          <w:bdr w:val="none" w:sz="0" w:space="0" w:color="auto" w:frame="1"/>
          <w:lang w:eastAsia="ar-SA"/>
        </w:rPr>
      </w:pPr>
      <w:r>
        <w:rPr>
          <w:rFonts w:ascii="Myriad Pro" w:hAnsi="Myriad Pro"/>
          <w:sz w:val="22"/>
          <w:szCs w:val="22"/>
        </w:rPr>
        <w:t>Ja</w:t>
      </w:r>
      <w:r>
        <w:rPr>
          <w:rFonts w:ascii="Myriad Pro" w:hAnsi="Myriad Pro"/>
          <w:spacing w:val="-10"/>
          <w:sz w:val="22"/>
          <w:szCs w:val="22"/>
        </w:rPr>
        <w:t xml:space="preserve"> </w:t>
      </w:r>
      <w:r>
        <w:rPr>
          <w:rFonts w:ascii="Myriad Pro" w:hAnsi="Myriad Pro"/>
          <w:sz w:val="22"/>
          <w:szCs w:val="22"/>
        </w:rPr>
        <w:t>izraudzītais</w:t>
      </w:r>
      <w:r>
        <w:rPr>
          <w:rFonts w:ascii="Myriad Pro" w:hAnsi="Myriad Pro"/>
          <w:spacing w:val="-9"/>
          <w:sz w:val="22"/>
          <w:szCs w:val="22"/>
        </w:rPr>
        <w:t xml:space="preserve"> </w:t>
      </w:r>
      <w:r>
        <w:rPr>
          <w:rFonts w:ascii="Myriad Pro" w:hAnsi="Myriad Pro"/>
          <w:sz w:val="22"/>
          <w:szCs w:val="22"/>
        </w:rPr>
        <w:t>Pretendents</w:t>
      </w:r>
      <w:r>
        <w:rPr>
          <w:rFonts w:ascii="Myriad Pro" w:hAnsi="Myriad Pro"/>
          <w:spacing w:val="-10"/>
          <w:sz w:val="22"/>
          <w:szCs w:val="22"/>
        </w:rPr>
        <w:t xml:space="preserve"> </w:t>
      </w:r>
      <w:r>
        <w:rPr>
          <w:rFonts w:ascii="Myriad Pro" w:hAnsi="Myriad Pro"/>
          <w:sz w:val="22"/>
          <w:szCs w:val="22"/>
        </w:rPr>
        <w:t>atsakās</w:t>
      </w:r>
      <w:r>
        <w:rPr>
          <w:rFonts w:ascii="Myriad Pro" w:hAnsi="Myriad Pro"/>
          <w:spacing w:val="-10"/>
          <w:sz w:val="22"/>
          <w:szCs w:val="22"/>
        </w:rPr>
        <w:t xml:space="preserve"> </w:t>
      </w:r>
      <w:r>
        <w:rPr>
          <w:rFonts w:ascii="Myriad Pro" w:hAnsi="Myriad Pro"/>
          <w:sz w:val="22"/>
          <w:szCs w:val="22"/>
        </w:rPr>
        <w:t>slēgt</w:t>
      </w:r>
      <w:r>
        <w:rPr>
          <w:rFonts w:ascii="Myriad Pro" w:hAnsi="Myriad Pro"/>
          <w:spacing w:val="-9"/>
          <w:sz w:val="22"/>
          <w:szCs w:val="22"/>
        </w:rPr>
        <w:t xml:space="preserve"> </w:t>
      </w:r>
      <w:r>
        <w:rPr>
          <w:rFonts w:ascii="Myriad Pro" w:hAnsi="Myriad Pro"/>
          <w:sz w:val="22"/>
          <w:szCs w:val="22"/>
        </w:rPr>
        <w:t>vispārīgo vienošanos</w:t>
      </w:r>
      <w:r>
        <w:rPr>
          <w:rFonts w:ascii="Myriad Pro" w:hAnsi="Myriad Pro"/>
          <w:spacing w:val="-9"/>
          <w:sz w:val="22"/>
          <w:szCs w:val="22"/>
        </w:rPr>
        <w:t xml:space="preserve"> </w:t>
      </w:r>
      <w:r>
        <w:rPr>
          <w:rFonts w:ascii="Myriad Pro" w:hAnsi="Myriad Pro"/>
          <w:sz w:val="22"/>
          <w:szCs w:val="22"/>
        </w:rPr>
        <w:t>ar</w:t>
      </w:r>
      <w:r>
        <w:rPr>
          <w:rFonts w:ascii="Myriad Pro" w:hAnsi="Myriad Pro"/>
          <w:spacing w:val="-9"/>
          <w:sz w:val="22"/>
          <w:szCs w:val="22"/>
        </w:rPr>
        <w:t xml:space="preserve"> </w:t>
      </w:r>
      <w:r>
        <w:rPr>
          <w:rFonts w:ascii="Myriad Pro" w:hAnsi="Myriad Pro"/>
          <w:sz w:val="22"/>
          <w:szCs w:val="22"/>
        </w:rPr>
        <w:t>Pasūtītāju,</w:t>
      </w:r>
      <w:r>
        <w:rPr>
          <w:rFonts w:ascii="Myriad Pro" w:hAnsi="Myriad Pro"/>
          <w:spacing w:val="-9"/>
          <w:sz w:val="22"/>
          <w:szCs w:val="22"/>
        </w:rPr>
        <w:t xml:space="preserve"> </w:t>
      </w:r>
      <w:r>
        <w:rPr>
          <w:rFonts w:ascii="Myriad Pro" w:hAnsi="Myriad Pro"/>
          <w:sz w:val="22"/>
          <w:szCs w:val="22"/>
        </w:rPr>
        <w:t>Komisija izvēlas nākamo saimnieciski visizdevīgāko piedāvājumu piedāvājumu.</w:t>
      </w:r>
    </w:p>
    <w:p w14:paraId="3D7B6F79" w14:textId="6273CF6B" w:rsidR="00B56926" w:rsidRDefault="00B56926" w:rsidP="00C965CE">
      <w:pPr>
        <w:pStyle w:val="Heading1"/>
        <w:numPr>
          <w:ilvl w:val="0"/>
          <w:numId w:val="27"/>
        </w:numPr>
        <w:kinsoku w:val="0"/>
        <w:overflowPunct w:val="0"/>
        <w:spacing w:after="120"/>
        <w:ind w:left="567" w:hanging="567"/>
        <w:rPr>
          <w:rFonts w:ascii="Myriad Pro" w:hAnsi="Myriad Pro"/>
          <w:b/>
          <w:bCs/>
          <w:color w:val="000000" w:themeColor="text1"/>
          <w:sz w:val="22"/>
          <w:szCs w:val="22"/>
          <w:bdr w:val="none" w:sz="0" w:space="0" w:color="auto"/>
        </w:rPr>
      </w:pPr>
      <w:r>
        <w:rPr>
          <w:rFonts w:ascii="Myriad Pro" w:hAnsi="Myriad Pro"/>
          <w:b/>
          <w:caps/>
          <w:color w:val="000000"/>
          <w:sz w:val="22"/>
          <w:szCs w:val="22"/>
        </w:rPr>
        <w:t>komisijas tiesības</w:t>
      </w:r>
    </w:p>
    <w:p w14:paraId="43704787" w14:textId="264F12DC"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omisijai ir tiesības pieprasīt jebkurā atklāta konkursa posmā, lai Pretendents iesniedz visus vai daļu dokumentu, kas pierāda Pretendenta atbilstību atlases prasībām. </w:t>
      </w:r>
      <w:r>
        <w:rPr>
          <w:rFonts w:ascii="Myriad Pro" w:hAnsi="Myriad Pro"/>
          <w:color w:val="000000"/>
          <w:sz w:val="22"/>
          <w:szCs w:val="22"/>
        </w:rPr>
        <w:t>K</w:t>
      </w:r>
      <w:r w:rsidR="00B56926">
        <w:rPr>
          <w:rFonts w:ascii="Myriad Pro" w:hAnsi="Myriad Pro"/>
          <w:color w:val="000000"/>
          <w:sz w:val="22"/>
          <w:szCs w:val="22"/>
        </w:rPr>
        <w:t>omisija nepieprasa dokumentus vai informāciju, ja tādi jau ir iesniegti vai ir pieejami publiskās datu bāzēs.</w:t>
      </w:r>
    </w:p>
    <w:p w14:paraId="4574E653" w14:textId="2AA653B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iesniedz dokumentu atvasinājumus (piemēram, kopijas), šaubu gadījumā par to autentiskumu </w:t>
      </w:r>
      <w:r w:rsidR="00E532E8">
        <w:rPr>
          <w:rFonts w:ascii="Myriad Pro" w:hAnsi="Myriad Pro"/>
          <w:color w:val="000000"/>
          <w:sz w:val="22"/>
          <w:szCs w:val="22"/>
        </w:rPr>
        <w:t>K</w:t>
      </w:r>
      <w:r>
        <w:rPr>
          <w:rFonts w:ascii="Myriad Pro" w:hAnsi="Myriad Pro"/>
          <w:color w:val="000000"/>
          <w:sz w:val="22"/>
          <w:szCs w:val="22"/>
        </w:rPr>
        <w:t>omisija var pieprasīt Pretendentam uzrādīt dokumentu oriģinālu.</w:t>
      </w:r>
    </w:p>
    <w:p w14:paraId="30B4E7A7" w14:textId="0DF41ABA"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Pieprasīt precizēt Piedāvājumā iesniegto informāciju un sniegt detalizētus paskaidrojumus, </w:t>
      </w:r>
      <w:r>
        <w:rPr>
          <w:rFonts w:ascii="Myriad Pro" w:hAnsi="Myriad Pro"/>
          <w:sz w:val="22"/>
          <w:szCs w:val="22"/>
        </w:rPr>
        <w:t xml:space="preserve">ja tas nepieciešams pretendentu atlasei, tehnisko piedāvājumu atbilstības pārbaudei, piedāvājumu vērtēšanai un salīdzināšanai. Pieprasot paskaidrojumus par piedāvājumu, nav pieļaujami nekādi grozījumi piedāvājuma būtībā un cenā. </w:t>
      </w:r>
      <w:r w:rsidR="00E532E8">
        <w:rPr>
          <w:rFonts w:ascii="Myriad Pro" w:hAnsi="Myriad Pro"/>
          <w:sz w:val="22"/>
          <w:szCs w:val="22"/>
        </w:rPr>
        <w:t>K</w:t>
      </w:r>
      <w:r>
        <w:rPr>
          <w:rFonts w:ascii="Myriad Pro" w:hAnsi="Myriad Pro"/>
          <w:sz w:val="22"/>
          <w:szCs w:val="22"/>
        </w:rPr>
        <w:t>omisija ir tiesīga pārbaudīt nepieciešamo informāciju kompetentā institūcijā, publiski pieejamās datu bāzēs vai citos publiski pieejamos</w:t>
      </w:r>
      <w:r>
        <w:rPr>
          <w:rFonts w:ascii="Myriad Pro" w:hAnsi="Myriad Pro"/>
          <w:spacing w:val="-1"/>
          <w:sz w:val="22"/>
          <w:szCs w:val="22"/>
        </w:rPr>
        <w:t xml:space="preserve"> </w:t>
      </w:r>
      <w:r>
        <w:rPr>
          <w:rFonts w:ascii="Myriad Pro" w:hAnsi="Myriad Pro"/>
          <w:sz w:val="22"/>
          <w:szCs w:val="22"/>
        </w:rPr>
        <w:t>avotos.</w:t>
      </w:r>
    </w:p>
    <w:p w14:paraId="2727C1EB" w14:textId="252D1BD8"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omisija, konstatējot, ka iesniegtā informācija par Pretendentu, piesaistītajiem apakšuzņēmējiem un personām, uz kuru saimnieciskajām un finansiālajām iespējām tas balstās, ir neskaidra vai nepilnīga, pieprasa, lai Pretendents vai kompetenta institūcija to izskaidro vai papildina. Termiņu nepieciešamās informācijas iesniegšanai noteic samērīgi ar laiku, kas nepieciešams šādas informācijas sagatavošanai un iesniegšanai. Ja Pretendents pieprasīto informāciju termiņā neiesniedz, Pasūtītājam nav pienākuma to pieprasīt atkārtoti. Pasūtītājam ir tiesības noraidīt Piedāvājumu, kas neatbilst Nolikuma prasībām.</w:t>
      </w:r>
    </w:p>
    <w:p w14:paraId="3B471C74" w14:textId="0D088594"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lastRenderedPageBreak/>
        <w:t>Komisija ir tiesīga labot aritmētiskās kļūdas pretendenta finanšu piedāvājumā,</w:t>
      </w:r>
      <w:r>
        <w:rPr>
          <w:rFonts w:ascii="Myriad Pro" w:hAnsi="Myriad Pro"/>
          <w:spacing w:val="20"/>
          <w:sz w:val="22"/>
          <w:szCs w:val="22"/>
        </w:rPr>
        <w:t xml:space="preserve"> </w:t>
      </w:r>
      <w:r>
        <w:rPr>
          <w:rFonts w:ascii="Myriad Pro" w:hAnsi="Myriad Pro"/>
          <w:sz w:val="22"/>
          <w:szCs w:val="22"/>
        </w:rPr>
        <w:t>informējot</w:t>
      </w:r>
      <w:r>
        <w:rPr>
          <w:rFonts w:ascii="Myriad Pro" w:hAnsi="Myriad Pro"/>
          <w:spacing w:val="22"/>
          <w:sz w:val="22"/>
          <w:szCs w:val="22"/>
        </w:rPr>
        <w:t xml:space="preserve"> </w:t>
      </w:r>
      <w:r>
        <w:rPr>
          <w:rFonts w:ascii="Myriad Pro" w:hAnsi="Myriad Pro"/>
          <w:sz w:val="22"/>
          <w:szCs w:val="22"/>
        </w:rPr>
        <w:t>pretendentu</w:t>
      </w:r>
      <w:r>
        <w:rPr>
          <w:rFonts w:ascii="Myriad Pro" w:hAnsi="Myriad Pro"/>
          <w:spacing w:val="20"/>
          <w:sz w:val="22"/>
          <w:szCs w:val="22"/>
        </w:rPr>
        <w:t xml:space="preserve"> </w:t>
      </w:r>
      <w:r>
        <w:rPr>
          <w:rFonts w:ascii="Myriad Pro" w:hAnsi="Myriad Pro"/>
          <w:sz w:val="22"/>
          <w:szCs w:val="22"/>
        </w:rPr>
        <w:t>par</w:t>
      </w:r>
      <w:r>
        <w:rPr>
          <w:rFonts w:ascii="Myriad Pro" w:hAnsi="Myriad Pro"/>
          <w:spacing w:val="19"/>
          <w:sz w:val="22"/>
          <w:szCs w:val="22"/>
        </w:rPr>
        <w:t xml:space="preserve"> </w:t>
      </w:r>
      <w:r>
        <w:rPr>
          <w:rFonts w:ascii="Myriad Pro" w:hAnsi="Myriad Pro"/>
          <w:sz w:val="22"/>
          <w:szCs w:val="22"/>
        </w:rPr>
        <w:t>kļūdu</w:t>
      </w:r>
      <w:r>
        <w:rPr>
          <w:rFonts w:ascii="Myriad Pro" w:hAnsi="Myriad Pro"/>
          <w:spacing w:val="20"/>
          <w:sz w:val="22"/>
          <w:szCs w:val="22"/>
        </w:rPr>
        <w:t xml:space="preserve"> </w:t>
      </w:r>
      <w:r>
        <w:rPr>
          <w:rFonts w:ascii="Myriad Pro" w:hAnsi="Myriad Pro"/>
          <w:sz w:val="22"/>
          <w:szCs w:val="22"/>
        </w:rPr>
        <w:t>labojumiem.</w:t>
      </w:r>
      <w:r>
        <w:rPr>
          <w:rFonts w:ascii="Myriad Pro" w:hAnsi="Myriad Pro"/>
          <w:spacing w:val="20"/>
          <w:sz w:val="22"/>
          <w:szCs w:val="22"/>
        </w:rPr>
        <w:t xml:space="preserve"> </w:t>
      </w:r>
      <w:r>
        <w:rPr>
          <w:rFonts w:ascii="Myriad Pro" w:hAnsi="Myriad Pro"/>
          <w:sz w:val="22"/>
          <w:szCs w:val="22"/>
        </w:rPr>
        <w:t>Ja</w:t>
      </w:r>
      <w:r>
        <w:rPr>
          <w:rFonts w:ascii="Myriad Pro" w:hAnsi="Myriad Pro"/>
          <w:spacing w:val="20"/>
          <w:sz w:val="22"/>
          <w:szCs w:val="22"/>
        </w:rPr>
        <w:t xml:space="preserve"> </w:t>
      </w:r>
      <w:r>
        <w:rPr>
          <w:rFonts w:ascii="Myriad Pro" w:hAnsi="Myriad Pro"/>
          <w:sz w:val="22"/>
          <w:szCs w:val="22"/>
        </w:rPr>
        <w:t>piedāvājumā</w:t>
      </w:r>
      <w:r>
        <w:rPr>
          <w:rFonts w:ascii="Myriad Pro" w:hAnsi="Myriad Pro"/>
          <w:spacing w:val="20"/>
          <w:sz w:val="22"/>
          <w:szCs w:val="22"/>
        </w:rPr>
        <w:t xml:space="preserve"> </w:t>
      </w:r>
      <w:r>
        <w:rPr>
          <w:rFonts w:ascii="Myriad Pro" w:hAnsi="Myriad Pro"/>
          <w:sz w:val="22"/>
          <w:szCs w:val="22"/>
        </w:rPr>
        <w:t xml:space="preserve">atšķiras skaitļi vārdos no skaitļiem ciparos, </w:t>
      </w:r>
      <w:r w:rsidR="00E532E8">
        <w:rPr>
          <w:rFonts w:ascii="Myriad Pro" w:hAnsi="Myriad Pro"/>
          <w:sz w:val="22"/>
          <w:szCs w:val="22"/>
        </w:rPr>
        <w:t>K</w:t>
      </w:r>
      <w:r>
        <w:rPr>
          <w:rFonts w:ascii="Myriad Pro" w:hAnsi="Myriad Pro"/>
          <w:sz w:val="22"/>
          <w:szCs w:val="22"/>
        </w:rPr>
        <w:t>omisija ņem vērā skaitļus vārdos. Ja piedāvājumā</w:t>
      </w:r>
      <w:r>
        <w:rPr>
          <w:rFonts w:ascii="Myriad Pro" w:hAnsi="Myriad Pro"/>
          <w:spacing w:val="-7"/>
          <w:sz w:val="22"/>
          <w:szCs w:val="22"/>
        </w:rPr>
        <w:t xml:space="preserve"> </w:t>
      </w:r>
      <w:r>
        <w:rPr>
          <w:rFonts w:ascii="Myriad Pro" w:hAnsi="Myriad Pro"/>
          <w:sz w:val="22"/>
          <w:szCs w:val="22"/>
        </w:rPr>
        <w:t>atšķiras</w:t>
      </w:r>
      <w:r>
        <w:rPr>
          <w:rFonts w:ascii="Myriad Pro" w:hAnsi="Myriad Pro"/>
          <w:spacing w:val="-8"/>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cena</w:t>
      </w:r>
      <w:r>
        <w:rPr>
          <w:rFonts w:ascii="Myriad Pro" w:hAnsi="Myriad Pro"/>
          <w:spacing w:val="-10"/>
          <w:sz w:val="22"/>
          <w:szCs w:val="22"/>
        </w:rPr>
        <w:t xml:space="preserve"> </w:t>
      </w:r>
      <w:r>
        <w:rPr>
          <w:rFonts w:ascii="Myriad Pro" w:hAnsi="Myriad Pro"/>
          <w:sz w:val="22"/>
          <w:szCs w:val="22"/>
        </w:rPr>
        <w:t>no</w:t>
      </w:r>
      <w:r>
        <w:rPr>
          <w:rFonts w:ascii="Myriad Pro" w:hAnsi="Myriad Pro"/>
          <w:spacing w:val="-8"/>
          <w:sz w:val="22"/>
          <w:szCs w:val="22"/>
        </w:rPr>
        <w:t xml:space="preserve"> </w:t>
      </w:r>
      <w:r>
        <w:rPr>
          <w:rFonts w:ascii="Myriad Pro" w:hAnsi="Myriad Pro"/>
          <w:sz w:val="22"/>
          <w:szCs w:val="22"/>
        </w:rPr>
        <w:t>kopējās</w:t>
      </w:r>
      <w:r>
        <w:rPr>
          <w:rFonts w:ascii="Myriad Pro" w:hAnsi="Myriad Pro"/>
          <w:spacing w:val="-8"/>
          <w:sz w:val="22"/>
          <w:szCs w:val="22"/>
        </w:rPr>
        <w:t xml:space="preserve"> </w:t>
      </w:r>
      <w:r>
        <w:rPr>
          <w:rFonts w:ascii="Myriad Pro" w:hAnsi="Myriad Pro"/>
          <w:sz w:val="22"/>
          <w:szCs w:val="22"/>
        </w:rPr>
        <w:t>cenas,</w:t>
      </w:r>
      <w:r>
        <w:rPr>
          <w:rFonts w:ascii="Myriad Pro" w:hAnsi="Myriad Pro"/>
          <w:spacing w:val="-8"/>
          <w:sz w:val="22"/>
          <w:szCs w:val="22"/>
        </w:rPr>
        <w:t xml:space="preserve"> </w:t>
      </w:r>
      <w:r>
        <w:rPr>
          <w:rFonts w:ascii="Myriad Pro" w:hAnsi="Myriad Pro"/>
          <w:sz w:val="22"/>
          <w:szCs w:val="22"/>
        </w:rPr>
        <w:t>kas</w:t>
      </w:r>
      <w:r>
        <w:rPr>
          <w:rFonts w:ascii="Myriad Pro" w:hAnsi="Myriad Pro"/>
          <w:spacing w:val="-9"/>
          <w:sz w:val="22"/>
          <w:szCs w:val="22"/>
        </w:rPr>
        <w:t xml:space="preserve"> </w:t>
      </w:r>
      <w:r>
        <w:rPr>
          <w:rFonts w:ascii="Myriad Pro" w:hAnsi="Myriad Pro"/>
          <w:sz w:val="22"/>
          <w:szCs w:val="22"/>
        </w:rPr>
        <w:t>iegūta,</w:t>
      </w:r>
      <w:r>
        <w:rPr>
          <w:rFonts w:ascii="Myriad Pro" w:hAnsi="Myriad Pro"/>
          <w:spacing w:val="-8"/>
          <w:sz w:val="22"/>
          <w:szCs w:val="22"/>
        </w:rPr>
        <w:t xml:space="preserve"> </w:t>
      </w:r>
      <w:r>
        <w:rPr>
          <w:rFonts w:ascii="Myriad Pro" w:hAnsi="Myriad Pro"/>
          <w:sz w:val="22"/>
          <w:szCs w:val="22"/>
        </w:rPr>
        <w:t>reizinot</w:t>
      </w:r>
      <w:r>
        <w:rPr>
          <w:rFonts w:ascii="Myriad Pro" w:hAnsi="Myriad Pro"/>
          <w:spacing w:val="-7"/>
          <w:sz w:val="22"/>
          <w:szCs w:val="22"/>
        </w:rPr>
        <w:t xml:space="preserve"> </w:t>
      </w:r>
      <w:r>
        <w:rPr>
          <w:rFonts w:ascii="Myriad Pro" w:hAnsi="Myriad Pro"/>
          <w:sz w:val="22"/>
          <w:szCs w:val="22"/>
        </w:rPr>
        <w:t>vienības</w:t>
      </w:r>
      <w:r>
        <w:rPr>
          <w:rFonts w:ascii="Myriad Pro" w:hAnsi="Myriad Pro"/>
          <w:spacing w:val="-8"/>
          <w:sz w:val="22"/>
          <w:szCs w:val="22"/>
        </w:rPr>
        <w:t xml:space="preserve"> </w:t>
      </w:r>
      <w:r>
        <w:rPr>
          <w:rFonts w:ascii="Myriad Pro" w:hAnsi="Myriad Pro"/>
          <w:sz w:val="22"/>
          <w:szCs w:val="22"/>
        </w:rPr>
        <w:t>cenu ar skaitu, Komisija ņem vērā vienības cenu un labo kopējo</w:t>
      </w:r>
      <w:r>
        <w:rPr>
          <w:rFonts w:ascii="Myriad Pro" w:hAnsi="Myriad Pro"/>
          <w:spacing w:val="-2"/>
          <w:sz w:val="22"/>
          <w:szCs w:val="22"/>
        </w:rPr>
        <w:t xml:space="preserve"> </w:t>
      </w:r>
      <w:r>
        <w:rPr>
          <w:rFonts w:ascii="Myriad Pro" w:hAnsi="Myriad Pro"/>
          <w:sz w:val="22"/>
          <w:szCs w:val="22"/>
        </w:rPr>
        <w:t>cenu.</w:t>
      </w:r>
    </w:p>
    <w:p w14:paraId="321B5DF1"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pieaicināt</w:t>
      </w:r>
      <w:r>
        <w:rPr>
          <w:rFonts w:ascii="Myriad Pro" w:hAnsi="Myriad Pro"/>
          <w:spacing w:val="-13"/>
          <w:sz w:val="22"/>
          <w:szCs w:val="22"/>
        </w:rPr>
        <w:t xml:space="preserve"> </w:t>
      </w:r>
      <w:r>
        <w:rPr>
          <w:rFonts w:ascii="Myriad Pro" w:hAnsi="Myriad Pro"/>
          <w:sz w:val="22"/>
          <w:szCs w:val="22"/>
        </w:rPr>
        <w:t>ekspertus</w:t>
      </w:r>
      <w:r>
        <w:rPr>
          <w:rFonts w:ascii="Myriad Pro" w:hAnsi="Myriad Pro"/>
          <w:spacing w:val="-13"/>
          <w:sz w:val="22"/>
          <w:szCs w:val="22"/>
        </w:rPr>
        <w:t xml:space="preserve"> </w:t>
      </w:r>
      <w:r>
        <w:rPr>
          <w:rFonts w:ascii="Myriad Pro" w:hAnsi="Myriad Pro"/>
          <w:sz w:val="22"/>
          <w:szCs w:val="22"/>
        </w:rPr>
        <w:t>ar</w:t>
      </w:r>
      <w:r>
        <w:rPr>
          <w:rFonts w:ascii="Myriad Pro" w:hAnsi="Myriad Pro"/>
          <w:spacing w:val="-14"/>
          <w:sz w:val="22"/>
          <w:szCs w:val="22"/>
        </w:rPr>
        <w:t xml:space="preserve"> </w:t>
      </w:r>
      <w:r>
        <w:rPr>
          <w:rFonts w:ascii="Myriad Pro" w:hAnsi="Myriad Pro"/>
          <w:sz w:val="22"/>
          <w:szCs w:val="22"/>
        </w:rPr>
        <w:t>padomdevēja</w:t>
      </w:r>
      <w:r>
        <w:rPr>
          <w:rFonts w:ascii="Myriad Pro" w:hAnsi="Myriad Pro"/>
          <w:spacing w:val="-12"/>
          <w:sz w:val="22"/>
          <w:szCs w:val="22"/>
        </w:rPr>
        <w:t xml:space="preserve"> </w:t>
      </w:r>
      <w:r>
        <w:rPr>
          <w:rFonts w:ascii="Myriad Pro" w:hAnsi="Myriad Pro"/>
          <w:sz w:val="22"/>
          <w:szCs w:val="22"/>
        </w:rPr>
        <w:t>tiesībām</w:t>
      </w:r>
      <w:r>
        <w:rPr>
          <w:rFonts w:ascii="Myriad Pro" w:hAnsi="Myriad Pro"/>
          <w:spacing w:val="-11"/>
          <w:sz w:val="22"/>
          <w:szCs w:val="22"/>
        </w:rPr>
        <w:t xml:space="preserve"> </w:t>
      </w:r>
      <w:r>
        <w:rPr>
          <w:rFonts w:ascii="Myriad Pro" w:hAnsi="Myriad Pro"/>
          <w:sz w:val="22"/>
          <w:szCs w:val="22"/>
        </w:rPr>
        <w:t>pretendentu</w:t>
      </w:r>
      <w:r>
        <w:rPr>
          <w:rFonts w:ascii="Myriad Pro" w:hAnsi="Myriad Pro"/>
          <w:spacing w:val="-13"/>
          <w:sz w:val="22"/>
          <w:szCs w:val="22"/>
        </w:rPr>
        <w:t xml:space="preserve"> </w:t>
      </w:r>
      <w:r>
        <w:rPr>
          <w:rFonts w:ascii="Myriad Pro" w:hAnsi="Myriad Pro"/>
          <w:sz w:val="22"/>
          <w:szCs w:val="22"/>
        </w:rPr>
        <w:t>atlasē,</w:t>
      </w:r>
      <w:r>
        <w:rPr>
          <w:rFonts w:ascii="Myriad Pro" w:hAnsi="Myriad Pro"/>
          <w:spacing w:val="-13"/>
          <w:sz w:val="22"/>
          <w:szCs w:val="22"/>
        </w:rPr>
        <w:t xml:space="preserve"> </w:t>
      </w:r>
      <w:r>
        <w:rPr>
          <w:rFonts w:ascii="Myriad Pro" w:hAnsi="Myriad Pro"/>
          <w:sz w:val="22"/>
          <w:szCs w:val="22"/>
        </w:rPr>
        <w:t>tehnisko</w:t>
      </w:r>
      <w:r>
        <w:rPr>
          <w:rFonts w:ascii="Myriad Pro" w:hAnsi="Myriad Pro"/>
          <w:spacing w:val="-12"/>
          <w:sz w:val="22"/>
          <w:szCs w:val="22"/>
        </w:rPr>
        <w:t xml:space="preserve"> </w:t>
      </w:r>
      <w:r>
        <w:rPr>
          <w:rFonts w:ascii="Myriad Pro" w:hAnsi="Myriad Pro"/>
          <w:sz w:val="22"/>
          <w:szCs w:val="22"/>
        </w:rPr>
        <w:t>piedāvājumu atbilstības pārbaudē un piedāvājumu</w:t>
      </w:r>
      <w:r>
        <w:rPr>
          <w:rFonts w:ascii="Myriad Pro" w:hAnsi="Myriad Pro"/>
          <w:spacing w:val="-2"/>
          <w:sz w:val="22"/>
          <w:szCs w:val="22"/>
        </w:rPr>
        <w:t xml:space="preserve"> </w:t>
      </w:r>
      <w:r>
        <w:rPr>
          <w:rFonts w:ascii="Myriad Pro" w:hAnsi="Myriad Pro"/>
          <w:sz w:val="22"/>
          <w:szCs w:val="22"/>
        </w:rPr>
        <w:t>vērtēšanā;</w:t>
      </w:r>
    </w:p>
    <w:p w14:paraId="5EEFAB2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pieņemt lēmumu izbeigt atklātu konkursu, neizvēloties nevienu</w:t>
      </w:r>
      <w:r>
        <w:rPr>
          <w:rFonts w:ascii="Myriad Pro" w:hAnsi="Myriad Pro"/>
          <w:spacing w:val="-1"/>
          <w:sz w:val="22"/>
          <w:szCs w:val="22"/>
        </w:rPr>
        <w:t xml:space="preserve"> </w:t>
      </w:r>
      <w:r>
        <w:rPr>
          <w:rFonts w:ascii="Myriad Pro" w:hAnsi="Myriad Pro"/>
          <w:sz w:val="22"/>
          <w:szCs w:val="22"/>
        </w:rPr>
        <w:t>piedāvājumu;</w:t>
      </w:r>
    </w:p>
    <w:p w14:paraId="2B87129A"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veikt citas darbības saskaņā ar šo atklāta konkursa dokumentāciju, Publisko iepirkumu likumu un citiem normatīvajiem</w:t>
      </w:r>
      <w:r>
        <w:rPr>
          <w:rFonts w:ascii="Myriad Pro" w:hAnsi="Myriad Pro"/>
          <w:spacing w:val="-1"/>
          <w:sz w:val="22"/>
          <w:szCs w:val="22"/>
        </w:rPr>
        <w:t xml:space="preserve"> </w:t>
      </w:r>
      <w:r>
        <w:rPr>
          <w:rFonts w:ascii="Myriad Pro" w:hAnsi="Myriad Pro"/>
          <w:sz w:val="22"/>
          <w:szCs w:val="22"/>
        </w:rPr>
        <w:t>aktiem.</w:t>
      </w:r>
    </w:p>
    <w:p w14:paraId="77E16054" w14:textId="77777777" w:rsidR="00B56926" w:rsidRDefault="00B56926" w:rsidP="00B56926">
      <w:pPr>
        <w:pStyle w:val="ListParagraph"/>
        <w:widowControl w:val="0"/>
        <w:kinsoku w:val="0"/>
        <w:overflowPunct w:val="0"/>
        <w:autoSpaceDE w:val="0"/>
        <w:autoSpaceDN w:val="0"/>
        <w:adjustRightInd w:val="0"/>
        <w:ind w:left="851" w:right="178"/>
        <w:jc w:val="both"/>
        <w:rPr>
          <w:rFonts w:ascii="Myriad Pro" w:hAnsi="Myriad Pro"/>
          <w:sz w:val="20"/>
          <w:szCs w:val="20"/>
          <w:highlight w:val="cyan"/>
        </w:rPr>
      </w:pPr>
    </w:p>
    <w:p w14:paraId="1C39742C" w14:textId="38114442"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rPr>
          <w:rFonts w:ascii="Myriad Pro" w:hAnsi="Myriad Pro"/>
          <w:b/>
          <w:caps/>
          <w:color w:val="000000"/>
          <w:sz w:val="22"/>
          <w:szCs w:val="22"/>
        </w:rPr>
      </w:pPr>
      <w:r>
        <w:rPr>
          <w:rFonts w:ascii="Myriad Pro" w:hAnsi="Myriad Pro"/>
          <w:b/>
          <w:caps/>
          <w:color w:val="000000"/>
          <w:sz w:val="22"/>
          <w:szCs w:val="22"/>
        </w:rPr>
        <w:t>komisijas PIENĀKUMI</w:t>
      </w:r>
    </w:p>
    <w:p w14:paraId="632A86FC" w14:textId="6D33BC8C"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w:t>
      </w:r>
      <w:r w:rsidR="00834719">
        <w:rPr>
          <w:rFonts w:ascii="Myriad Pro" w:hAnsi="Myriad Pro"/>
          <w:color w:val="000000"/>
          <w:sz w:val="22"/>
          <w:szCs w:val="22"/>
        </w:rPr>
        <w:t>a</w:t>
      </w:r>
      <w:r>
        <w:rPr>
          <w:rFonts w:ascii="Myriad Pro" w:hAnsi="Myriad Pro"/>
          <w:color w:val="000000"/>
          <w:sz w:val="22"/>
          <w:szCs w:val="22"/>
        </w:rPr>
        <w:t>tklāta konkursa norisi un dokumentēšanu.</w:t>
      </w:r>
    </w:p>
    <w:p w14:paraId="71896AEE" w14:textId="30BE747B"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Nodrošināt brīvu un tiešu elektronisku pieeju </w:t>
      </w:r>
      <w:r w:rsidR="00834719">
        <w:rPr>
          <w:rFonts w:ascii="Myriad Pro" w:hAnsi="Myriad Pro"/>
          <w:color w:val="000000"/>
          <w:sz w:val="22"/>
          <w:szCs w:val="22"/>
        </w:rPr>
        <w:t>a</w:t>
      </w:r>
      <w:r>
        <w:rPr>
          <w:rFonts w:ascii="Myriad Pro" w:hAnsi="Myriad Pro"/>
          <w:color w:val="000000"/>
          <w:sz w:val="22"/>
          <w:szCs w:val="22"/>
        </w:rPr>
        <w:t>tklāta konkursa dokumentācijai Pircēja profilā un Pasūtītāja mājas lapā.</w:t>
      </w:r>
    </w:p>
    <w:p w14:paraId="3FD81031" w14:textId="5B132780"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ieinteresētais Piegādātājs ir laikus rakstiski ar elektroniskā pasta vai Elektronisko iepirkumu sistēmas starpniecību pieprasījis papildu informāciju vai uzdevis jautājumu par Nolikumu, </w:t>
      </w:r>
      <w:r w:rsidR="00E532E8">
        <w:rPr>
          <w:rFonts w:ascii="Myriad Pro" w:hAnsi="Myriad Pro"/>
          <w:color w:val="000000"/>
          <w:sz w:val="22"/>
          <w:szCs w:val="22"/>
        </w:rPr>
        <w:t>K</w:t>
      </w:r>
      <w:r>
        <w:rPr>
          <w:rFonts w:ascii="Myriad Pro" w:hAnsi="Myriad Pro"/>
          <w:color w:val="000000"/>
          <w:sz w:val="22"/>
          <w:szCs w:val="22"/>
        </w:rPr>
        <w:t>omisija atbildi sniedz 5 (piecu) darbdienu laikā no pieprasījuma saņemšanas dienas, bet ne vēlāk kā 6 (sešas) dienas pirms Piedāvājumu iesniegšanas termiņa beigām. Vienlaikus ar sniegtās atbildes nosūtīšanu ieinteresētajam Piegādātājam, kurš uzdevis jautājumu, tā tiek publicēta Elektronisko iepirkumu sistēmas e-konkursu apakšsistēmā un Pasūtītāja mājas lapā, norādot uzdoto jautājumu.</w:t>
      </w:r>
    </w:p>
    <w:p w14:paraId="5EF1F8A6" w14:textId="05447A69"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Pasūtītājs ir izdarījis grozījumus </w:t>
      </w:r>
      <w:r w:rsidR="00834719">
        <w:rPr>
          <w:rFonts w:ascii="Myriad Pro" w:hAnsi="Myriad Pro"/>
          <w:color w:val="000000"/>
          <w:sz w:val="22"/>
          <w:szCs w:val="22"/>
        </w:rPr>
        <w:t>a</w:t>
      </w:r>
      <w:r>
        <w:rPr>
          <w:rFonts w:ascii="Myriad Pro" w:hAnsi="Myriad Pro"/>
          <w:color w:val="000000"/>
          <w:sz w:val="22"/>
          <w:szCs w:val="22"/>
        </w:rPr>
        <w:t xml:space="preserve">tklāta konkursa dokumentācijā, tas ievieto informāciju par grozījumiem Pircēja profilā un Pasūtītāja mājas lapā ne vēlāk kā dienu pēc tam, kad paziņojums par izmaiņām vai papildu informāciju iesniegts Iepirkumu uzraudzības birojam publicēšanai. </w:t>
      </w:r>
    </w:p>
    <w:p w14:paraId="03DCD1C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Informācijas apmaiņu un uzglabāšanu veic tā, lai visi Piedāvājumos iekļautie dati būtu aizsargāti un Pasūtītājs varētu pārbaudīt Piedāvājumu saturu tikai pēc to iesniegšanas termiņa beigām. No Piedāvājumu saņemšanas līdz to atvēršanas brīdim Pasūtītājs neatklāj nekādu informāciju par iesniegtajiem Piedāvājumiem.</w:t>
      </w:r>
    </w:p>
    <w:p w14:paraId="496847C2" w14:textId="748D5FE9"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Pretendentus un to iesniegtos Piedāvājumus vērtē saskaņā ar Publisko iepirkumu likumu, Nolikumu un citiem normatīvajiem aktiem. </w:t>
      </w:r>
    </w:p>
    <w:p w14:paraId="4095CB79" w14:textId="639AC480" w:rsidR="00B56926" w:rsidRDefault="00E532E8"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K</w:t>
      </w:r>
      <w:r w:rsidR="00B56926">
        <w:rPr>
          <w:rFonts w:ascii="Myriad Pro" w:hAnsi="Myriad Pro"/>
          <w:color w:val="000000"/>
          <w:sz w:val="22"/>
          <w:szCs w:val="22"/>
        </w:rPr>
        <w:t xml:space="preserve">omisija sagatavo atklāta konkursa ziņojumu, kuru publicē Pircēja profilā un Pasūtītāja mājas lapā 5 (piecu) darbdienu laikā no dienas, kad pieņemts lēmums par </w:t>
      </w:r>
      <w:r w:rsidR="00834719">
        <w:rPr>
          <w:rFonts w:ascii="Myriad Pro" w:hAnsi="Myriad Pro"/>
          <w:color w:val="000000"/>
          <w:sz w:val="22"/>
          <w:szCs w:val="22"/>
        </w:rPr>
        <w:t>a</w:t>
      </w:r>
      <w:r w:rsidR="00B56926">
        <w:rPr>
          <w:rFonts w:ascii="Myriad Pro" w:hAnsi="Myriad Pro"/>
          <w:color w:val="000000"/>
          <w:sz w:val="22"/>
          <w:szCs w:val="22"/>
        </w:rPr>
        <w:t>tklāta konkursa rezultātiem.</w:t>
      </w:r>
    </w:p>
    <w:p w14:paraId="4DABAD4F"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vienlaikus informē visus pretendentus par pieņemto lēmumu attiecībā uz vispārīgās vienošanās slēgšanas tiesību piešķiršanu saskaņā ar Publisko iepirkumu likumā noteikto</w:t>
      </w:r>
      <w:r>
        <w:rPr>
          <w:rFonts w:ascii="Myriad Pro" w:hAnsi="Myriad Pro"/>
          <w:spacing w:val="-1"/>
          <w:sz w:val="22"/>
          <w:szCs w:val="22"/>
        </w:rPr>
        <w:t xml:space="preserve"> </w:t>
      </w:r>
      <w:r>
        <w:rPr>
          <w:rFonts w:ascii="Myriad Pro" w:hAnsi="Myriad Pro"/>
          <w:sz w:val="22"/>
          <w:szCs w:val="22"/>
        </w:rPr>
        <w:t>kārtību.</w:t>
      </w:r>
    </w:p>
    <w:p w14:paraId="4E248D0F" w14:textId="77777777" w:rsidR="00B56926" w:rsidRDefault="00B56926" w:rsidP="00B56926">
      <w:pPr>
        <w:pStyle w:val="ListParagraph"/>
        <w:spacing w:after="160"/>
        <w:ind w:left="709"/>
        <w:jc w:val="both"/>
        <w:rPr>
          <w:rFonts w:ascii="Myriad Pro" w:hAnsi="Myriad Pro"/>
          <w:color w:val="000000"/>
          <w:sz w:val="22"/>
          <w:szCs w:val="22"/>
        </w:rPr>
      </w:pPr>
    </w:p>
    <w:p w14:paraId="6B445EB9" w14:textId="77777777" w:rsidR="00B56926" w:rsidRDefault="00B56926" w:rsidP="00C965CE">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rPr>
          <w:rFonts w:ascii="Myriad Pro" w:hAnsi="Myriad Pro"/>
          <w:b/>
          <w:caps/>
          <w:color w:val="000000"/>
          <w:sz w:val="22"/>
          <w:szCs w:val="22"/>
        </w:rPr>
      </w:pPr>
      <w:r>
        <w:rPr>
          <w:rFonts w:ascii="Myriad Pro" w:hAnsi="Myriad Pro"/>
          <w:b/>
          <w:caps/>
          <w:color w:val="000000"/>
          <w:sz w:val="22"/>
          <w:szCs w:val="22"/>
        </w:rPr>
        <w:t>PRETENDENTA tiesības UN PIENĀKUMI</w:t>
      </w:r>
    </w:p>
    <w:p w14:paraId="38F2DD1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Ja Pasūtītājs nepieciešamo informāciju par Pretendentu iegūst tieši no kompetentās institūcijas, datu bāzēs vai no citiem avotiem, attiecīgais Pretendents ir tiesīgs iesniegt izziņu vai citu dokumentu par attiecīgo faktu, ja Pasūtītāja iegūtā informācija neatbilst faktiskajai situācijai.</w:t>
      </w:r>
    </w:p>
    <w:p w14:paraId="581874D3" w14:textId="1825CAC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color w:val="000000"/>
          <w:sz w:val="22"/>
          <w:szCs w:val="22"/>
        </w:rPr>
        <w:t xml:space="preserve">Ja Pretendents uzskata, ka ir aizskartas tā tiesības vai ir iespējams šo tiesību aizskārums, ko rada varbūtējs Eiropas Savienības normatīvo aktu vai citu normatīvo aktu pārkāpums, ir tiesīgs iesniegt iesniegumu par Pretendentu atlases noteikumiem, Tehnisko specifikāciju un citām prasībām, kas attiecas uz </w:t>
      </w:r>
      <w:r w:rsidR="00834719">
        <w:rPr>
          <w:rFonts w:ascii="Myriad Pro" w:hAnsi="Myriad Pro"/>
          <w:color w:val="000000"/>
          <w:sz w:val="22"/>
          <w:szCs w:val="22"/>
        </w:rPr>
        <w:t>a</w:t>
      </w:r>
      <w:r>
        <w:rPr>
          <w:rFonts w:ascii="Myriad Pro" w:hAnsi="Myriad Pro"/>
          <w:color w:val="000000"/>
          <w:sz w:val="22"/>
          <w:szCs w:val="22"/>
        </w:rPr>
        <w:t xml:space="preserve">tklātu konkursu, vai par Pasūtītāja vai </w:t>
      </w:r>
      <w:r w:rsidR="00E532E8">
        <w:rPr>
          <w:rFonts w:ascii="Myriad Pro" w:hAnsi="Myriad Pro"/>
          <w:color w:val="000000"/>
          <w:sz w:val="22"/>
          <w:szCs w:val="22"/>
        </w:rPr>
        <w:t>K</w:t>
      </w:r>
      <w:r>
        <w:rPr>
          <w:rFonts w:ascii="Myriad Pro" w:hAnsi="Myriad Pro"/>
          <w:color w:val="000000"/>
          <w:sz w:val="22"/>
          <w:szCs w:val="22"/>
        </w:rPr>
        <w:t xml:space="preserve">omisijas darbību </w:t>
      </w:r>
      <w:r w:rsidR="00834719">
        <w:rPr>
          <w:rFonts w:ascii="Myriad Pro" w:hAnsi="Myriad Pro"/>
          <w:color w:val="000000"/>
          <w:sz w:val="22"/>
          <w:szCs w:val="22"/>
        </w:rPr>
        <w:t>a</w:t>
      </w:r>
      <w:r>
        <w:rPr>
          <w:rFonts w:ascii="Myriad Pro" w:hAnsi="Myriad Pro"/>
          <w:color w:val="000000"/>
          <w:sz w:val="22"/>
          <w:szCs w:val="22"/>
        </w:rPr>
        <w:t>tklāta konkursa laikā Iepirkumu uzraudzības birojā saskaņā ar Publisko iepirkumu likuma 68. pantā noteikto kārtību.</w:t>
      </w:r>
    </w:p>
    <w:p w14:paraId="3D46A8B5"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grozīt vai atsaukt iesniegto piedāvājumu pirms piedāvājumu iesniegšanas termiņa beigām;</w:t>
      </w:r>
    </w:p>
    <w:p w14:paraId="5AC2EA5D"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ievērot atklāta konkursa nolikuma un Publisko iepirkumu likuma</w:t>
      </w:r>
      <w:r>
        <w:rPr>
          <w:rFonts w:ascii="Myriad Pro" w:hAnsi="Myriad Pro"/>
          <w:spacing w:val="-5"/>
          <w:sz w:val="22"/>
          <w:szCs w:val="22"/>
        </w:rPr>
        <w:t xml:space="preserve"> </w:t>
      </w:r>
      <w:r>
        <w:rPr>
          <w:rFonts w:ascii="Myriad Pro" w:hAnsi="Myriad Pro"/>
          <w:sz w:val="22"/>
          <w:szCs w:val="22"/>
        </w:rPr>
        <w:t>nosacījumus;</w:t>
      </w:r>
    </w:p>
    <w:p w14:paraId="02A5DDFC"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 patiesu</w:t>
      </w:r>
      <w:r>
        <w:rPr>
          <w:rFonts w:ascii="Myriad Pro" w:hAnsi="Myriad Pro"/>
          <w:spacing w:val="-3"/>
          <w:sz w:val="22"/>
          <w:szCs w:val="22"/>
        </w:rPr>
        <w:t xml:space="preserve"> </w:t>
      </w:r>
      <w:r>
        <w:rPr>
          <w:rFonts w:ascii="Myriad Pro" w:hAnsi="Myriad Pro"/>
          <w:sz w:val="22"/>
          <w:szCs w:val="22"/>
        </w:rPr>
        <w:t>informāciju;</w:t>
      </w:r>
    </w:p>
    <w:p w14:paraId="3041CB1D" w14:textId="3B431113"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sniegt</w:t>
      </w:r>
      <w:r>
        <w:rPr>
          <w:rFonts w:ascii="Myriad Pro" w:hAnsi="Myriad Pro"/>
          <w:spacing w:val="-15"/>
          <w:sz w:val="22"/>
          <w:szCs w:val="22"/>
        </w:rPr>
        <w:t xml:space="preserve"> </w:t>
      </w:r>
      <w:r>
        <w:rPr>
          <w:rFonts w:ascii="Myriad Pro" w:hAnsi="Myriad Pro"/>
          <w:sz w:val="22"/>
          <w:szCs w:val="22"/>
        </w:rPr>
        <w:t>atbildes</w:t>
      </w:r>
      <w:r>
        <w:rPr>
          <w:rFonts w:ascii="Myriad Pro" w:hAnsi="Myriad Pro"/>
          <w:spacing w:val="-16"/>
          <w:sz w:val="22"/>
          <w:szCs w:val="22"/>
        </w:rPr>
        <w:t xml:space="preserve"> </w:t>
      </w:r>
      <w:r>
        <w:rPr>
          <w:rFonts w:ascii="Myriad Pro" w:hAnsi="Myriad Pro"/>
          <w:sz w:val="22"/>
          <w:szCs w:val="22"/>
        </w:rPr>
        <w:t>uz</w:t>
      </w:r>
      <w:r>
        <w:rPr>
          <w:rFonts w:ascii="Myriad Pro" w:hAnsi="Myriad Pro"/>
          <w:spacing w:val="-16"/>
          <w:sz w:val="22"/>
          <w:szCs w:val="22"/>
        </w:rPr>
        <w:t xml:space="preserve"> </w:t>
      </w:r>
      <w:r w:rsidR="00E532E8">
        <w:rPr>
          <w:rFonts w:ascii="Myriad Pro" w:hAnsi="Myriad Pro"/>
          <w:sz w:val="22"/>
          <w:szCs w:val="22"/>
        </w:rPr>
        <w:t>K</w:t>
      </w:r>
      <w:r>
        <w:rPr>
          <w:rFonts w:ascii="Myriad Pro" w:hAnsi="Myriad Pro"/>
          <w:sz w:val="22"/>
          <w:szCs w:val="22"/>
        </w:rPr>
        <w:t>omisijas</w:t>
      </w:r>
      <w:r>
        <w:rPr>
          <w:rFonts w:ascii="Myriad Pro" w:hAnsi="Myriad Pro"/>
          <w:spacing w:val="-15"/>
          <w:sz w:val="22"/>
          <w:szCs w:val="22"/>
        </w:rPr>
        <w:t xml:space="preserve"> </w:t>
      </w:r>
      <w:r>
        <w:rPr>
          <w:rFonts w:ascii="Myriad Pro" w:hAnsi="Myriad Pro"/>
          <w:sz w:val="22"/>
          <w:szCs w:val="22"/>
        </w:rPr>
        <w:t>pieprasījumiem</w:t>
      </w:r>
      <w:r>
        <w:rPr>
          <w:rFonts w:ascii="Myriad Pro" w:hAnsi="Myriad Pro"/>
          <w:spacing w:val="-15"/>
          <w:sz w:val="22"/>
          <w:szCs w:val="22"/>
        </w:rPr>
        <w:t xml:space="preserve"> </w:t>
      </w:r>
      <w:r>
        <w:rPr>
          <w:rFonts w:ascii="Myriad Pro" w:hAnsi="Myriad Pro"/>
          <w:sz w:val="22"/>
          <w:szCs w:val="22"/>
        </w:rPr>
        <w:t>par</w:t>
      </w:r>
      <w:r>
        <w:rPr>
          <w:rFonts w:ascii="Myriad Pro" w:hAnsi="Myriad Pro"/>
          <w:spacing w:val="-16"/>
          <w:sz w:val="22"/>
          <w:szCs w:val="22"/>
        </w:rPr>
        <w:t xml:space="preserve"> </w:t>
      </w:r>
      <w:r>
        <w:rPr>
          <w:rFonts w:ascii="Myriad Pro" w:hAnsi="Myriad Pro"/>
          <w:sz w:val="22"/>
          <w:szCs w:val="22"/>
        </w:rPr>
        <w:t>papildu</w:t>
      </w:r>
      <w:r>
        <w:rPr>
          <w:rFonts w:ascii="Myriad Pro" w:hAnsi="Myriad Pro"/>
          <w:spacing w:val="-14"/>
          <w:sz w:val="22"/>
          <w:szCs w:val="22"/>
        </w:rPr>
        <w:t xml:space="preserve"> </w:t>
      </w:r>
      <w:r>
        <w:rPr>
          <w:rFonts w:ascii="Myriad Pro" w:hAnsi="Myriad Pro"/>
          <w:sz w:val="22"/>
          <w:szCs w:val="22"/>
        </w:rPr>
        <w:t>informāciju,</w:t>
      </w:r>
      <w:r>
        <w:rPr>
          <w:rFonts w:ascii="Myriad Pro" w:hAnsi="Myriad Pro"/>
          <w:spacing w:val="-15"/>
          <w:sz w:val="22"/>
          <w:szCs w:val="22"/>
        </w:rPr>
        <w:t xml:space="preserve"> </w:t>
      </w:r>
      <w:r>
        <w:rPr>
          <w:rFonts w:ascii="Myriad Pro" w:hAnsi="Myriad Pro"/>
          <w:sz w:val="22"/>
          <w:szCs w:val="22"/>
        </w:rPr>
        <w:t>kas nepieciešama piedāvājumu noformējuma pārbaudei, pretendentu atlasei, piedāvājumu atbilstības pārbaudei, salīdzināšanai un</w:t>
      </w:r>
      <w:r>
        <w:rPr>
          <w:rFonts w:ascii="Myriad Pro" w:hAnsi="Myriad Pro"/>
          <w:spacing w:val="-1"/>
          <w:sz w:val="22"/>
          <w:szCs w:val="22"/>
        </w:rPr>
        <w:t xml:space="preserve"> </w:t>
      </w:r>
      <w:r>
        <w:rPr>
          <w:rFonts w:ascii="Myriad Pro" w:hAnsi="Myriad Pro"/>
          <w:sz w:val="22"/>
          <w:szCs w:val="22"/>
        </w:rPr>
        <w:t>vērtēšanai;</w:t>
      </w:r>
    </w:p>
    <w:p w14:paraId="6719E4B6" w14:textId="77777777" w:rsidR="00B56926" w:rsidRDefault="00B56926" w:rsidP="00C965CE">
      <w:pPr>
        <w:pStyle w:val="ListParagraph"/>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567" w:hanging="567"/>
        <w:jc w:val="both"/>
        <w:rPr>
          <w:rFonts w:ascii="Myriad Pro" w:hAnsi="Myriad Pro"/>
          <w:color w:val="000000"/>
          <w:sz w:val="22"/>
          <w:szCs w:val="22"/>
        </w:rPr>
      </w:pPr>
      <w:r>
        <w:rPr>
          <w:rFonts w:ascii="Myriad Pro" w:hAnsi="Myriad Pro"/>
          <w:sz w:val="22"/>
          <w:szCs w:val="22"/>
        </w:rPr>
        <w:t>segt visas izmaksas, kas saistītas ar piedāvājumu sagatavošanu un</w:t>
      </w:r>
      <w:r>
        <w:rPr>
          <w:rFonts w:ascii="Myriad Pro" w:hAnsi="Myriad Pro"/>
          <w:spacing w:val="-10"/>
          <w:sz w:val="22"/>
          <w:szCs w:val="22"/>
        </w:rPr>
        <w:t xml:space="preserve"> </w:t>
      </w:r>
      <w:r>
        <w:rPr>
          <w:rFonts w:ascii="Myriad Pro" w:hAnsi="Myriad Pro"/>
          <w:sz w:val="22"/>
          <w:szCs w:val="22"/>
        </w:rPr>
        <w:t>iesniegšanu.</w:t>
      </w:r>
    </w:p>
    <w:p w14:paraId="67680E67" w14:textId="77777777" w:rsidR="00B56926" w:rsidRDefault="00B56926" w:rsidP="00B56926">
      <w:pPr>
        <w:pStyle w:val="Heading1"/>
        <w:kinsoku w:val="0"/>
        <w:overflowPunct w:val="0"/>
        <w:ind w:right="380"/>
        <w:rPr>
          <w:rFonts w:ascii="Myriad Pro" w:hAnsi="Myriad Pro"/>
          <w:b/>
          <w:bCs/>
          <w:color w:val="000000" w:themeColor="text1"/>
          <w:sz w:val="22"/>
          <w:szCs w:val="22"/>
        </w:rPr>
      </w:pPr>
      <w:r>
        <w:rPr>
          <w:rFonts w:ascii="Myriad Pro" w:hAnsi="Myriad Pro"/>
          <w:b/>
          <w:bCs/>
          <w:color w:val="000000" w:themeColor="text1"/>
          <w:sz w:val="22"/>
          <w:szCs w:val="22"/>
        </w:rPr>
        <w:lastRenderedPageBreak/>
        <w:t>PIELIKUMI</w:t>
      </w:r>
    </w:p>
    <w:p w14:paraId="1DFD8207" w14:textId="77777777" w:rsidR="00B56926" w:rsidRDefault="00B56926" w:rsidP="00B56926">
      <w:pPr>
        <w:rPr>
          <w:sz w:val="22"/>
          <w:szCs w:val="22"/>
        </w:rPr>
      </w:pPr>
    </w:p>
    <w:p w14:paraId="2171FCA5" w14:textId="77777777" w:rsidR="00B56926" w:rsidRDefault="00B56926" w:rsidP="00B56926">
      <w:pPr>
        <w:pStyle w:val="BodyText"/>
        <w:kinsoku w:val="0"/>
        <w:overflowPunct w:val="0"/>
        <w:ind w:right="-1"/>
        <w:rPr>
          <w:rFonts w:ascii="Myriad Pro" w:hAnsi="Myriad Pro"/>
          <w:sz w:val="22"/>
        </w:rPr>
      </w:pPr>
      <w:r>
        <w:rPr>
          <w:rFonts w:ascii="Myriad Pro" w:hAnsi="Myriad Pro"/>
          <w:sz w:val="22"/>
        </w:rPr>
        <w:t xml:space="preserve">Visi pielikumi ir šī </w:t>
      </w:r>
      <w:r>
        <w:rPr>
          <w:rFonts w:ascii="Myriad Pro" w:hAnsi="Myriad Pro"/>
          <w:sz w:val="22"/>
          <w:lang w:val="lv-LV"/>
        </w:rPr>
        <w:t>atklātā konkursa</w:t>
      </w:r>
      <w:r>
        <w:rPr>
          <w:rFonts w:ascii="Myriad Pro" w:hAnsi="Myriad Pro"/>
          <w:sz w:val="22"/>
        </w:rPr>
        <w:t xml:space="preserve"> nolikuma neatņemamas sastāvdaļas. </w:t>
      </w:r>
      <w:r>
        <w:rPr>
          <w:rFonts w:ascii="Myriad Pro" w:hAnsi="Myriad Pro"/>
          <w:sz w:val="22"/>
          <w:lang w:val="lv-LV"/>
        </w:rPr>
        <w:t>Atklāta konkursa</w:t>
      </w:r>
      <w:r>
        <w:rPr>
          <w:rFonts w:ascii="Myriad Pro" w:hAnsi="Myriad Pro"/>
          <w:sz w:val="22"/>
        </w:rPr>
        <w:t xml:space="preserve"> nolikumam pievienoti šādi pielikumi:</w:t>
      </w:r>
    </w:p>
    <w:p w14:paraId="2CF5FEF7" w14:textId="77777777" w:rsidR="00B56926" w:rsidRDefault="00B56926" w:rsidP="00B56926">
      <w:pPr>
        <w:tabs>
          <w:tab w:val="left" w:pos="851"/>
          <w:tab w:val="left" w:pos="900"/>
        </w:tabs>
        <w:suppressAutoHyphens/>
        <w:rPr>
          <w:rFonts w:ascii="Myriad Pro" w:eastAsiaTheme="minorHAnsi" w:hAnsi="Myriad Pro" w:cstheme="minorBidi"/>
          <w:b/>
          <w:noProof w:val="0"/>
          <w:color w:val="000000"/>
          <w:sz w:val="22"/>
          <w:szCs w:val="22"/>
          <w:bdr w:val="none" w:sz="0" w:space="0" w:color="auto" w:frame="1"/>
          <w:lang w:eastAsia="ar-SA"/>
        </w:rPr>
      </w:pPr>
    </w:p>
    <w:p w14:paraId="744305F8"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1. pielikums – Pieteikums (veidne);</w:t>
      </w:r>
    </w:p>
    <w:p w14:paraId="4A48FCC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2. pielikums – Tehniskā specifikācija – tehniskais piedāvājums (veidne);</w:t>
      </w:r>
    </w:p>
    <w:p w14:paraId="6D16E1C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3. pielikums – Finanšu piedāvājums (veidne);</w:t>
      </w:r>
    </w:p>
    <w:p w14:paraId="21E01D3B"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4. pielikums – </w:t>
      </w:r>
      <w:r>
        <w:rPr>
          <w:rFonts w:ascii="Myriad Pro" w:eastAsia="Times New Roman" w:hAnsi="Myriad Pro"/>
          <w:noProof w:val="0"/>
          <w:sz w:val="22"/>
          <w:szCs w:val="22"/>
          <w:bdr w:val="none" w:sz="0" w:space="0" w:color="auto" w:frame="1"/>
          <w:lang w:eastAsia="ar-SA"/>
        </w:rPr>
        <w:t>Apliecinājums par Pretendenta finanšu apgrozījumu (veidne);</w:t>
      </w:r>
    </w:p>
    <w:p w14:paraId="2DCE322F"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5. pielikums – </w:t>
      </w:r>
      <w:r>
        <w:rPr>
          <w:rFonts w:ascii="Myriad Pro" w:eastAsia="Times New Roman" w:hAnsi="Myriad Pro"/>
          <w:noProof w:val="0"/>
          <w:color w:val="000000"/>
          <w:sz w:val="22"/>
          <w:szCs w:val="22"/>
          <w:bdr w:val="none" w:sz="0" w:space="0" w:color="auto" w:frame="1"/>
          <w:lang w:eastAsia="ar-SA"/>
        </w:rPr>
        <w:t>Apliecinājums par Pretendenta pieredzi (veidne)</w:t>
      </w:r>
      <w:r>
        <w:rPr>
          <w:rFonts w:ascii="Myriad Pro" w:eastAsia="Times New Roman" w:hAnsi="Myriad Pro"/>
          <w:noProof w:val="0"/>
          <w:sz w:val="22"/>
          <w:szCs w:val="22"/>
          <w:bdr w:val="none" w:sz="0" w:space="0" w:color="auto" w:frame="1"/>
          <w:lang w:eastAsia="ar-SA"/>
        </w:rPr>
        <w:t>;</w:t>
      </w:r>
    </w:p>
    <w:p w14:paraId="5A67EF11" w14:textId="77777777" w:rsidR="00B56926" w:rsidRDefault="00B56926" w:rsidP="00B56926">
      <w:pPr>
        <w:tabs>
          <w:tab w:val="left" w:pos="851"/>
          <w:tab w:val="left" w:pos="900"/>
        </w:tabs>
        <w:suppressAutoHyphens/>
        <w:jc w:val="both"/>
        <w:rPr>
          <w:rFonts w:ascii="Myriad Pro" w:eastAsia="Times New Roman" w:hAnsi="Myriad Pro"/>
          <w:noProof w:val="0"/>
          <w:sz w:val="22"/>
          <w:szCs w:val="22"/>
          <w:bdr w:val="none" w:sz="0" w:space="0" w:color="auto" w:frame="1"/>
          <w:lang w:eastAsia="ar-SA"/>
        </w:rPr>
      </w:pPr>
      <w:r>
        <w:rPr>
          <w:rFonts w:ascii="Myriad Pro" w:eastAsia="Times New Roman" w:hAnsi="Myriad Pro"/>
          <w:noProof w:val="0"/>
          <w:sz w:val="22"/>
          <w:szCs w:val="22"/>
          <w:bdr w:val="none" w:sz="0" w:space="0" w:color="auto" w:frame="1"/>
          <w:lang w:eastAsia="ar-SA"/>
        </w:rPr>
        <w:t xml:space="preserve">6.pielikums – Apliecinājums par </w:t>
      </w:r>
      <w:r>
        <w:rPr>
          <w:rFonts w:ascii="Myriad Pro" w:eastAsia="Times New Roman" w:hAnsi="Myriad Pro"/>
          <w:noProof w:val="0"/>
          <w:color w:val="000000"/>
          <w:sz w:val="22"/>
          <w:szCs w:val="22"/>
          <w:bdr w:val="none" w:sz="0" w:space="0" w:color="auto" w:frame="1"/>
          <w:lang w:eastAsia="ar-SA"/>
        </w:rPr>
        <w:t>Pretendenta pakalpojuma izpildē piesaistīto speciālistu pieredzi (veidne);</w:t>
      </w:r>
    </w:p>
    <w:p w14:paraId="604B4FA4"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7. pielikums – Saraksts ar personām, uz kuru iespējām Pretendents balstās (veidne);</w:t>
      </w:r>
    </w:p>
    <w:p w14:paraId="443B3912"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8. pielikums – Apakšuzņēmēju saraksts (veidne);</w:t>
      </w:r>
    </w:p>
    <w:p w14:paraId="2F092FFF" w14:textId="77777777" w:rsidR="00B56926" w:rsidRDefault="00B56926" w:rsidP="00B56926">
      <w:pPr>
        <w:tabs>
          <w:tab w:val="left" w:pos="851"/>
          <w:tab w:val="left" w:pos="900"/>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9. pielikums – </w:t>
      </w:r>
      <w:r>
        <w:rPr>
          <w:rFonts w:ascii="Myriad Pro" w:eastAsia="Times New Roman" w:hAnsi="Myriad Pro"/>
          <w:noProof w:val="0"/>
          <w:sz w:val="22"/>
          <w:szCs w:val="22"/>
          <w:bdr w:val="none" w:sz="0" w:space="0" w:color="auto" w:frame="1"/>
          <w:lang w:eastAsia="ar-SA"/>
        </w:rPr>
        <w:t>Vispārīgās vienošanās projekts</w:t>
      </w:r>
      <w:r>
        <w:rPr>
          <w:rFonts w:ascii="Myriad Pro" w:eastAsia="Times New Roman" w:hAnsi="Myriad Pro"/>
          <w:noProof w:val="0"/>
          <w:color w:val="000000"/>
          <w:sz w:val="22"/>
          <w:szCs w:val="22"/>
          <w:bdr w:val="none" w:sz="0" w:space="0" w:color="auto" w:frame="1"/>
          <w:lang w:eastAsia="ar-SA"/>
        </w:rPr>
        <w:t>.</w:t>
      </w:r>
    </w:p>
    <w:p w14:paraId="0E8315EB" w14:textId="7777777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55EC8866" w14:textId="7777777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6E399B73" w14:textId="7777777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p>
    <w:p w14:paraId="330D8849" w14:textId="77777777" w:rsidR="00B56926" w:rsidRDefault="00B56926"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 xml:space="preserve"> </w:t>
      </w:r>
    </w:p>
    <w:p w14:paraId="29321596" w14:textId="6EC1FB6E" w:rsidR="00B56926" w:rsidRDefault="00E532E8" w:rsidP="00B56926">
      <w:pPr>
        <w:tabs>
          <w:tab w:val="left" w:pos="4962"/>
        </w:tabs>
        <w:suppressAutoHyphens/>
        <w:jc w:val="both"/>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bdr w:val="none" w:sz="0" w:space="0" w:color="auto" w:frame="1"/>
          <w:lang w:eastAsia="ar-SA"/>
        </w:rPr>
        <w:t>K</w:t>
      </w:r>
      <w:r w:rsidR="00B56926">
        <w:rPr>
          <w:rFonts w:ascii="Myriad Pro" w:eastAsia="Times New Roman" w:hAnsi="Myriad Pro"/>
          <w:noProof w:val="0"/>
          <w:color w:val="000000"/>
          <w:sz w:val="22"/>
          <w:szCs w:val="22"/>
          <w:bdr w:val="none" w:sz="0" w:space="0" w:color="auto" w:frame="1"/>
          <w:lang w:eastAsia="ar-SA"/>
        </w:rPr>
        <w:t>omisijas priekšsēdētāja</w:t>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r>
      <w:r w:rsidR="00B56926">
        <w:rPr>
          <w:rFonts w:ascii="Myriad Pro" w:eastAsia="Times New Roman" w:hAnsi="Myriad Pro"/>
          <w:noProof w:val="0"/>
          <w:color w:val="000000"/>
          <w:sz w:val="22"/>
          <w:szCs w:val="22"/>
          <w:bdr w:val="none" w:sz="0" w:space="0" w:color="auto" w:frame="1"/>
          <w:lang w:eastAsia="ar-SA"/>
        </w:rPr>
        <w:tab/>
        <w:t xml:space="preserve">     </w:t>
      </w:r>
      <w:proofErr w:type="spellStart"/>
      <w:r w:rsidR="00B56926">
        <w:rPr>
          <w:rFonts w:ascii="Myriad Pro" w:eastAsia="Times New Roman" w:hAnsi="Myriad Pro"/>
          <w:noProof w:val="0"/>
          <w:color w:val="000000"/>
          <w:sz w:val="22"/>
          <w:szCs w:val="22"/>
          <w:bdr w:val="none" w:sz="0" w:space="0" w:color="auto" w:frame="1"/>
          <w:lang w:eastAsia="ar-SA"/>
        </w:rPr>
        <w:t>Ž.Podniece</w:t>
      </w:r>
      <w:proofErr w:type="spellEnd"/>
    </w:p>
    <w:p w14:paraId="0172F6C2" w14:textId="77777777" w:rsidR="00B56926" w:rsidRDefault="00B56926" w:rsidP="00B56926">
      <w:pPr>
        <w:spacing w:after="160" w:line="256" w:lineRule="auto"/>
        <w:rPr>
          <w:rFonts w:ascii="Myriad Pro" w:eastAsia="Times New Roman" w:hAnsi="Myriad Pro"/>
          <w:noProof w:val="0"/>
          <w:color w:val="000000"/>
          <w:sz w:val="22"/>
          <w:szCs w:val="22"/>
          <w:bdr w:val="none" w:sz="0" w:space="0" w:color="auto" w:frame="1"/>
          <w:lang w:eastAsia="ar-SA"/>
        </w:rPr>
      </w:pPr>
      <w:r>
        <w:rPr>
          <w:rFonts w:ascii="Myriad Pro" w:eastAsia="Times New Roman" w:hAnsi="Myriad Pro"/>
          <w:noProof w:val="0"/>
          <w:color w:val="000000"/>
          <w:sz w:val="22"/>
          <w:szCs w:val="22"/>
          <w:lang w:eastAsia="ar-SA"/>
        </w:rPr>
        <w:br w:type="page"/>
      </w:r>
    </w:p>
    <w:p w14:paraId="32712D18" w14:textId="77777777" w:rsidR="00B56926" w:rsidRDefault="00B56926" w:rsidP="00B56926">
      <w:pPr>
        <w:pStyle w:val="1pielikums"/>
        <w:numPr>
          <w:ilvl w:val="0"/>
          <w:numId w:val="0"/>
        </w:numPr>
        <w:tabs>
          <w:tab w:val="left" w:pos="1701"/>
        </w:tabs>
        <w:ind w:left="7938" w:right="-1"/>
        <w:jc w:val="left"/>
        <w:rPr>
          <w:rFonts w:ascii="Myriad Pro" w:eastAsia="Arial Unicode MS" w:hAnsi="Myriad Pro" w:cs="Times New Roman"/>
          <w:b/>
          <w:bCs/>
          <w:color w:val="000000" w:themeColor="text1"/>
          <w:sz w:val="22"/>
          <w:bdr w:val="none" w:sz="0" w:space="0" w:color="auto" w:frame="1"/>
        </w:rPr>
      </w:pPr>
      <w:r>
        <w:rPr>
          <w:rFonts w:ascii="Myriad Pro" w:eastAsia="Arial Unicode MS" w:hAnsi="Myriad Pro" w:cs="Times New Roman"/>
          <w:b/>
          <w:bCs/>
          <w:color w:val="000000" w:themeColor="text1"/>
          <w:sz w:val="22"/>
          <w:bdr w:val="none" w:sz="0" w:space="0" w:color="auto" w:frame="1"/>
        </w:rPr>
        <w:lastRenderedPageBreak/>
        <w:t>1.pielikums</w:t>
      </w:r>
    </w:p>
    <w:p w14:paraId="3ADBC989"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1CCF6D9E"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5CAD044A" w14:textId="77777777" w:rsidR="00B56926" w:rsidRDefault="00B56926" w:rsidP="00B56926">
      <w:pPr>
        <w:tabs>
          <w:tab w:val="left" w:pos="4962"/>
        </w:tabs>
        <w:suppressAutoHyphens/>
        <w:rPr>
          <w:rFonts w:ascii="Myriad Pro" w:eastAsia="Times New Roman" w:hAnsi="Myriad Pro"/>
          <w:noProof w:val="0"/>
          <w:color w:val="000000"/>
          <w:sz w:val="22"/>
          <w:szCs w:val="22"/>
          <w:bdr w:val="none" w:sz="0" w:space="0" w:color="auto" w:frame="1"/>
          <w:lang w:eastAsia="ar-SA"/>
        </w:rPr>
      </w:pPr>
    </w:p>
    <w:p w14:paraId="748A6611" w14:textId="77777777" w:rsidR="00B56926" w:rsidRDefault="00B56926" w:rsidP="00B56926">
      <w:pPr>
        <w:suppressAutoHyphens/>
        <w:rPr>
          <w:rFonts w:ascii="Myriad Pro" w:eastAsia="Times New Roman" w:hAnsi="Myriad Pro"/>
          <w:noProof w:val="0"/>
          <w:color w:val="000000"/>
          <w:sz w:val="22"/>
          <w:szCs w:val="22"/>
          <w:bdr w:val="none" w:sz="0" w:space="0" w:color="auto" w:frame="1"/>
          <w:lang w:eastAsia="ar-SA"/>
        </w:rPr>
      </w:pPr>
    </w:p>
    <w:p w14:paraId="7C7A9C8C" w14:textId="77777777" w:rsidR="00B56926" w:rsidRDefault="00B56926" w:rsidP="00B56926">
      <w:pPr>
        <w:suppressAutoHyphens/>
        <w:jc w:val="center"/>
        <w:rPr>
          <w:rFonts w:ascii="Myriad Pro" w:eastAsia="Times New Roman" w:hAnsi="Myriad Pro"/>
          <w:b/>
          <w:noProof w:val="0"/>
          <w:color w:val="000000"/>
          <w:sz w:val="22"/>
          <w:szCs w:val="22"/>
          <w:bdr w:val="none" w:sz="0" w:space="0" w:color="auto" w:frame="1"/>
          <w:lang w:eastAsia="ar-SA"/>
        </w:rPr>
      </w:pPr>
      <w:r>
        <w:rPr>
          <w:rFonts w:ascii="Myriad Pro" w:eastAsia="Times New Roman" w:hAnsi="Myriad Pro"/>
          <w:b/>
          <w:noProof w:val="0"/>
          <w:color w:val="000000"/>
          <w:sz w:val="22"/>
          <w:szCs w:val="22"/>
          <w:bdr w:val="none" w:sz="0" w:space="0" w:color="auto" w:frame="1"/>
          <w:lang w:eastAsia="ar-SA"/>
        </w:rPr>
        <w:t>PIETEIKUMS DALĪBAI ATKLĀTĀ KONKURSĀ</w:t>
      </w:r>
    </w:p>
    <w:p w14:paraId="06D4A92A"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w:t>
      </w:r>
      <w:r>
        <w:rPr>
          <w:rFonts w:ascii="Myriad Pro" w:hAnsi="Myriad Pro"/>
          <w:b/>
          <w:sz w:val="22"/>
          <w:szCs w:val="22"/>
        </w:rPr>
        <w:t>Datu centra pakalpojumi</w:t>
      </w:r>
      <w:r>
        <w:rPr>
          <w:rFonts w:ascii="Myriad Pro" w:eastAsia="Times New Roman" w:hAnsi="Myriad Pro"/>
          <w:b/>
          <w:bCs/>
          <w:noProof w:val="0"/>
          <w:color w:val="000000"/>
          <w:sz w:val="22"/>
          <w:szCs w:val="22"/>
          <w:bdr w:val="none" w:sz="0" w:space="0" w:color="auto" w:frame="1"/>
          <w:lang w:eastAsia="lv-LV"/>
        </w:rPr>
        <w:t>”,</w:t>
      </w:r>
    </w:p>
    <w:p w14:paraId="276A5EF1" w14:textId="77777777" w:rsidR="00B56926" w:rsidRDefault="00B56926" w:rsidP="00B56926">
      <w:pPr>
        <w:suppressAutoHyphens/>
        <w:jc w:val="center"/>
        <w:rPr>
          <w:rFonts w:ascii="Myriad Pro" w:eastAsia="Times New Roman" w:hAnsi="Myriad Pro"/>
          <w:b/>
          <w:bCs/>
          <w:noProof w:val="0"/>
          <w:color w:val="000000"/>
          <w:sz w:val="22"/>
          <w:szCs w:val="22"/>
          <w:bdr w:val="none" w:sz="0" w:space="0" w:color="auto" w:frame="1"/>
          <w:lang w:eastAsia="lv-LV"/>
        </w:rPr>
      </w:pPr>
      <w:r>
        <w:rPr>
          <w:rFonts w:ascii="Myriad Pro" w:eastAsia="Times New Roman" w:hAnsi="Myriad Pro"/>
          <w:b/>
          <w:bCs/>
          <w:noProof w:val="0"/>
          <w:color w:val="000000"/>
          <w:sz w:val="22"/>
          <w:szCs w:val="22"/>
          <w:bdr w:val="none" w:sz="0" w:space="0" w:color="auto" w:frame="1"/>
          <w:lang w:eastAsia="lv-LV"/>
        </w:rPr>
        <w:t>ID NR. RBR 2021/18</w:t>
      </w:r>
    </w:p>
    <w:p w14:paraId="36C8FD3F" w14:textId="77777777" w:rsidR="00B56926" w:rsidRDefault="00B56926" w:rsidP="00B56926">
      <w:pPr>
        <w:suppressAutoHyphens/>
        <w:rPr>
          <w:rFonts w:ascii="Myriad Pro" w:eastAsia="Times New Roman" w:hAnsi="Myriad Pro"/>
          <w:bCs/>
          <w:noProof w:val="0"/>
          <w:color w:val="000000"/>
          <w:sz w:val="22"/>
          <w:szCs w:val="22"/>
          <w:bdr w:val="none" w:sz="0" w:space="0" w:color="auto" w:frame="1"/>
          <w:lang w:eastAsia="lv-LV"/>
        </w:rPr>
      </w:pPr>
    </w:p>
    <w:p w14:paraId="57A82E7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Saskaņā ar atklāta konkursa nolikumu mēs _________________________ (pretendenta nosaukums), apakšā parakstījušies, apstiprinām, ka piekrītam atklāta konkursa noteikumiem. Apliecinām, ka veiksim pakalpojuma izpildi saskaņā ar atklāta konkursa nolikuma un tehniskās specifikācijas prasībām.</w:t>
      </w:r>
    </w:p>
    <w:p w14:paraId="6A0C014B" w14:textId="77777777" w:rsidR="00B56926" w:rsidRDefault="00B56926" w:rsidP="00B56926">
      <w:pPr>
        <w:suppressAutoHyphens/>
        <w:jc w:val="both"/>
        <w:rPr>
          <w:rFonts w:ascii="Myriad Pro" w:eastAsia="Times New Roman" w:hAnsi="Myriad Pro"/>
          <w:bCs/>
          <w:noProof w:val="0"/>
          <w:color w:val="000000"/>
          <w:sz w:val="22"/>
          <w:szCs w:val="22"/>
          <w:bdr w:val="none" w:sz="0" w:space="0" w:color="auto" w:frame="1"/>
          <w:lang w:eastAsia="lv-LV"/>
        </w:rPr>
      </w:pPr>
    </w:p>
    <w:p w14:paraId="699A8790"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Ja pretendents ir personu apvienība:</w:t>
      </w:r>
    </w:p>
    <w:p w14:paraId="684FA00A" w14:textId="77777777" w:rsidR="00B56926" w:rsidRDefault="00B56926" w:rsidP="00B56926">
      <w:pPr>
        <w:suppressAutoHyphens/>
        <w:ind w:left="720"/>
        <w:contextualSpacing/>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7A5A1D37"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51BB7BB8"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08624C0"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Personas, kuras veido personu apvienību, nosaukums</w:t>
            </w:r>
          </w:p>
        </w:tc>
        <w:tc>
          <w:tcPr>
            <w:tcW w:w="1559" w:type="dxa"/>
            <w:tcBorders>
              <w:top w:val="single" w:sz="4" w:space="0" w:color="4472C4"/>
              <w:left w:val="nil"/>
              <w:bottom w:val="single" w:sz="4" w:space="0" w:color="auto"/>
              <w:right w:val="nil"/>
            </w:tcBorders>
            <w:shd w:val="clear" w:color="auto" w:fill="4472C4"/>
            <w:hideMark/>
          </w:tcPr>
          <w:p w14:paraId="553CAA99"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Reģistrācijas Nr.</w:t>
            </w:r>
          </w:p>
        </w:tc>
        <w:tc>
          <w:tcPr>
            <w:tcW w:w="2268" w:type="dxa"/>
            <w:tcBorders>
              <w:top w:val="single" w:sz="4" w:space="0" w:color="4472C4"/>
              <w:left w:val="nil"/>
              <w:bottom w:val="single" w:sz="4" w:space="0" w:color="auto"/>
              <w:right w:val="nil"/>
            </w:tcBorders>
            <w:shd w:val="clear" w:color="auto" w:fill="4472C4"/>
            <w:hideMark/>
          </w:tcPr>
          <w:p w14:paraId="1369890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Juridiskā adrese</w:t>
            </w:r>
          </w:p>
        </w:tc>
        <w:tc>
          <w:tcPr>
            <w:tcW w:w="1695" w:type="dxa"/>
            <w:tcBorders>
              <w:top w:val="single" w:sz="4" w:space="0" w:color="4472C4"/>
              <w:left w:val="nil"/>
              <w:bottom w:val="single" w:sz="4" w:space="0" w:color="auto"/>
              <w:right w:val="single" w:sz="4" w:space="0" w:color="4472C4"/>
            </w:tcBorders>
            <w:shd w:val="clear" w:color="auto" w:fill="4472C4"/>
            <w:hideMark/>
          </w:tcPr>
          <w:p w14:paraId="52BB668D" w14:textId="77777777" w:rsidR="00B56926" w:rsidRDefault="00B56926">
            <w:pPr>
              <w:spacing w:before="120" w:after="120"/>
              <w:jc w:val="center"/>
              <w:rPr>
                <w:rFonts w:ascii="Myriad Pro" w:eastAsia="Calibri" w:hAnsi="Myriad Pro"/>
                <w:b/>
                <w:bCs/>
                <w:noProof w:val="0"/>
                <w:kern w:val="24"/>
                <w:sz w:val="22"/>
                <w:szCs w:val="22"/>
                <w:bdr w:val="none" w:sz="0" w:space="0" w:color="auto" w:frame="1"/>
                <w:lang w:eastAsia="lv-LV"/>
              </w:rPr>
            </w:pPr>
            <w:r>
              <w:rPr>
                <w:rFonts w:ascii="Myriad Pro" w:eastAsia="Calibri" w:hAnsi="Myriad Pro"/>
                <w:b/>
                <w:bCs/>
                <w:noProof w:val="0"/>
                <w:kern w:val="24"/>
                <w:sz w:val="22"/>
                <w:szCs w:val="22"/>
                <w:bdr w:val="none" w:sz="0" w:space="0" w:color="auto" w:frame="1"/>
                <w:lang w:eastAsia="lv-LV"/>
              </w:rPr>
              <w:t>Atbildības apjoms % un sniedzamie pakalpojumi</w:t>
            </w:r>
          </w:p>
        </w:tc>
      </w:tr>
      <w:tr w:rsidR="00B56926" w14:paraId="1A05FBEE"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6E1FB9B1" w14:textId="77777777" w:rsidR="00B56926" w:rsidRDefault="00B56926">
            <w:pPr>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5223BF19" w14:textId="77777777" w:rsidR="00B56926" w:rsidRDefault="00B56926">
            <w:pPr>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40670F67"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4CC6BCC8" w14:textId="77777777" w:rsidR="00B56926" w:rsidRDefault="00B56926">
            <w:pPr>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7F4520BD" w14:textId="77777777" w:rsidR="00B56926" w:rsidRDefault="00B56926">
            <w:pPr>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29EAA4E" w14:textId="77777777" w:rsidR="00B56926" w:rsidRDefault="00B56926" w:rsidP="00B56926">
      <w:pPr>
        <w:suppressAutoHyphens/>
        <w:jc w:val="both"/>
        <w:rPr>
          <w:rFonts w:ascii="Myriad Pro" w:eastAsiaTheme="minorHAnsi" w:hAnsi="Myriad Pro" w:cstheme="minorBidi"/>
          <w:bCs/>
          <w:noProof w:val="0"/>
          <w:color w:val="000000"/>
          <w:sz w:val="22"/>
          <w:szCs w:val="22"/>
          <w:bdr w:val="none" w:sz="0" w:space="0" w:color="auto" w:frame="1"/>
          <w:lang w:eastAsia="lv-LV"/>
        </w:rPr>
      </w:pPr>
    </w:p>
    <w:p w14:paraId="4BF8722A"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piekrītam atklāta konkursa nolikumam pievienotās vispārīgās vienošanās projekta (nolikuma 9. pielikums) noteikumiem.</w:t>
      </w:r>
    </w:p>
    <w:p w14:paraId="15408A9B"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bCs/>
          <w:noProof w:val="0"/>
          <w:color w:val="000000"/>
          <w:sz w:val="22"/>
          <w:szCs w:val="22"/>
          <w:bdr w:val="none" w:sz="0" w:space="0" w:color="auto" w:frame="1"/>
          <w:lang w:eastAsia="lv-LV"/>
        </w:rPr>
      </w:pPr>
      <w:r>
        <w:rPr>
          <w:rFonts w:ascii="Myriad Pro" w:eastAsiaTheme="minorHAnsi" w:hAnsi="Myriad Pro" w:cstheme="minorBidi"/>
          <w:bCs/>
          <w:noProof w:val="0"/>
          <w:color w:val="000000"/>
          <w:sz w:val="22"/>
          <w:szCs w:val="22"/>
          <w:bdr w:val="none" w:sz="0" w:space="0" w:color="auto" w:frame="1"/>
          <w:lang w:eastAsia="lv-LV"/>
        </w:rPr>
        <w:t>Mēs apliecinām, ka:</w:t>
      </w:r>
    </w:p>
    <w:p w14:paraId="68120B83"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3.1. mums nav konkurenci ierobežojošas priekšrocības atklātā konkursā un mēs, kā arī ar mums saistīta juridiskā persona nav bijusi iesaistīta atklāta konkursa sagatavošanā saskaņā ar Publisko iepirkumu likuma 18. panta ceturto daļu;</w:t>
      </w:r>
    </w:p>
    <w:p w14:paraId="17508B11"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5.2. esam iepazinušies ar atklāta konkursa dokumentāciju, tai skaitā arī ar vispārīgās vienošanās projektu (nolikuma 9. pielikums), un piekrītam visiem tajā minētajiem noteikumiem, tie ir skaidri un saprotami, iebildumu un pretenziju pret tiem nav;</w:t>
      </w:r>
    </w:p>
    <w:p w14:paraId="07F3C2ED"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5.3. piedāvātais pakalpojums atbilst visām tehniskajā specifikācijā izvirzītajām prasībām;</w:t>
      </w:r>
    </w:p>
    <w:p w14:paraId="2D89B6F8"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5.4. ja Pasūtītājs izvēlēsies šo piedāvājumu, apņemamies slēgt vispārīgo vienošanos un pildīt visus vispārīgās vienošanās noteikumus;</w:t>
      </w:r>
    </w:p>
    <w:p w14:paraId="173D1CC4"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r>
        <w:rPr>
          <w:rFonts w:ascii="Myriad Pro" w:eastAsia="Times New Roman" w:hAnsi="Myriad Pro"/>
          <w:bCs/>
          <w:noProof w:val="0"/>
          <w:color w:val="000000"/>
          <w:sz w:val="22"/>
          <w:szCs w:val="22"/>
          <w:bdr w:val="none" w:sz="0" w:space="0" w:color="auto" w:frame="1"/>
          <w:lang w:eastAsia="lv-LV"/>
        </w:rPr>
        <w:t>5.5. mūsu rīcībā ir visi nepieciešamie resursi savlaicīgai un kvalitatīvai vispārīgās vienošanās izpildei atbilstoši tehniskajai specifikācijai.</w:t>
      </w:r>
    </w:p>
    <w:p w14:paraId="1E85486C" w14:textId="77777777" w:rsidR="00B56926" w:rsidRDefault="00B56926" w:rsidP="00B56926">
      <w:pPr>
        <w:suppressAutoHyphens/>
        <w:ind w:left="720"/>
        <w:jc w:val="both"/>
        <w:rPr>
          <w:rFonts w:ascii="Myriad Pro" w:eastAsia="Times New Roman" w:hAnsi="Myriad Pro"/>
          <w:bCs/>
          <w:noProof w:val="0"/>
          <w:color w:val="000000"/>
          <w:sz w:val="22"/>
          <w:szCs w:val="22"/>
          <w:bdr w:val="none" w:sz="0" w:space="0" w:color="auto" w:frame="1"/>
          <w:lang w:eastAsia="lv-LV"/>
        </w:rPr>
      </w:pPr>
    </w:p>
    <w:p w14:paraId="7A381A1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Informējam, ka mūsu uzņēmums atbilst šādam uzņēmuma statusam:</w:t>
      </w:r>
    </w:p>
    <w:p w14:paraId="554CFF47"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w:t>
      </w:r>
      <w:r>
        <w:rPr>
          <w:rFonts w:ascii="Myriad Pro" w:eastAsiaTheme="minorHAnsi" w:hAnsi="Myriad Pro" w:cstheme="minorBidi"/>
          <w:noProof w:val="0"/>
          <w:color w:val="000000"/>
          <w:sz w:val="22"/>
          <w:szCs w:val="22"/>
          <w:bdr w:val="none" w:sz="0" w:space="0" w:color="auto" w:frame="1"/>
          <w:lang w:eastAsia="ar-SA"/>
        </w:rPr>
        <w:t xml:space="preserve"> mazais uzņēmums;</w:t>
      </w:r>
    </w:p>
    <w:p w14:paraId="05EA1F70" w14:textId="77777777" w:rsidR="00B56926" w:rsidRDefault="00B56926" w:rsidP="00B56926">
      <w:pPr>
        <w:ind w:left="720"/>
        <w:contextualSpacing/>
        <w:jc w:val="both"/>
        <w:rPr>
          <w:rFonts w:ascii="Myriad Pro" w:eastAsiaTheme="minorHAnsi" w:hAnsi="Myriad Pro"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 xml:space="preserve">0 </w:t>
      </w:r>
      <w:r>
        <w:rPr>
          <w:rFonts w:ascii="Myriad Pro" w:eastAsiaTheme="minorHAnsi" w:hAnsi="Myriad Pro" w:cstheme="minorBidi"/>
          <w:noProof w:val="0"/>
          <w:color w:val="000000"/>
          <w:sz w:val="22"/>
          <w:szCs w:val="22"/>
          <w:bdr w:val="none" w:sz="0" w:space="0" w:color="auto" w:frame="1"/>
          <w:lang w:eastAsia="ar-SA"/>
        </w:rPr>
        <w:t>vidējais uzņēmums;</w:t>
      </w:r>
    </w:p>
    <w:p w14:paraId="01C4BA99" w14:textId="77777777" w:rsidR="00B56926" w:rsidRDefault="00B56926" w:rsidP="00B56926">
      <w:pPr>
        <w:ind w:left="720"/>
        <w:contextualSpacing/>
        <w:jc w:val="both"/>
        <w:rPr>
          <w:rFonts w:ascii="Corbel" w:eastAsiaTheme="minorHAnsi" w:hAnsi="Corbel" w:cstheme="minorBidi"/>
          <w:noProof w:val="0"/>
          <w:color w:val="000000"/>
          <w:sz w:val="22"/>
          <w:szCs w:val="22"/>
          <w:bdr w:val="none" w:sz="0" w:space="0" w:color="auto" w:frame="1"/>
          <w:lang w:eastAsia="ar-SA"/>
        </w:rPr>
      </w:pPr>
      <w:r>
        <w:rPr>
          <w:rFonts w:ascii="Corbel" w:eastAsiaTheme="minorHAnsi" w:hAnsi="Corbel" w:cstheme="minorBidi"/>
          <w:noProof w:val="0"/>
          <w:color w:val="000000"/>
          <w:sz w:val="22"/>
          <w:szCs w:val="22"/>
          <w:bdr w:val="none" w:sz="0" w:space="0" w:color="auto" w:frame="1"/>
          <w:lang w:eastAsia="ar-SA"/>
        </w:rPr>
        <w:t>0 cits.</w:t>
      </w:r>
    </w:p>
    <w:p w14:paraId="733727D1"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Mēs apstiprinām, ka visi iesniegtie tehniskajā un finanšu piedāvājumā esošie dokumenti ir piedāvājuma neatņemama un saistoša šī pieteikuma sastāvdaļa.</w:t>
      </w:r>
    </w:p>
    <w:p w14:paraId="25FF6B86"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Myriad Pro" w:eastAsiaTheme="minorHAnsi" w:hAnsi="Myriad Pro" w:cstheme="minorBidi"/>
          <w:noProof w:val="0"/>
          <w:color w:val="000000"/>
          <w:sz w:val="22"/>
          <w:szCs w:val="22"/>
          <w:bdr w:val="none" w:sz="0" w:space="0" w:color="auto" w:frame="1"/>
          <w:lang w:eastAsia="ar-SA"/>
        </w:rPr>
      </w:pPr>
      <w:r>
        <w:rPr>
          <w:rFonts w:ascii="Myriad Pro" w:eastAsiaTheme="minorHAnsi" w:hAnsi="Myriad Pro" w:cstheme="minorBidi"/>
          <w:noProof w:val="0"/>
          <w:color w:val="000000"/>
          <w:sz w:val="22"/>
          <w:szCs w:val="22"/>
          <w:bdr w:val="none" w:sz="0" w:space="0" w:color="auto" w:frame="1"/>
          <w:lang w:eastAsia="ar-SA"/>
        </w:rPr>
        <w:t>Informācija par pretendentu vai personu, kura pārstāv personu apvienību atklātā konkursā:</w:t>
      </w:r>
    </w:p>
    <w:p w14:paraId="52CCC221" w14:textId="77777777" w:rsidR="00B56926" w:rsidRDefault="00B56926" w:rsidP="00B56926">
      <w:pPr>
        <w:ind w:left="720"/>
        <w:contextualSpacing/>
        <w:rPr>
          <w:rFonts w:ascii="Myriad Pro" w:eastAsiaTheme="minorHAnsi" w:hAnsi="Myriad Pro" w:cstheme="minorBidi"/>
          <w:noProof w:val="0"/>
          <w:color w:val="000000"/>
          <w:sz w:val="22"/>
          <w:szCs w:val="22"/>
          <w:bdr w:val="none" w:sz="0" w:space="0" w:color="auto" w:frame="1"/>
          <w:lang w:eastAsia="ar-SA"/>
        </w:rPr>
      </w:pPr>
    </w:p>
    <w:tbl>
      <w:tblPr>
        <w:tblStyle w:val="TableGrid2"/>
        <w:tblW w:w="0" w:type="auto"/>
        <w:jc w:val="center"/>
        <w:tblInd w:w="0" w:type="dxa"/>
        <w:tblLook w:val="04A0" w:firstRow="1" w:lastRow="0" w:firstColumn="1" w:lastColumn="0" w:noHBand="0" w:noVBand="1"/>
      </w:tblPr>
      <w:tblGrid>
        <w:gridCol w:w="4248"/>
        <w:gridCol w:w="4813"/>
      </w:tblGrid>
      <w:tr w:rsidR="00B56926" w14:paraId="200C8861"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404CA6"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Pretendenta nosaukums</w:t>
            </w:r>
          </w:p>
        </w:tc>
        <w:tc>
          <w:tcPr>
            <w:tcW w:w="4813" w:type="dxa"/>
            <w:tcBorders>
              <w:top w:val="single" w:sz="4" w:space="0" w:color="auto"/>
              <w:left w:val="single" w:sz="4" w:space="0" w:color="auto"/>
              <w:bottom w:val="single" w:sz="4" w:space="0" w:color="auto"/>
              <w:right w:val="single" w:sz="4" w:space="0" w:color="auto"/>
            </w:tcBorders>
          </w:tcPr>
          <w:p w14:paraId="01C93BE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A088B0D"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BD8BB33"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Reģistrēts</w:t>
            </w:r>
          </w:p>
        </w:tc>
        <w:tc>
          <w:tcPr>
            <w:tcW w:w="4813" w:type="dxa"/>
            <w:tcBorders>
              <w:top w:val="single" w:sz="4" w:space="0" w:color="auto"/>
              <w:left w:val="single" w:sz="4" w:space="0" w:color="auto"/>
              <w:bottom w:val="single" w:sz="4" w:space="0" w:color="auto"/>
              <w:right w:val="single" w:sz="4" w:space="0" w:color="auto"/>
            </w:tcBorders>
          </w:tcPr>
          <w:p w14:paraId="6492425B"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73FD84A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4CB6471"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Ar reģistrācijas Nr.</w:t>
            </w:r>
          </w:p>
        </w:tc>
        <w:tc>
          <w:tcPr>
            <w:tcW w:w="4813" w:type="dxa"/>
            <w:tcBorders>
              <w:top w:val="single" w:sz="4" w:space="0" w:color="auto"/>
              <w:left w:val="single" w:sz="4" w:space="0" w:color="auto"/>
              <w:bottom w:val="single" w:sz="4" w:space="0" w:color="auto"/>
              <w:right w:val="single" w:sz="4" w:space="0" w:color="auto"/>
            </w:tcBorders>
          </w:tcPr>
          <w:p w14:paraId="59D8FA0C"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98D6E4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FD638B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Juridiskā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384B3DC5"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5730CEDE"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1CB9C9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Biroja adrese (iela, māja, apdzīvota vieta, valsts, pasta kods)</w:t>
            </w:r>
          </w:p>
        </w:tc>
        <w:tc>
          <w:tcPr>
            <w:tcW w:w="4813" w:type="dxa"/>
            <w:tcBorders>
              <w:top w:val="single" w:sz="4" w:space="0" w:color="auto"/>
              <w:left w:val="single" w:sz="4" w:space="0" w:color="auto"/>
              <w:bottom w:val="single" w:sz="4" w:space="0" w:color="auto"/>
              <w:right w:val="single" w:sz="4" w:space="0" w:color="auto"/>
            </w:tcBorders>
          </w:tcPr>
          <w:p w14:paraId="7B4312AF"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4B8A4CD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tcPr>
          <w:p w14:paraId="067CFED5" w14:textId="77777777" w:rsidR="00B56926" w:rsidRDefault="00B56926">
            <w:pPr>
              <w:spacing w:before="120"/>
              <w:ind w:right="29"/>
              <w:jc w:val="both"/>
              <w:rPr>
                <w:rFonts w:ascii="Myriad Pro" w:eastAsia="Times New Roman" w:hAnsi="Myriad Pro"/>
                <w:noProof w:val="0"/>
                <w:sz w:val="22"/>
                <w:szCs w:val="22"/>
                <w:bdr w:val="none" w:sz="0" w:space="0" w:color="auto" w:frame="1"/>
              </w:rPr>
            </w:pPr>
          </w:p>
        </w:tc>
        <w:tc>
          <w:tcPr>
            <w:tcW w:w="4813" w:type="dxa"/>
            <w:tcBorders>
              <w:top w:val="single" w:sz="4" w:space="0" w:color="auto"/>
              <w:left w:val="single" w:sz="4" w:space="0" w:color="auto"/>
              <w:bottom w:val="single" w:sz="4" w:space="0" w:color="auto"/>
              <w:right w:val="single" w:sz="4" w:space="0" w:color="auto"/>
            </w:tcBorders>
            <w:hideMark/>
          </w:tcPr>
          <w:p w14:paraId="0448DF3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Myriad Pro" w:eastAsia="Times New Roman" w:hAnsi="Myriad Pro"/>
                <w:noProof w:val="0"/>
                <w:color w:val="000000"/>
                <w:sz w:val="22"/>
                <w:szCs w:val="22"/>
                <w:bdr w:val="none" w:sz="0" w:space="0" w:color="auto" w:frame="1"/>
              </w:rPr>
              <w:t>Ar atklātu konkursu saistīto dokumentāciju lūdzam nosūtīt uz:</w:t>
            </w:r>
          </w:p>
          <w:p w14:paraId="7AA8E0ED" w14:textId="77777777" w:rsidR="00B56926" w:rsidRDefault="00B56926">
            <w:pPr>
              <w:spacing w:before="120"/>
              <w:ind w:right="29"/>
              <w:jc w:val="both"/>
              <w:rPr>
                <w:rFonts w:ascii="Corbel" w:eastAsia="Times New Roman" w:hAnsi="Corbel"/>
                <w:noProof w:val="0"/>
                <w:color w:val="000000"/>
                <w:sz w:val="22"/>
                <w:szCs w:val="22"/>
                <w:bdr w:val="none" w:sz="0" w:space="0" w:color="auto" w:frame="1"/>
                <w:lang w:eastAsia="ar-SA"/>
              </w:rPr>
            </w:pPr>
            <w:r>
              <w:rPr>
                <w:rFonts w:ascii="Corbel" w:eastAsia="Times New Roman" w:hAnsi="Corbel"/>
                <w:noProof w:val="0"/>
                <w:color w:val="000000"/>
                <w:sz w:val="22"/>
                <w:szCs w:val="22"/>
                <w:bdr w:val="none" w:sz="0" w:space="0" w:color="auto" w:frame="1"/>
                <w:lang w:eastAsia="ar-SA"/>
              </w:rPr>
              <w:t>0 juridisko adresi;</w:t>
            </w:r>
          </w:p>
          <w:p w14:paraId="3BC9E606"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r>
              <w:rPr>
                <w:rFonts w:ascii="Corbel" w:eastAsia="Times New Roman" w:hAnsi="Corbel"/>
                <w:noProof w:val="0"/>
                <w:color w:val="000000"/>
                <w:sz w:val="22"/>
                <w:szCs w:val="22"/>
                <w:bdr w:val="none" w:sz="0" w:space="0" w:color="auto" w:frame="1"/>
                <w:lang w:eastAsia="ar-SA"/>
              </w:rPr>
              <w:t>0 biroja adresi.</w:t>
            </w:r>
          </w:p>
        </w:tc>
      </w:tr>
      <w:tr w:rsidR="00B56926" w14:paraId="322EA67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B1E98F"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Kontaktpersona (vārds, uzvārds, amats)</w:t>
            </w:r>
          </w:p>
        </w:tc>
        <w:tc>
          <w:tcPr>
            <w:tcW w:w="4813" w:type="dxa"/>
            <w:tcBorders>
              <w:top w:val="single" w:sz="4" w:space="0" w:color="auto"/>
              <w:left w:val="single" w:sz="4" w:space="0" w:color="auto"/>
              <w:bottom w:val="single" w:sz="4" w:space="0" w:color="auto"/>
              <w:right w:val="single" w:sz="4" w:space="0" w:color="auto"/>
            </w:tcBorders>
          </w:tcPr>
          <w:p w14:paraId="2B59E18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3F05B443"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2B48DE0"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Telefons</w:t>
            </w:r>
          </w:p>
        </w:tc>
        <w:tc>
          <w:tcPr>
            <w:tcW w:w="4813" w:type="dxa"/>
            <w:tcBorders>
              <w:top w:val="single" w:sz="4" w:space="0" w:color="auto"/>
              <w:left w:val="single" w:sz="4" w:space="0" w:color="auto"/>
              <w:bottom w:val="single" w:sz="4" w:space="0" w:color="auto"/>
              <w:right w:val="single" w:sz="4" w:space="0" w:color="auto"/>
            </w:tcBorders>
          </w:tcPr>
          <w:p w14:paraId="23B3AD2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6C339D82"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8E1500C"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Fakss</w:t>
            </w:r>
          </w:p>
        </w:tc>
        <w:tc>
          <w:tcPr>
            <w:tcW w:w="4813" w:type="dxa"/>
            <w:tcBorders>
              <w:top w:val="single" w:sz="4" w:space="0" w:color="auto"/>
              <w:left w:val="single" w:sz="4" w:space="0" w:color="auto"/>
              <w:bottom w:val="single" w:sz="4" w:space="0" w:color="auto"/>
              <w:right w:val="single" w:sz="4" w:space="0" w:color="auto"/>
            </w:tcBorders>
          </w:tcPr>
          <w:p w14:paraId="56C8B0CD"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0625E0A4"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32E79CB"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Elektroniskā pasta adrese</w:t>
            </w:r>
          </w:p>
        </w:tc>
        <w:tc>
          <w:tcPr>
            <w:tcW w:w="4813" w:type="dxa"/>
            <w:tcBorders>
              <w:top w:val="single" w:sz="4" w:space="0" w:color="auto"/>
              <w:left w:val="single" w:sz="4" w:space="0" w:color="auto"/>
              <w:bottom w:val="single" w:sz="4" w:space="0" w:color="auto"/>
              <w:right w:val="single" w:sz="4" w:space="0" w:color="auto"/>
            </w:tcBorders>
          </w:tcPr>
          <w:p w14:paraId="79031412"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r w:rsidR="00B56926" w14:paraId="175911A6" w14:textId="77777777" w:rsidTr="00B56926">
        <w:trPr>
          <w:jc w:val="center"/>
        </w:trPr>
        <w:tc>
          <w:tcPr>
            <w:tcW w:w="424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627AED8" w14:textId="77777777" w:rsidR="00B56926" w:rsidRDefault="00B56926">
            <w:pPr>
              <w:spacing w:before="120"/>
              <w:ind w:right="29"/>
              <w:jc w:val="both"/>
              <w:rPr>
                <w:rFonts w:ascii="Myriad Pro" w:eastAsia="Times New Roman" w:hAnsi="Myriad Pro"/>
                <w:noProof w:val="0"/>
                <w:sz w:val="22"/>
                <w:szCs w:val="22"/>
                <w:bdr w:val="none" w:sz="0" w:space="0" w:color="auto" w:frame="1"/>
              </w:rPr>
            </w:pPr>
            <w:r>
              <w:rPr>
                <w:rFonts w:ascii="Myriad Pro" w:eastAsia="Times New Roman" w:hAnsi="Myriad Pro"/>
                <w:noProof w:val="0"/>
                <w:sz w:val="22"/>
                <w:szCs w:val="22"/>
                <w:bdr w:val="none" w:sz="0" w:space="0" w:color="auto" w:frame="1"/>
              </w:rPr>
              <w:t>PVN maksātāja numurs vai norāde, ka izpildītājs nav PVN maksātājs</w:t>
            </w:r>
          </w:p>
        </w:tc>
        <w:tc>
          <w:tcPr>
            <w:tcW w:w="4813" w:type="dxa"/>
            <w:tcBorders>
              <w:top w:val="single" w:sz="4" w:space="0" w:color="auto"/>
              <w:left w:val="single" w:sz="4" w:space="0" w:color="auto"/>
              <w:bottom w:val="single" w:sz="4" w:space="0" w:color="auto"/>
              <w:right w:val="single" w:sz="4" w:space="0" w:color="auto"/>
            </w:tcBorders>
          </w:tcPr>
          <w:p w14:paraId="6B6B884E" w14:textId="77777777" w:rsidR="00B56926" w:rsidRDefault="00B56926">
            <w:pPr>
              <w:spacing w:before="120"/>
              <w:ind w:right="29"/>
              <w:jc w:val="both"/>
              <w:rPr>
                <w:rFonts w:ascii="Myriad Pro" w:eastAsia="Times New Roman" w:hAnsi="Myriad Pro"/>
                <w:noProof w:val="0"/>
                <w:color w:val="000000"/>
                <w:sz w:val="22"/>
                <w:szCs w:val="22"/>
                <w:bdr w:val="none" w:sz="0" w:space="0" w:color="auto" w:frame="1"/>
              </w:rPr>
            </w:pPr>
          </w:p>
        </w:tc>
      </w:tr>
    </w:tbl>
    <w:p w14:paraId="4F06C3C7" w14:textId="77777777" w:rsidR="00B56926" w:rsidRDefault="00B56926" w:rsidP="00B56926">
      <w:pPr>
        <w:ind w:left="720" w:right="29"/>
        <w:contextualSpacing/>
        <w:jc w:val="both"/>
        <w:rPr>
          <w:rFonts w:ascii="Myriad Pro" w:eastAsiaTheme="minorHAnsi" w:hAnsi="Myriad Pro" w:cstheme="minorBidi"/>
          <w:noProof w:val="0"/>
          <w:color w:val="000000"/>
          <w:sz w:val="22"/>
          <w:szCs w:val="22"/>
          <w:bdr w:val="none" w:sz="0" w:space="0" w:color="auto" w:frame="1"/>
          <w:lang w:eastAsia="lv-LV"/>
        </w:rPr>
      </w:pPr>
    </w:p>
    <w:p w14:paraId="51918528" w14:textId="77777777" w:rsidR="00B56926" w:rsidRDefault="00B56926" w:rsidP="00C965C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29"/>
        <w:contextualSpacing/>
        <w:jc w:val="both"/>
        <w:rPr>
          <w:rFonts w:ascii="Myriad Pro" w:eastAsiaTheme="minorHAnsi" w:hAnsi="Myriad Pro" w:cstheme="minorBidi"/>
          <w:noProof w:val="0"/>
          <w:color w:val="000000"/>
          <w:sz w:val="22"/>
          <w:szCs w:val="22"/>
          <w:bdr w:val="none" w:sz="0" w:space="0" w:color="auto" w:frame="1"/>
          <w:lang w:eastAsia="lv-LV"/>
        </w:rPr>
      </w:pPr>
      <w:r>
        <w:rPr>
          <w:rFonts w:ascii="Myriad Pro" w:eastAsiaTheme="minorHAnsi" w:hAnsi="Myriad Pro" w:cstheme="minorBidi"/>
          <w:noProof w:val="0"/>
          <w:color w:val="000000"/>
          <w:sz w:val="22"/>
          <w:szCs w:val="22"/>
          <w:bdr w:val="none" w:sz="0" w:space="0" w:color="auto" w:frame="1"/>
          <w:lang w:eastAsia="lv-LV"/>
        </w:rPr>
        <w:t>Ar šo uzņemos pilnu atbildību par atklātā konkursā iesniegto dokumentu komplektāciju, tajos ietverto informāciju, noformējumu, atbilstību atklāta konkursa nolikuma prasībām. Sniegtā informācija un dati ir patiesi.</w:t>
      </w:r>
    </w:p>
    <w:p w14:paraId="56AE1D88"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_____________________________________</w:t>
      </w:r>
    </w:p>
    <w:p w14:paraId="70AFC79D"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2289D0BE"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1C19C27F"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234741D4" w14:textId="77777777" w:rsidR="00B56926" w:rsidRDefault="00B56926" w:rsidP="00B56926">
      <w:pPr>
        <w:spacing w:before="120"/>
        <w:ind w:right="29"/>
        <w:jc w:val="both"/>
        <w:rPr>
          <w:rFonts w:ascii="Myriad Pro" w:eastAsia="Times New Roman" w:hAnsi="Myriad Pro"/>
          <w:i/>
          <w:noProof w:val="0"/>
          <w:color w:val="000000"/>
          <w:sz w:val="22"/>
          <w:szCs w:val="22"/>
          <w:bdr w:val="none" w:sz="0" w:space="0" w:color="auto" w:frame="1"/>
          <w:lang w:eastAsia="lv-LV"/>
        </w:rPr>
      </w:pPr>
      <w:r>
        <w:rPr>
          <w:rFonts w:ascii="Myriad Pro" w:eastAsia="Times New Roman" w:hAnsi="Myriad Pro"/>
          <w:i/>
          <w:noProof w:val="0"/>
          <w:color w:val="000000"/>
          <w:sz w:val="22"/>
          <w:szCs w:val="22"/>
          <w:bdr w:val="none" w:sz="0" w:space="0" w:color="auto" w:frame="1"/>
          <w:lang w:eastAsia="lv-LV"/>
        </w:rPr>
        <w:t>* Ja pieteikumu dalībai atklātā konkursā paraksta pretendenta pilnvarotā persona, tad piedāvājumam jāpievieno pilnvaras oriģināls vai kopija.</w:t>
      </w:r>
    </w:p>
    <w:p w14:paraId="7FB524A0" w14:textId="77777777" w:rsidR="00B56926" w:rsidRDefault="00B56926" w:rsidP="00B56926">
      <w:pPr>
        <w:suppressAutoHyphens/>
        <w:ind w:right="-284"/>
        <w:jc w:val="right"/>
        <w:rPr>
          <w:rFonts w:ascii="Myriad Pro" w:eastAsia="Times New Roman" w:hAnsi="Myriad Pro"/>
          <w:noProof w:val="0"/>
          <w:color w:val="000000"/>
          <w:sz w:val="22"/>
          <w:szCs w:val="22"/>
          <w:bdr w:val="none" w:sz="0" w:space="0" w:color="auto" w:frame="1"/>
          <w:lang w:eastAsia="ar-SA"/>
        </w:rPr>
      </w:pPr>
    </w:p>
    <w:p w14:paraId="634AFA52" w14:textId="77777777" w:rsidR="00B56926" w:rsidRDefault="00B56926" w:rsidP="00B56926">
      <w:pPr>
        <w:rPr>
          <w:rFonts w:ascii="Myriad Pro" w:eastAsiaTheme="majorEastAsia" w:hAnsi="Myriad Pro" w:cstheme="majorBidi"/>
          <w:b/>
          <w:bCs/>
          <w:color w:val="000000" w:themeColor="text1"/>
          <w:sz w:val="22"/>
          <w:szCs w:val="22"/>
          <w:highlight w:val="yellow"/>
          <w:bdr w:val="none" w:sz="0" w:space="0" w:color="auto" w:frame="1"/>
        </w:rPr>
        <w:sectPr w:rsidR="00B56926">
          <w:pgSz w:w="11906" w:h="16838"/>
          <w:pgMar w:top="1134" w:right="1134" w:bottom="1134" w:left="1701" w:header="1140" w:footer="601" w:gutter="0"/>
          <w:cols w:space="720"/>
        </w:sectPr>
      </w:pPr>
    </w:p>
    <w:p w14:paraId="4E7200B8" w14:textId="77777777" w:rsidR="00B56926" w:rsidRDefault="00B56926" w:rsidP="00B56926">
      <w:pPr>
        <w:tabs>
          <w:tab w:val="left" w:pos="1701"/>
        </w:tabs>
        <w:ind w:left="7200" w:firstLine="720"/>
        <w:jc w:val="right"/>
        <w:rPr>
          <w:rFonts w:ascii="Myriad Pro" w:hAnsi="Myriad Pro"/>
          <w:b/>
          <w:bCs/>
          <w:color w:val="000000" w:themeColor="text1"/>
          <w:sz w:val="22"/>
          <w:szCs w:val="22"/>
          <w:bdr w:val="none" w:sz="0" w:space="0" w:color="auto"/>
        </w:rPr>
      </w:pPr>
      <w:bookmarkStart w:id="19" w:name="_Ref370374004"/>
      <w:bookmarkStart w:id="20" w:name="_Ref367975719"/>
      <w:bookmarkStart w:id="21" w:name="_Ref479602007"/>
      <w:bookmarkStart w:id="22" w:name="_Toc329883386"/>
      <w:bookmarkStart w:id="23" w:name="_Toc353288849"/>
      <w:bookmarkStart w:id="24" w:name="_Toc412186056"/>
      <w:bookmarkStart w:id="25" w:name="_Hlk78463654"/>
      <w:r>
        <w:rPr>
          <w:rFonts w:ascii="Myriad Pro" w:hAnsi="Myriad Pro"/>
          <w:b/>
          <w:bCs/>
          <w:color w:val="000000" w:themeColor="text1"/>
          <w:sz w:val="22"/>
          <w:szCs w:val="22"/>
        </w:rPr>
        <w:lastRenderedPageBreak/>
        <w:t>2. pielikums</w:t>
      </w:r>
    </w:p>
    <w:p w14:paraId="0692600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87A7D1A"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E1E2DC1" w14:textId="77777777" w:rsidR="00B56926" w:rsidRDefault="00B56926" w:rsidP="00B56926">
      <w:pPr>
        <w:pStyle w:val="SLOAgreementTitle"/>
        <w:spacing w:before="0" w:after="0"/>
        <w:rPr>
          <w:rFonts w:ascii="Myriad Pro" w:eastAsia="Myriad Pro" w:hAnsi="Myriad Pro" w:cs="Myriad Pro"/>
          <w:bCs w:val="0"/>
          <w:sz w:val="20"/>
          <w:szCs w:val="20"/>
          <w:lang w:val="lv-LV"/>
        </w:rPr>
      </w:pPr>
    </w:p>
    <w:p w14:paraId="76CE20BF" w14:textId="77777777" w:rsidR="00B56926" w:rsidRDefault="00B56926" w:rsidP="00B56926">
      <w:pPr>
        <w:pStyle w:val="SLOAgreementTitle"/>
        <w:spacing w:before="0" w:after="0"/>
        <w:rPr>
          <w:rFonts w:ascii="Myriad Pro" w:eastAsia="Myriad Pro" w:hAnsi="Myriad Pro" w:cs="Myriad Pro"/>
          <w:sz w:val="20"/>
          <w:szCs w:val="20"/>
          <w:lang w:val="lv-LV"/>
        </w:rPr>
      </w:pPr>
      <w:r>
        <w:rPr>
          <w:rFonts w:ascii="Myriad Pro" w:eastAsia="Myriad Pro" w:hAnsi="Myriad Pro" w:cs="Myriad Pro"/>
          <w:sz w:val="20"/>
          <w:szCs w:val="20"/>
          <w:lang w:val="lv-LV"/>
        </w:rPr>
        <w:t xml:space="preserve">iepirkumA </w:t>
      </w:r>
    </w:p>
    <w:p w14:paraId="5CCB4535" w14:textId="77777777" w:rsidR="00B56926" w:rsidRDefault="00B56926" w:rsidP="00B56926">
      <w:pPr>
        <w:pStyle w:val="SLOAgreementTitle"/>
        <w:spacing w:before="0" w:after="0"/>
        <w:rPr>
          <w:rFonts w:ascii="Myriad Pro" w:eastAsia="Myriad Pro" w:hAnsi="Myriad Pro" w:cs="Myriad Pro"/>
          <w:bCs w:val="0"/>
          <w:sz w:val="20"/>
          <w:szCs w:val="20"/>
          <w:lang w:val="lv-LV"/>
        </w:rPr>
      </w:pPr>
      <w:r>
        <w:rPr>
          <w:rFonts w:ascii="Myriad Pro" w:eastAsia="Myriad Pro" w:hAnsi="Myriad Pro" w:cs="Myriad Pro"/>
          <w:sz w:val="20"/>
          <w:szCs w:val="20"/>
          <w:lang w:val="lv-LV"/>
        </w:rPr>
        <w:t>“DATU CENTRA PAKALPOJUMI”</w:t>
      </w:r>
    </w:p>
    <w:p w14:paraId="7D2AEBF9" w14:textId="77777777" w:rsidR="00B56926" w:rsidRDefault="00B56926" w:rsidP="00B56926">
      <w:pPr>
        <w:jc w:val="center"/>
        <w:rPr>
          <w:rFonts w:ascii="Myriad Pro" w:eastAsia="Myriad Pro" w:hAnsi="Myriad Pro" w:cs="Myriad Pro"/>
          <w:b/>
          <w:caps/>
          <w:sz w:val="20"/>
          <w:szCs w:val="20"/>
        </w:rPr>
      </w:pPr>
      <w:r>
        <w:rPr>
          <w:rFonts w:ascii="Myriad Pro" w:eastAsia="Myriad Pro" w:hAnsi="Myriad Pro" w:cs="Myriad Pro"/>
          <w:b/>
          <w:caps/>
          <w:sz w:val="20"/>
          <w:szCs w:val="20"/>
        </w:rPr>
        <w:t>(ID No. RBR 2021/18)</w:t>
      </w:r>
      <w:bookmarkStart w:id="26" w:name="_Ref374369001"/>
      <w:bookmarkStart w:id="27" w:name="_Toc355962681"/>
      <w:bookmarkStart w:id="28" w:name="_Ref413254342"/>
      <w:bookmarkEnd w:id="19"/>
      <w:bookmarkEnd w:id="20"/>
      <w:bookmarkEnd w:id="21"/>
      <w:bookmarkEnd w:id="22"/>
      <w:bookmarkEnd w:id="23"/>
      <w:bookmarkEnd w:id="24"/>
      <w:bookmarkEnd w:id="26"/>
      <w:bookmarkEnd w:id="27"/>
      <w:bookmarkEnd w:id="28"/>
    </w:p>
    <w:p w14:paraId="4130C4B0" w14:textId="77777777" w:rsidR="00B56926" w:rsidRDefault="00B56926" w:rsidP="001802F0">
      <w:pPr>
        <w:rPr>
          <w:rFonts w:ascii="Myriad Pro" w:eastAsia="Myriad Pro" w:hAnsi="Myriad Pro" w:cs="Myriad Pro"/>
          <w:b/>
          <w:bCs/>
          <w:sz w:val="20"/>
          <w:szCs w:val="20"/>
        </w:rPr>
      </w:pPr>
    </w:p>
    <w:p w14:paraId="06F672E0"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r>
        <w:rPr>
          <w:rFonts w:ascii="Myriad Pro" w:eastAsia="Times New Roman" w:hAnsi="Myriad Pro"/>
          <w:b/>
          <w:color w:val="000000" w:themeColor="text1"/>
          <w:spacing w:val="5"/>
          <w:kern w:val="28"/>
          <w:sz w:val="22"/>
          <w:szCs w:val="22"/>
          <w:lang w:eastAsia="x-none"/>
        </w:rPr>
        <w:t>TEHNISKĀ SPECIFIKĀCIJA – TEHNISKAIS PIEDĀVĀJUMS</w:t>
      </w:r>
    </w:p>
    <w:p w14:paraId="37A1B42C" w14:textId="77777777" w:rsidR="00B56926" w:rsidRDefault="00B56926" w:rsidP="00B56926">
      <w:pPr>
        <w:ind w:firstLine="720"/>
        <w:jc w:val="center"/>
        <w:rPr>
          <w:rFonts w:ascii="Myriad Pro" w:eastAsia="Times New Roman" w:hAnsi="Myriad Pro"/>
          <w:b/>
          <w:color w:val="000000" w:themeColor="text1"/>
          <w:spacing w:val="5"/>
          <w:kern w:val="28"/>
          <w:sz w:val="22"/>
          <w:szCs w:val="22"/>
          <w:lang w:eastAsia="x-none"/>
        </w:rPr>
      </w:pPr>
    </w:p>
    <w:p w14:paraId="5189C9AF"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425" w:hanging="425"/>
        <w:rPr>
          <w:rFonts w:ascii="Myriad Pro" w:eastAsia="Myriad Pro" w:hAnsi="Myriad Pro"/>
          <w:bCs/>
          <w:sz w:val="22"/>
          <w:szCs w:val="22"/>
        </w:rPr>
      </w:pPr>
      <w:r w:rsidRPr="00BB39E6">
        <w:rPr>
          <w:rFonts w:ascii="Myriad Pro" w:eastAsia="Myriad Pro" w:hAnsi="Myriad Pro"/>
          <w:b/>
          <w:sz w:val="22"/>
          <w:szCs w:val="22"/>
        </w:rPr>
        <w:t>Iepirkuma mērķis:</w:t>
      </w:r>
    </w:p>
    <w:p w14:paraId="2E0B2647" w14:textId="77777777" w:rsidR="00B56926" w:rsidRPr="00BB39E6" w:rsidRDefault="00B56926" w:rsidP="00B56926">
      <w:pPr>
        <w:pStyle w:val="paragraph"/>
        <w:spacing w:before="0" w:beforeAutospacing="0" w:after="0" w:afterAutospacing="0"/>
        <w:ind w:left="420"/>
        <w:jc w:val="both"/>
        <w:textAlignment w:val="baseline"/>
        <w:rPr>
          <w:rFonts w:ascii="Myriad Pro" w:hAnsi="Myriad Pro"/>
          <w:sz w:val="22"/>
          <w:szCs w:val="22"/>
        </w:rPr>
      </w:pPr>
      <w:r w:rsidRPr="00BB39E6">
        <w:rPr>
          <w:rStyle w:val="normaltextrun"/>
          <w:rFonts w:ascii="Myriad Pro" w:hAnsi="Myriad Pro"/>
          <w:sz w:val="22"/>
          <w:szCs w:val="22"/>
        </w:rPr>
        <w:t>Šī iepirkuma galvenais mērķis ir atrast piegādātāju, kurš var nodrošināt RB Rail AS (turpmāk – pasūtītājs) uzņēmumam virtuālo serveru, to licenču, programmatūras pakalpojumus, IT iekārtu nomu un pasūtītāja un/vai nomāto IT iekārtu izvietošanas pakalpojumus piegādātāja datu centrā.</w:t>
      </w:r>
    </w:p>
    <w:p w14:paraId="7CC83440" w14:textId="77777777" w:rsidR="00B56926" w:rsidRPr="00BB39E6"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425" w:hanging="425"/>
        <w:jc w:val="both"/>
        <w:outlineLvl w:val="0"/>
        <w:rPr>
          <w:rFonts w:ascii="Myriad Pro" w:eastAsia="Myriad Pro" w:hAnsi="Myriad Pro"/>
          <w:b/>
          <w:bCs/>
          <w:sz w:val="22"/>
          <w:szCs w:val="22"/>
        </w:rPr>
      </w:pPr>
      <w:r w:rsidRPr="00BB39E6">
        <w:rPr>
          <w:rFonts w:ascii="Myriad Pro" w:eastAsia="Myriad Pro" w:hAnsi="Myriad Pro"/>
          <w:b/>
          <w:bCs/>
          <w:sz w:val="22"/>
          <w:szCs w:val="22"/>
        </w:rPr>
        <w:t>Apraksts:</w:t>
      </w:r>
    </w:p>
    <w:p w14:paraId="27897FE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šī iepirkuma rezultātā pēc vajadzības vēlas iegādāties virtuālo serveru resursus, t.sk. virtuālo serveru licences un programmatūru, kā arī izvietot piegādātāja datu centrā/os savā rīcībā esošo IT infrastruktūru un/vai no piegādātāja nomātas IT iekārtas, lai nodrošinātu pasūtītāja informācijas sistēmu nepārtrauktu darbību, konfidencialitāti un pieejamību no interneta un pasūtītāja korporatīvā tīkla.</w:t>
      </w:r>
    </w:p>
    <w:p w14:paraId="60FB7B55"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iegādāties:</w:t>
      </w:r>
    </w:p>
    <w:p w14:paraId="2AB7463E" w14:textId="77777777" w:rsidR="00B56926" w:rsidRPr="003E02D0"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bookmarkStart w:id="29" w:name="_Hlk79492997"/>
      <w:r w:rsidRPr="003E02D0">
        <w:rPr>
          <w:rStyle w:val="normaltextrun"/>
          <w:rFonts w:ascii="Myriad Pro" w:eastAsia="Times New Roman" w:hAnsi="Myriad Pro"/>
          <w:sz w:val="22"/>
          <w:szCs w:val="22"/>
          <w:lang w:eastAsia="lv-LV"/>
        </w:rPr>
        <w:t>Pasūtītāja IT iekārtu izvietošana piegādātāja datu centrā saskaņā ar Tehniskās specifikācijas 3.1.punktā noteiktajām prasībām;</w:t>
      </w:r>
    </w:p>
    <w:p w14:paraId="540E949C"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Virtuālo serveru resursus un to pārvaldību, t.sk. serveru licences, serveru programmatūras nodrošināšanu saskaņā ar Tehniskās specifikācijas 3.2.punktā noteiktajām prasībām.</w:t>
      </w:r>
    </w:p>
    <w:p w14:paraId="4E680794" w14:textId="77777777" w:rsidR="00B56926" w:rsidRPr="00BB39E6" w:rsidRDefault="00B56926" w:rsidP="00C965CE">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8" w:hanging="567"/>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IT iekārtu noma un to izvietošana piegādātāja datu centrā/os saskaņā ar Tehniskās specifikācijas 3.3.punktā noteiktajām prasībām.</w:t>
      </w:r>
    </w:p>
    <w:bookmarkEnd w:id="29"/>
    <w:p w14:paraId="07F7899E"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Pasūtītājs vispārīgās vienošanās darbības laikā plāno izvietot pasūtītāja IT infrastruktūru vai no piegādātāja nomātas IT iekārtas primārajā datu centrā (DC_1), ar iespēju vispārīgās vienošanās darbības laikā izvietot pasūtītāja IT infrastruktūru vai no piegādātāja nomātas IT iekārtas arī sekundārajā datu centrā (DC_2) (turpmāk tekstā abi kopā saukti – Datu centri un katrs atsevišķi saukts arī – Datu centrs).</w:t>
      </w:r>
    </w:p>
    <w:p w14:paraId="3E672580"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Piegādātājam jānodrošina pasūtītāja rīcībā esošās IT infrastruktūras komponenšu izvietošana un/vai IT iekārtu (serveru) noma gan fizisku, gan virtuālo piegādātāja Datu centros atbilstoši šajā Tehniskajā specifikācijā definētajām prasībām.</w:t>
      </w:r>
    </w:p>
    <w:p w14:paraId="161674B2"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ormaltextrun"/>
          <w:rFonts w:ascii="Myriad Pro" w:eastAsiaTheme="minorEastAsia" w:hAnsi="Myriad Pro"/>
          <w:sz w:val="22"/>
          <w:szCs w:val="22"/>
        </w:rPr>
      </w:pPr>
      <w:r w:rsidRPr="00BB39E6">
        <w:rPr>
          <w:rFonts w:ascii="Myriad Pro" w:eastAsia="Myriad Pro" w:hAnsi="Myriad Pro"/>
          <w:sz w:val="22"/>
          <w:szCs w:val="22"/>
        </w:rPr>
        <w:t>Ja nepieciešamas instruktāžas, kas saistītas ar Datu centra drošības politikām vai apmeklējuma kārtību, piegādātājam jānodrošina pasūtītāja informēšana par instruktāžām un tās jānodrošina.</w:t>
      </w:r>
    </w:p>
    <w:p w14:paraId="7687984B" w14:textId="77777777"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 xml:space="preserve">Pasūtītājs </w:t>
      </w:r>
      <w:r w:rsidRPr="00B21F50">
        <w:rPr>
          <w:rStyle w:val="normaltextrun"/>
          <w:rFonts w:ascii="Myriad Pro" w:eastAsia="Times New Roman" w:hAnsi="Myriad Pro"/>
          <w:sz w:val="22"/>
          <w:szCs w:val="22"/>
          <w:lang w:eastAsia="lv-LV"/>
        </w:rPr>
        <w:t>vispārīgās vienošanās ievaros var pasūtīt tikai daļu no šajā Tehniskajā specifikācijā norādītajiem darbiem, kā arī neveikt pasūtījumus vispār, ja darbi nebūs nepieciešami.</w:t>
      </w:r>
    </w:p>
    <w:p w14:paraId="4AEA67F6" w14:textId="77777777" w:rsidR="00B56926" w:rsidRPr="00B21F50" w:rsidRDefault="00B56926" w:rsidP="00C965CE">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425" w:hanging="425"/>
        <w:jc w:val="both"/>
        <w:outlineLvl w:val="0"/>
        <w:rPr>
          <w:rFonts w:ascii="Myriad Pro" w:eastAsia="Myriad Pro" w:hAnsi="Myriad Pro"/>
          <w:b/>
          <w:bCs/>
          <w:sz w:val="22"/>
          <w:szCs w:val="22"/>
        </w:rPr>
      </w:pPr>
      <w:r w:rsidRPr="00B21F50">
        <w:rPr>
          <w:rFonts w:ascii="Myriad Pro" w:eastAsia="Myriad Pro" w:hAnsi="Myriad Pro"/>
          <w:b/>
          <w:bCs/>
          <w:sz w:val="22"/>
          <w:szCs w:val="22"/>
        </w:rPr>
        <w:t>Tehniskās specifikācijas prasības:</w:t>
      </w:r>
    </w:p>
    <w:p w14:paraId="1DA325CE" w14:textId="13587BF1" w:rsidR="00B56926" w:rsidRPr="00B21F50"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88" w:hanging="431"/>
        <w:jc w:val="both"/>
        <w:rPr>
          <w:rStyle w:val="normaltextrun"/>
          <w:rFonts w:ascii="Myriad Pro" w:eastAsia="Times New Roman" w:hAnsi="Myriad Pro"/>
          <w:sz w:val="22"/>
          <w:szCs w:val="22"/>
          <w:lang w:eastAsia="lv-LV"/>
        </w:rPr>
      </w:pPr>
      <w:r w:rsidRPr="00B21F50">
        <w:rPr>
          <w:rStyle w:val="normaltextrun"/>
          <w:rFonts w:ascii="Myriad Pro" w:eastAsia="Times New Roman" w:hAnsi="Myriad Pro"/>
          <w:sz w:val="22"/>
          <w:szCs w:val="22"/>
          <w:lang w:eastAsia="lv-LV"/>
        </w:rPr>
        <w:t xml:space="preserve">Tehniskās specifikācijas prasības </w:t>
      </w:r>
      <w:r w:rsidR="00AA578B" w:rsidRPr="00B21F50">
        <w:rPr>
          <w:rStyle w:val="normaltextrun"/>
          <w:rFonts w:ascii="Myriad Pro" w:eastAsia="Times New Roman" w:hAnsi="Myriad Pro"/>
          <w:sz w:val="22"/>
          <w:szCs w:val="22"/>
          <w:lang w:eastAsia="lv-LV"/>
        </w:rPr>
        <w:t xml:space="preserve">Piegādātāja Datu centriem un </w:t>
      </w:r>
      <w:r w:rsidRPr="00B21F50">
        <w:rPr>
          <w:rStyle w:val="normaltextrun"/>
          <w:rFonts w:ascii="Myriad Pro" w:eastAsia="Times New Roman" w:hAnsi="Myriad Pro"/>
          <w:sz w:val="22"/>
          <w:szCs w:val="22"/>
          <w:lang w:eastAsia="lv-LV"/>
        </w:rPr>
        <w:t>Pasūtītāja IT iekārtu izvietošanai</w:t>
      </w:r>
      <w:r w:rsidR="00AA578B" w:rsidRPr="00B21F50">
        <w:rPr>
          <w:rStyle w:val="normaltextrun"/>
          <w:rFonts w:ascii="Myriad Pro" w:eastAsia="Times New Roman" w:hAnsi="Myriad Pro"/>
          <w:sz w:val="22"/>
          <w:szCs w:val="22"/>
          <w:lang w:eastAsia="lv-LV"/>
        </w:rPr>
        <w:t xml:space="preserve"> tajā</w:t>
      </w:r>
      <w:r w:rsidRPr="00B21F50">
        <w:rPr>
          <w:rStyle w:val="normaltextrun"/>
          <w:rFonts w:ascii="Myriad Pro" w:eastAsia="Times New Roman" w:hAnsi="Myriad Pro"/>
          <w:sz w:val="22"/>
          <w:szCs w:val="22"/>
          <w:lang w:eastAsia="lv-LV"/>
        </w:rPr>
        <w:t>:</w:t>
      </w:r>
    </w:p>
    <w:p w14:paraId="721CA7C9"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Myriad Pro" w:eastAsia="Times New Roman" w:hAnsi="Myriad Pro"/>
          <w:sz w:val="22"/>
          <w:szCs w:val="22"/>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262"/>
        <w:gridCol w:w="3181"/>
        <w:gridCol w:w="2772"/>
      </w:tblGrid>
      <w:tr w:rsidR="00B56926" w:rsidRPr="00BB39E6" w14:paraId="31F976D6" w14:textId="77777777" w:rsidTr="6DB55A8D">
        <w:tc>
          <w:tcPr>
            <w:tcW w:w="1419" w:type="dxa"/>
            <w:tcBorders>
              <w:top w:val="single" w:sz="4" w:space="0" w:color="auto"/>
              <w:left w:val="single" w:sz="4" w:space="0" w:color="auto"/>
              <w:bottom w:val="single" w:sz="4" w:space="0" w:color="auto"/>
              <w:right w:val="single" w:sz="4" w:space="0" w:color="auto"/>
            </w:tcBorders>
            <w:vAlign w:val="center"/>
            <w:hideMark/>
          </w:tcPr>
          <w:p w14:paraId="16EE16B9"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Nr. p.k.</w:t>
            </w:r>
          </w:p>
        </w:tc>
        <w:tc>
          <w:tcPr>
            <w:tcW w:w="2262" w:type="dxa"/>
            <w:tcBorders>
              <w:top w:val="single" w:sz="4" w:space="0" w:color="auto"/>
              <w:left w:val="single" w:sz="4" w:space="0" w:color="auto"/>
              <w:bottom w:val="single" w:sz="4" w:space="0" w:color="auto"/>
              <w:right w:val="single" w:sz="4" w:space="0" w:color="auto"/>
            </w:tcBorders>
            <w:vAlign w:val="center"/>
            <w:hideMark/>
          </w:tcPr>
          <w:p w14:paraId="46EA643D" w14:textId="77777777" w:rsidR="00B56926" w:rsidRPr="00BB39E6" w:rsidRDefault="00B56926" w:rsidP="008E74E5">
            <w:pPr>
              <w:snapToGrid w:val="0"/>
              <w:ind w:right="10"/>
              <w:jc w:val="center"/>
              <w:rPr>
                <w:rFonts w:ascii="Myriad Pro" w:eastAsia="Myriad Pro" w:hAnsi="Myriad Pro"/>
                <w:sz w:val="22"/>
                <w:szCs w:val="22"/>
              </w:rPr>
            </w:pPr>
            <w:r w:rsidRPr="00BB39E6">
              <w:rPr>
                <w:rFonts w:ascii="Myriad Pro" w:eastAsia="Myriad Pro" w:hAnsi="Myriad Pro"/>
                <w:sz w:val="22"/>
                <w:szCs w:val="22"/>
              </w:rPr>
              <w:t>Prasība</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914585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Minimālās prasības</w:t>
            </w:r>
          </w:p>
        </w:tc>
        <w:tc>
          <w:tcPr>
            <w:tcW w:w="2772" w:type="dxa"/>
            <w:tcBorders>
              <w:top w:val="single" w:sz="4" w:space="0" w:color="auto"/>
              <w:left w:val="single" w:sz="4" w:space="0" w:color="auto"/>
              <w:bottom w:val="single" w:sz="4" w:space="0" w:color="auto"/>
              <w:right w:val="single" w:sz="4" w:space="0" w:color="auto"/>
            </w:tcBorders>
            <w:hideMark/>
          </w:tcPr>
          <w:p w14:paraId="0C8EF0AF"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62B41794" w14:textId="28E38136"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561219B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11069E1B" w:rsidRPr="00BB39E6">
              <w:rPr>
                <w:rFonts w:ascii="Myriad Pro" w:eastAsia="Myriad Pro" w:hAnsi="Myriad Pro"/>
                <w:sz w:val="22"/>
                <w:szCs w:val="22"/>
              </w:rPr>
              <w:t xml:space="preserve">, ietverot </w:t>
            </w:r>
            <w:r w:rsidR="11069E1B" w:rsidRPr="00BB39E6">
              <w:rPr>
                <w:rFonts w:ascii="Myriad Pro" w:eastAsia="Myriad Pro" w:hAnsi="Myriad Pro"/>
                <w:b/>
                <w:bCs/>
                <w:sz w:val="22"/>
                <w:szCs w:val="22"/>
                <w:u w:val="single"/>
              </w:rPr>
              <w:t>visas</w:t>
            </w:r>
            <w:r w:rsidR="11069E1B"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01DAA33E" w14:textId="77777777" w:rsidTr="6DB55A8D">
        <w:tc>
          <w:tcPr>
            <w:tcW w:w="1419" w:type="dxa"/>
            <w:tcBorders>
              <w:top w:val="single" w:sz="4" w:space="0" w:color="auto"/>
              <w:left w:val="single" w:sz="4" w:space="0" w:color="auto"/>
              <w:bottom w:val="single" w:sz="4" w:space="0" w:color="auto"/>
              <w:right w:val="single" w:sz="4" w:space="0" w:color="auto"/>
            </w:tcBorders>
          </w:tcPr>
          <w:p w14:paraId="4A50C31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758160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Pieejamība</w:t>
            </w:r>
          </w:p>
        </w:tc>
        <w:tc>
          <w:tcPr>
            <w:tcW w:w="3181" w:type="dxa"/>
            <w:tcBorders>
              <w:top w:val="single" w:sz="4" w:space="0" w:color="auto"/>
              <w:left w:val="single" w:sz="4" w:space="0" w:color="auto"/>
              <w:bottom w:val="single" w:sz="4" w:space="0" w:color="auto"/>
              <w:right w:val="single" w:sz="4" w:space="0" w:color="auto"/>
            </w:tcBorders>
            <w:hideMark/>
          </w:tcPr>
          <w:p w14:paraId="2952D76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Datu centros izmitinātajā IT infrastruktūrā glabāto informācijas resursu  augsts pieejamības līmenis (ne mazāku kā 99.98% kalendārā gada laikā);</w:t>
            </w:r>
          </w:p>
        </w:tc>
        <w:tc>
          <w:tcPr>
            <w:tcW w:w="2772" w:type="dxa"/>
            <w:tcBorders>
              <w:top w:val="single" w:sz="4" w:space="0" w:color="auto"/>
              <w:left w:val="single" w:sz="4" w:space="0" w:color="auto"/>
              <w:bottom w:val="single" w:sz="4" w:space="0" w:color="auto"/>
              <w:right w:val="single" w:sz="4" w:space="0" w:color="auto"/>
            </w:tcBorders>
          </w:tcPr>
          <w:p w14:paraId="6A1D51DE" w14:textId="77777777" w:rsidR="00B56926" w:rsidRPr="00BB39E6" w:rsidRDefault="00B56926" w:rsidP="008E74E5">
            <w:pPr>
              <w:jc w:val="both"/>
              <w:rPr>
                <w:rFonts w:ascii="Myriad Pro" w:eastAsia="Myriad Pro" w:hAnsi="Myriad Pro"/>
                <w:sz w:val="22"/>
                <w:szCs w:val="22"/>
              </w:rPr>
            </w:pPr>
          </w:p>
        </w:tc>
      </w:tr>
      <w:tr w:rsidR="00B56926" w:rsidRPr="00BB39E6" w14:paraId="0426B982"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3BB5431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3DB7A5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Elektroapgāde</w:t>
            </w:r>
          </w:p>
        </w:tc>
        <w:tc>
          <w:tcPr>
            <w:tcW w:w="3181" w:type="dxa"/>
            <w:tcBorders>
              <w:top w:val="single" w:sz="4" w:space="0" w:color="auto"/>
              <w:left w:val="single" w:sz="4" w:space="0" w:color="auto"/>
              <w:bottom w:val="single" w:sz="4" w:space="0" w:color="auto"/>
              <w:right w:val="single" w:sz="4" w:space="0" w:color="auto"/>
            </w:tcBorders>
            <w:hideMark/>
          </w:tcPr>
          <w:p w14:paraId="05F2045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jānodrošina Pasūtītāja datortehnika ar elektroapgādi no vismaz 2 (diviem) neatkarīgiem pievadiem;</w:t>
            </w:r>
          </w:p>
        </w:tc>
        <w:tc>
          <w:tcPr>
            <w:tcW w:w="2772" w:type="dxa"/>
            <w:tcBorders>
              <w:top w:val="single" w:sz="4" w:space="0" w:color="auto"/>
              <w:left w:val="single" w:sz="4" w:space="0" w:color="auto"/>
              <w:bottom w:val="single" w:sz="4" w:space="0" w:color="auto"/>
              <w:right w:val="single" w:sz="4" w:space="0" w:color="auto"/>
            </w:tcBorders>
          </w:tcPr>
          <w:p w14:paraId="309CA305" w14:textId="77777777" w:rsidR="00B56926" w:rsidRPr="00BB39E6" w:rsidRDefault="00B56926" w:rsidP="008E74E5">
            <w:pPr>
              <w:jc w:val="both"/>
              <w:rPr>
                <w:rFonts w:ascii="Myriad Pro" w:eastAsia="Myriad Pro" w:hAnsi="Myriad Pro"/>
                <w:sz w:val="22"/>
                <w:szCs w:val="22"/>
              </w:rPr>
            </w:pPr>
          </w:p>
        </w:tc>
      </w:tr>
      <w:tr w:rsidR="00B56926" w:rsidRPr="00BB39E6" w14:paraId="4D47BE72" w14:textId="77777777" w:rsidTr="6DB55A8D">
        <w:tc>
          <w:tcPr>
            <w:tcW w:w="0" w:type="auto"/>
            <w:vMerge/>
            <w:vAlign w:val="center"/>
            <w:hideMark/>
          </w:tcPr>
          <w:p w14:paraId="5CA756AA"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1AB49891"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D4DC03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N+1 pietiekamas jaudas elektroģeneratoru,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4AD44AD6" w14:textId="77777777" w:rsidR="00B56926" w:rsidRPr="00BB39E6" w:rsidRDefault="00B56926" w:rsidP="008E74E5">
            <w:pPr>
              <w:jc w:val="both"/>
              <w:rPr>
                <w:rFonts w:ascii="Myriad Pro" w:eastAsia="Myriad Pro" w:hAnsi="Myriad Pro"/>
                <w:sz w:val="22"/>
                <w:szCs w:val="22"/>
              </w:rPr>
            </w:pPr>
          </w:p>
        </w:tc>
      </w:tr>
      <w:tr w:rsidR="00B56926" w:rsidRPr="00BB39E6" w14:paraId="1363E8D9" w14:textId="77777777" w:rsidTr="6DB55A8D">
        <w:tc>
          <w:tcPr>
            <w:tcW w:w="0" w:type="auto"/>
            <w:vMerge/>
            <w:vAlign w:val="center"/>
            <w:hideMark/>
          </w:tcPr>
          <w:p w14:paraId="5461F8EC"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D9769F3"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4C85E8D"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piedāvātajiem Datu centriem jābūt nodrošinātiem ar UPS (uninterruptable power supply) iekārtām, kas nodrošinātu iekārtu nepārtrauktu darbību;</w:t>
            </w:r>
          </w:p>
        </w:tc>
        <w:tc>
          <w:tcPr>
            <w:tcW w:w="2772" w:type="dxa"/>
            <w:tcBorders>
              <w:top w:val="single" w:sz="4" w:space="0" w:color="auto"/>
              <w:left w:val="single" w:sz="4" w:space="0" w:color="auto"/>
              <w:bottom w:val="single" w:sz="4" w:space="0" w:color="auto"/>
              <w:right w:val="single" w:sz="4" w:space="0" w:color="auto"/>
            </w:tcBorders>
          </w:tcPr>
          <w:p w14:paraId="55E027CE" w14:textId="77777777" w:rsidR="00B56926" w:rsidRPr="00BB39E6" w:rsidRDefault="00B56926" w:rsidP="008E74E5">
            <w:pPr>
              <w:jc w:val="both"/>
              <w:rPr>
                <w:rFonts w:ascii="Myriad Pro" w:eastAsia="Myriad Pro" w:hAnsi="Myriad Pro"/>
                <w:sz w:val="22"/>
                <w:szCs w:val="22"/>
              </w:rPr>
            </w:pPr>
          </w:p>
        </w:tc>
      </w:tr>
      <w:tr w:rsidR="00B56926" w:rsidRPr="00BB39E6" w14:paraId="38BBA47E" w14:textId="77777777" w:rsidTr="6DB55A8D">
        <w:tc>
          <w:tcPr>
            <w:tcW w:w="0" w:type="auto"/>
            <w:vMerge/>
            <w:vAlign w:val="center"/>
            <w:hideMark/>
          </w:tcPr>
          <w:p w14:paraId="7AE88C98"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6669329"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682874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Pasūtītāja izvietotās datortehnikas patērētās elektroenerģijas uzskaite. Katram elektrības ievadam jānodrošina savs elektroenerģijas skaitītājs.</w:t>
            </w:r>
          </w:p>
        </w:tc>
        <w:tc>
          <w:tcPr>
            <w:tcW w:w="2772" w:type="dxa"/>
            <w:tcBorders>
              <w:top w:val="single" w:sz="4" w:space="0" w:color="auto"/>
              <w:left w:val="single" w:sz="4" w:space="0" w:color="auto"/>
              <w:bottom w:val="single" w:sz="4" w:space="0" w:color="auto"/>
              <w:right w:val="single" w:sz="4" w:space="0" w:color="auto"/>
            </w:tcBorders>
          </w:tcPr>
          <w:p w14:paraId="72FB9623" w14:textId="77777777" w:rsidR="00B56926" w:rsidRPr="00BB39E6" w:rsidRDefault="00B56926" w:rsidP="008E74E5">
            <w:pPr>
              <w:jc w:val="both"/>
              <w:rPr>
                <w:rFonts w:ascii="Myriad Pro" w:eastAsia="Myriad Pro" w:hAnsi="Myriad Pro"/>
                <w:sz w:val="22"/>
                <w:szCs w:val="22"/>
              </w:rPr>
            </w:pPr>
          </w:p>
        </w:tc>
      </w:tr>
      <w:tr w:rsidR="00B56926" w:rsidRPr="00BB39E6" w14:paraId="2908126F" w14:textId="77777777" w:rsidTr="6DB55A8D">
        <w:tc>
          <w:tcPr>
            <w:tcW w:w="1419" w:type="dxa"/>
            <w:tcBorders>
              <w:top w:val="single" w:sz="4" w:space="0" w:color="auto"/>
              <w:left w:val="single" w:sz="4" w:space="0" w:color="auto"/>
              <w:bottom w:val="single" w:sz="4" w:space="0" w:color="auto"/>
              <w:right w:val="single" w:sz="4" w:space="0" w:color="auto"/>
            </w:tcBorders>
          </w:tcPr>
          <w:p w14:paraId="11A23F48"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86267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Klimats</w:t>
            </w:r>
          </w:p>
        </w:tc>
        <w:tc>
          <w:tcPr>
            <w:tcW w:w="3181" w:type="dxa"/>
            <w:tcBorders>
              <w:top w:val="single" w:sz="4" w:space="0" w:color="auto"/>
              <w:left w:val="single" w:sz="4" w:space="0" w:color="auto"/>
              <w:bottom w:val="single" w:sz="4" w:space="0" w:color="auto"/>
              <w:right w:val="single" w:sz="4" w:space="0" w:color="auto"/>
            </w:tcBorders>
            <w:hideMark/>
          </w:tcPr>
          <w:p w14:paraId="1238CBFB" w14:textId="24C55175"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datortehnikai labvēlīgi mikroklimata apstākļi (gaisa temperatūra robežās 15 - 24 C, gaisa mitrums robežās 40% - 55%), Datu centros (Serveru skapjos) jānodrošina mikroklimata izmaiņu kontrole, statistikas un datu uzkrāšana,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27F62577" w14:textId="77777777" w:rsidR="00B56926" w:rsidRPr="00BB39E6" w:rsidRDefault="00B56926" w:rsidP="008E74E5">
            <w:pPr>
              <w:jc w:val="both"/>
              <w:rPr>
                <w:rFonts w:ascii="Myriad Pro" w:eastAsia="Myriad Pro" w:hAnsi="Myriad Pro"/>
                <w:sz w:val="22"/>
                <w:szCs w:val="22"/>
              </w:rPr>
            </w:pPr>
          </w:p>
        </w:tc>
      </w:tr>
      <w:tr w:rsidR="00B56926" w:rsidRPr="00BB39E6" w14:paraId="36FD0C83" w14:textId="77777777" w:rsidTr="6DB55A8D">
        <w:tc>
          <w:tcPr>
            <w:tcW w:w="1419" w:type="dxa"/>
            <w:tcBorders>
              <w:top w:val="single" w:sz="4" w:space="0" w:color="auto"/>
              <w:left w:val="single" w:sz="4" w:space="0" w:color="auto"/>
              <w:bottom w:val="single" w:sz="4" w:space="0" w:color="auto"/>
              <w:right w:val="single" w:sz="4" w:space="0" w:color="auto"/>
            </w:tcBorders>
          </w:tcPr>
          <w:p w14:paraId="35B7FBC0"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E41BCE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Ugunsdrošība</w:t>
            </w:r>
          </w:p>
        </w:tc>
        <w:tc>
          <w:tcPr>
            <w:tcW w:w="3181" w:type="dxa"/>
            <w:tcBorders>
              <w:top w:val="single" w:sz="4" w:space="0" w:color="auto"/>
              <w:left w:val="single" w:sz="4" w:space="0" w:color="auto"/>
              <w:bottom w:val="single" w:sz="4" w:space="0" w:color="auto"/>
              <w:right w:val="single" w:sz="4" w:space="0" w:color="auto"/>
            </w:tcBorders>
            <w:hideMark/>
          </w:tcPr>
          <w:p w14:paraId="6AF8E7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piedāvātajos Datu centros jānodrošina automātiskā ugunsgrēka atklāšanas un trauksmes signalizācijas sistēma, kā arī gāzes vai cita aparatūrai nekaitīga stacionāra ugunsdzēsības sistēma.</w:t>
            </w:r>
          </w:p>
        </w:tc>
        <w:tc>
          <w:tcPr>
            <w:tcW w:w="2772" w:type="dxa"/>
            <w:tcBorders>
              <w:top w:val="single" w:sz="4" w:space="0" w:color="auto"/>
              <w:left w:val="single" w:sz="4" w:space="0" w:color="auto"/>
              <w:bottom w:val="single" w:sz="4" w:space="0" w:color="auto"/>
              <w:right w:val="single" w:sz="4" w:space="0" w:color="auto"/>
            </w:tcBorders>
          </w:tcPr>
          <w:p w14:paraId="69C49E62" w14:textId="77777777" w:rsidR="00B56926" w:rsidRPr="00BB39E6" w:rsidRDefault="00B56926" w:rsidP="008E74E5">
            <w:pPr>
              <w:jc w:val="both"/>
              <w:rPr>
                <w:rFonts w:ascii="Myriad Pro" w:eastAsia="Myriad Pro" w:hAnsi="Myriad Pro"/>
                <w:sz w:val="22"/>
                <w:szCs w:val="22"/>
              </w:rPr>
            </w:pPr>
          </w:p>
        </w:tc>
      </w:tr>
      <w:tr w:rsidR="00B56926" w:rsidRPr="00BB39E6" w14:paraId="30280451"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24D5E18C"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3C3A772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Piekļuve un Drošība</w:t>
            </w:r>
          </w:p>
        </w:tc>
        <w:tc>
          <w:tcPr>
            <w:tcW w:w="3181" w:type="dxa"/>
            <w:tcBorders>
              <w:top w:val="single" w:sz="4" w:space="0" w:color="auto"/>
              <w:left w:val="single" w:sz="4" w:space="0" w:color="auto"/>
              <w:bottom w:val="single" w:sz="4" w:space="0" w:color="auto"/>
              <w:right w:val="single" w:sz="4" w:space="0" w:color="auto"/>
            </w:tcBorders>
            <w:hideMark/>
          </w:tcPr>
          <w:p w14:paraId="29FABF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Pretendenta piedāvātajos Datu centros jānodrošina fiziska apsardze 24 stundas diennaktī, 7 dienas nedēļā ar pieejas kontroli, apmeklējumu reģistru un video  </w:t>
            </w:r>
            <w:r w:rsidRPr="00BB39E6">
              <w:rPr>
                <w:rFonts w:ascii="Myriad Pro" w:eastAsia="Myriad Pro" w:hAnsi="Myriad Pro"/>
                <w:sz w:val="22"/>
                <w:szCs w:val="22"/>
              </w:rPr>
              <w:lastRenderedPageBreak/>
              <w:t>novērošanas sistēmu ar ieraksta funkciju. Datu centru video novērošanas dati ir jāuzglabā arhīvā vismaz 6 mēnešus.</w:t>
            </w:r>
          </w:p>
        </w:tc>
        <w:tc>
          <w:tcPr>
            <w:tcW w:w="2772" w:type="dxa"/>
            <w:tcBorders>
              <w:top w:val="single" w:sz="4" w:space="0" w:color="auto"/>
              <w:left w:val="single" w:sz="4" w:space="0" w:color="auto"/>
              <w:bottom w:val="single" w:sz="4" w:space="0" w:color="auto"/>
              <w:right w:val="single" w:sz="4" w:space="0" w:color="auto"/>
            </w:tcBorders>
          </w:tcPr>
          <w:p w14:paraId="1390AC20" w14:textId="77777777" w:rsidR="00B56926" w:rsidRPr="00BB39E6" w:rsidRDefault="00B56926" w:rsidP="008E74E5">
            <w:pPr>
              <w:jc w:val="both"/>
              <w:rPr>
                <w:rFonts w:ascii="Myriad Pro" w:eastAsia="Myriad Pro" w:hAnsi="Myriad Pro"/>
                <w:sz w:val="22"/>
                <w:szCs w:val="22"/>
              </w:rPr>
            </w:pPr>
          </w:p>
        </w:tc>
      </w:tr>
      <w:tr w:rsidR="00B56926" w:rsidRPr="00BB39E6" w14:paraId="5D978970" w14:textId="77777777" w:rsidTr="6DB55A8D">
        <w:tc>
          <w:tcPr>
            <w:tcW w:w="0" w:type="auto"/>
            <w:vMerge/>
            <w:vAlign w:val="center"/>
            <w:hideMark/>
          </w:tcPr>
          <w:p w14:paraId="0A3A7637"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FD5C6D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739FC0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piedāvātajos Datu centros, Datu centra apmeklējuma laikā jānodrošina Datu centra apmeklētāju fiziska uzraudzība.</w:t>
            </w:r>
          </w:p>
        </w:tc>
        <w:tc>
          <w:tcPr>
            <w:tcW w:w="2772" w:type="dxa"/>
            <w:tcBorders>
              <w:top w:val="single" w:sz="4" w:space="0" w:color="auto"/>
              <w:left w:val="single" w:sz="4" w:space="0" w:color="auto"/>
              <w:bottom w:val="single" w:sz="4" w:space="0" w:color="auto"/>
              <w:right w:val="single" w:sz="4" w:space="0" w:color="auto"/>
            </w:tcBorders>
          </w:tcPr>
          <w:p w14:paraId="16873F63" w14:textId="77777777" w:rsidR="00B56926" w:rsidRPr="00BB39E6" w:rsidRDefault="00B56926" w:rsidP="008E74E5">
            <w:pPr>
              <w:jc w:val="both"/>
              <w:rPr>
                <w:rFonts w:ascii="Myriad Pro" w:eastAsia="Myriad Pro" w:hAnsi="Myriad Pro"/>
                <w:sz w:val="22"/>
                <w:szCs w:val="22"/>
              </w:rPr>
            </w:pPr>
          </w:p>
        </w:tc>
      </w:tr>
      <w:tr w:rsidR="00B56926" w:rsidRPr="00BB39E6" w14:paraId="0E965A49" w14:textId="77777777" w:rsidTr="6DB55A8D">
        <w:tc>
          <w:tcPr>
            <w:tcW w:w="0" w:type="auto"/>
            <w:vMerge/>
            <w:vAlign w:val="center"/>
            <w:hideMark/>
          </w:tcPr>
          <w:p w14:paraId="19806AAD"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6E893248"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05AE048"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pārstāvju brīva piekļuve Pasūtītāja iekārtām 24 stundas diennaktī, 7 dienas nedēļā.</w:t>
            </w:r>
          </w:p>
        </w:tc>
        <w:tc>
          <w:tcPr>
            <w:tcW w:w="2772" w:type="dxa"/>
            <w:tcBorders>
              <w:top w:val="single" w:sz="4" w:space="0" w:color="auto"/>
              <w:left w:val="single" w:sz="4" w:space="0" w:color="auto"/>
              <w:bottom w:val="single" w:sz="4" w:space="0" w:color="auto"/>
              <w:right w:val="single" w:sz="4" w:space="0" w:color="auto"/>
            </w:tcBorders>
          </w:tcPr>
          <w:p w14:paraId="595AE1D4" w14:textId="77777777" w:rsidR="00B56926" w:rsidRPr="00BB39E6" w:rsidRDefault="00B56926" w:rsidP="008E74E5">
            <w:pPr>
              <w:ind w:left="8"/>
              <w:jc w:val="both"/>
              <w:rPr>
                <w:rFonts w:ascii="Myriad Pro" w:eastAsia="Myriad Pro" w:hAnsi="Myriad Pro"/>
                <w:sz w:val="22"/>
                <w:szCs w:val="22"/>
              </w:rPr>
            </w:pPr>
          </w:p>
        </w:tc>
      </w:tr>
      <w:tr w:rsidR="00B56926" w:rsidRPr="00BB39E6" w14:paraId="637A55B7" w14:textId="77777777" w:rsidTr="6DB55A8D">
        <w:tc>
          <w:tcPr>
            <w:tcW w:w="0" w:type="auto"/>
            <w:vMerge/>
            <w:vAlign w:val="center"/>
            <w:hideMark/>
          </w:tcPr>
          <w:p w14:paraId="391254F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F51AB1F"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4B1E8A9E"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Pasūtītāja pārstāvjiem piebraukšana un stāvēšana ar automašīnu pie telpām, kur atrodas Datu centri, lai būtu iespējams nogādāt Pasūtītāja IT iekārtas.</w:t>
            </w:r>
          </w:p>
        </w:tc>
        <w:tc>
          <w:tcPr>
            <w:tcW w:w="2772" w:type="dxa"/>
            <w:tcBorders>
              <w:top w:val="single" w:sz="4" w:space="0" w:color="auto"/>
              <w:left w:val="single" w:sz="4" w:space="0" w:color="auto"/>
              <w:bottom w:val="single" w:sz="4" w:space="0" w:color="auto"/>
              <w:right w:val="single" w:sz="4" w:space="0" w:color="auto"/>
            </w:tcBorders>
          </w:tcPr>
          <w:p w14:paraId="6DB8BEBD" w14:textId="77777777" w:rsidR="00B56926" w:rsidRPr="00BB39E6" w:rsidRDefault="00B56926" w:rsidP="008E74E5">
            <w:pPr>
              <w:ind w:left="8"/>
              <w:jc w:val="both"/>
              <w:rPr>
                <w:rFonts w:ascii="Myriad Pro" w:eastAsia="Myriad Pro" w:hAnsi="Myriad Pro"/>
                <w:sz w:val="22"/>
                <w:szCs w:val="22"/>
              </w:rPr>
            </w:pPr>
          </w:p>
        </w:tc>
      </w:tr>
      <w:tr w:rsidR="00B56926" w:rsidRPr="00BB39E6" w14:paraId="77F262E6" w14:textId="77777777" w:rsidTr="6DB55A8D">
        <w:tc>
          <w:tcPr>
            <w:tcW w:w="0" w:type="auto"/>
            <w:vMerge/>
            <w:vAlign w:val="center"/>
            <w:hideMark/>
          </w:tcPr>
          <w:p w14:paraId="67372D76"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AD7FBD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5AE5E14A"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Pretendentam jānodrošina Datu centra apmeklējuma saskaņošana pa e-pastu un telefoniski.</w:t>
            </w:r>
          </w:p>
        </w:tc>
        <w:tc>
          <w:tcPr>
            <w:tcW w:w="2772" w:type="dxa"/>
            <w:tcBorders>
              <w:top w:val="single" w:sz="4" w:space="0" w:color="auto"/>
              <w:left w:val="single" w:sz="4" w:space="0" w:color="auto"/>
              <w:bottom w:val="single" w:sz="4" w:space="0" w:color="auto"/>
              <w:right w:val="single" w:sz="4" w:space="0" w:color="auto"/>
            </w:tcBorders>
          </w:tcPr>
          <w:p w14:paraId="4000C0D4" w14:textId="77777777" w:rsidR="00B56926" w:rsidRPr="00BB39E6" w:rsidRDefault="00B56926" w:rsidP="008E74E5">
            <w:pPr>
              <w:ind w:left="8"/>
              <w:jc w:val="both"/>
              <w:rPr>
                <w:rFonts w:ascii="Myriad Pro" w:eastAsia="Myriad Pro" w:hAnsi="Myriad Pro"/>
                <w:sz w:val="22"/>
                <w:szCs w:val="22"/>
              </w:rPr>
            </w:pPr>
          </w:p>
        </w:tc>
      </w:tr>
      <w:tr w:rsidR="00B56926" w:rsidRPr="00BB39E6" w14:paraId="3FD2B6B3" w14:textId="77777777" w:rsidTr="6DB55A8D">
        <w:tc>
          <w:tcPr>
            <w:tcW w:w="0" w:type="auto"/>
            <w:vMerge/>
            <w:vAlign w:val="center"/>
            <w:hideMark/>
          </w:tcPr>
          <w:p w14:paraId="28C9024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42680BEB"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2C9E18D4" w14:textId="77777777" w:rsidR="00B56926" w:rsidRPr="00BB39E6" w:rsidRDefault="00B56926" w:rsidP="008E74E5">
            <w:pPr>
              <w:ind w:left="8"/>
              <w:jc w:val="both"/>
              <w:rPr>
                <w:rFonts w:ascii="Myriad Pro" w:eastAsia="Myriad Pro" w:hAnsi="Myriad Pro"/>
                <w:sz w:val="22"/>
                <w:szCs w:val="22"/>
              </w:rPr>
            </w:pPr>
            <w:r w:rsidRPr="00BB39E6">
              <w:rPr>
                <w:rFonts w:ascii="Myriad Pro" w:eastAsia="Myriad Pro" w:hAnsi="Myriad Pro"/>
                <w:sz w:val="22"/>
                <w:szCs w:val="22"/>
              </w:rPr>
              <w:t xml:space="preserve">Fiziski piekļūt Pasūtītāja iekārtām, atļauts vienīgi piegādātāja pilnvarotām personām, kuras nodrošina sistēmas darbību un, kuras atbilst Pasūtītāja drošības pielaides prasībām un, ir iepriekš saskaņotas ar Pasūtītāju. </w:t>
            </w:r>
          </w:p>
        </w:tc>
        <w:tc>
          <w:tcPr>
            <w:tcW w:w="2772" w:type="dxa"/>
            <w:tcBorders>
              <w:top w:val="single" w:sz="4" w:space="0" w:color="auto"/>
              <w:left w:val="single" w:sz="4" w:space="0" w:color="auto"/>
              <w:bottom w:val="single" w:sz="4" w:space="0" w:color="auto"/>
              <w:right w:val="single" w:sz="4" w:space="0" w:color="auto"/>
            </w:tcBorders>
          </w:tcPr>
          <w:p w14:paraId="482B4A6B" w14:textId="77777777" w:rsidR="00B56926" w:rsidRPr="00BB39E6" w:rsidRDefault="00B56926" w:rsidP="008E74E5">
            <w:pPr>
              <w:ind w:left="8"/>
              <w:jc w:val="both"/>
              <w:rPr>
                <w:rFonts w:ascii="Myriad Pro" w:eastAsia="Myriad Pro" w:hAnsi="Myriad Pro"/>
                <w:sz w:val="22"/>
                <w:szCs w:val="22"/>
              </w:rPr>
            </w:pPr>
          </w:p>
        </w:tc>
      </w:tr>
      <w:tr w:rsidR="00B56926" w:rsidRPr="00BB39E6" w14:paraId="42F2D9FE" w14:textId="77777777" w:rsidTr="6DB55A8D">
        <w:tc>
          <w:tcPr>
            <w:tcW w:w="1419" w:type="dxa"/>
            <w:tcBorders>
              <w:top w:val="single" w:sz="4" w:space="0" w:color="auto"/>
              <w:left w:val="single" w:sz="4" w:space="0" w:color="auto"/>
              <w:bottom w:val="single" w:sz="4" w:space="0" w:color="auto"/>
              <w:right w:val="single" w:sz="4" w:space="0" w:color="auto"/>
            </w:tcBorders>
          </w:tcPr>
          <w:p w14:paraId="11B7C3F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51E60438"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infrastrktūra</w:t>
            </w:r>
          </w:p>
        </w:tc>
        <w:tc>
          <w:tcPr>
            <w:tcW w:w="3181" w:type="dxa"/>
            <w:tcBorders>
              <w:top w:val="single" w:sz="4" w:space="0" w:color="auto"/>
              <w:left w:val="single" w:sz="4" w:space="0" w:color="auto"/>
              <w:bottom w:val="single" w:sz="4" w:space="0" w:color="auto"/>
              <w:right w:val="single" w:sz="4" w:space="0" w:color="auto"/>
            </w:tcBorders>
            <w:hideMark/>
          </w:tcPr>
          <w:p w14:paraId="003CAD3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centra serveru telpai jābūt būvētai pēc principa “telpa telpā”, kas nodrošina vismaz 60 minūšu hermētismu uguns nelaimes, ūdens nelaimes vai citu avāriju gadījumā.</w:t>
            </w:r>
          </w:p>
        </w:tc>
        <w:tc>
          <w:tcPr>
            <w:tcW w:w="2772" w:type="dxa"/>
            <w:tcBorders>
              <w:top w:val="single" w:sz="4" w:space="0" w:color="auto"/>
              <w:left w:val="single" w:sz="4" w:space="0" w:color="auto"/>
              <w:bottom w:val="single" w:sz="4" w:space="0" w:color="auto"/>
              <w:right w:val="single" w:sz="4" w:space="0" w:color="auto"/>
            </w:tcBorders>
          </w:tcPr>
          <w:p w14:paraId="32CECF48" w14:textId="77777777" w:rsidR="00B56926" w:rsidRPr="00BB39E6" w:rsidRDefault="00B56926" w:rsidP="008E74E5">
            <w:pPr>
              <w:jc w:val="both"/>
              <w:rPr>
                <w:rFonts w:ascii="Myriad Pro" w:eastAsia="Myriad Pro" w:hAnsi="Myriad Pro"/>
                <w:sz w:val="22"/>
                <w:szCs w:val="22"/>
              </w:rPr>
            </w:pPr>
          </w:p>
        </w:tc>
      </w:tr>
      <w:tr w:rsidR="00B56926" w:rsidRPr="00BB39E6" w14:paraId="4544A813" w14:textId="77777777" w:rsidTr="6DB55A8D">
        <w:tc>
          <w:tcPr>
            <w:tcW w:w="1419" w:type="dxa"/>
            <w:vMerge w:val="restart"/>
            <w:tcBorders>
              <w:top w:val="single" w:sz="4" w:space="0" w:color="auto"/>
              <w:left w:val="single" w:sz="4" w:space="0" w:color="auto"/>
              <w:bottom w:val="single" w:sz="4" w:space="0" w:color="auto"/>
              <w:right w:val="single" w:sz="4" w:space="0" w:color="auto"/>
            </w:tcBorders>
          </w:tcPr>
          <w:p w14:paraId="79A1CF85"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vMerge w:val="restart"/>
            <w:tcBorders>
              <w:top w:val="single" w:sz="4" w:space="0" w:color="auto"/>
              <w:left w:val="single" w:sz="4" w:space="0" w:color="auto"/>
              <w:bottom w:val="single" w:sz="4" w:space="0" w:color="auto"/>
              <w:right w:val="single" w:sz="4" w:space="0" w:color="auto"/>
            </w:tcBorders>
            <w:hideMark/>
          </w:tcPr>
          <w:p w14:paraId="4FA310E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Interneta pieslēgums</w:t>
            </w:r>
          </w:p>
        </w:tc>
        <w:tc>
          <w:tcPr>
            <w:tcW w:w="3181" w:type="dxa"/>
            <w:tcBorders>
              <w:top w:val="single" w:sz="4" w:space="0" w:color="auto"/>
              <w:left w:val="single" w:sz="4" w:space="0" w:color="auto"/>
              <w:bottom w:val="single" w:sz="4" w:space="0" w:color="auto"/>
              <w:right w:val="single" w:sz="4" w:space="0" w:color="auto"/>
            </w:tcBorders>
            <w:hideMark/>
          </w:tcPr>
          <w:p w14:paraId="3DCB99C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piedāvātajā primārajā Datu centrā jānodrošina vismaz 2 (divi) neatkarīgi interneta pieslēgumi, kas pieslēgti ģeogrāfiski dažādiem pakalpojumu sniedzēja/u komunikāciju mezgliem. Katrā pakalpojuma sniedzēja komunikāciju mezglā jābūt atsevišķiem savienojumiem ar starptautiskā interneta apmaiņas punktiem vai pakalpojumu sniedzējiem un atsevišķiem pieslēgumiem lokālajam interneta datu apmaiņas mezglam;</w:t>
            </w:r>
          </w:p>
        </w:tc>
        <w:tc>
          <w:tcPr>
            <w:tcW w:w="2772" w:type="dxa"/>
            <w:tcBorders>
              <w:top w:val="single" w:sz="4" w:space="0" w:color="auto"/>
              <w:left w:val="single" w:sz="4" w:space="0" w:color="auto"/>
              <w:bottom w:val="single" w:sz="4" w:space="0" w:color="auto"/>
              <w:right w:val="single" w:sz="4" w:space="0" w:color="auto"/>
            </w:tcBorders>
          </w:tcPr>
          <w:p w14:paraId="46D71B71" w14:textId="77777777" w:rsidR="00B56926" w:rsidRPr="00BB39E6" w:rsidRDefault="00B56926" w:rsidP="008E74E5">
            <w:pPr>
              <w:jc w:val="both"/>
              <w:rPr>
                <w:rFonts w:ascii="Myriad Pro" w:eastAsia="Myriad Pro" w:hAnsi="Myriad Pro"/>
                <w:sz w:val="22"/>
                <w:szCs w:val="22"/>
              </w:rPr>
            </w:pPr>
          </w:p>
        </w:tc>
      </w:tr>
      <w:tr w:rsidR="00B56926" w:rsidRPr="00BB39E6" w14:paraId="02EEE0C5" w14:textId="77777777" w:rsidTr="6DB55A8D">
        <w:tc>
          <w:tcPr>
            <w:tcW w:w="0" w:type="auto"/>
            <w:vMerge/>
            <w:vAlign w:val="center"/>
            <w:hideMark/>
          </w:tcPr>
          <w:p w14:paraId="75F0BB90"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2F587B46"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07DFEE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nefiltrētu, simetrisku pieslēgumu internetam (bez pārraidāmās informācijas ierobežojuma). Pretendentam jānodrošina vismaz 14 publiskās IPv4 adreses. Interneta pieslēgumu kumulatīvajai pieejamībai jābūt ne mazākai kā 99,7% kalendārā gada laikā;</w:t>
            </w:r>
          </w:p>
        </w:tc>
        <w:tc>
          <w:tcPr>
            <w:tcW w:w="2772" w:type="dxa"/>
            <w:tcBorders>
              <w:top w:val="single" w:sz="4" w:space="0" w:color="auto"/>
              <w:left w:val="single" w:sz="4" w:space="0" w:color="auto"/>
              <w:bottom w:val="single" w:sz="4" w:space="0" w:color="auto"/>
              <w:right w:val="single" w:sz="4" w:space="0" w:color="auto"/>
            </w:tcBorders>
          </w:tcPr>
          <w:p w14:paraId="2CA9A36A" w14:textId="77777777" w:rsidR="00B56926" w:rsidRPr="00BB39E6" w:rsidRDefault="00B56926" w:rsidP="008E74E5">
            <w:pPr>
              <w:jc w:val="both"/>
              <w:rPr>
                <w:rFonts w:ascii="Myriad Pro" w:eastAsia="Myriad Pro" w:hAnsi="Myriad Pro"/>
                <w:sz w:val="22"/>
                <w:szCs w:val="22"/>
              </w:rPr>
            </w:pPr>
          </w:p>
        </w:tc>
      </w:tr>
      <w:tr w:rsidR="00B56926" w:rsidRPr="00BB39E6" w14:paraId="2A26C609" w14:textId="77777777" w:rsidTr="6DB55A8D">
        <w:trPr>
          <w:trHeight w:val="652"/>
        </w:trPr>
        <w:tc>
          <w:tcPr>
            <w:tcW w:w="0" w:type="auto"/>
            <w:vMerge/>
            <w:vAlign w:val="center"/>
            <w:hideMark/>
          </w:tcPr>
          <w:p w14:paraId="21318F14"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54ABDE0"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1F62E90F" w14:textId="77777777" w:rsidR="00B56926" w:rsidRPr="00BB39E6" w:rsidRDefault="00B56926" w:rsidP="008E74E5">
            <w:pPr>
              <w:pStyle w:val="NoSpacing"/>
              <w:jc w:val="both"/>
              <w:rPr>
                <w:rFonts w:ascii="Myriad Pro" w:eastAsia="Myriad Pro" w:hAnsi="Myriad Pro" w:cs="Times New Roman"/>
                <w:lang w:val="lv-LV"/>
              </w:rPr>
            </w:pPr>
            <w:r w:rsidRPr="00BB39E6">
              <w:rPr>
                <w:rFonts w:ascii="Myriad Pro" w:eastAsia="Myriad Pro" w:hAnsi="Myriad Pro" w:cs="Times New Roman"/>
                <w:lang w:val="lv-LV"/>
              </w:rPr>
              <w:t xml:space="preserve">Interneta </w:t>
            </w:r>
            <w:proofErr w:type="spellStart"/>
            <w:r w:rsidRPr="00BB39E6">
              <w:rPr>
                <w:rFonts w:ascii="Myriad Pro" w:eastAsia="Myriad Pro" w:hAnsi="Myriad Pro" w:cs="Times New Roman"/>
                <w:lang w:val="lv-LV"/>
              </w:rPr>
              <w:t>pieslēgums</w:t>
            </w:r>
            <w:proofErr w:type="spellEnd"/>
            <w:r w:rsidRPr="00BB39E6">
              <w:rPr>
                <w:rFonts w:ascii="Myriad Pro" w:eastAsia="Myriad Pro" w:hAnsi="Myriad Pro" w:cs="Times New Roman"/>
                <w:lang w:val="lv-LV"/>
              </w:rPr>
              <w:t xml:space="preserve"> (Latvija): Dublēts vismaz 500Mbit/s. Pieejamība ne mazāka kā 99.90% kalendārā mēneša laikā);</w:t>
            </w:r>
          </w:p>
        </w:tc>
        <w:tc>
          <w:tcPr>
            <w:tcW w:w="2772" w:type="dxa"/>
            <w:tcBorders>
              <w:top w:val="single" w:sz="4" w:space="0" w:color="auto"/>
              <w:left w:val="single" w:sz="4" w:space="0" w:color="auto"/>
              <w:bottom w:val="single" w:sz="4" w:space="0" w:color="auto"/>
              <w:right w:val="single" w:sz="4" w:space="0" w:color="auto"/>
            </w:tcBorders>
          </w:tcPr>
          <w:p w14:paraId="30939E25" w14:textId="77777777" w:rsidR="00B56926" w:rsidRPr="00BB39E6" w:rsidRDefault="00B56926" w:rsidP="008E74E5">
            <w:pPr>
              <w:pStyle w:val="NoSpacing"/>
              <w:jc w:val="both"/>
              <w:rPr>
                <w:rFonts w:ascii="Myriad Pro" w:eastAsia="Myriad Pro" w:hAnsi="Myriad Pro" w:cs="Times New Roman"/>
                <w:lang w:val="lv-LV"/>
              </w:rPr>
            </w:pPr>
          </w:p>
        </w:tc>
      </w:tr>
      <w:tr w:rsidR="00B56926" w:rsidRPr="00BB39E6" w14:paraId="078E7B08" w14:textId="77777777" w:rsidTr="6DB55A8D">
        <w:tc>
          <w:tcPr>
            <w:tcW w:w="0" w:type="auto"/>
            <w:vMerge/>
            <w:vAlign w:val="center"/>
            <w:hideMark/>
          </w:tcPr>
          <w:p w14:paraId="2C8823E2"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7DD55C0E" w14:textId="77777777" w:rsidR="00B56926" w:rsidRPr="00BB39E6" w:rsidRDefault="00B56926" w:rsidP="008E74E5">
            <w:pPr>
              <w:rPr>
                <w:rFonts w:ascii="Myriad Pro" w:eastAsia="Myriad Pro" w:hAnsi="Myriad Pro"/>
                <w:sz w:val="22"/>
                <w:szCs w:val="22"/>
              </w:rPr>
            </w:pPr>
          </w:p>
        </w:tc>
        <w:tc>
          <w:tcPr>
            <w:tcW w:w="3181" w:type="dxa"/>
            <w:tcBorders>
              <w:top w:val="single" w:sz="4" w:space="0" w:color="auto"/>
              <w:left w:val="single" w:sz="4" w:space="0" w:color="auto"/>
              <w:bottom w:val="single" w:sz="4" w:space="0" w:color="auto"/>
              <w:right w:val="single" w:sz="4" w:space="0" w:color="auto"/>
            </w:tcBorders>
            <w:hideMark/>
          </w:tcPr>
          <w:p w14:paraId="7D3985CF"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(Ārzemes), ar maksimālo ātrumu vismaz 20Mbit/s un no tā garantēto vismaz 15Mbit/s.</w:t>
            </w:r>
          </w:p>
        </w:tc>
        <w:tc>
          <w:tcPr>
            <w:tcW w:w="2772" w:type="dxa"/>
            <w:tcBorders>
              <w:top w:val="single" w:sz="4" w:space="0" w:color="auto"/>
              <w:left w:val="single" w:sz="4" w:space="0" w:color="auto"/>
              <w:bottom w:val="single" w:sz="4" w:space="0" w:color="auto"/>
              <w:right w:val="single" w:sz="4" w:space="0" w:color="auto"/>
            </w:tcBorders>
          </w:tcPr>
          <w:p w14:paraId="22CF58CD" w14:textId="77777777" w:rsidR="00B56926" w:rsidRPr="00BB39E6" w:rsidRDefault="00B56926" w:rsidP="008E74E5">
            <w:pPr>
              <w:jc w:val="both"/>
              <w:rPr>
                <w:rFonts w:ascii="Myriad Pro" w:eastAsia="Myriad Pro" w:hAnsi="Myriad Pro"/>
                <w:sz w:val="22"/>
                <w:szCs w:val="22"/>
              </w:rPr>
            </w:pPr>
          </w:p>
        </w:tc>
      </w:tr>
      <w:tr w:rsidR="00B56926" w:rsidRPr="00BB39E6" w14:paraId="2CD298B1" w14:textId="77777777" w:rsidTr="6DB55A8D">
        <w:tc>
          <w:tcPr>
            <w:tcW w:w="1419" w:type="dxa"/>
            <w:tcBorders>
              <w:top w:val="single" w:sz="4" w:space="0" w:color="auto"/>
              <w:left w:val="single" w:sz="4" w:space="0" w:color="auto"/>
              <w:bottom w:val="single" w:sz="4" w:space="0" w:color="auto"/>
              <w:right w:val="single" w:sz="4" w:space="0" w:color="auto"/>
            </w:tcBorders>
          </w:tcPr>
          <w:p w14:paraId="00128B1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26FD3FD"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korporatīvais tīkls</w:t>
            </w:r>
          </w:p>
        </w:tc>
        <w:tc>
          <w:tcPr>
            <w:tcW w:w="3181" w:type="dxa"/>
            <w:tcBorders>
              <w:top w:val="single" w:sz="4" w:space="0" w:color="auto"/>
              <w:left w:val="single" w:sz="4" w:space="0" w:color="auto"/>
              <w:bottom w:val="single" w:sz="4" w:space="0" w:color="auto"/>
              <w:right w:val="single" w:sz="4" w:space="0" w:color="auto"/>
            </w:tcBorders>
            <w:hideMark/>
          </w:tcPr>
          <w:p w14:paraId="772485CC"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iespēja tā primārajā Datu centrā pieslēgt/ierīkot Pasūtītāja korporatīvā tīkla ievadu (ievadam jābūt padotam līdz serveru skapjiem kuros izvietota Pasūtītāja datortehnika). Šobrīd Pasūtītāja korporatīvo tīklu nodrošina SIA „TET”. Ja pieslēguma ierīkošanai tiek izmantota Pretendenta infrastruktūra, tad tās izmantošanas izmaksām jābūt iekļautām Datu centra nomas pakalpojuma cenā.</w:t>
            </w:r>
          </w:p>
        </w:tc>
        <w:tc>
          <w:tcPr>
            <w:tcW w:w="2772" w:type="dxa"/>
            <w:tcBorders>
              <w:top w:val="single" w:sz="4" w:space="0" w:color="auto"/>
              <w:left w:val="single" w:sz="4" w:space="0" w:color="auto"/>
              <w:bottom w:val="single" w:sz="4" w:space="0" w:color="auto"/>
              <w:right w:val="single" w:sz="4" w:space="0" w:color="auto"/>
            </w:tcBorders>
          </w:tcPr>
          <w:p w14:paraId="4F2DD85F" w14:textId="77777777" w:rsidR="00B56926" w:rsidRPr="00BB39E6" w:rsidRDefault="00B56926" w:rsidP="008E74E5">
            <w:pPr>
              <w:jc w:val="both"/>
              <w:rPr>
                <w:rFonts w:ascii="Myriad Pro" w:eastAsia="Myriad Pro" w:hAnsi="Myriad Pro"/>
                <w:sz w:val="22"/>
                <w:szCs w:val="22"/>
              </w:rPr>
            </w:pPr>
          </w:p>
        </w:tc>
      </w:tr>
      <w:tr w:rsidR="00B56926" w:rsidRPr="00BB39E6" w14:paraId="1F1FE76B" w14:textId="77777777" w:rsidTr="6DB55A8D">
        <w:tc>
          <w:tcPr>
            <w:tcW w:w="1419" w:type="dxa"/>
            <w:tcBorders>
              <w:top w:val="single" w:sz="4" w:space="0" w:color="auto"/>
              <w:left w:val="single" w:sz="4" w:space="0" w:color="auto"/>
              <w:bottom w:val="single" w:sz="4" w:space="0" w:color="auto"/>
              <w:right w:val="single" w:sz="4" w:space="0" w:color="auto"/>
            </w:tcBorders>
          </w:tcPr>
          <w:p w14:paraId="26389286"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59D87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Starp skapju savienojumi</w:t>
            </w:r>
          </w:p>
        </w:tc>
        <w:tc>
          <w:tcPr>
            <w:tcW w:w="3181" w:type="dxa"/>
            <w:tcBorders>
              <w:top w:val="single" w:sz="4" w:space="0" w:color="auto"/>
              <w:left w:val="single" w:sz="4" w:space="0" w:color="auto"/>
              <w:bottom w:val="single" w:sz="4" w:space="0" w:color="auto"/>
              <w:right w:val="single" w:sz="4" w:space="0" w:color="auto"/>
            </w:tcBorders>
            <w:hideMark/>
          </w:tcPr>
          <w:p w14:paraId="08D18F5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kabeļu kanāli/organizatori/patch paneļi vai cita veida risinājums, lai Pasūtītājs varētu savstarpēji savienot serveru skapjus, kuros izvietota vai tiks izvietota Pasūtītāja datortehnika. Aptuvenais savienojumu skaits starp katriem 2 skapjiem plānots: vismaz 20 optikas kabeļi un vismaz 20 Ethernet kabeļi. Savienojošo kabeļu garums nedrīkst pārsniegt 7.5m garumu.</w:t>
            </w:r>
          </w:p>
        </w:tc>
        <w:tc>
          <w:tcPr>
            <w:tcW w:w="2772" w:type="dxa"/>
            <w:tcBorders>
              <w:top w:val="single" w:sz="4" w:space="0" w:color="auto"/>
              <w:left w:val="single" w:sz="4" w:space="0" w:color="auto"/>
              <w:bottom w:val="single" w:sz="4" w:space="0" w:color="auto"/>
              <w:right w:val="single" w:sz="4" w:space="0" w:color="auto"/>
            </w:tcBorders>
          </w:tcPr>
          <w:p w14:paraId="6A74D518" w14:textId="77777777" w:rsidR="00B56926" w:rsidRPr="00BB39E6" w:rsidRDefault="00B56926" w:rsidP="008E74E5">
            <w:pPr>
              <w:jc w:val="both"/>
              <w:rPr>
                <w:rFonts w:ascii="Myriad Pro" w:eastAsia="Myriad Pro" w:hAnsi="Myriad Pro"/>
                <w:sz w:val="22"/>
                <w:szCs w:val="22"/>
              </w:rPr>
            </w:pPr>
          </w:p>
        </w:tc>
      </w:tr>
      <w:tr w:rsidR="00B56926" w:rsidRPr="00BB39E6" w14:paraId="193D169A" w14:textId="77777777" w:rsidTr="6DB55A8D">
        <w:tc>
          <w:tcPr>
            <w:tcW w:w="1419" w:type="dxa"/>
            <w:tcBorders>
              <w:top w:val="single" w:sz="4" w:space="0" w:color="auto"/>
              <w:left w:val="single" w:sz="4" w:space="0" w:color="auto"/>
              <w:bottom w:val="single" w:sz="4" w:space="0" w:color="auto"/>
              <w:right w:val="single" w:sz="4" w:space="0" w:color="auto"/>
            </w:tcBorders>
          </w:tcPr>
          <w:p w14:paraId="25FDA45A"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0E96D82E"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Atrašanās vieta</w:t>
            </w:r>
          </w:p>
        </w:tc>
        <w:tc>
          <w:tcPr>
            <w:tcW w:w="3181" w:type="dxa"/>
            <w:tcBorders>
              <w:top w:val="single" w:sz="4" w:space="0" w:color="auto"/>
              <w:left w:val="single" w:sz="4" w:space="0" w:color="auto"/>
              <w:bottom w:val="single" w:sz="4" w:space="0" w:color="auto"/>
              <w:right w:val="single" w:sz="4" w:space="0" w:color="auto"/>
            </w:tcBorders>
            <w:hideMark/>
          </w:tcPr>
          <w:p w14:paraId="4BF01B20"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Datu centru atrašanās vieta – Rīga (Latvijas Republika). Starp primāro (DC_1) un sekundāro Datu centru (DC_2) attālumam jabūt ne mazākam par 5km un ne lielākam par 50km.</w:t>
            </w:r>
          </w:p>
        </w:tc>
        <w:tc>
          <w:tcPr>
            <w:tcW w:w="2772" w:type="dxa"/>
            <w:tcBorders>
              <w:top w:val="single" w:sz="4" w:space="0" w:color="auto"/>
              <w:left w:val="single" w:sz="4" w:space="0" w:color="auto"/>
              <w:bottom w:val="single" w:sz="4" w:space="0" w:color="auto"/>
              <w:right w:val="single" w:sz="4" w:space="0" w:color="auto"/>
            </w:tcBorders>
          </w:tcPr>
          <w:p w14:paraId="554D803A" w14:textId="77777777" w:rsidR="00B56926" w:rsidRPr="00BB39E6" w:rsidRDefault="00B56926" w:rsidP="008E74E5">
            <w:pPr>
              <w:jc w:val="both"/>
              <w:rPr>
                <w:rFonts w:ascii="Myriad Pro" w:eastAsia="Myriad Pro" w:hAnsi="Myriad Pro"/>
                <w:sz w:val="22"/>
                <w:szCs w:val="22"/>
              </w:rPr>
            </w:pPr>
          </w:p>
        </w:tc>
      </w:tr>
      <w:tr w:rsidR="00B56926" w:rsidRPr="00BB39E6" w14:paraId="1AD2FB84" w14:textId="77777777" w:rsidTr="6DB55A8D">
        <w:tc>
          <w:tcPr>
            <w:tcW w:w="1419" w:type="dxa"/>
            <w:tcBorders>
              <w:top w:val="single" w:sz="4" w:space="0" w:color="auto"/>
              <w:left w:val="single" w:sz="4" w:space="0" w:color="auto"/>
              <w:bottom w:val="single" w:sz="4" w:space="0" w:color="auto"/>
              <w:right w:val="single" w:sz="4" w:space="0" w:color="auto"/>
            </w:tcBorders>
          </w:tcPr>
          <w:p w14:paraId="5798CA24"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1B8FA9C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Serveru skapji</w:t>
            </w:r>
          </w:p>
        </w:tc>
        <w:tc>
          <w:tcPr>
            <w:tcW w:w="3181" w:type="dxa"/>
            <w:tcBorders>
              <w:top w:val="single" w:sz="4" w:space="0" w:color="auto"/>
              <w:left w:val="single" w:sz="4" w:space="0" w:color="auto"/>
              <w:bottom w:val="single" w:sz="4" w:space="0" w:color="auto"/>
              <w:right w:val="single" w:sz="4" w:space="0" w:color="auto"/>
            </w:tcBorders>
            <w:hideMark/>
          </w:tcPr>
          <w:p w14:paraId="717059C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w:t>
            </w:r>
          </w:p>
          <w:p w14:paraId="7E31337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lastRenderedPageBreak/>
              <w:t>Primārajā Datu centrā (DC_1) 4gab. serveru skapji, kuru augstums ir vismaz 45U, dziļums vismaz 1000mm un platums vismaz 800mm.Visiem skapjiem jāatrodas blakus viens otram.</w:t>
            </w:r>
          </w:p>
          <w:p w14:paraId="4090F031"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Skapjiem jābūt aprīkotiem ar visu nepieciešamo, lai katrai no iekārtām (serveris, tīkla slēdzis utt.) būtu iespējams pieslēgt strāvu no diviem dažādiem strāvas avotiem.</w:t>
            </w:r>
          </w:p>
          <w:p w14:paraId="135B610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arī iespēja iznomāt papildus serveru 1 (vienu) serveru skapi primārajā datu centrā (DC_1) viena kalendārā mēneša laikā pēc Pasūtītāja pieprasījuma un sekundārajā datu centrā (DC_2) 1-2 serveru skapjus viena kalendārā mēneša laikā pēc Pasūtītāja pieprasījuma. Papildus skapjiem jāatbilst visām augstāk minētajām prasībām.</w:t>
            </w:r>
          </w:p>
        </w:tc>
        <w:tc>
          <w:tcPr>
            <w:tcW w:w="2772" w:type="dxa"/>
            <w:tcBorders>
              <w:top w:val="single" w:sz="4" w:space="0" w:color="auto"/>
              <w:left w:val="single" w:sz="4" w:space="0" w:color="auto"/>
              <w:bottom w:val="single" w:sz="4" w:space="0" w:color="auto"/>
              <w:right w:val="single" w:sz="4" w:space="0" w:color="auto"/>
            </w:tcBorders>
          </w:tcPr>
          <w:p w14:paraId="33A6A349" w14:textId="77777777" w:rsidR="00B56926" w:rsidRPr="00BB39E6" w:rsidRDefault="00B56926" w:rsidP="008E74E5">
            <w:pPr>
              <w:jc w:val="both"/>
              <w:rPr>
                <w:rFonts w:ascii="Myriad Pro" w:eastAsia="Myriad Pro" w:hAnsi="Myriad Pro"/>
                <w:sz w:val="22"/>
                <w:szCs w:val="22"/>
              </w:rPr>
            </w:pPr>
          </w:p>
        </w:tc>
      </w:tr>
      <w:tr w:rsidR="00B56926" w:rsidRPr="00BB39E6" w14:paraId="61136479" w14:textId="77777777" w:rsidTr="6DB55A8D">
        <w:tc>
          <w:tcPr>
            <w:tcW w:w="1419" w:type="dxa"/>
            <w:tcBorders>
              <w:top w:val="single" w:sz="4" w:space="0" w:color="auto"/>
              <w:left w:val="single" w:sz="4" w:space="0" w:color="auto"/>
              <w:bottom w:val="single" w:sz="4" w:space="0" w:color="auto"/>
              <w:right w:val="single" w:sz="4" w:space="0" w:color="auto"/>
            </w:tcBorders>
          </w:tcPr>
          <w:p w14:paraId="2B07C2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63B146A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lietošanas uzsākšana</w:t>
            </w:r>
          </w:p>
        </w:tc>
        <w:tc>
          <w:tcPr>
            <w:tcW w:w="3181" w:type="dxa"/>
            <w:tcBorders>
              <w:top w:val="single" w:sz="4" w:space="0" w:color="auto"/>
              <w:left w:val="single" w:sz="4" w:space="0" w:color="auto"/>
              <w:bottom w:val="single" w:sz="4" w:space="0" w:color="auto"/>
              <w:right w:val="single" w:sz="4" w:space="0" w:color="auto"/>
            </w:tcBorders>
            <w:hideMark/>
          </w:tcPr>
          <w:p w14:paraId="22EFB29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Jānodrošina, lai pasūtītājs varētu uzsākt iekārtu izvietošanu piegādātāja Datu centrā ne vēlāk kā 10 (desmit) darba dienu laikā no vispārīgās vienošanās ietvaros noslēgtā līguma abpusējas parakstīšanas dienas.</w:t>
            </w:r>
          </w:p>
        </w:tc>
        <w:tc>
          <w:tcPr>
            <w:tcW w:w="2772" w:type="dxa"/>
            <w:tcBorders>
              <w:top w:val="single" w:sz="4" w:space="0" w:color="auto"/>
              <w:left w:val="single" w:sz="4" w:space="0" w:color="auto"/>
              <w:bottom w:val="single" w:sz="4" w:space="0" w:color="auto"/>
              <w:right w:val="single" w:sz="4" w:space="0" w:color="auto"/>
            </w:tcBorders>
          </w:tcPr>
          <w:p w14:paraId="60A2D006" w14:textId="77777777" w:rsidR="00B56926" w:rsidRPr="00BB39E6" w:rsidRDefault="00B56926" w:rsidP="008E74E5">
            <w:pPr>
              <w:jc w:val="both"/>
              <w:rPr>
                <w:rFonts w:ascii="Myriad Pro" w:eastAsia="Myriad Pro" w:hAnsi="Myriad Pro"/>
                <w:sz w:val="22"/>
                <w:szCs w:val="22"/>
              </w:rPr>
            </w:pPr>
          </w:p>
        </w:tc>
      </w:tr>
      <w:tr w:rsidR="00B56926" w:rsidRPr="00BB39E6" w14:paraId="48740F17" w14:textId="77777777" w:rsidTr="6DB55A8D">
        <w:tc>
          <w:tcPr>
            <w:tcW w:w="1419" w:type="dxa"/>
            <w:tcBorders>
              <w:top w:val="single" w:sz="4" w:space="0" w:color="auto"/>
              <w:left w:val="single" w:sz="4" w:space="0" w:color="auto"/>
              <w:bottom w:val="single" w:sz="4" w:space="0" w:color="auto"/>
              <w:right w:val="single" w:sz="4" w:space="0" w:color="auto"/>
            </w:tcBorders>
          </w:tcPr>
          <w:p w14:paraId="40025E2F"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35E3FDF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centra sertifikācija</w:t>
            </w:r>
          </w:p>
        </w:tc>
        <w:tc>
          <w:tcPr>
            <w:tcW w:w="3181" w:type="dxa"/>
            <w:tcBorders>
              <w:top w:val="single" w:sz="4" w:space="0" w:color="auto"/>
              <w:left w:val="single" w:sz="4" w:space="0" w:color="auto"/>
              <w:bottom w:val="single" w:sz="4" w:space="0" w:color="auto"/>
              <w:right w:val="single" w:sz="4" w:space="0" w:color="auto"/>
            </w:tcBorders>
            <w:hideMark/>
          </w:tcPr>
          <w:p w14:paraId="06923B0F" w14:textId="514705C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 Datu centriem jābūt sertificētiem ar sekojošiem vai līdzvērtīgiem sertifikātiem: TIER III Design kā arī ANSI/TIA-942 (Telecommunications Infrastructure Standard for Data Centers).</w:t>
            </w:r>
          </w:p>
        </w:tc>
        <w:tc>
          <w:tcPr>
            <w:tcW w:w="2772" w:type="dxa"/>
            <w:tcBorders>
              <w:top w:val="single" w:sz="4" w:space="0" w:color="auto"/>
              <w:left w:val="single" w:sz="4" w:space="0" w:color="auto"/>
              <w:bottom w:val="single" w:sz="4" w:space="0" w:color="auto"/>
              <w:right w:val="single" w:sz="4" w:space="0" w:color="auto"/>
            </w:tcBorders>
          </w:tcPr>
          <w:p w14:paraId="32F05184" w14:textId="77777777" w:rsidR="00B56926" w:rsidRPr="00BB39E6" w:rsidRDefault="00B56926" w:rsidP="008E74E5">
            <w:pPr>
              <w:jc w:val="both"/>
              <w:rPr>
                <w:rFonts w:ascii="Myriad Pro" w:eastAsia="Myriad Pro" w:hAnsi="Myriad Pro"/>
                <w:sz w:val="22"/>
                <w:szCs w:val="22"/>
              </w:rPr>
            </w:pPr>
          </w:p>
        </w:tc>
      </w:tr>
      <w:tr w:rsidR="00B56926" w:rsidRPr="00BB39E6" w14:paraId="663DC690" w14:textId="77777777" w:rsidTr="6DB55A8D">
        <w:tc>
          <w:tcPr>
            <w:tcW w:w="1419" w:type="dxa"/>
            <w:tcBorders>
              <w:top w:val="single" w:sz="4" w:space="0" w:color="auto"/>
              <w:left w:val="single" w:sz="4" w:space="0" w:color="auto"/>
              <w:bottom w:val="single" w:sz="4" w:space="0" w:color="auto"/>
              <w:right w:val="single" w:sz="4" w:space="0" w:color="auto"/>
            </w:tcBorders>
          </w:tcPr>
          <w:p w14:paraId="2773D2E7" w14:textId="77777777" w:rsidR="00B56926" w:rsidRPr="00BB39E6" w:rsidRDefault="00B56926" w:rsidP="008E74E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Myriad Pro" w:hAnsi="Myriad Pro"/>
                <w:sz w:val="22"/>
                <w:szCs w:val="22"/>
              </w:rPr>
            </w:pPr>
          </w:p>
        </w:tc>
        <w:tc>
          <w:tcPr>
            <w:tcW w:w="2262" w:type="dxa"/>
            <w:tcBorders>
              <w:top w:val="single" w:sz="4" w:space="0" w:color="auto"/>
              <w:left w:val="single" w:sz="4" w:space="0" w:color="auto"/>
              <w:bottom w:val="single" w:sz="4" w:space="0" w:color="auto"/>
              <w:right w:val="single" w:sz="4" w:space="0" w:color="auto"/>
            </w:tcBorders>
            <w:hideMark/>
          </w:tcPr>
          <w:p w14:paraId="216EB0D3"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un/vai no piegādātāja nomāto IT iekārtu izvietošana</w:t>
            </w:r>
          </w:p>
        </w:tc>
        <w:tc>
          <w:tcPr>
            <w:tcW w:w="3181" w:type="dxa"/>
            <w:tcBorders>
              <w:top w:val="single" w:sz="4" w:space="0" w:color="auto"/>
              <w:left w:val="single" w:sz="4" w:space="0" w:color="auto"/>
              <w:bottom w:val="single" w:sz="4" w:space="0" w:color="auto"/>
              <w:right w:val="single" w:sz="4" w:space="0" w:color="auto"/>
            </w:tcBorders>
            <w:hideMark/>
          </w:tcPr>
          <w:p w14:paraId="2E825E61"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nepieciešamības gadījumā visas pasūtītāja IT tehnikas uzstādīšanu un konfigurēšanu var veikt pats pasūtītājs, bet serveru nomas gadījumā, šos darbus veic piegādātājs.</w:t>
            </w:r>
          </w:p>
        </w:tc>
        <w:tc>
          <w:tcPr>
            <w:tcW w:w="2772" w:type="dxa"/>
            <w:tcBorders>
              <w:top w:val="single" w:sz="4" w:space="0" w:color="auto"/>
              <w:left w:val="single" w:sz="4" w:space="0" w:color="auto"/>
              <w:bottom w:val="single" w:sz="4" w:space="0" w:color="auto"/>
              <w:right w:val="single" w:sz="4" w:space="0" w:color="auto"/>
            </w:tcBorders>
          </w:tcPr>
          <w:p w14:paraId="5A6B6CE7" w14:textId="77777777" w:rsidR="00B56926" w:rsidRPr="00BB39E6" w:rsidRDefault="00B56926" w:rsidP="008E74E5">
            <w:pPr>
              <w:jc w:val="both"/>
              <w:rPr>
                <w:rStyle w:val="normaltextrun"/>
                <w:rFonts w:ascii="Myriad Pro" w:hAnsi="Myriad Pro"/>
                <w:sz w:val="22"/>
                <w:szCs w:val="22"/>
              </w:rPr>
            </w:pPr>
          </w:p>
        </w:tc>
      </w:tr>
      <w:tr w:rsidR="00B56926" w:rsidRPr="00BB39E6" w14:paraId="73099D08"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6AF76AAF"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15.</w:t>
            </w:r>
          </w:p>
        </w:tc>
        <w:tc>
          <w:tcPr>
            <w:tcW w:w="2262" w:type="dxa"/>
            <w:tcBorders>
              <w:top w:val="single" w:sz="4" w:space="0" w:color="auto"/>
              <w:left w:val="single" w:sz="4" w:space="0" w:color="auto"/>
              <w:bottom w:val="single" w:sz="4" w:space="0" w:color="auto"/>
              <w:right w:val="single" w:sz="4" w:space="0" w:color="auto"/>
            </w:tcBorders>
            <w:hideMark/>
          </w:tcPr>
          <w:p w14:paraId="30C4BCC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pārraide</w:t>
            </w:r>
          </w:p>
        </w:tc>
        <w:tc>
          <w:tcPr>
            <w:tcW w:w="3181" w:type="dxa"/>
            <w:tcBorders>
              <w:top w:val="single" w:sz="4" w:space="0" w:color="auto"/>
              <w:left w:val="single" w:sz="4" w:space="0" w:color="auto"/>
              <w:bottom w:val="single" w:sz="4" w:space="0" w:color="auto"/>
              <w:right w:val="single" w:sz="4" w:space="0" w:color="auto"/>
            </w:tcBorders>
          </w:tcPr>
          <w:p w14:paraId="0689F14A" w14:textId="213376FD"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Informācijas resursu (datu) pārraide jānodrošina ES vai EEZ vai NATO dalībvalstu teritorijā, nešķērsojot trešās valstis. Informācijas resursu (datu) trafiks, šķērsojot ES/EEZ/NATO dalībvalstu robežu caur trešajām valstīm</w:t>
            </w:r>
            <w:r w:rsidR="006C04AD" w:rsidRPr="00BB39E6">
              <w:rPr>
                <w:rFonts w:ascii="Myriad Pro" w:eastAsia="Myriad Pro" w:hAnsi="Myriad Pro"/>
                <w:sz w:val="22"/>
                <w:szCs w:val="22"/>
              </w:rPr>
              <w:t xml:space="preserve"> </w:t>
            </w:r>
            <w:r w:rsidRPr="00BB39E6">
              <w:rPr>
                <w:rFonts w:ascii="Myriad Pro" w:eastAsia="Myriad Pro" w:hAnsi="Myriad Pro"/>
                <w:sz w:val="22"/>
                <w:szCs w:val="22"/>
              </w:rPr>
              <w:t>nav atļauts.</w:t>
            </w:r>
          </w:p>
          <w:p w14:paraId="74FA47B2" w14:textId="77777777" w:rsidR="00B56926" w:rsidRPr="00BB39E6" w:rsidRDefault="00B56926" w:rsidP="008E74E5">
            <w:pPr>
              <w:jc w:val="both"/>
              <w:rPr>
                <w:rFonts w:ascii="Myriad Pro" w:eastAsia="Myriad Pro" w:hAnsi="Myriad Pro"/>
                <w:sz w:val="22"/>
                <w:szCs w:val="22"/>
              </w:rPr>
            </w:pPr>
          </w:p>
        </w:tc>
        <w:tc>
          <w:tcPr>
            <w:tcW w:w="2772" w:type="dxa"/>
            <w:tcBorders>
              <w:top w:val="single" w:sz="4" w:space="0" w:color="auto"/>
              <w:left w:val="single" w:sz="4" w:space="0" w:color="auto"/>
              <w:bottom w:val="single" w:sz="4" w:space="0" w:color="auto"/>
              <w:right w:val="single" w:sz="4" w:space="0" w:color="auto"/>
            </w:tcBorders>
            <w:hideMark/>
          </w:tcPr>
          <w:p w14:paraId="409D7120" w14:textId="77777777" w:rsidR="00B56926" w:rsidRPr="00BB39E6" w:rsidRDefault="00B56926" w:rsidP="008E74E5">
            <w:pPr>
              <w:jc w:val="both"/>
              <w:rPr>
                <w:rFonts w:ascii="Myriad Pro" w:eastAsia="Myriad Pro" w:hAnsi="Myriad Pro"/>
                <w:i/>
                <w:iCs/>
                <w:sz w:val="22"/>
                <w:szCs w:val="22"/>
              </w:rPr>
            </w:pPr>
            <w:r w:rsidRPr="00BB39E6">
              <w:rPr>
                <w:rFonts w:ascii="Myriad Pro" w:eastAsia="Myriad Pro" w:hAnsi="Myriad Pro"/>
                <w:i/>
                <w:iCs/>
                <w:sz w:val="22"/>
                <w:szCs w:val="22"/>
              </w:rPr>
              <w:t xml:space="preserve">(Pretendents iesniedz aprakstu kā tas nodrošinās Pasūtītāja datu pārraidi atbilstoši šai prasībai (norādot teritoriju kurā tā tiks nodrošināta un kā veiks datu pārraides konkrētajā teritorijā kontroli), papildus </w:t>
            </w:r>
            <w:r w:rsidRPr="00BB39E6">
              <w:rPr>
                <w:rFonts w:ascii="Myriad Pro" w:eastAsia="Myriad Pro" w:hAnsi="Myriad Pro"/>
                <w:i/>
                <w:iCs/>
                <w:sz w:val="22"/>
                <w:szCs w:val="22"/>
              </w:rPr>
              <w:lastRenderedPageBreak/>
              <w:t>norādot datu centra/u atrašanās vietu)</w:t>
            </w:r>
          </w:p>
        </w:tc>
      </w:tr>
      <w:tr w:rsidR="00B56926" w:rsidRPr="00BB39E6" w14:paraId="1E08D1EF"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2DA35E4"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lastRenderedPageBreak/>
              <w:t xml:space="preserve">16. </w:t>
            </w:r>
          </w:p>
        </w:tc>
        <w:tc>
          <w:tcPr>
            <w:tcW w:w="2262" w:type="dxa"/>
            <w:tcBorders>
              <w:top w:val="single" w:sz="4" w:space="0" w:color="auto"/>
              <w:left w:val="single" w:sz="4" w:space="0" w:color="auto"/>
              <w:bottom w:val="single" w:sz="4" w:space="0" w:color="auto"/>
              <w:right w:val="single" w:sz="4" w:space="0" w:color="auto"/>
            </w:tcBorders>
            <w:hideMark/>
          </w:tcPr>
          <w:p w14:paraId="18523A9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Pasūtītāja IT iekārtu uzturēšana</w:t>
            </w:r>
          </w:p>
        </w:tc>
        <w:tc>
          <w:tcPr>
            <w:tcW w:w="3181" w:type="dxa"/>
            <w:tcBorders>
              <w:top w:val="single" w:sz="4" w:space="0" w:color="auto"/>
              <w:left w:val="single" w:sz="4" w:space="0" w:color="auto"/>
              <w:bottom w:val="single" w:sz="4" w:space="0" w:color="auto"/>
              <w:right w:val="single" w:sz="4" w:space="0" w:color="auto"/>
            </w:tcBorders>
            <w:hideMark/>
          </w:tcPr>
          <w:p w14:paraId="259E15EF"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pasūtītāja IT iekārtu tehniska bojājuma konstatēšana un pasūtītāja informēšana par to, kā arī   jānodrošina bojātās detaļas nomaiņa un aizvietošana ar jaunu uz laiku, kamēr pasūtītājs veic bojātās detaļas labošanu.</w:t>
            </w:r>
          </w:p>
        </w:tc>
        <w:tc>
          <w:tcPr>
            <w:tcW w:w="2772" w:type="dxa"/>
            <w:tcBorders>
              <w:top w:val="single" w:sz="4" w:space="0" w:color="auto"/>
              <w:left w:val="single" w:sz="4" w:space="0" w:color="auto"/>
              <w:bottom w:val="single" w:sz="4" w:space="0" w:color="auto"/>
              <w:right w:val="single" w:sz="4" w:space="0" w:color="auto"/>
            </w:tcBorders>
          </w:tcPr>
          <w:p w14:paraId="3CBC4751" w14:textId="77777777" w:rsidR="00B56926" w:rsidRPr="00BB39E6" w:rsidRDefault="00B56926" w:rsidP="008E74E5">
            <w:pPr>
              <w:jc w:val="both"/>
              <w:rPr>
                <w:rStyle w:val="normaltextrun"/>
                <w:rFonts w:ascii="Myriad Pro" w:eastAsia="Times New Roman" w:hAnsi="Myriad Pro"/>
                <w:sz w:val="22"/>
                <w:szCs w:val="22"/>
                <w:lang w:eastAsia="lv-LV"/>
              </w:rPr>
            </w:pPr>
          </w:p>
        </w:tc>
      </w:tr>
      <w:tr w:rsidR="00B56926" w:rsidRPr="00BB39E6" w14:paraId="7C4F02E3" w14:textId="77777777" w:rsidTr="6DB55A8D">
        <w:tc>
          <w:tcPr>
            <w:tcW w:w="1419" w:type="dxa"/>
            <w:tcBorders>
              <w:top w:val="single" w:sz="4" w:space="0" w:color="auto"/>
              <w:left w:val="single" w:sz="4" w:space="0" w:color="auto"/>
              <w:bottom w:val="single" w:sz="4" w:space="0" w:color="auto"/>
              <w:right w:val="single" w:sz="4" w:space="0" w:color="auto"/>
            </w:tcBorders>
            <w:hideMark/>
          </w:tcPr>
          <w:p w14:paraId="536A79B1" w14:textId="77777777" w:rsidR="00B56926" w:rsidRPr="00BB39E6" w:rsidRDefault="00B56926" w:rsidP="008E74E5">
            <w:pPr>
              <w:pStyle w:val="ListParagraph"/>
              <w:ind w:left="457" w:hanging="67"/>
              <w:rPr>
                <w:rFonts w:ascii="Myriad Pro" w:eastAsia="Myriad Pro" w:hAnsi="Myriad Pro"/>
                <w:sz w:val="22"/>
                <w:szCs w:val="22"/>
              </w:rPr>
            </w:pPr>
            <w:r w:rsidRPr="00BB39E6">
              <w:rPr>
                <w:rFonts w:ascii="Myriad Pro" w:eastAsia="Myriad Pro" w:hAnsi="Myriad Pro"/>
                <w:sz w:val="22"/>
                <w:szCs w:val="22"/>
              </w:rPr>
              <w:t xml:space="preserve">17. </w:t>
            </w:r>
          </w:p>
        </w:tc>
        <w:tc>
          <w:tcPr>
            <w:tcW w:w="2262" w:type="dxa"/>
            <w:tcBorders>
              <w:top w:val="single" w:sz="4" w:space="0" w:color="auto"/>
              <w:left w:val="single" w:sz="4" w:space="0" w:color="auto"/>
              <w:bottom w:val="single" w:sz="4" w:space="0" w:color="auto"/>
              <w:right w:val="single" w:sz="4" w:space="0" w:color="auto"/>
            </w:tcBorders>
            <w:hideMark/>
          </w:tcPr>
          <w:p w14:paraId="36CB5A29"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Pakalpojuma ierīkošana</w:t>
            </w:r>
          </w:p>
        </w:tc>
        <w:tc>
          <w:tcPr>
            <w:tcW w:w="3181" w:type="dxa"/>
            <w:tcBorders>
              <w:top w:val="single" w:sz="4" w:space="0" w:color="auto"/>
              <w:left w:val="single" w:sz="4" w:space="0" w:color="auto"/>
              <w:bottom w:val="single" w:sz="4" w:space="0" w:color="auto"/>
              <w:right w:val="single" w:sz="4" w:space="0" w:color="auto"/>
            </w:tcBorders>
            <w:hideMark/>
          </w:tcPr>
          <w:p w14:paraId="324EAF16"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 virtuālo serveru migrācija uz piegādātāja Datu centru, pēc iespējas maksimāli nodrošinot datu pārraides nepārtrauktību.</w:t>
            </w:r>
          </w:p>
        </w:tc>
        <w:tc>
          <w:tcPr>
            <w:tcW w:w="2772" w:type="dxa"/>
            <w:tcBorders>
              <w:top w:val="single" w:sz="4" w:space="0" w:color="auto"/>
              <w:left w:val="single" w:sz="4" w:space="0" w:color="auto"/>
              <w:bottom w:val="single" w:sz="4" w:space="0" w:color="auto"/>
              <w:right w:val="single" w:sz="4" w:space="0" w:color="auto"/>
            </w:tcBorders>
          </w:tcPr>
          <w:p w14:paraId="0F9FB0D1"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7E2EAACF" w14:textId="77777777" w:rsidR="00B56926" w:rsidRPr="00BB39E6" w:rsidRDefault="00B56926" w:rsidP="00B56926">
      <w:pPr>
        <w:spacing w:after="160" w:line="256" w:lineRule="auto"/>
        <w:rPr>
          <w:rFonts w:ascii="Myriad Pro" w:eastAsia="Myriad Pro" w:hAnsi="Myriad Pro"/>
          <w:bCs/>
          <w:sz w:val="22"/>
          <w:szCs w:val="22"/>
        </w:rPr>
      </w:pPr>
    </w:p>
    <w:p w14:paraId="5F5BBA36" w14:textId="77777777"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Tehniskās specifikācijas prasības virtualizācijas platformai:</w:t>
      </w:r>
    </w:p>
    <w:p w14:paraId="5D03A2ED" w14:textId="77777777" w:rsidR="00B56926" w:rsidRPr="00BB39E6" w:rsidRDefault="00B56926" w:rsidP="00B56926">
      <w:pPr>
        <w:pStyle w:val="ListParagraph"/>
        <w:ind w:left="360"/>
        <w:rPr>
          <w:rStyle w:val="normaltextrun"/>
          <w:rFonts w:ascii="Myriad Pro" w:hAnsi="Myriad Pro"/>
          <w:color w:val="000000"/>
          <w:sz w:val="22"/>
          <w:szCs w:val="22"/>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3969"/>
        <w:gridCol w:w="3118"/>
      </w:tblGrid>
      <w:tr w:rsidR="00B56926" w:rsidRPr="00BB39E6" w14:paraId="151A7FD3" w14:textId="77777777" w:rsidTr="6DB55A8D">
        <w:tc>
          <w:tcPr>
            <w:tcW w:w="704" w:type="dxa"/>
            <w:tcBorders>
              <w:top w:val="single" w:sz="4" w:space="0" w:color="auto"/>
              <w:left w:val="single" w:sz="4" w:space="0" w:color="auto"/>
              <w:bottom w:val="single" w:sz="4" w:space="0" w:color="auto"/>
              <w:right w:val="single" w:sz="4" w:space="0" w:color="auto"/>
            </w:tcBorders>
            <w:vAlign w:val="center"/>
            <w:hideMark/>
          </w:tcPr>
          <w:p w14:paraId="6F8E3ADB" w14:textId="77777777" w:rsidR="00B56926" w:rsidRPr="00BB39E6" w:rsidRDefault="00B56926"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4DED1"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94CA20" w14:textId="77777777" w:rsidR="00B56926" w:rsidRPr="00BB39E6" w:rsidRDefault="00B56926"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3118" w:type="dxa"/>
            <w:tcBorders>
              <w:top w:val="single" w:sz="4" w:space="0" w:color="auto"/>
              <w:left w:val="single" w:sz="4" w:space="0" w:color="auto"/>
              <w:bottom w:val="single" w:sz="4" w:space="0" w:color="auto"/>
              <w:right w:val="single" w:sz="4" w:space="0" w:color="auto"/>
            </w:tcBorders>
            <w:hideMark/>
          </w:tcPr>
          <w:p w14:paraId="7B1AEB10" w14:textId="77777777" w:rsidR="00B56926" w:rsidRPr="00BB39E6" w:rsidRDefault="00B56926"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52B8C2EA" w14:textId="76B9876D" w:rsidR="00B56926" w:rsidRPr="00BB39E6" w:rsidRDefault="00B56926" w:rsidP="008E74E5">
            <w:pPr>
              <w:jc w:val="center"/>
              <w:rPr>
                <w:rFonts w:ascii="Myriad Pro" w:eastAsia="Myriad Pro" w:hAnsi="Myriad Pro"/>
                <w:sz w:val="22"/>
                <w:szCs w:val="22"/>
              </w:rPr>
            </w:pPr>
            <w:r w:rsidRPr="00BB39E6">
              <w:rPr>
                <w:rFonts w:ascii="Myriad Pro" w:eastAsia="Myriad Pro" w:hAnsi="Myriad Pro"/>
                <w:sz w:val="22"/>
                <w:szCs w:val="22"/>
              </w:rPr>
              <w:t>(Tehniskajā piedāvā</w:t>
            </w:r>
            <w:r w:rsidR="18F02AC0" w:rsidRPr="00BB39E6">
              <w:rPr>
                <w:rFonts w:ascii="Myriad Pro" w:eastAsia="Myriad Pro" w:hAnsi="Myriad Pro"/>
                <w:sz w:val="22"/>
                <w:szCs w:val="22"/>
              </w:rPr>
              <w:t>j</w:t>
            </w:r>
            <w:r w:rsidRPr="00BB39E6">
              <w:rPr>
                <w:rFonts w:ascii="Myriad Pro" w:eastAsia="Myriad Pro" w:hAnsi="Myriad Pro"/>
                <w:sz w:val="22"/>
                <w:szCs w:val="22"/>
              </w:rPr>
              <w:t>umā jāsniedz piedāvātā pakalpojuma apraksts</w:t>
            </w:r>
            <w:r w:rsidR="58C84F4D" w:rsidRPr="00BB39E6">
              <w:rPr>
                <w:rFonts w:ascii="Myriad Pro" w:eastAsia="Myriad Pro" w:hAnsi="Myriad Pro"/>
                <w:sz w:val="22"/>
                <w:szCs w:val="22"/>
              </w:rPr>
              <w:t xml:space="preserve">, ietverot </w:t>
            </w:r>
            <w:r w:rsidR="58C84F4D" w:rsidRPr="00BB39E6">
              <w:rPr>
                <w:rFonts w:ascii="Myriad Pro" w:eastAsia="Myriad Pro" w:hAnsi="Myriad Pro"/>
                <w:b/>
                <w:bCs/>
                <w:sz w:val="22"/>
                <w:szCs w:val="22"/>
                <w:u w:val="single"/>
              </w:rPr>
              <w:t>visas</w:t>
            </w:r>
            <w:r w:rsidR="58C84F4D" w:rsidRPr="00BB39E6">
              <w:rPr>
                <w:rFonts w:ascii="Myriad Pro" w:eastAsia="Myriad Pro" w:hAnsi="Myriad Pro"/>
                <w:sz w:val="22"/>
                <w:szCs w:val="22"/>
              </w:rPr>
              <w:t xml:space="preserve"> Pasūtītāja minimālās prasības</w:t>
            </w:r>
            <w:r w:rsidRPr="00BB39E6">
              <w:rPr>
                <w:rFonts w:ascii="Myriad Pro" w:eastAsia="Myriad Pro" w:hAnsi="Myriad Pro"/>
                <w:sz w:val="22"/>
                <w:szCs w:val="22"/>
              </w:rPr>
              <w:t>)</w:t>
            </w:r>
          </w:p>
        </w:tc>
      </w:tr>
      <w:tr w:rsidR="00B56926" w:rsidRPr="00BB39E6" w14:paraId="3D26C438" w14:textId="77777777" w:rsidTr="6DB55A8D">
        <w:tc>
          <w:tcPr>
            <w:tcW w:w="704" w:type="dxa"/>
            <w:tcBorders>
              <w:top w:val="single" w:sz="4" w:space="0" w:color="auto"/>
              <w:left w:val="single" w:sz="4" w:space="0" w:color="auto"/>
              <w:bottom w:val="single" w:sz="4" w:space="0" w:color="auto"/>
              <w:right w:val="single" w:sz="4" w:space="0" w:color="auto"/>
            </w:tcBorders>
          </w:tcPr>
          <w:p w14:paraId="34A67BF3"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1EDD8E4"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Tehniskie resursi</w:t>
            </w:r>
          </w:p>
        </w:tc>
        <w:tc>
          <w:tcPr>
            <w:tcW w:w="3969" w:type="dxa"/>
            <w:tcBorders>
              <w:top w:val="single" w:sz="4" w:space="0" w:color="auto"/>
              <w:left w:val="single" w:sz="4" w:space="0" w:color="auto"/>
              <w:bottom w:val="single" w:sz="4" w:space="0" w:color="auto"/>
              <w:right w:val="single" w:sz="4" w:space="0" w:color="auto"/>
            </w:tcBorders>
            <w:hideMark/>
          </w:tcPr>
          <w:p w14:paraId="4CA684D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 xml:space="preserve">Visiem resursiem jāatrodas Datu centrā, kas atbilst šīs Tehniskās specifikācijas 3.1.punktā noteiktajām prasībām. </w:t>
            </w:r>
          </w:p>
        </w:tc>
        <w:tc>
          <w:tcPr>
            <w:tcW w:w="3118" w:type="dxa"/>
            <w:tcBorders>
              <w:top w:val="single" w:sz="4" w:space="0" w:color="auto"/>
              <w:left w:val="single" w:sz="4" w:space="0" w:color="auto"/>
              <w:bottom w:val="single" w:sz="4" w:space="0" w:color="auto"/>
              <w:right w:val="single" w:sz="4" w:space="0" w:color="auto"/>
            </w:tcBorders>
          </w:tcPr>
          <w:p w14:paraId="2B42CFB3" w14:textId="77777777" w:rsidR="00B56926" w:rsidRPr="00BB39E6" w:rsidRDefault="00B56926" w:rsidP="008E74E5">
            <w:pPr>
              <w:jc w:val="both"/>
              <w:rPr>
                <w:rFonts w:ascii="Myriad Pro" w:eastAsia="Myriad Pro" w:hAnsi="Myriad Pro"/>
                <w:sz w:val="22"/>
                <w:szCs w:val="22"/>
              </w:rPr>
            </w:pPr>
          </w:p>
        </w:tc>
      </w:tr>
      <w:tr w:rsidR="00B56926" w:rsidRPr="00BB39E6" w14:paraId="3240ACEC" w14:textId="77777777" w:rsidTr="6DB55A8D">
        <w:tc>
          <w:tcPr>
            <w:tcW w:w="704" w:type="dxa"/>
            <w:tcBorders>
              <w:top w:val="single" w:sz="4" w:space="0" w:color="auto"/>
              <w:left w:val="single" w:sz="4" w:space="0" w:color="auto"/>
              <w:bottom w:val="single" w:sz="4" w:space="0" w:color="auto"/>
              <w:right w:val="single" w:sz="4" w:space="0" w:color="auto"/>
            </w:tcBorders>
          </w:tcPr>
          <w:p w14:paraId="1342690B"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5C49685"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pieslēgumi</w:t>
            </w:r>
          </w:p>
        </w:tc>
        <w:tc>
          <w:tcPr>
            <w:tcW w:w="3969" w:type="dxa"/>
            <w:tcBorders>
              <w:top w:val="single" w:sz="4" w:space="0" w:color="auto"/>
              <w:left w:val="single" w:sz="4" w:space="0" w:color="auto"/>
              <w:bottom w:val="single" w:sz="4" w:space="0" w:color="auto"/>
              <w:right w:val="single" w:sz="4" w:space="0" w:color="auto"/>
            </w:tcBorders>
            <w:hideMark/>
          </w:tcPr>
          <w:p w14:paraId="11CF701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Pretendentam jānodrošina interneta un datu tīkla padošana uz virtuālo platformu.</w:t>
            </w:r>
          </w:p>
        </w:tc>
        <w:tc>
          <w:tcPr>
            <w:tcW w:w="3118" w:type="dxa"/>
            <w:tcBorders>
              <w:top w:val="single" w:sz="4" w:space="0" w:color="auto"/>
              <w:left w:val="single" w:sz="4" w:space="0" w:color="auto"/>
              <w:bottom w:val="single" w:sz="4" w:space="0" w:color="auto"/>
              <w:right w:val="single" w:sz="4" w:space="0" w:color="auto"/>
            </w:tcBorders>
          </w:tcPr>
          <w:p w14:paraId="5E0CF5DB" w14:textId="77777777" w:rsidR="00B56926" w:rsidRPr="00BB39E6" w:rsidRDefault="00B56926" w:rsidP="008E74E5">
            <w:pPr>
              <w:jc w:val="both"/>
              <w:rPr>
                <w:rFonts w:ascii="Myriad Pro" w:eastAsia="Myriad Pro" w:hAnsi="Myriad Pro"/>
                <w:sz w:val="22"/>
                <w:szCs w:val="22"/>
              </w:rPr>
            </w:pPr>
          </w:p>
        </w:tc>
      </w:tr>
      <w:tr w:rsidR="00B56926" w:rsidRPr="00BB39E6" w14:paraId="6FF64BC7" w14:textId="77777777" w:rsidTr="6DB55A8D">
        <w:trPr>
          <w:trHeight w:val="255"/>
        </w:trPr>
        <w:tc>
          <w:tcPr>
            <w:tcW w:w="704" w:type="dxa"/>
            <w:vMerge w:val="restart"/>
            <w:tcBorders>
              <w:top w:val="single" w:sz="4" w:space="0" w:color="auto"/>
              <w:left w:val="single" w:sz="4" w:space="0" w:color="auto"/>
              <w:bottom w:val="single" w:sz="4" w:space="0" w:color="auto"/>
              <w:right w:val="single" w:sz="4" w:space="0" w:color="auto"/>
            </w:tcBorders>
          </w:tcPr>
          <w:p w14:paraId="7636B5D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BEA1C32"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Virtualizācijas vide</w:t>
            </w:r>
          </w:p>
        </w:tc>
        <w:tc>
          <w:tcPr>
            <w:tcW w:w="3969" w:type="dxa"/>
            <w:tcBorders>
              <w:top w:val="single" w:sz="4" w:space="0" w:color="auto"/>
              <w:left w:val="single" w:sz="4" w:space="0" w:color="auto"/>
              <w:bottom w:val="single" w:sz="4" w:space="0" w:color="auto"/>
              <w:right w:val="single" w:sz="4" w:space="0" w:color="auto"/>
            </w:tcBorders>
            <w:hideMark/>
          </w:tcPr>
          <w:p w14:paraId="4F487B03"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Platformas hipervizoram jābūt VMWare, lai nodrošinātu savietojamību ar Pasūtītāja iekšējo infrastruktūru;</w:t>
            </w:r>
          </w:p>
        </w:tc>
        <w:tc>
          <w:tcPr>
            <w:tcW w:w="3118" w:type="dxa"/>
            <w:tcBorders>
              <w:top w:val="single" w:sz="4" w:space="0" w:color="auto"/>
              <w:left w:val="single" w:sz="4" w:space="0" w:color="auto"/>
              <w:bottom w:val="single" w:sz="4" w:space="0" w:color="auto"/>
              <w:right w:val="single" w:sz="4" w:space="0" w:color="auto"/>
            </w:tcBorders>
          </w:tcPr>
          <w:p w14:paraId="2AA3FB8E" w14:textId="77777777" w:rsidR="00B56926" w:rsidRPr="00BB39E6" w:rsidRDefault="00B56926" w:rsidP="008E74E5">
            <w:pPr>
              <w:jc w:val="both"/>
              <w:rPr>
                <w:rFonts w:ascii="Myriad Pro" w:eastAsia="Myriad Pro" w:hAnsi="Myriad Pro"/>
                <w:sz w:val="22"/>
                <w:szCs w:val="22"/>
              </w:rPr>
            </w:pPr>
          </w:p>
        </w:tc>
      </w:tr>
      <w:tr w:rsidR="00B56926" w:rsidRPr="00BB39E6" w14:paraId="35C641B7" w14:textId="77777777" w:rsidTr="6DB55A8D">
        <w:trPr>
          <w:trHeight w:val="255"/>
        </w:trPr>
        <w:tc>
          <w:tcPr>
            <w:tcW w:w="0" w:type="auto"/>
            <w:vMerge/>
            <w:vAlign w:val="center"/>
            <w:hideMark/>
          </w:tcPr>
          <w:p w14:paraId="56C5FF49"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4DF863D"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0E2D8929"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Resursu pārvaldībā jānodrošina pārvaldības portāls, ar kura palīdzību iespējams pilnībā pārvaldīt virtuālos resursus;</w:t>
            </w:r>
          </w:p>
        </w:tc>
        <w:tc>
          <w:tcPr>
            <w:tcW w:w="3118" w:type="dxa"/>
            <w:tcBorders>
              <w:top w:val="single" w:sz="4" w:space="0" w:color="auto"/>
              <w:left w:val="single" w:sz="4" w:space="0" w:color="auto"/>
              <w:bottom w:val="single" w:sz="4" w:space="0" w:color="auto"/>
              <w:right w:val="single" w:sz="4" w:space="0" w:color="auto"/>
            </w:tcBorders>
          </w:tcPr>
          <w:p w14:paraId="03F3A9D0" w14:textId="77777777" w:rsidR="00B56926" w:rsidRPr="00BB39E6" w:rsidRDefault="00B56926" w:rsidP="008E74E5">
            <w:pPr>
              <w:jc w:val="both"/>
              <w:rPr>
                <w:rFonts w:ascii="Myriad Pro" w:eastAsia="Myriad Pro" w:hAnsi="Myriad Pro"/>
                <w:sz w:val="22"/>
                <w:szCs w:val="22"/>
              </w:rPr>
            </w:pPr>
          </w:p>
        </w:tc>
      </w:tr>
      <w:tr w:rsidR="00B56926" w:rsidRPr="00BB39E6" w14:paraId="444A302A" w14:textId="77777777" w:rsidTr="6DB55A8D">
        <w:trPr>
          <w:trHeight w:val="255"/>
        </w:trPr>
        <w:tc>
          <w:tcPr>
            <w:tcW w:w="0" w:type="auto"/>
            <w:vMerge/>
            <w:vAlign w:val="center"/>
            <w:hideMark/>
          </w:tcPr>
          <w:p w14:paraId="11D3E951" w14:textId="77777777" w:rsidR="00B56926" w:rsidRPr="00BB39E6" w:rsidRDefault="00B56926" w:rsidP="008E74E5">
            <w:pPr>
              <w:rPr>
                <w:rFonts w:ascii="Myriad Pro" w:eastAsia="Myriad Pro" w:hAnsi="Myriad Pro"/>
                <w:sz w:val="22"/>
                <w:szCs w:val="22"/>
              </w:rPr>
            </w:pPr>
          </w:p>
        </w:tc>
        <w:tc>
          <w:tcPr>
            <w:tcW w:w="0" w:type="auto"/>
            <w:vMerge/>
            <w:vAlign w:val="center"/>
            <w:hideMark/>
          </w:tcPr>
          <w:p w14:paraId="09AA881E" w14:textId="77777777" w:rsidR="00B56926" w:rsidRPr="00BB39E6" w:rsidRDefault="00B56926" w:rsidP="008E74E5">
            <w:pPr>
              <w:rPr>
                <w:rFonts w:ascii="Myriad Pro" w:eastAsia="Myriad Pro" w:hAnsi="Myriad Pro"/>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14:paraId="6E34A98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Autorizācija pārvaldības platformā jānodrošina, izmantojot divu faktoru autentifikāciju.</w:t>
            </w:r>
          </w:p>
        </w:tc>
        <w:tc>
          <w:tcPr>
            <w:tcW w:w="3118" w:type="dxa"/>
            <w:tcBorders>
              <w:top w:val="single" w:sz="4" w:space="0" w:color="auto"/>
              <w:left w:val="single" w:sz="4" w:space="0" w:color="auto"/>
              <w:bottom w:val="single" w:sz="4" w:space="0" w:color="auto"/>
              <w:right w:val="single" w:sz="4" w:space="0" w:color="auto"/>
            </w:tcBorders>
          </w:tcPr>
          <w:p w14:paraId="7557CC6C" w14:textId="77777777" w:rsidR="00B56926" w:rsidRPr="00BB39E6" w:rsidRDefault="00B56926" w:rsidP="008E74E5">
            <w:pPr>
              <w:jc w:val="both"/>
              <w:rPr>
                <w:rFonts w:ascii="Myriad Pro" w:eastAsia="Myriad Pro" w:hAnsi="Myriad Pro"/>
                <w:sz w:val="22"/>
                <w:szCs w:val="22"/>
              </w:rPr>
            </w:pPr>
          </w:p>
        </w:tc>
      </w:tr>
      <w:tr w:rsidR="00B56926" w:rsidRPr="00BB39E6" w14:paraId="5BCE82DC" w14:textId="77777777" w:rsidTr="6DB55A8D">
        <w:tc>
          <w:tcPr>
            <w:tcW w:w="704" w:type="dxa"/>
            <w:tcBorders>
              <w:top w:val="single" w:sz="4" w:space="0" w:color="auto"/>
              <w:left w:val="single" w:sz="4" w:space="0" w:color="auto"/>
              <w:bottom w:val="single" w:sz="4" w:space="0" w:color="auto"/>
              <w:right w:val="single" w:sz="4" w:space="0" w:color="auto"/>
            </w:tcBorders>
          </w:tcPr>
          <w:p w14:paraId="6D268882"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A4FC77A"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Resursu apjoms</w:t>
            </w:r>
          </w:p>
        </w:tc>
        <w:tc>
          <w:tcPr>
            <w:tcW w:w="3969" w:type="dxa"/>
            <w:tcBorders>
              <w:top w:val="single" w:sz="4" w:space="0" w:color="auto"/>
              <w:left w:val="single" w:sz="4" w:space="0" w:color="auto"/>
              <w:bottom w:val="single" w:sz="4" w:space="0" w:color="auto"/>
              <w:right w:val="single" w:sz="4" w:space="0" w:color="auto"/>
            </w:tcBorders>
            <w:hideMark/>
          </w:tcPr>
          <w:p w14:paraId="61A4950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sekojošu resursu daudzumu un nepieciešamības gadījumā šos resursus palielināt:</w:t>
            </w:r>
          </w:p>
          <w:p w14:paraId="01F5CAD8"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vCPU – 50 gab. (min 2300MHz)</w:t>
            </w:r>
          </w:p>
          <w:p w14:paraId="4D7374C5"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RAM – 512GB (DDR4 vai ātrāks)</w:t>
            </w:r>
          </w:p>
          <w:p w14:paraId="61537B2A"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HDD – 10TB (NVMe un SAS)</w:t>
            </w:r>
          </w:p>
          <w:p w14:paraId="5AA8E3AE"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Interneta pieslēgums - 1Gbps</w:t>
            </w:r>
          </w:p>
          <w:p w14:paraId="1C3379DB"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Windows licences - Windows Server Datacenter, Windows Server Standard</w:t>
            </w:r>
          </w:p>
          <w:p w14:paraId="7DD692C2"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RDP licences</w:t>
            </w:r>
          </w:p>
        </w:tc>
        <w:tc>
          <w:tcPr>
            <w:tcW w:w="3118" w:type="dxa"/>
            <w:tcBorders>
              <w:top w:val="single" w:sz="4" w:space="0" w:color="auto"/>
              <w:left w:val="single" w:sz="4" w:space="0" w:color="auto"/>
              <w:bottom w:val="single" w:sz="4" w:space="0" w:color="auto"/>
              <w:right w:val="single" w:sz="4" w:space="0" w:color="auto"/>
            </w:tcBorders>
          </w:tcPr>
          <w:p w14:paraId="2BC91244" w14:textId="77777777" w:rsidR="00B56926" w:rsidRPr="00BB39E6" w:rsidRDefault="00B56926" w:rsidP="008E74E5">
            <w:pPr>
              <w:jc w:val="both"/>
              <w:rPr>
                <w:rFonts w:ascii="Myriad Pro" w:eastAsia="Myriad Pro" w:hAnsi="Myriad Pro"/>
                <w:sz w:val="22"/>
                <w:szCs w:val="22"/>
              </w:rPr>
            </w:pPr>
          </w:p>
        </w:tc>
      </w:tr>
      <w:tr w:rsidR="00B56926" w:rsidRPr="00BB39E6" w14:paraId="13E5DFD9" w14:textId="77777777" w:rsidTr="6DB55A8D">
        <w:tc>
          <w:tcPr>
            <w:tcW w:w="704" w:type="dxa"/>
            <w:tcBorders>
              <w:top w:val="single" w:sz="4" w:space="0" w:color="auto"/>
              <w:left w:val="single" w:sz="4" w:space="0" w:color="auto"/>
              <w:bottom w:val="single" w:sz="4" w:space="0" w:color="auto"/>
              <w:right w:val="single" w:sz="4" w:space="0" w:color="auto"/>
            </w:tcBorders>
          </w:tcPr>
          <w:p w14:paraId="1C7F08B1"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507D2ED0"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Rezerves kopijas</w:t>
            </w:r>
          </w:p>
        </w:tc>
        <w:tc>
          <w:tcPr>
            <w:tcW w:w="3969" w:type="dxa"/>
            <w:tcBorders>
              <w:top w:val="single" w:sz="4" w:space="0" w:color="auto"/>
              <w:left w:val="single" w:sz="4" w:space="0" w:color="auto"/>
              <w:bottom w:val="single" w:sz="4" w:space="0" w:color="auto"/>
              <w:right w:val="single" w:sz="4" w:space="0" w:color="auto"/>
            </w:tcBorders>
            <w:hideMark/>
          </w:tcPr>
          <w:p w14:paraId="6D79CA76" w14:textId="77777777" w:rsidR="00B56926" w:rsidRPr="00BB39E6" w:rsidRDefault="00B56926" w:rsidP="008E74E5">
            <w:pPr>
              <w:jc w:val="both"/>
              <w:rPr>
                <w:rFonts w:ascii="Myriad Pro" w:eastAsia="Myriad Pro" w:hAnsi="Myriad Pro"/>
                <w:sz w:val="22"/>
                <w:szCs w:val="22"/>
              </w:rPr>
            </w:pPr>
            <w:r w:rsidRPr="00BB39E6">
              <w:rPr>
                <w:rFonts w:ascii="Myriad Pro" w:eastAsia="Myriad Pro" w:hAnsi="Myriad Pro"/>
                <w:sz w:val="22"/>
                <w:szCs w:val="22"/>
              </w:rPr>
              <w:t>Nepieciešams nodrošināt rezerves kopiju veidošanu citā fiziskā datu centrā, citā ģeogrāfiskā adresē. Attālums starp šiem datu centriem nedrīkst būt mazāks par 10 kilometriem.</w:t>
            </w:r>
          </w:p>
        </w:tc>
        <w:tc>
          <w:tcPr>
            <w:tcW w:w="3118" w:type="dxa"/>
            <w:tcBorders>
              <w:top w:val="single" w:sz="4" w:space="0" w:color="auto"/>
              <w:left w:val="single" w:sz="4" w:space="0" w:color="auto"/>
              <w:bottom w:val="single" w:sz="4" w:space="0" w:color="auto"/>
              <w:right w:val="single" w:sz="4" w:space="0" w:color="auto"/>
            </w:tcBorders>
          </w:tcPr>
          <w:p w14:paraId="7458F618" w14:textId="77777777" w:rsidR="00B56926" w:rsidRPr="00BB39E6" w:rsidRDefault="00B56926" w:rsidP="008E74E5">
            <w:pPr>
              <w:jc w:val="both"/>
              <w:rPr>
                <w:rFonts w:ascii="Myriad Pro" w:eastAsia="Myriad Pro" w:hAnsi="Myriad Pro"/>
                <w:sz w:val="22"/>
                <w:szCs w:val="22"/>
              </w:rPr>
            </w:pPr>
          </w:p>
        </w:tc>
      </w:tr>
      <w:tr w:rsidR="00B56926" w:rsidRPr="00BB39E6" w14:paraId="3324099B" w14:textId="77777777" w:rsidTr="6DB55A8D">
        <w:tc>
          <w:tcPr>
            <w:tcW w:w="704" w:type="dxa"/>
            <w:tcBorders>
              <w:top w:val="single" w:sz="4" w:space="0" w:color="auto"/>
              <w:left w:val="single" w:sz="4" w:space="0" w:color="auto"/>
              <w:bottom w:val="single" w:sz="4" w:space="0" w:color="auto"/>
              <w:right w:val="single" w:sz="4" w:space="0" w:color="auto"/>
            </w:tcBorders>
          </w:tcPr>
          <w:p w14:paraId="74C93550"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60F21B7"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Virtuālo serveru pārvaldība</w:t>
            </w:r>
          </w:p>
        </w:tc>
        <w:tc>
          <w:tcPr>
            <w:tcW w:w="3969" w:type="dxa"/>
            <w:tcBorders>
              <w:top w:val="single" w:sz="4" w:space="0" w:color="auto"/>
              <w:left w:val="single" w:sz="4" w:space="0" w:color="auto"/>
              <w:bottom w:val="single" w:sz="4" w:space="0" w:color="auto"/>
              <w:right w:val="single" w:sz="4" w:space="0" w:color="auto"/>
            </w:tcBorders>
            <w:hideMark/>
          </w:tcPr>
          <w:p w14:paraId="6D8D59CC" w14:textId="77777777" w:rsidR="00B56926" w:rsidRPr="00BB39E6" w:rsidRDefault="00B56926" w:rsidP="008E74E5">
            <w:pPr>
              <w:jc w:val="both"/>
              <w:rPr>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pasūtītājam iespēja patstāvīgi, bez piegādātāja atbalsta un personāla iesaistīšanas, veikt sekojošas darbības: virtuālo serveru veidošana / dzēšana, ieslēgšana / izslēgšana, parametru maiņa, rezerves kopiju veidošana, atjaunošana no rezerves kopijām, u.c.</w:t>
            </w:r>
          </w:p>
        </w:tc>
        <w:tc>
          <w:tcPr>
            <w:tcW w:w="3118" w:type="dxa"/>
            <w:tcBorders>
              <w:top w:val="single" w:sz="4" w:space="0" w:color="auto"/>
              <w:left w:val="single" w:sz="4" w:space="0" w:color="auto"/>
              <w:bottom w:val="single" w:sz="4" w:space="0" w:color="auto"/>
              <w:right w:val="single" w:sz="4" w:space="0" w:color="auto"/>
            </w:tcBorders>
          </w:tcPr>
          <w:p w14:paraId="62BACBA9" w14:textId="77777777" w:rsidR="00B56926" w:rsidRPr="00BB39E6" w:rsidRDefault="00B56926" w:rsidP="008E74E5">
            <w:pPr>
              <w:jc w:val="both"/>
              <w:rPr>
                <w:rStyle w:val="normaltextrun"/>
                <w:rFonts w:ascii="Myriad Pro" w:hAnsi="Myriad Pro"/>
                <w:sz w:val="22"/>
                <w:szCs w:val="22"/>
              </w:rPr>
            </w:pPr>
          </w:p>
        </w:tc>
      </w:tr>
      <w:tr w:rsidR="00B56926" w:rsidRPr="00BB39E6" w14:paraId="40782BF4" w14:textId="77777777" w:rsidTr="6DB55A8D">
        <w:tc>
          <w:tcPr>
            <w:tcW w:w="704" w:type="dxa"/>
            <w:tcBorders>
              <w:top w:val="single" w:sz="4" w:space="0" w:color="auto"/>
              <w:left w:val="single" w:sz="4" w:space="0" w:color="auto"/>
              <w:bottom w:val="single" w:sz="4" w:space="0" w:color="auto"/>
              <w:right w:val="single" w:sz="4" w:space="0" w:color="auto"/>
            </w:tcBorders>
          </w:tcPr>
          <w:p w14:paraId="089158C7" w14:textId="77777777" w:rsidR="00B56926" w:rsidRPr="00BB39E6" w:rsidRDefault="00B56926" w:rsidP="008E74E5">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Myriad Pro" w:hAnsi="Myriad Pr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4B07791F" w14:textId="77777777" w:rsidR="00B56926" w:rsidRPr="00BB39E6" w:rsidRDefault="00B56926" w:rsidP="008E74E5">
            <w:pPr>
              <w:rPr>
                <w:rFonts w:ascii="Myriad Pro" w:eastAsia="Myriad Pro" w:hAnsi="Myriad Pro"/>
                <w:sz w:val="22"/>
                <w:szCs w:val="22"/>
              </w:rPr>
            </w:pPr>
            <w:r w:rsidRPr="00BB39E6">
              <w:rPr>
                <w:rFonts w:ascii="Myriad Pro" w:eastAsia="Myriad Pro" w:hAnsi="Myriad Pro"/>
                <w:sz w:val="22"/>
                <w:szCs w:val="22"/>
              </w:rPr>
              <w:t>Datu glabāšana</w:t>
            </w:r>
          </w:p>
        </w:tc>
        <w:tc>
          <w:tcPr>
            <w:tcW w:w="3969" w:type="dxa"/>
            <w:tcBorders>
              <w:top w:val="single" w:sz="4" w:space="0" w:color="auto"/>
              <w:left w:val="single" w:sz="4" w:space="0" w:color="auto"/>
              <w:bottom w:val="single" w:sz="4" w:space="0" w:color="auto"/>
              <w:right w:val="single" w:sz="4" w:space="0" w:color="auto"/>
            </w:tcBorders>
            <w:hideMark/>
          </w:tcPr>
          <w:p w14:paraId="78BE8841" w14:textId="77777777" w:rsidR="00B56926" w:rsidRPr="00BB39E6" w:rsidRDefault="00B56926"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Jānodrošina, ka virtuālajos serveros glabātā informācija atrodas tikai Eiropas Savienības vai Eiropas Ekonomikas zonas valstu teritorijā.</w:t>
            </w:r>
          </w:p>
        </w:tc>
        <w:tc>
          <w:tcPr>
            <w:tcW w:w="3118" w:type="dxa"/>
            <w:tcBorders>
              <w:top w:val="single" w:sz="4" w:space="0" w:color="auto"/>
              <w:left w:val="single" w:sz="4" w:space="0" w:color="auto"/>
              <w:bottom w:val="single" w:sz="4" w:space="0" w:color="auto"/>
              <w:right w:val="single" w:sz="4" w:space="0" w:color="auto"/>
            </w:tcBorders>
          </w:tcPr>
          <w:p w14:paraId="407E1854" w14:textId="77777777" w:rsidR="00B56926" w:rsidRPr="00BB39E6" w:rsidRDefault="00B56926" w:rsidP="008E74E5">
            <w:pPr>
              <w:jc w:val="both"/>
              <w:rPr>
                <w:rStyle w:val="normaltextrun"/>
                <w:rFonts w:ascii="Myriad Pro" w:eastAsia="Times New Roman" w:hAnsi="Myriad Pro"/>
                <w:sz w:val="22"/>
                <w:szCs w:val="22"/>
                <w:lang w:eastAsia="lv-LV"/>
              </w:rPr>
            </w:pPr>
          </w:p>
        </w:tc>
      </w:tr>
    </w:tbl>
    <w:p w14:paraId="5D3AF685" w14:textId="77777777" w:rsidR="00B56926" w:rsidRPr="00BB39E6" w:rsidRDefault="00B56926" w:rsidP="00B56926">
      <w:pPr>
        <w:rPr>
          <w:rStyle w:val="normaltextrun"/>
          <w:rFonts w:ascii="Myriad Pro" w:hAnsi="Myriad Pro"/>
          <w:b/>
          <w:bCs/>
          <w:color w:val="000000"/>
          <w:sz w:val="22"/>
          <w:szCs w:val="22"/>
          <w:shd w:val="clear" w:color="auto" w:fill="FFFFFF"/>
        </w:rPr>
      </w:pPr>
    </w:p>
    <w:p w14:paraId="3A104613" w14:textId="43802269" w:rsidR="00B56926" w:rsidRPr="00BB39E6" w:rsidRDefault="00B56926" w:rsidP="00C965CE">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r w:rsidRPr="00BB39E6">
        <w:rPr>
          <w:rStyle w:val="normaltextrun"/>
          <w:rFonts w:ascii="Myriad Pro" w:hAnsi="Myriad Pro"/>
          <w:color w:val="000000"/>
          <w:sz w:val="22"/>
          <w:szCs w:val="22"/>
          <w:shd w:val="clear" w:color="auto" w:fill="FFFFFF"/>
        </w:rPr>
        <w:t xml:space="preserve">Tehniskās specifikācijas </w:t>
      </w:r>
      <w:r w:rsidRPr="00B21F50">
        <w:rPr>
          <w:rStyle w:val="normaltextrun"/>
          <w:rFonts w:ascii="Myriad Pro" w:hAnsi="Myriad Pro"/>
          <w:color w:val="000000"/>
          <w:sz w:val="22"/>
          <w:szCs w:val="22"/>
          <w:shd w:val="clear" w:color="auto" w:fill="FFFFFF"/>
        </w:rPr>
        <w:t xml:space="preserve">prasības </w:t>
      </w:r>
      <w:r w:rsidR="00502598" w:rsidRPr="00B21F50">
        <w:rPr>
          <w:rStyle w:val="normaltextrun"/>
          <w:rFonts w:ascii="Myriad Pro" w:hAnsi="Myriad Pro"/>
          <w:color w:val="000000"/>
          <w:sz w:val="22"/>
          <w:szCs w:val="22"/>
          <w:shd w:val="clear" w:color="auto" w:fill="FFFFFF"/>
        </w:rPr>
        <w:t xml:space="preserve">jaunu </w:t>
      </w:r>
      <w:r w:rsidRPr="00B21F50">
        <w:rPr>
          <w:rStyle w:val="normaltextrun"/>
          <w:rFonts w:ascii="Myriad Pro" w:eastAsia="Times New Roman" w:hAnsi="Myriad Pro"/>
          <w:sz w:val="22"/>
          <w:szCs w:val="22"/>
          <w:lang w:eastAsia="lv-LV"/>
        </w:rPr>
        <w:t>IT iekārtu nomai un to izvietošanai</w:t>
      </w:r>
      <w:r w:rsidRPr="00BB39E6">
        <w:rPr>
          <w:rStyle w:val="normaltextrun"/>
          <w:rFonts w:ascii="Myriad Pro" w:eastAsia="Times New Roman" w:hAnsi="Myriad Pro"/>
          <w:sz w:val="22"/>
          <w:szCs w:val="22"/>
          <w:lang w:eastAsia="lv-LV"/>
        </w:rPr>
        <w:t xml:space="preserve"> piegādātāja Datu centrā:</w:t>
      </w:r>
    </w:p>
    <w:p w14:paraId="7B7CCFF3" w14:textId="77777777" w:rsidR="001802F0" w:rsidRPr="00BB39E6" w:rsidRDefault="001802F0" w:rsidP="001802F0">
      <w:pPr>
        <w:pBdr>
          <w:top w:val="none" w:sz="0" w:space="0" w:color="auto"/>
          <w:left w:val="none" w:sz="0" w:space="0" w:color="auto"/>
          <w:bottom w:val="none" w:sz="0" w:space="0" w:color="auto"/>
          <w:right w:val="none" w:sz="0" w:space="0" w:color="auto"/>
          <w:between w:val="none" w:sz="0" w:space="0" w:color="auto"/>
          <w:bar w:val="none" w:sz="0" w:color="auto"/>
        </w:pBdr>
        <w:jc w:val="both"/>
        <w:rPr>
          <w:rStyle w:val="normaltextrun"/>
          <w:rFonts w:ascii="Myriad Pro" w:hAnsi="Myriad Pro"/>
          <w:color w:val="000000"/>
          <w:sz w:val="22"/>
          <w:szCs w:val="22"/>
          <w:shd w:val="clear" w:color="auto" w:fill="FFFFFF"/>
        </w:rPr>
      </w:pPr>
    </w:p>
    <w:tbl>
      <w:tblPr>
        <w:tblStyle w:val="TableGrid"/>
        <w:tblW w:w="9630" w:type="dxa"/>
        <w:tblLayout w:type="fixed"/>
        <w:tblLook w:val="06A0" w:firstRow="1" w:lastRow="0" w:firstColumn="1" w:lastColumn="0" w:noHBand="1" w:noVBand="1"/>
      </w:tblPr>
      <w:tblGrid>
        <w:gridCol w:w="660"/>
        <w:gridCol w:w="1320"/>
        <w:gridCol w:w="5242"/>
        <w:gridCol w:w="2408"/>
      </w:tblGrid>
      <w:tr w:rsidR="6DB55A8D" w:rsidRPr="00BB39E6" w14:paraId="36CEF8C6" w14:textId="77777777" w:rsidTr="00BE049D">
        <w:tc>
          <w:tcPr>
            <w:tcW w:w="660" w:type="dxa"/>
          </w:tcPr>
          <w:p w14:paraId="39140E05" w14:textId="77777777" w:rsidR="6DB55A8D" w:rsidRPr="00BB39E6" w:rsidRDefault="6DB55A8D" w:rsidP="008E74E5">
            <w:pPr>
              <w:ind w:left="90"/>
              <w:rPr>
                <w:rFonts w:ascii="Myriad Pro" w:eastAsia="Myriad Pro" w:hAnsi="Myriad Pro"/>
                <w:b/>
                <w:bCs/>
                <w:sz w:val="22"/>
                <w:szCs w:val="22"/>
              </w:rPr>
            </w:pPr>
            <w:r w:rsidRPr="00BB39E6">
              <w:rPr>
                <w:rFonts w:ascii="Myriad Pro" w:eastAsia="Myriad Pro" w:hAnsi="Myriad Pro"/>
                <w:b/>
                <w:bCs/>
                <w:sz w:val="22"/>
                <w:szCs w:val="22"/>
              </w:rPr>
              <w:t>Nr. p.k.</w:t>
            </w:r>
          </w:p>
        </w:tc>
        <w:tc>
          <w:tcPr>
            <w:tcW w:w="1320" w:type="dxa"/>
          </w:tcPr>
          <w:p w14:paraId="6D20FAB1"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Prasība</w:t>
            </w:r>
          </w:p>
        </w:tc>
        <w:tc>
          <w:tcPr>
            <w:tcW w:w="5242" w:type="dxa"/>
          </w:tcPr>
          <w:p w14:paraId="0F963BF7" w14:textId="77777777" w:rsidR="6DB55A8D" w:rsidRPr="00BB39E6" w:rsidRDefault="6DB55A8D" w:rsidP="008E74E5">
            <w:pPr>
              <w:jc w:val="center"/>
              <w:rPr>
                <w:rFonts w:ascii="Myriad Pro" w:eastAsia="Myriad Pro" w:hAnsi="Myriad Pro"/>
                <w:b/>
                <w:bCs/>
                <w:sz w:val="22"/>
                <w:szCs w:val="22"/>
              </w:rPr>
            </w:pPr>
            <w:r w:rsidRPr="00BB39E6">
              <w:rPr>
                <w:rFonts w:ascii="Myriad Pro" w:eastAsia="Myriad Pro" w:hAnsi="Myriad Pro"/>
                <w:b/>
                <w:bCs/>
                <w:sz w:val="22"/>
                <w:szCs w:val="22"/>
              </w:rPr>
              <w:t>Minimālās prasības</w:t>
            </w:r>
          </w:p>
        </w:tc>
        <w:tc>
          <w:tcPr>
            <w:tcW w:w="2408" w:type="dxa"/>
          </w:tcPr>
          <w:p w14:paraId="5DCE6314" w14:textId="77777777" w:rsidR="6DB55A8D" w:rsidRPr="00BB39E6" w:rsidRDefault="6DB55A8D" w:rsidP="008E74E5">
            <w:pPr>
              <w:jc w:val="center"/>
              <w:rPr>
                <w:rFonts w:ascii="Myriad Pro" w:eastAsia="Myriad Pro" w:hAnsi="Myriad Pro"/>
                <w:sz w:val="22"/>
                <w:szCs w:val="22"/>
              </w:rPr>
            </w:pPr>
            <w:r w:rsidRPr="00BB39E6">
              <w:rPr>
                <w:rFonts w:ascii="Myriad Pro" w:eastAsia="Myriad Pro" w:hAnsi="Myriad Pro"/>
                <w:b/>
                <w:bCs/>
                <w:sz w:val="22"/>
                <w:szCs w:val="22"/>
              </w:rPr>
              <w:t>Pretendenta piedāvājums</w:t>
            </w:r>
            <w:r w:rsidRPr="00BB39E6">
              <w:rPr>
                <w:rFonts w:ascii="Myriad Pro" w:eastAsia="Myriad Pro" w:hAnsi="Myriad Pro"/>
                <w:sz w:val="22"/>
                <w:szCs w:val="22"/>
              </w:rPr>
              <w:t xml:space="preserve"> </w:t>
            </w:r>
          </w:p>
          <w:p w14:paraId="04BE3732" w14:textId="0F5B2BA5" w:rsidR="683D7898" w:rsidRPr="00BB39E6" w:rsidRDefault="683D7898" w:rsidP="008E74E5">
            <w:pPr>
              <w:jc w:val="center"/>
              <w:rPr>
                <w:rFonts w:ascii="Myriad Pro" w:eastAsia="Myriad Pro" w:hAnsi="Myriad Pro"/>
                <w:sz w:val="22"/>
                <w:szCs w:val="22"/>
              </w:rPr>
            </w:pPr>
            <w:r w:rsidRPr="00BB39E6">
              <w:rPr>
                <w:rFonts w:ascii="Myriad Pro" w:eastAsia="Myriad Pro" w:hAnsi="Myriad Pro"/>
                <w:sz w:val="22"/>
                <w:szCs w:val="22"/>
              </w:rPr>
              <w:t xml:space="preserve">(Tehniskajā piedāvājumā jāsniedz piedāvātā pakalpojuma apraksts, ietverot </w:t>
            </w:r>
            <w:r w:rsidRPr="00BB39E6">
              <w:rPr>
                <w:rFonts w:ascii="Myriad Pro" w:eastAsia="Myriad Pro" w:hAnsi="Myriad Pro"/>
                <w:b/>
                <w:bCs/>
                <w:sz w:val="22"/>
                <w:szCs w:val="22"/>
                <w:u w:val="single"/>
              </w:rPr>
              <w:t>visas</w:t>
            </w:r>
            <w:r w:rsidRPr="00BB39E6">
              <w:rPr>
                <w:rFonts w:ascii="Myriad Pro" w:eastAsia="Myriad Pro" w:hAnsi="Myriad Pro"/>
                <w:sz w:val="22"/>
                <w:szCs w:val="22"/>
              </w:rPr>
              <w:t xml:space="preserve"> Pasūtītāja minimālās prasības)</w:t>
            </w:r>
          </w:p>
        </w:tc>
      </w:tr>
      <w:tr w:rsidR="6DB55A8D" w:rsidRPr="00BB39E6" w14:paraId="31D7E398" w14:textId="77777777" w:rsidTr="00BE049D">
        <w:tc>
          <w:tcPr>
            <w:tcW w:w="660" w:type="dxa"/>
          </w:tcPr>
          <w:p w14:paraId="4DE83102" w14:textId="74F72B8B"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1.</w:t>
            </w:r>
          </w:p>
        </w:tc>
        <w:tc>
          <w:tcPr>
            <w:tcW w:w="1320" w:type="dxa"/>
          </w:tcPr>
          <w:p w14:paraId="1843A0CA" w14:textId="11BDAB42" w:rsidR="0E50687E" w:rsidRPr="00BB39E6" w:rsidRDefault="00502598"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 xml:space="preserve">Jaunu </w:t>
            </w:r>
            <w:r w:rsidR="0E50687E" w:rsidRPr="00B21F50">
              <w:rPr>
                <w:rStyle w:val="normaltextrun"/>
                <w:rFonts w:ascii="Myriad Pro" w:hAnsi="Myriad Pro"/>
                <w:color w:val="000000" w:themeColor="text1"/>
                <w:sz w:val="22"/>
                <w:szCs w:val="22"/>
              </w:rPr>
              <w:t>IT iekārtu (serveru) noma</w:t>
            </w:r>
          </w:p>
          <w:p w14:paraId="2316E2B3" w14:textId="33EE5452" w:rsidR="6DB55A8D" w:rsidRPr="00BB39E6" w:rsidRDefault="6DB55A8D" w:rsidP="008E74E5">
            <w:pPr>
              <w:rPr>
                <w:rStyle w:val="normaltextrun"/>
                <w:rFonts w:ascii="Myriad Pro" w:hAnsi="Myriad Pro"/>
                <w:color w:val="000000" w:themeColor="text1"/>
                <w:sz w:val="22"/>
                <w:szCs w:val="22"/>
              </w:rPr>
            </w:pPr>
          </w:p>
        </w:tc>
        <w:tc>
          <w:tcPr>
            <w:tcW w:w="5242" w:type="dxa"/>
          </w:tcPr>
          <w:p w14:paraId="60F5F2AC" w14:textId="6B81DAE9" w:rsidR="0E50687E" w:rsidRPr="00BB39E6" w:rsidRDefault="0E50687E" w:rsidP="008E74E5">
            <w:pPr>
              <w:jc w:val="both"/>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 xml:space="preserve">Pasūtītāja vajadzībām </w:t>
            </w:r>
            <w:r w:rsidRPr="00B21F50">
              <w:rPr>
                <w:rStyle w:val="normaltextrun"/>
                <w:rFonts w:ascii="Myriad Pro" w:hAnsi="Myriad Pro"/>
                <w:color w:val="000000" w:themeColor="text1"/>
                <w:sz w:val="22"/>
                <w:szCs w:val="22"/>
              </w:rPr>
              <w:t>pielāgotu</w:t>
            </w:r>
            <w:r w:rsidR="00502598" w:rsidRPr="00B21F50">
              <w:rPr>
                <w:rStyle w:val="normaltextrun"/>
                <w:rFonts w:ascii="Myriad Pro" w:hAnsi="Myriad Pro"/>
                <w:color w:val="000000" w:themeColor="text1"/>
                <w:sz w:val="22"/>
                <w:szCs w:val="22"/>
              </w:rPr>
              <w:t>, jaunu</w:t>
            </w:r>
            <w:r w:rsidRPr="00B21F50">
              <w:rPr>
                <w:rStyle w:val="normaltextrun"/>
                <w:rFonts w:ascii="Myriad Pro" w:hAnsi="Myriad Pro"/>
                <w:color w:val="000000" w:themeColor="text1"/>
                <w:sz w:val="22"/>
                <w:szCs w:val="22"/>
              </w:rPr>
              <w:t xml:space="preserve"> IT iekārtu - serveru komplektēšana un izvietošana piegādātāja Datu centrā.</w:t>
            </w:r>
          </w:p>
          <w:p w14:paraId="143BC0F6" w14:textId="79DDEAC9" w:rsidR="6DB55A8D" w:rsidRPr="00BB39E6" w:rsidRDefault="6DB55A8D" w:rsidP="008E74E5">
            <w:pPr>
              <w:rPr>
                <w:rStyle w:val="normaltextrun"/>
                <w:rFonts w:ascii="Myriad Pro" w:hAnsi="Myriad Pro"/>
                <w:color w:val="000000" w:themeColor="text1"/>
                <w:sz w:val="22"/>
                <w:szCs w:val="22"/>
              </w:rPr>
            </w:pPr>
          </w:p>
        </w:tc>
        <w:tc>
          <w:tcPr>
            <w:tcW w:w="2408" w:type="dxa"/>
          </w:tcPr>
          <w:p w14:paraId="486CE7FE"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0E081A13" w14:textId="77777777" w:rsidTr="00BE049D">
        <w:tc>
          <w:tcPr>
            <w:tcW w:w="660" w:type="dxa"/>
          </w:tcPr>
          <w:p w14:paraId="64756370" w14:textId="60D3761E"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2.</w:t>
            </w:r>
          </w:p>
        </w:tc>
        <w:tc>
          <w:tcPr>
            <w:tcW w:w="1320" w:type="dxa"/>
          </w:tcPr>
          <w:p w14:paraId="5395CD74" w14:textId="5454988D" w:rsidR="0E50687E" w:rsidRPr="00BB39E6" w:rsidRDefault="0E50687E" w:rsidP="008E74E5">
            <w:pPr>
              <w:jc w:val="both"/>
              <w:rPr>
                <w:rFonts w:ascii="Myriad Pro" w:eastAsia="Myriad Pro" w:hAnsi="Myriad Pro"/>
                <w:sz w:val="22"/>
                <w:szCs w:val="22"/>
              </w:rPr>
            </w:pPr>
            <w:r w:rsidRPr="00BB39E6">
              <w:rPr>
                <w:rStyle w:val="normaltextrun"/>
                <w:rFonts w:ascii="Myriad Pro" w:hAnsi="Myriad Pro"/>
                <w:color w:val="000000" w:themeColor="text1"/>
                <w:sz w:val="22"/>
                <w:szCs w:val="22"/>
              </w:rPr>
              <w:t>IT iekārtas resursu apjoms</w:t>
            </w:r>
          </w:p>
          <w:p w14:paraId="00E14C5A" w14:textId="12287956" w:rsidR="6DB55A8D" w:rsidRPr="00BB39E6" w:rsidRDefault="6DB55A8D" w:rsidP="008E74E5">
            <w:pPr>
              <w:rPr>
                <w:rStyle w:val="normaltextrun"/>
                <w:rFonts w:ascii="Myriad Pro" w:hAnsi="Myriad Pro"/>
                <w:color w:val="000000" w:themeColor="text1"/>
                <w:sz w:val="22"/>
                <w:szCs w:val="22"/>
              </w:rPr>
            </w:pPr>
          </w:p>
        </w:tc>
        <w:tc>
          <w:tcPr>
            <w:tcW w:w="5242" w:type="dxa"/>
          </w:tcPr>
          <w:p w14:paraId="14711654" w14:textId="77777777" w:rsidR="0E50687E" w:rsidRPr="00BB39E6" w:rsidRDefault="0E50687E" w:rsidP="008E74E5">
            <w:pPr>
              <w:jc w:val="both"/>
              <w:rPr>
                <w:rFonts w:ascii="Myriad Pro" w:hAnsi="Myriad Pro"/>
                <w:sz w:val="22"/>
                <w:szCs w:val="22"/>
              </w:rPr>
            </w:pPr>
            <w:r w:rsidRPr="00BB39E6">
              <w:rPr>
                <w:rStyle w:val="normaltextrun"/>
                <w:rFonts w:ascii="Myriad Pro" w:hAnsi="Myriad Pro"/>
                <w:color w:val="000000" w:themeColor="text1"/>
                <w:sz w:val="22"/>
                <w:szCs w:val="22"/>
              </w:rPr>
              <w:t xml:space="preserve">IT iekārtai </w:t>
            </w:r>
            <w:r w:rsidRPr="00BB39E6">
              <w:rPr>
                <w:rFonts w:ascii="Myriad Pro" w:eastAsia="Myriad Pro" w:hAnsi="Myriad Pro"/>
                <w:sz w:val="22"/>
                <w:szCs w:val="22"/>
              </w:rPr>
              <w:t>nepieciešams nodrošināt sekojošu resursu daudzumu un nepieciešamības gadījumā šos resursus palielināt:</w:t>
            </w:r>
          </w:p>
          <w:p w14:paraId="7B182C70"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vCPU – 50 gab. (min 2300MHz);</w:t>
            </w:r>
          </w:p>
          <w:p w14:paraId="7952C1BE"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RAM – 512GB (DDR4 vai ātrāks);</w:t>
            </w:r>
          </w:p>
          <w:p w14:paraId="6A507539"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HDD – 10TB (NVMe un SAS);</w:t>
            </w:r>
          </w:p>
          <w:p w14:paraId="745B3F3F" w14:textId="77777777" w:rsidR="0E50687E" w:rsidRPr="00BB39E6" w:rsidRDefault="0E50687E" w:rsidP="008E74E5">
            <w:pPr>
              <w:ind w:left="207"/>
              <w:jc w:val="both"/>
              <w:rPr>
                <w:rFonts w:ascii="Myriad Pro" w:hAnsi="Myriad Pro"/>
                <w:color w:val="000000" w:themeColor="text1"/>
                <w:sz w:val="22"/>
                <w:szCs w:val="22"/>
              </w:rPr>
            </w:pPr>
            <w:r w:rsidRPr="00BB39E6">
              <w:rPr>
                <w:rFonts w:ascii="Myriad Pro" w:eastAsia="Myriad Pro" w:hAnsi="Myriad Pro"/>
                <w:sz w:val="22"/>
                <w:szCs w:val="22"/>
              </w:rPr>
              <w:t>Interneta pieslēgums - 1Gbps;</w:t>
            </w:r>
          </w:p>
          <w:p w14:paraId="20A39889" w14:textId="5DD3B7EE" w:rsidR="0E50687E" w:rsidRPr="00BB39E6" w:rsidRDefault="0E50687E" w:rsidP="008E74E5">
            <w:pPr>
              <w:ind w:left="207"/>
              <w:jc w:val="both"/>
              <w:rPr>
                <w:rStyle w:val="normaltextrun"/>
                <w:rFonts w:ascii="Myriad Pro" w:hAnsi="Myriad Pro"/>
                <w:sz w:val="22"/>
                <w:szCs w:val="22"/>
              </w:rPr>
            </w:pPr>
            <w:r w:rsidRPr="00BB39E6">
              <w:rPr>
                <w:rFonts w:ascii="Myriad Pro" w:eastAsia="Myriad Pro" w:hAnsi="Myriad Pro"/>
                <w:sz w:val="22"/>
                <w:szCs w:val="22"/>
              </w:rPr>
              <w:t>Windows licences - Windows Server Datacenter, Windows Server Standard, RDP licences.</w:t>
            </w:r>
          </w:p>
        </w:tc>
        <w:tc>
          <w:tcPr>
            <w:tcW w:w="2408" w:type="dxa"/>
          </w:tcPr>
          <w:p w14:paraId="5AAC92F6" w14:textId="4ED1C719" w:rsidR="6DB55A8D" w:rsidRPr="00BB39E6" w:rsidRDefault="6DB55A8D" w:rsidP="008E74E5">
            <w:pPr>
              <w:rPr>
                <w:rStyle w:val="normaltextrun"/>
                <w:rFonts w:ascii="Myriad Pro" w:hAnsi="Myriad Pro"/>
                <w:color w:val="000000" w:themeColor="text1"/>
                <w:sz w:val="22"/>
                <w:szCs w:val="22"/>
              </w:rPr>
            </w:pPr>
          </w:p>
        </w:tc>
      </w:tr>
      <w:tr w:rsidR="6DB55A8D" w:rsidRPr="00BB39E6" w14:paraId="382F1410" w14:textId="77777777" w:rsidTr="00BE049D">
        <w:tc>
          <w:tcPr>
            <w:tcW w:w="660" w:type="dxa"/>
          </w:tcPr>
          <w:p w14:paraId="0007CDF5" w14:textId="360FAFC4" w:rsidR="6DB55A8D" w:rsidRPr="00BB39E6" w:rsidRDefault="00826B1E"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3.</w:t>
            </w:r>
          </w:p>
        </w:tc>
        <w:tc>
          <w:tcPr>
            <w:tcW w:w="1320" w:type="dxa"/>
          </w:tcPr>
          <w:p w14:paraId="6BAD9262" w14:textId="71F7E365" w:rsidR="0E50687E" w:rsidRPr="00BB39E6" w:rsidRDefault="0E50687E" w:rsidP="008E74E5">
            <w:pPr>
              <w:rPr>
                <w:rStyle w:val="normaltextrun"/>
                <w:rFonts w:ascii="Myriad Pro" w:eastAsia="Myriad Pro" w:hAnsi="Myriad Pro" w:cs="Myriad Pro"/>
                <w:color w:val="000000" w:themeColor="text1"/>
                <w:sz w:val="22"/>
                <w:szCs w:val="22"/>
              </w:rPr>
            </w:pPr>
            <w:r w:rsidRPr="00BB39E6">
              <w:rPr>
                <w:rStyle w:val="normaltextrun"/>
                <w:rFonts w:ascii="Myriad Pro" w:eastAsia="Myriad Pro" w:hAnsi="Myriad Pro" w:cs="Myriad Pro"/>
                <w:color w:val="000000" w:themeColor="text1"/>
                <w:sz w:val="22"/>
                <w:szCs w:val="22"/>
              </w:rPr>
              <w:t>Nomāto IT iekārtu uzturēšana</w:t>
            </w:r>
          </w:p>
        </w:tc>
        <w:tc>
          <w:tcPr>
            <w:tcW w:w="5242" w:type="dxa"/>
          </w:tcPr>
          <w:p w14:paraId="0E5174CC" w14:textId="35E78176" w:rsidR="0E50687E" w:rsidRPr="00BB39E6" w:rsidRDefault="0E50687E" w:rsidP="008E74E5">
            <w:pPr>
              <w:jc w:val="both"/>
              <w:rPr>
                <w:rStyle w:val="normaltextrun"/>
                <w:rFonts w:ascii="Myriad Pro" w:eastAsia="Times New Roman" w:hAnsi="Myriad Pro"/>
                <w:sz w:val="22"/>
                <w:szCs w:val="22"/>
                <w:lang w:eastAsia="lv-LV"/>
              </w:rPr>
            </w:pPr>
            <w:r w:rsidRPr="00BB39E6">
              <w:rPr>
                <w:rStyle w:val="normaltextrun"/>
                <w:rFonts w:ascii="Myriad Pro" w:eastAsia="Times New Roman" w:hAnsi="Myriad Pro"/>
                <w:sz w:val="22"/>
                <w:szCs w:val="22"/>
                <w:lang w:eastAsia="lv-LV"/>
              </w:rPr>
              <w:t>Lai nodrošinātu Pasūtītāja datu pārraides nepārtrauktību, jānodrošina piegādātāja Datu centrā uzstādīto no P</w:t>
            </w:r>
            <w:r w:rsidR="570C44DA" w:rsidRPr="00BB39E6">
              <w:rPr>
                <w:rStyle w:val="normaltextrun"/>
                <w:rFonts w:ascii="Myriad Pro" w:eastAsia="Times New Roman" w:hAnsi="Myriad Pro"/>
                <w:sz w:val="22"/>
                <w:szCs w:val="22"/>
                <w:lang w:eastAsia="lv-LV"/>
              </w:rPr>
              <w:t>iegādātāja</w:t>
            </w:r>
            <w:r w:rsidRPr="00BB39E6">
              <w:rPr>
                <w:rStyle w:val="normaltextrun"/>
                <w:rFonts w:ascii="Myriad Pro" w:eastAsia="Times New Roman" w:hAnsi="Myriad Pro"/>
                <w:sz w:val="22"/>
                <w:szCs w:val="22"/>
                <w:lang w:eastAsia="lv-LV"/>
              </w:rPr>
              <w:t xml:space="preserve"> nomāto IT iekārtu uzturēšana – tehnisko bojājumu novēršana, bojāto detaļu nomaiņa, serveru rezerves daļu nodrošināšana.</w:t>
            </w:r>
          </w:p>
        </w:tc>
        <w:tc>
          <w:tcPr>
            <w:tcW w:w="2408" w:type="dxa"/>
          </w:tcPr>
          <w:p w14:paraId="51D63168" w14:textId="4ED1C719" w:rsidR="6DB55A8D" w:rsidRPr="00BB39E6" w:rsidRDefault="6DB55A8D" w:rsidP="008E74E5">
            <w:pPr>
              <w:rPr>
                <w:rStyle w:val="normaltextrun"/>
                <w:rFonts w:ascii="Myriad Pro" w:hAnsi="Myriad Pro"/>
                <w:color w:val="000000" w:themeColor="text1"/>
                <w:sz w:val="22"/>
                <w:szCs w:val="22"/>
              </w:rPr>
            </w:pPr>
          </w:p>
        </w:tc>
      </w:tr>
      <w:tr w:rsidR="00217F92" w:rsidRPr="00BB39E6" w14:paraId="2C11C735" w14:textId="77777777" w:rsidTr="00BE049D">
        <w:tc>
          <w:tcPr>
            <w:tcW w:w="660" w:type="dxa"/>
          </w:tcPr>
          <w:p w14:paraId="2869AAF0" w14:textId="554A7492" w:rsidR="00217F92" w:rsidRPr="00BB39E6" w:rsidRDefault="00217F92" w:rsidP="008E74E5">
            <w:pPr>
              <w:rPr>
                <w:rStyle w:val="normaltextrun"/>
                <w:rFonts w:ascii="Myriad Pro" w:hAnsi="Myriad Pro"/>
                <w:color w:val="000000" w:themeColor="text1"/>
                <w:sz w:val="22"/>
                <w:szCs w:val="22"/>
              </w:rPr>
            </w:pPr>
            <w:r w:rsidRPr="00BB39E6">
              <w:rPr>
                <w:rStyle w:val="normaltextrun"/>
                <w:rFonts w:ascii="Myriad Pro" w:hAnsi="Myriad Pro"/>
                <w:color w:val="000000" w:themeColor="text1"/>
                <w:sz w:val="22"/>
                <w:szCs w:val="22"/>
              </w:rPr>
              <w:t>4.</w:t>
            </w:r>
          </w:p>
        </w:tc>
        <w:tc>
          <w:tcPr>
            <w:tcW w:w="1320" w:type="dxa"/>
            <w:vMerge w:val="restart"/>
          </w:tcPr>
          <w:p w14:paraId="65A4E338" w14:textId="4A3EAA01" w:rsidR="00217F92" w:rsidRPr="00BB39E6" w:rsidRDefault="00217F92" w:rsidP="008E74E5">
            <w:pPr>
              <w:rPr>
                <w:rFonts w:ascii="Myriad Pro" w:eastAsia="Myriad Pro" w:hAnsi="Myriad Pro" w:cs="Myriad Pro"/>
                <w:sz w:val="22"/>
                <w:szCs w:val="22"/>
              </w:rPr>
            </w:pPr>
            <w:r w:rsidRPr="00BB39E6">
              <w:rPr>
                <w:rStyle w:val="normaltextrun"/>
                <w:rFonts w:ascii="Myriad Pro" w:eastAsia="Myriad Pro" w:hAnsi="Myriad Pro" w:cs="Myriad Pro"/>
                <w:color w:val="000000" w:themeColor="text1"/>
                <w:sz w:val="22"/>
                <w:szCs w:val="22"/>
              </w:rPr>
              <w:t xml:space="preserve">IT iekārtu atbilstība </w:t>
            </w:r>
            <w:r w:rsidRPr="00BB39E6">
              <w:rPr>
                <w:rFonts w:ascii="Myriad Pro" w:eastAsia="Myriad Pro" w:hAnsi="Myriad Pro" w:cs="Myriad Pro"/>
                <w:sz w:val="22"/>
                <w:szCs w:val="22"/>
              </w:rPr>
              <w:t xml:space="preserve">Ministru kabineta noteikumu Nr. 353 “Prasības </w:t>
            </w:r>
            <w:r w:rsidRPr="00BB39E6">
              <w:rPr>
                <w:rFonts w:ascii="Myriad Pro" w:eastAsia="Myriad Pro" w:hAnsi="Myriad Pro" w:cs="Myriad Pro"/>
                <w:sz w:val="22"/>
                <w:szCs w:val="22"/>
              </w:rPr>
              <w:lastRenderedPageBreak/>
              <w:t>zaļajam publiskajam iepirkumam un to piemērošanas kārtība” zaļajām prasībām</w:t>
            </w:r>
          </w:p>
        </w:tc>
        <w:tc>
          <w:tcPr>
            <w:tcW w:w="5242" w:type="dxa"/>
            <w:vMerge w:val="restart"/>
          </w:tcPr>
          <w:p w14:paraId="61E44DDC" w14:textId="18BE96CD"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lastRenderedPageBreak/>
              <w:t>Vispārīgās vienošanās darbības laikā Pasūtītājam, veicot konkrētas IT iekārtas nomas pasūtījumu, Piegādātājam jānodrošina Pasūtītāja konkrētās IT iekārtas (attiecīgā Pasūtītāja pasūtītā servera veida) atbilstība vismaz šādām prasībām:</w:t>
            </w:r>
          </w:p>
          <w:p w14:paraId="041DDCCF" w14:textId="6DC40591" w:rsidR="00217F92" w:rsidRPr="00B21F50" w:rsidRDefault="00217F92" w:rsidP="008E74E5">
            <w:pPr>
              <w:jc w:val="both"/>
              <w:rPr>
                <w:rStyle w:val="normaltextrun"/>
                <w:rFonts w:ascii="Myriad Pro" w:hAnsi="Myriad Pro"/>
                <w:color w:val="000000" w:themeColor="text1"/>
                <w:sz w:val="22"/>
                <w:szCs w:val="22"/>
              </w:rPr>
            </w:pPr>
            <w:r w:rsidRPr="00B21F50">
              <w:rPr>
                <w:rStyle w:val="normaltextrun"/>
                <w:rFonts w:ascii="Myriad Pro" w:hAnsi="Myriad Pro"/>
                <w:color w:val="000000" w:themeColor="text1"/>
                <w:sz w:val="22"/>
                <w:szCs w:val="22"/>
              </w:rPr>
              <w:t>1) attiecīgā servera aktīvā stāvokļa šādiem efektivitātes rādītājiem:</w:t>
            </w:r>
          </w:p>
          <w:tbl>
            <w:tblPr>
              <w:tblW w:w="4916" w:type="pct"/>
              <w:tblInd w:w="67" w:type="dxa"/>
              <w:tblBorders>
                <w:top w:val="outset" w:sz="6" w:space="0" w:color="414142"/>
                <w:left w:val="outset" w:sz="6" w:space="0" w:color="414142"/>
                <w:bottom w:val="outset" w:sz="6" w:space="0" w:color="414142"/>
                <w:right w:val="outset" w:sz="6" w:space="0" w:color="414142"/>
              </w:tblBorders>
              <w:tblLayout w:type="fixed"/>
              <w:tblCellMar>
                <w:top w:w="20" w:type="dxa"/>
                <w:left w:w="20" w:type="dxa"/>
                <w:bottom w:w="20" w:type="dxa"/>
                <w:right w:w="20" w:type="dxa"/>
              </w:tblCellMar>
              <w:tblLook w:val="04A0" w:firstRow="1" w:lastRow="0" w:firstColumn="1" w:lastColumn="0" w:noHBand="0" w:noVBand="1"/>
            </w:tblPr>
            <w:tblGrid>
              <w:gridCol w:w="812"/>
              <w:gridCol w:w="1276"/>
              <w:gridCol w:w="1333"/>
              <w:gridCol w:w="1505"/>
            </w:tblGrid>
            <w:tr w:rsidR="00217F92" w:rsidRPr="00B21F50" w14:paraId="1C5FBB59" w14:textId="77777777" w:rsidTr="000B463B">
              <w:tc>
                <w:tcPr>
                  <w:tcW w:w="824"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DF822A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lastRenderedPageBreak/>
                    <w:t>CPU ligzdas</w:t>
                  </w:r>
                </w:p>
              </w:tc>
              <w:tc>
                <w:tcPr>
                  <w:tcW w:w="1295"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7355B6B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Torņserveris</w:t>
                  </w:r>
                </w:p>
              </w:tc>
              <w:tc>
                <w:tcPr>
                  <w:tcW w:w="1353"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3A4F226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Statņserveris</w:t>
                  </w:r>
                </w:p>
              </w:tc>
              <w:tc>
                <w:tcPr>
                  <w:tcW w:w="1528" w:type="pct"/>
                  <w:tcBorders>
                    <w:top w:val="outset" w:sz="6" w:space="0" w:color="414142"/>
                    <w:left w:val="outset" w:sz="6" w:space="0" w:color="414142"/>
                    <w:bottom w:val="outset" w:sz="6" w:space="0" w:color="414142"/>
                    <w:right w:val="outset" w:sz="6" w:space="0" w:color="414142"/>
                  </w:tcBorders>
                  <w:shd w:val="clear" w:color="auto" w:fill="D0CECE" w:themeFill="background2" w:themeFillShade="E6"/>
                  <w:hideMark/>
                </w:tcPr>
                <w:p w14:paraId="08E6E15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Asmeņserveri un vairākmezglu serveri</w:t>
                  </w:r>
                </w:p>
              </w:tc>
            </w:tr>
            <w:tr w:rsidR="00217F92" w:rsidRPr="00B21F50" w14:paraId="629B09F4"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1FA2F8A9"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w:t>
                  </w:r>
                </w:p>
              </w:tc>
              <w:tc>
                <w:tcPr>
                  <w:tcW w:w="1295" w:type="pct"/>
                  <w:tcBorders>
                    <w:top w:val="outset" w:sz="6" w:space="0" w:color="414142"/>
                    <w:left w:val="outset" w:sz="6" w:space="0" w:color="414142"/>
                    <w:bottom w:val="outset" w:sz="6" w:space="0" w:color="414142"/>
                    <w:right w:val="outset" w:sz="6" w:space="0" w:color="414142"/>
                  </w:tcBorders>
                  <w:hideMark/>
                </w:tcPr>
                <w:p w14:paraId="4A2A2F21"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9.4</w:t>
                  </w:r>
                </w:p>
              </w:tc>
              <w:tc>
                <w:tcPr>
                  <w:tcW w:w="1353" w:type="pct"/>
                  <w:tcBorders>
                    <w:top w:val="outset" w:sz="6" w:space="0" w:color="414142"/>
                    <w:left w:val="outset" w:sz="6" w:space="0" w:color="414142"/>
                    <w:bottom w:val="outset" w:sz="6" w:space="0" w:color="414142"/>
                    <w:right w:val="outset" w:sz="6" w:space="0" w:color="414142"/>
                  </w:tcBorders>
                  <w:hideMark/>
                </w:tcPr>
                <w:p w14:paraId="4F5EE69F"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11.0</w:t>
                  </w:r>
                </w:p>
              </w:tc>
              <w:tc>
                <w:tcPr>
                  <w:tcW w:w="1528" w:type="pct"/>
                  <w:tcBorders>
                    <w:top w:val="outset" w:sz="6" w:space="0" w:color="414142"/>
                    <w:left w:val="outset" w:sz="6" w:space="0" w:color="414142"/>
                    <w:bottom w:val="outset" w:sz="6" w:space="0" w:color="414142"/>
                    <w:right w:val="outset" w:sz="6" w:space="0" w:color="414142"/>
                  </w:tcBorders>
                  <w:hideMark/>
                </w:tcPr>
                <w:p w14:paraId="06C22F3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r>
            <w:tr w:rsidR="00217F92" w:rsidRPr="00B21F50" w14:paraId="6E236A8F"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70D9CAD3"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2</w:t>
                  </w:r>
                </w:p>
              </w:tc>
              <w:tc>
                <w:tcPr>
                  <w:tcW w:w="1295" w:type="pct"/>
                  <w:tcBorders>
                    <w:top w:val="outset" w:sz="6" w:space="0" w:color="414142"/>
                    <w:left w:val="outset" w:sz="6" w:space="0" w:color="414142"/>
                    <w:bottom w:val="outset" w:sz="6" w:space="0" w:color="414142"/>
                    <w:right w:val="outset" w:sz="6" w:space="0" w:color="414142"/>
                  </w:tcBorders>
                  <w:hideMark/>
                </w:tcPr>
                <w:p w14:paraId="6E470426"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12.0</w:t>
                  </w:r>
                </w:p>
              </w:tc>
              <w:tc>
                <w:tcPr>
                  <w:tcW w:w="1353" w:type="pct"/>
                  <w:tcBorders>
                    <w:top w:val="outset" w:sz="6" w:space="0" w:color="414142"/>
                    <w:left w:val="outset" w:sz="6" w:space="0" w:color="414142"/>
                    <w:bottom w:val="outset" w:sz="6" w:space="0" w:color="414142"/>
                    <w:right w:val="outset" w:sz="6" w:space="0" w:color="414142"/>
                  </w:tcBorders>
                  <w:hideMark/>
                </w:tcPr>
                <w:p w14:paraId="35771D9E"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13.0</w:t>
                  </w:r>
                </w:p>
              </w:tc>
              <w:tc>
                <w:tcPr>
                  <w:tcW w:w="1528" w:type="pct"/>
                  <w:tcBorders>
                    <w:top w:val="outset" w:sz="6" w:space="0" w:color="414142"/>
                    <w:left w:val="outset" w:sz="6" w:space="0" w:color="414142"/>
                    <w:bottom w:val="outset" w:sz="6" w:space="0" w:color="414142"/>
                    <w:right w:val="outset" w:sz="6" w:space="0" w:color="414142"/>
                  </w:tcBorders>
                  <w:hideMark/>
                </w:tcPr>
                <w:p w14:paraId="35B7FAF5"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14.0</w:t>
                  </w:r>
                </w:p>
              </w:tc>
            </w:tr>
            <w:tr w:rsidR="00217F92" w:rsidRPr="00B21F50" w14:paraId="7BF65289" w14:textId="77777777" w:rsidTr="000B463B">
              <w:tc>
                <w:tcPr>
                  <w:tcW w:w="824" w:type="pct"/>
                  <w:tcBorders>
                    <w:top w:val="outset" w:sz="6" w:space="0" w:color="414142"/>
                    <w:left w:val="outset" w:sz="6" w:space="0" w:color="414142"/>
                    <w:bottom w:val="outset" w:sz="6" w:space="0" w:color="414142"/>
                    <w:right w:val="outset" w:sz="6" w:space="0" w:color="414142"/>
                  </w:tcBorders>
                  <w:hideMark/>
                </w:tcPr>
                <w:p w14:paraId="5FBBDCD2"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4</w:t>
                  </w:r>
                </w:p>
              </w:tc>
              <w:tc>
                <w:tcPr>
                  <w:tcW w:w="1295" w:type="pct"/>
                  <w:tcBorders>
                    <w:top w:val="outset" w:sz="6" w:space="0" w:color="414142"/>
                    <w:left w:val="outset" w:sz="6" w:space="0" w:color="414142"/>
                    <w:bottom w:val="outset" w:sz="6" w:space="0" w:color="414142"/>
                    <w:right w:val="outset" w:sz="6" w:space="0" w:color="414142"/>
                  </w:tcBorders>
                  <w:hideMark/>
                </w:tcPr>
                <w:p w14:paraId="45133B48"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w:t>
                  </w:r>
                </w:p>
              </w:tc>
              <w:tc>
                <w:tcPr>
                  <w:tcW w:w="1353" w:type="pct"/>
                  <w:tcBorders>
                    <w:top w:val="outset" w:sz="6" w:space="0" w:color="414142"/>
                    <w:left w:val="outset" w:sz="6" w:space="0" w:color="414142"/>
                    <w:bottom w:val="outset" w:sz="6" w:space="0" w:color="414142"/>
                    <w:right w:val="outset" w:sz="6" w:space="0" w:color="414142"/>
                  </w:tcBorders>
                  <w:hideMark/>
                </w:tcPr>
                <w:p w14:paraId="0DD60E94"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16.0</w:t>
                  </w:r>
                </w:p>
              </w:tc>
              <w:tc>
                <w:tcPr>
                  <w:tcW w:w="1528" w:type="pct"/>
                  <w:tcBorders>
                    <w:top w:val="outset" w:sz="6" w:space="0" w:color="414142"/>
                    <w:left w:val="outset" w:sz="6" w:space="0" w:color="414142"/>
                    <w:bottom w:val="outset" w:sz="6" w:space="0" w:color="414142"/>
                    <w:right w:val="outset" w:sz="6" w:space="0" w:color="414142"/>
                  </w:tcBorders>
                  <w:hideMark/>
                </w:tcPr>
                <w:p w14:paraId="67F9F9F0" w14:textId="77777777" w:rsidR="00217F92" w:rsidRPr="00B21F50" w:rsidRDefault="00217F92" w:rsidP="008E74E5">
                  <w:pPr>
                    <w:spacing w:before="195"/>
                    <w:rPr>
                      <w:rFonts w:ascii="Myriad Pro" w:eastAsia="Times New Roman" w:hAnsi="Myriad Pro"/>
                      <w:color w:val="414142"/>
                      <w:sz w:val="22"/>
                      <w:szCs w:val="22"/>
                      <w:lang w:eastAsia="lv-LV"/>
                    </w:rPr>
                  </w:pPr>
                  <w:r w:rsidRPr="00B21F50">
                    <w:rPr>
                      <w:rFonts w:ascii="Myriad Pro" w:eastAsia="Times New Roman" w:hAnsi="Myriad Pro"/>
                      <w:color w:val="414142"/>
                      <w:sz w:val="22"/>
                      <w:szCs w:val="22"/>
                      <w:lang w:eastAsia="lv-LV"/>
                    </w:rPr>
                    <w:t>9.6</w:t>
                  </w:r>
                </w:p>
              </w:tc>
            </w:tr>
          </w:tbl>
          <w:p w14:paraId="31BA2939" w14:textId="1EDE0613" w:rsidR="00217F92" w:rsidRPr="00B21F50" w:rsidRDefault="00217F92" w:rsidP="008E74E5">
            <w:pPr>
              <w:jc w:val="both"/>
              <w:rPr>
                <w:rFonts w:ascii="Myriad Pro" w:hAnsi="Myriad Pro"/>
                <w:sz w:val="22"/>
                <w:szCs w:val="22"/>
              </w:rPr>
            </w:pPr>
            <w:r w:rsidRPr="00B21F50">
              <w:rPr>
                <w:rFonts w:ascii="Myriad Pro" w:hAnsi="Myriad Pro"/>
                <w:sz w:val="22"/>
                <w:szCs w:val="22"/>
              </w:rPr>
              <w:t>Piegādātājam būs jāiesniedz energoefektivitātes aprēķini katrai Pasūtītāja nomātajai IT iekārtai (serverim) atbilstoši piemērojamiem standartiem (LVS ETSI EN 303 470 V1.1.1:2019 mērījumi) vai CE vai citi kvalitātes marķējumu atbilstības noskaidrošanai veikti testu rezultāti, kas veikti pēc ekvivalentām metodēm.</w:t>
            </w:r>
          </w:p>
          <w:p w14:paraId="14049DB4" w14:textId="29E3784C" w:rsidR="00217F92" w:rsidRPr="001C1345" w:rsidRDefault="00217F92" w:rsidP="00217F92">
            <w:pPr>
              <w:spacing w:after="120"/>
              <w:jc w:val="both"/>
              <w:rPr>
                <w:rStyle w:val="normaltextrun"/>
                <w:rFonts w:ascii="Myriad Pro" w:hAnsi="Myriad Pro"/>
                <w:sz w:val="22"/>
                <w:szCs w:val="22"/>
                <w:highlight w:val="yellow"/>
              </w:rPr>
            </w:pPr>
            <w:r w:rsidRPr="00B21F50">
              <w:rPr>
                <w:rFonts w:ascii="Myriad Pro" w:hAnsi="Myriad Pro"/>
                <w:sz w:val="22"/>
                <w:szCs w:val="22"/>
              </w:rPr>
              <w:t xml:space="preserve">2) </w:t>
            </w:r>
            <w:r w:rsidR="00E5137F" w:rsidRPr="00B21F50">
              <w:rPr>
                <w:rStyle w:val="normaltextrun"/>
                <w:rFonts w:ascii="Myriad Pro" w:hAnsi="Myriad Pro"/>
                <w:sz w:val="22"/>
                <w:szCs w:val="22"/>
              </w:rPr>
              <w:t xml:space="preserve">jāiesniedz Pasūtītājam katras Pasūtītāja nomātās IT iekārtas (servera) </w:t>
            </w:r>
            <w:r w:rsidR="00E5137F" w:rsidRPr="00B21F50">
              <w:rPr>
                <w:rFonts w:ascii="Myriad Pro" w:eastAsia="Times New Roman" w:hAnsi="Myriad Pro" w:cs="Arial"/>
                <w:sz w:val="22"/>
                <w:szCs w:val="22"/>
                <w:lang w:eastAsia="lv-LV"/>
              </w:rPr>
              <w:t>ražotāja specifikācija, kurā ir apliecināts, ka serveru modeļi ir testēti darbam pieļaujamajos diapazonos noteiktu stundu skaitu un apliecina atbilstību Komisijas Regulā (ES) </w:t>
            </w:r>
            <w:hyperlink r:id="rId34">
              <w:r w:rsidR="00E5137F" w:rsidRPr="00B21F50">
                <w:rPr>
                  <w:rStyle w:val="Hyperlink"/>
                  <w:rFonts w:ascii="Myriad Pro" w:eastAsia="Times New Roman" w:hAnsi="Myriad Pro" w:cs="Arial"/>
                  <w:sz w:val="22"/>
                  <w:szCs w:val="22"/>
                  <w:lang w:eastAsia="lv-LV"/>
                </w:rPr>
                <w:t>2019/424</w:t>
              </w:r>
            </w:hyperlink>
            <w:r w:rsidR="00E5137F" w:rsidRPr="00B21F50">
              <w:rPr>
                <w:rFonts w:ascii="Myriad Pro" w:eastAsia="Times New Roman" w:hAnsi="Myriad Pro" w:cs="Arial"/>
                <w:sz w:val="22"/>
                <w:szCs w:val="22"/>
                <w:lang w:eastAsia="lv-LV"/>
              </w:rPr>
              <w:t> (2019. gada 15. marts), ar ko nosaka ekodizaina prasības serveriem un datu glabāšanas ražojumiem atbilstīgi Eiropas Parlamenta un Padomes Direktīvai </w:t>
            </w:r>
            <w:hyperlink r:id="rId35">
              <w:r w:rsidR="00E5137F" w:rsidRPr="00B21F50">
                <w:rPr>
                  <w:rStyle w:val="Hyperlink"/>
                  <w:rFonts w:ascii="Myriad Pro" w:eastAsia="Times New Roman" w:hAnsi="Myriad Pro" w:cs="Arial"/>
                  <w:sz w:val="22"/>
                  <w:szCs w:val="22"/>
                  <w:lang w:eastAsia="lv-LV"/>
                </w:rPr>
                <w:t>2009/125/EK</w:t>
              </w:r>
            </w:hyperlink>
            <w:r w:rsidR="00E5137F" w:rsidRPr="00B21F50">
              <w:rPr>
                <w:rFonts w:ascii="Myriad Pro" w:eastAsia="Times New Roman" w:hAnsi="Myriad Pro" w:cs="Arial"/>
                <w:sz w:val="22"/>
                <w:szCs w:val="22"/>
                <w:lang w:eastAsia="lv-LV"/>
              </w:rPr>
              <w:t> un groza Komisijas Regulu (ES) Nr. </w:t>
            </w:r>
            <w:hyperlink r:id="rId36">
              <w:r w:rsidR="00E5137F" w:rsidRPr="00B21F50">
                <w:rPr>
                  <w:rStyle w:val="Hyperlink"/>
                  <w:rFonts w:ascii="Myriad Pro" w:eastAsia="Times New Roman" w:hAnsi="Myriad Pro" w:cs="Arial"/>
                  <w:sz w:val="22"/>
                  <w:szCs w:val="22"/>
                  <w:lang w:eastAsia="lv-LV"/>
                </w:rPr>
                <w:t>617/2013</w:t>
              </w:r>
            </w:hyperlink>
            <w:r w:rsidR="00E5137F" w:rsidRPr="00B21F50">
              <w:rPr>
                <w:rFonts w:ascii="Myriad Pro" w:eastAsia="Times New Roman" w:hAnsi="Myriad Pro" w:cs="Arial"/>
                <w:sz w:val="22"/>
                <w:szCs w:val="22"/>
                <w:lang w:eastAsia="lv-LV"/>
              </w:rPr>
              <w:t> (Dokuments attiecas uz EEZ) noteiktajos relatīvā mitruma un sausā termometra temperatūras diapazonos atbilstoši vismaz A2 ekspluatācijas apstākļu klasei. Papildus jāpievieno testēšanas specifikācija vai dokumenti, kas apliecina atbilstību CE marķējumam un testēšanas rezultāti.</w:t>
            </w:r>
          </w:p>
        </w:tc>
        <w:tc>
          <w:tcPr>
            <w:tcW w:w="2408" w:type="dxa"/>
            <w:vMerge w:val="restart"/>
          </w:tcPr>
          <w:p w14:paraId="2DDED4B9" w14:textId="003AA8F3" w:rsidR="00217F92" w:rsidRPr="00BB39E6" w:rsidRDefault="00217F92" w:rsidP="008E74E5">
            <w:pPr>
              <w:rPr>
                <w:rStyle w:val="normaltextrun"/>
                <w:rFonts w:ascii="Myriad Pro" w:eastAsia="Myriad Pro" w:hAnsi="Myriad Pro" w:cs="Myriad Pro"/>
                <w:i/>
                <w:iCs/>
                <w:color w:val="000000" w:themeColor="text1"/>
                <w:sz w:val="22"/>
                <w:szCs w:val="22"/>
              </w:rPr>
            </w:pPr>
            <w:r w:rsidRPr="00BB39E6">
              <w:rPr>
                <w:rStyle w:val="normaltextrun"/>
                <w:rFonts w:ascii="Myriad Pro" w:eastAsia="Myriad Pro" w:hAnsi="Myriad Pro" w:cs="Myriad Pro"/>
                <w:i/>
                <w:iCs/>
                <w:color w:val="000000" w:themeColor="text1"/>
                <w:sz w:val="22"/>
                <w:szCs w:val="22"/>
              </w:rPr>
              <w:lastRenderedPageBreak/>
              <w:t xml:space="preserve">Pretendents apliecina, ka vispārīgās vienošanās laikā tā piedāvātās IT iekārtas (serveri) atbildīs šīm Pasūtītāja minimālajām prasībām un tas varēs </w:t>
            </w:r>
            <w:r w:rsidRPr="00BB39E6">
              <w:rPr>
                <w:rStyle w:val="normaltextrun"/>
                <w:rFonts w:ascii="Myriad Pro" w:eastAsia="Myriad Pro" w:hAnsi="Myriad Pro" w:cs="Myriad Pro"/>
                <w:i/>
                <w:iCs/>
                <w:color w:val="000000" w:themeColor="text1"/>
                <w:sz w:val="22"/>
                <w:szCs w:val="22"/>
              </w:rPr>
              <w:lastRenderedPageBreak/>
              <w:t>iesniegt minētos dokumentus</w:t>
            </w:r>
          </w:p>
        </w:tc>
      </w:tr>
      <w:tr w:rsidR="00217F92" w:rsidRPr="00BB39E6" w14:paraId="250E8A63" w14:textId="77777777" w:rsidTr="00BE049D">
        <w:tc>
          <w:tcPr>
            <w:tcW w:w="660" w:type="dxa"/>
          </w:tcPr>
          <w:p w14:paraId="1C52344B" w14:textId="4ED1C719" w:rsidR="00217F92" w:rsidRPr="00BB39E6" w:rsidRDefault="00217F92" w:rsidP="008E74E5">
            <w:pPr>
              <w:rPr>
                <w:rStyle w:val="normaltextrun"/>
                <w:rFonts w:ascii="Myriad Pro" w:hAnsi="Myriad Pro"/>
                <w:color w:val="000000" w:themeColor="text1"/>
                <w:sz w:val="22"/>
                <w:szCs w:val="22"/>
              </w:rPr>
            </w:pPr>
          </w:p>
        </w:tc>
        <w:tc>
          <w:tcPr>
            <w:tcW w:w="1320" w:type="dxa"/>
            <w:vMerge/>
          </w:tcPr>
          <w:p w14:paraId="119CB1A9" w14:textId="77777777" w:rsidR="00217F92" w:rsidRPr="00BB39E6" w:rsidRDefault="00217F92" w:rsidP="008E74E5">
            <w:pPr>
              <w:rPr>
                <w:rFonts w:ascii="Myriad Pro" w:hAnsi="Myriad Pro"/>
                <w:sz w:val="22"/>
                <w:szCs w:val="22"/>
              </w:rPr>
            </w:pPr>
          </w:p>
        </w:tc>
        <w:tc>
          <w:tcPr>
            <w:tcW w:w="5242" w:type="dxa"/>
            <w:vMerge/>
          </w:tcPr>
          <w:p w14:paraId="70562DE2" w14:textId="0CECD81A" w:rsidR="00217F92" w:rsidRPr="00BB39E6" w:rsidRDefault="00217F92" w:rsidP="00217F92">
            <w:pPr>
              <w:spacing w:after="120"/>
              <w:jc w:val="both"/>
              <w:rPr>
                <w:rStyle w:val="normaltextrun"/>
                <w:rFonts w:ascii="Myriad Pro" w:hAnsi="Myriad Pro"/>
                <w:sz w:val="22"/>
                <w:szCs w:val="22"/>
                <w:highlight w:val="yellow"/>
              </w:rPr>
            </w:pPr>
          </w:p>
        </w:tc>
        <w:tc>
          <w:tcPr>
            <w:tcW w:w="2408" w:type="dxa"/>
            <w:vMerge/>
          </w:tcPr>
          <w:p w14:paraId="76B7A234" w14:textId="19943AF3" w:rsidR="00217F92" w:rsidRPr="00BB39E6" w:rsidRDefault="00217F92" w:rsidP="008E74E5">
            <w:pPr>
              <w:rPr>
                <w:rStyle w:val="normaltextrun"/>
                <w:rFonts w:ascii="Myriad Pro" w:eastAsia="Myriad Pro" w:hAnsi="Myriad Pro" w:cs="Myriad Pro"/>
                <w:i/>
                <w:iCs/>
                <w:color w:val="000000" w:themeColor="text1"/>
                <w:sz w:val="22"/>
                <w:szCs w:val="22"/>
              </w:rPr>
            </w:pPr>
          </w:p>
        </w:tc>
      </w:tr>
    </w:tbl>
    <w:p w14:paraId="6331E309" w14:textId="345B7971" w:rsidR="00B56926" w:rsidRPr="00BE049D" w:rsidRDefault="00B56926" w:rsidP="00BE04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color w:val="000000"/>
          <w:sz w:val="22"/>
          <w:szCs w:val="22"/>
          <w:highlight w:val="red"/>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0D9BE637" w14:textId="77777777" w:rsidTr="00B56926">
        <w:tc>
          <w:tcPr>
            <w:tcW w:w="5244" w:type="dxa"/>
          </w:tcPr>
          <w:p w14:paraId="0BDFBAE5" w14:textId="77777777" w:rsidR="00B56926" w:rsidRDefault="00B56926">
            <w:pPr>
              <w:spacing w:line="276" w:lineRule="auto"/>
              <w:ind w:right="142"/>
              <w:rPr>
                <w:rFonts w:ascii="Myriad Pro" w:hAnsi="Myriad Pro"/>
                <w:sz w:val="22"/>
                <w:szCs w:val="22"/>
                <w:lang w:eastAsia="lv-LV"/>
              </w:rPr>
            </w:pPr>
          </w:p>
          <w:p w14:paraId="2111A8E0" w14:textId="77777777" w:rsidR="00B56926" w:rsidRDefault="00B56926">
            <w:pPr>
              <w:spacing w:line="276" w:lineRule="auto"/>
              <w:ind w:right="142"/>
              <w:rPr>
                <w:rFonts w:ascii="Myriad Pro" w:hAnsi="Myriad Pro"/>
                <w:sz w:val="22"/>
                <w:szCs w:val="22"/>
                <w:lang w:eastAsia="lv-LV"/>
              </w:rPr>
            </w:pPr>
          </w:p>
          <w:p w14:paraId="3D88705E"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364B9B91" w14:textId="77777777" w:rsidR="00B56926" w:rsidRDefault="00B56926">
            <w:pPr>
              <w:spacing w:line="276" w:lineRule="auto"/>
              <w:ind w:right="141"/>
              <w:rPr>
                <w:rFonts w:ascii="Myriad Pro" w:hAnsi="Myriad Pro"/>
                <w:sz w:val="22"/>
                <w:szCs w:val="22"/>
                <w:lang w:eastAsia="lv-LV"/>
              </w:rPr>
            </w:pPr>
          </w:p>
        </w:tc>
      </w:tr>
      <w:tr w:rsidR="00B56926" w14:paraId="107F147B" w14:textId="77777777" w:rsidTr="00B56926">
        <w:tc>
          <w:tcPr>
            <w:tcW w:w="5244" w:type="dxa"/>
            <w:hideMark/>
          </w:tcPr>
          <w:p w14:paraId="30DB8BF8"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958793" w14:textId="77777777" w:rsidR="00B56926" w:rsidRDefault="00B56926">
            <w:pPr>
              <w:spacing w:line="276" w:lineRule="auto"/>
              <w:ind w:right="141"/>
              <w:rPr>
                <w:rFonts w:ascii="Myriad Pro" w:hAnsi="Myriad Pro"/>
                <w:sz w:val="22"/>
                <w:szCs w:val="22"/>
                <w:lang w:eastAsia="lv-LV"/>
              </w:rPr>
            </w:pPr>
          </w:p>
        </w:tc>
      </w:tr>
      <w:tr w:rsidR="00B56926" w14:paraId="5B6685D8" w14:textId="77777777" w:rsidTr="00B56926">
        <w:tc>
          <w:tcPr>
            <w:tcW w:w="5244" w:type="dxa"/>
            <w:hideMark/>
          </w:tcPr>
          <w:p w14:paraId="764172B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7DBEED7" w14:textId="77777777" w:rsidR="00B56926" w:rsidRDefault="00B56926">
            <w:pPr>
              <w:spacing w:line="276" w:lineRule="auto"/>
              <w:ind w:right="141"/>
              <w:rPr>
                <w:rFonts w:ascii="Myriad Pro" w:hAnsi="Myriad Pro"/>
                <w:sz w:val="22"/>
                <w:szCs w:val="22"/>
                <w:lang w:eastAsia="lv-LV"/>
              </w:rPr>
            </w:pPr>
          </w:p>
        </w:tc>
      </w:tr>
    </w:tbl>
    <w:p w14:paraId="638D5EF1"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41802DA6"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D641A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346A36AA"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69BFEAB4"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029BD828"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FC02510"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795AA8EF" w14:textId="77777777" w:rsidR="00B56926" w:rsidRDefault="00B56926" w:rsidP="00B56926">
      <w:pPr>
        <w:rPr>
          <w:rFonts w:ascii="Myriad Pro" w:eastAsia="Times New Roman" w:hAnsi="Myriad Pro"/>
          <w:b/>
          <w:color w:val="000000" w:themeColor="text1"/>
          <w:spacing w:val="5"/>
          <w:kern w:val="28"/>
          <w:sz w:val="22"/>
          <w:szCs w:val="22"/>
          <w:lang w:eastAsia="x-none"/>
        </w:rPr>
      </w:pPr>
    </w:p>
    <w:p w14:paraId="260FCCAA" w14:textId="77777777" w:rsidR="00B56926" w:rsidRDefault="00B56926" w:rsidP="00B56926">
      <w:pPr>
        <w:spacing w:after="160" w:line="256" w:lineRule="auto"/>
        <w:rPr>
          <w:rFonts w:ascii="Myriad Pro" w:hAnsi="Myriad Pro"/>
          <w:color w:val="000000" w:themeColor="text1"/>
          <w:sz w:val="22"/>
          <w:szCs w:val="22"/>
        </w:rPr>
      </w:pPr>
      <w:r>
        <w:rPr>
          <w:rFonts w:ascii="Myriad Pro" w:hAnsi="Myriad Pro"/>
          <w:color w:val="000000" w:themeColor="text1"/>
          <w:sz w:val="22"/>
          <w:szCs w:val="22"/>
          <w:bdr w:val="none" w:sz="0" w:space="0" w:color="auto" w:frame="1"/>
        </w:rPr>
        <w:br w:type="page"/>
      </w:r>
    </w:p>
    <w:p w14:paraId="472B68B4" w14:textId="77777777" w:rsidR="00B56926" w:rsidRDefault="00B56926" w:rsidP="00B56926">
      <w:pPr>
        <w:tabs>
          <w:tab w:val="left" w:pos="1701"/>
        </w:tabs>
        <w:ind w:left="7200" w:firstLine="597"/>
        <w:jc w:val="right"/>
        <w:rPr>
          <w:rFonts w:ascii="Myriad Pro" w:hAnsi="Myriad Pro"/>
          <w:b/>
          <w:bCs/>
          <w:color w:val="000000" w:themeColor="text1"/>
          <w:sz w:val="22"/>
          <w:szCs w:val="22"/>
        </w:rPr>
      </w:pPr>
      <w:bookmarkStart w:id="30" w:name="_Hlk78463558"/>
      <w:bookmarkEnd w:id="25"/>
      <w:r>
        <w:rPr>
          <w:rFonts w:ascii="Myriad Pro" w:hAnsi="Myriad Pro"/>
          <w:b/>
          <w:bCs/>
          <w:color w:val="000000" w:themeColor="text1"/>
          <w:sz w:val="22"/>
          <w:szCs w:val="22"/>
        </w:rPr>
        <w:lastRenderedPageBreak/>
        <w:t>3.pielikums</w:t>
      </w:r>
    </w:p>
    <w:p w14:paraId="675C9E26"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672C130F"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0E41EF0" w14:textId="77777777" w:rsidR="00B56926" w:rsidRDefault="00B56926" w:rsidP="00B56926">
      <w:pPr>
        <w:tabs>
          <w:tab w:val="left" w:pos="1701"/>
        </w:tabs>
        <w:spacing w:before="100" w:beforeAutospacing="1"/>
        <w:jc w:val="center"/>
        <w:rPr>
          <w:rFonts w:ascii="Myriad Pro" w:hAnsi="Myriad Pro"/>
          <w:b/>
          <w:sz w:val="22"/>
          <w:szCs w:val="22"/>
        </w:rPr>
      </w:pPr>
    </w:p>
    <w:p w14:paraId="6A8393A8"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Finanšu piedāvājums</w:t>
      </w:r>
    </w:p>
    <w:p w14:paraId="54C49641" w14:textId="77777777" w:rsidR="00B56926" w:rsidRDefault="00B56926" w:rsidP="00B56926">
      <w:pPr>
        <w:pStyle w:val="SLOAgreementTitle"/>
        <w:spacing w:before="0" w:after="0"/>
        <w:rPr>
          <w:rFonts w:ascii="Myriad Pro" w:eastAsia="Myriad Pro" w:hAnsi="Myriad Pro" w:cs="Myriad Pro"/>
          <w:sz w:val="22"/>
          <w:szCs w:val="22"/>
          <w:lang w:val="lv-LV"/>
        </w:rPr>
      </w:pPr>
      <w:r>
        <w:rPr>
          <w:rFonts w:ascii="Myriad Pro" w:eastAsia="Myriad Pro" w:hAnsi="Myriad Pro" w:cs="Myriad Pro"/>
          <w:sz w:val="22"/>
          <w:szCs w:val="22"/>
          <w:lang w:val="lv-LV"/>
        </w:rPr>
        <w:t>iepirkumā</w:t>
      </w:r>
    </w:p>
    <w:p w14:paraId="14C52FFB" w14:textId="77777777" w:rsidR="00B56926" w:rsidRDefault="00B56926" w:rsidP="00B56926">
      <w:pPr>
        <w:pStyle w:val="SLOAgreementTitle"/>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 xml:space="preserve"> “DATU CENTRA PAKALPOJUMI”</w:t>
      </w:r>
    </w:p>
    <w:p w14:paraId="6BCE6707"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6853763F" w14:textId="77777777" w:rsidR="00B56926" w:rsidRDefault="00B56926" w:rsidP="00B56926">
      <w:pPr>
        <w:jc w:val="center"/>
        <w:rPr>
          <w:rFonts w:ascii="Myriad Pro" w:eastAsia="Myriad Pro" w:hAnsi="Myriad Pro" w:cs="Myriad Pro"/>
          <w:b/>
          <w:caps/>
          <w:sz w:val="22"/>
          <w:szCs w:val="22"/>
        </w:rPr>
      </w:pPr>
    </w:p>
    <w:p w14:paraId="64EC2EB8" w14:textId="77777777" w:rsidR="00B56926" w:rsidRDefault="00B56926" w:rsidP="00B56926">
      <w:pPr>
        <w:rPr>
          <w:rStyle w:val="normaltextrun"/>
          <w:rFonts w:eastAsia="Times New Roman"/>
          <w:lang w:eastAsia="lv-LV"/>
        </w:rPr>
      </w:pPr>
    </w:p>
    <w:p w14:paraId="53C92EE5" w14:textId="31963F6E"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Pakalpojuma uzsākšana*:</w:t>
      </w:r>
    </w:p>
    <w:p w14:paraId="6818F02A" w14:textId="77777777" w:rsidR="00B56926" w:rsidRDefault="00B56926" w:rsidP="00B56926">
      <w:pPr>
        <w:pStyle w:val="ListParagraph"/>
        <w:spacing w:line="276" w:lineRule="auto"/>
        <w:ind w:left="1069"/>
        <w:jc w:val="both"/>
        <w:rPr>
          <w:rStyle w:val="normaltextrun"/>
          <w:rFonts w:ascii="Myriad Pro" w:eastAsia="Times New Roman" w:hAnsi="Myriad Pro"/>
          <w:sz w:val="22"/>
          <w:szCs w:val="22"/>
          <w:lang w:eastAsia="lv-LV"/>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6AA49B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FC26775" w14:textId="77777777" w:rsidR="00B56926" w:rsidRDefault="00B56926">
            <w:pPr>
              <w:jc w:val="center"/>
              <w:rPr>
                <w:rFonts w:eastAsia="Myriad Pro" w:cs="Myriad Pro"/>
                <w:b/>
              </w:rPr>
            </w:pPr>
            <w:bookmarkStart w:id="31" w:name="_Hlk78187816"/>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0007B213"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424729B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3F182EC5"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DC70227"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bookmarkEnd w:id="31"/>
      </w:tr>
      <w:tr w:rsidR="00B56926" w14:paraId="3F6FD4E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DD9D5A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28E56286" w14:textId="77777777" w:rsidR="00B56926" w:rsidRDefault="00B56926">
            <w:pPr>
              <w:rPr>
                <w:rFonts w:ascii="Myriad Pro" w:eastAsia="Myriad Pro" w:hAnsi="Myriad Pro" w:cs="Myriad Pro"/>
                <w:bCs/>
                <w:sz w:val="22"/>
                <w:szCs w:val="22"/>
              </w:rPr>
            </w:pPr>
            <w:r>
              <w:rPr>
                <w:rStyle w:val="normaltextrun"/>
                <w:rFonts w:ascii="Myriad Pro" w:eastAsia="Times New Roman" w:hAnsi="Myriad Pro"/>
                <w:bCs/>
                <w:sz w:val="22"/>
                <w:szCs w:val="22"/>
                <w:lang w:eastAsia="lv-LV"/>
              </w:rPr>
              <w:t>Pasūtītāja virtuālo serveru migrācija no Pasūtītāja esošā datu centra uz piegādātāja Datu centru</w:t>
            </w:r>
          </w:p>
        </w:tc>
        <w:tc>
          <w:tcPr>
            <w:tcW w:w="1594" w:type="dxa"/>
            <w:tcBorders>
              <w:top w:val="single" w:sz="4" w:space="0" w:color="auto"/>
              <w:left w:val="single" w:sz="4" w:space="0" w:color="auto"/>
              <w:bottom w:val="single" w:sz="4" w:space="0" w:color="auto"/>
              <w:right w:val="single" w:sz="4" w:space="0" w:color="auto"/>
            </w:tcBorders>
            <w:hideMark/>
          </w:tcPr>
          <w:p w14:paraId="03016AD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686CDB3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22219A" w14:textId="77777777" w:rsidR="00B56926" w:rsidRDefault="00B56926">
            <w:pPr>
              <w:jc w:val="center"/>
              <w:rPr>
                <w:rFonts w:ascii="Myriad Pro" w:eastAsia="Myriad Pro" w:hAnsi="Myriad Pro" w:cs="Myriad Pro"/>
                <w:bCs/>
                <w:sz w:val="22"/>
                <w:szCs w:val="22"/>
              </w:rPr>
            </w:pPr>
          </w:p>
        </w:tc>
      </w:tr>
      <w:tr w:rsidR="00B56926" w14:paraId="2F695E52"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40479874" w14:textId="77777777" w:rsidR="00B56926" w:rsidRDefault="00B56926">
            <w:pPr>
              <w:jc w:val="right"/>
              <w:rPr>
                <w:rFonts w:ascii="Myriad Pro" w:eastAsia="Myriad Pro" w:hAnsi="Myriad Pro" w:cs="Myriad Pro"/>
                <w:bCs/>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15B0819F" w14:textId="77777777" w:rsidR="00B56926" w:rsidRDefault="00B56926">
            <w:pPr>
              <w:jc w:val="center"/>
              <w:rPr>
                <w:rFonts w:ascii="Myriad Pro" w:eastAsia="Myriad Pro" w:hAnsi="Myriad Pro" w:cs="Myriad Pro"/>
                <w:bCs/>
                <w:sz w:val="22"/>
                <w:szCs w:val="22"/>
              </w:rPr>
            </w:pPr>
          </w:p>
        </w:tc>
      </w:tr>
    </w:tbl>
    <w:p w14:paraId="7854340C" w14:textId="77777777" w:rsidR="00B56926" w:rsidRDefault="00B56926" w:rsidP="00B56926">
      <w:pPr>
        <w:spacing w:line="276" w:lineRule="auto"/>
        <w:jc w:val="both"/>
        <w:rPr>
          <w:rStyle w:val="normaltextrun"/>
          <w:rFonts w:ascii="Myriad Pro" w:eastAsia="Times New Roman" w:hAnsi="Myriad Pro"/>
          <w:sz w:val="22"/>
          <w:szCs w:val="22"/>
          <w:lang w:eastAsia="lv-LV"/>
        </w:rPr>
      </w:pPr>
    </w:p>
    <w:p w14:paraId="515D9C68" w14:textId="66CF7C54"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rmaltextrun"/>
          <w:rFonts w:ascii="Myriad Pro" w:eastAsia="Times New Roman" w:hAnsi="Myriad Pro"/>
          <w:sz w:val="22"/>
          <w:szCs w:val="22"/>
          <w:lang w:eastAsia="lv-LV"/>
        </w:rPr>
      </w:pPr>
      <w:r>
        <w:rPr>
          <w:rStyle w:val="normaltextrun"/>
          <w:rFonts w:ascii="Myriad Pro" w:eastAsia="Times New Roman" w:hAnsi="Myriad Pro"/>
          <w:sz w:val="22"/>
          <w:szCs w:val="22"/>
          <w:lang w:eastAsia="lv-LV"/>
        </w:rPr>
        <w:t xml:space="preserve">pozīcija - </w:t>
      </w:r>
      <w:r w:rsidR="00B56926">
        <w:rPr>
          <w:rStyle w:val="normaltextrun"/>
          <w:rFonts w:ascii="Myriad Pro" w:eastAsia="Times New Roman" w:hAnsi="Myriad Pro"/>
          <w:sz w:val="22"/>
          <w:szCs w:val="22"/>
          <w:lang w:eastAsia="lv-LV"/>
        </w:rPr>
        <w:t>Pasūtītāja IT iekārtu izvietošana piegādātāja Datu centrā*:</w:t>
      </w:r>
    </w:p>
    <w:p w14:paraId="0F4618ED" w14:textId="77777777" w:rsidR="00B56926" w:rsidRDefault="00B56926" w:rsidP="00B56926">
      <w:pPr>
        <w:spacing w:line="276" w:lineRule="auto"/>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5ECCE536"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F36F9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AFEBBA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2971B66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 kWh u.c.)</w:t>
            </w:r>
          </w:p>
        </w:tc>
        <w:tc>
          <w:tcPr>
            <w:tcW w:w="1581" w:type="dxa"/>
            <w:tcBorders>
              <w:top w:val="single" w:sz="4" w:space="0" w:color="auto"/>
              <w:left w:val="single" w:sz="4" w:space="0" w:color="auto"/>
              <w:bottom w:val="single" w:sz="4" w:space="0" w:color="auto"/>
              <w:right w:val="single" w:sz="4" w:space="0" w:color="auto"/>
            </w:tcBorders>
            <w:hideMark/>
          </w:tcPr>
          <w:p w14:paraId="0A6F8B3A"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743CE292"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57C74689"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582314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1EA9DA92" w14:textId="28A759F9"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w:t>
            </w:r>
            <w:r w:rsidRPr="00780E1D">
              <w:rPr>
                <w:rFonts w:ascii="Myriad Pro" w:eastAsia="Myriad Pro" w:hAnsi="Myriad Pro" w:cs="Myriad Pro"/>
                <w:bCs/>
                <w:sz w:val="22"/>
                <w:szCs w:val="22"/>
              </w:rPr>
              <w:t>Rack” skapja noma</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7532E216"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1858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CF6166F" w14:textId="77777777" w:rsidR="00B56926" w:rsidRDefault="00B56926">
            <w:pPr>
              <w:jc w:val="center"/>
              <w:rPr>
                <w:rFonts w:ascii="Myriad Pro" w:eastAsia="Myriad Pro" w:hAnsi="Myriad Pro" w:cs="Myriad Pro"/>
                <w:bCs/>
                <w:sz w:val="22"/>
                <w:szCs w:val="22"/>
              </w:rPr>
            </w:pPr>
          </w:p>
        </w:tc>
      </w:tr>
      <w:tr w:rsidR="00B56926" w14:paraId="7E88EBF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2E9E80A" w14:textId="77777777" w:rsidR="00B56926" w:rsidRDefault="00B56926">
            <w:pPr>
              <w:jc w:val="center"/>
              <w:rPr>
                <w:rFonts w:ascii="Myriad Pro" w:eastAsia="Myriad Pro" w:hAnsi="Myriad Pro" w:cs="Myriad Pro"/>
                <w:bCs/>
                <w:sz w:val="22"/>
                <w:szCs w:val="22"/>
              </w:rPr>
            </w:pPr>
            <w:bookmarkStart w:id="32" w:name="_Hlk78187851"/>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32777B2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Patērētā elektrība</w:t>
            </w:r>
          </w:p>
        </w:tc>
        <w:tc>
          <w:tcPr>
            <w:tcW w:w="1594" w:type="dxa"/>
            <w:tcBorders>
              <w:top w:val="single" w:sz="4" w:space="0" w:color="auto"/>
              <w:left w:val="single" w:sz="4" w:space="0" w:color="auto"/>
              <w:bottom w:val="single" w:sz="4" w:space="0" w:color="auto"/>
              <w:right w:val="single" w:sz="4" w:space="0" w:color="auto"/>
            </w:tcBorders>
            <w:hideMark/>
          </w:tcPr>
          <w:p w14:paraId="2CBD92B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kWh</w:t>
            </w:r>
          </w:p>
        </w:tc>
        <w:tc>
          <w:tcPr>
            <w:tcW w:w="1581" w:type="dxa"/>
            <w:tcBorders>
              <w:top w:val="single" w:sz="4" w:space="0" w:color="auto"/>
              <w:left w:val="single" w:sz="4" w:space="0" w:color="auto"/>
              <w:bottom w:val="single" w:sz="4" w:space="0" w:color="auto"/>
              <w:right w:val="single" w:sz="4" w:space="0" w:color="auto"/>
            </w:tcBorders>
            <w:hideMark/>
          </w:tcPr>
          <w:p w14:paraId="7FB24BB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610D359" w14:textId="77777777" w:rsidR="00B56926" w:rsidRDefault="00B56926">
            <w:pPr>
              <w:jc w:val="center"/>
              <w:rPr>
                <w:rFonts w:ascii="Myriad Pro" w:eastAsia="Myriad Pro" w:hAnsi="Myriad Pro" w:cs="Myriad Pro"/>
                <w:bCs/>
                <w:sz w:val="22"/>
                <w:szCs w:val="22"/>
              </w:rPr>
            </w:pPr>
          </w:p>
        </w:tc>
        <w:bookmarkEnd w:id="32"/>
      </w:tr>
      <w:tr w:rsidR="00B56926" w14:paraId="076F90C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5D2A0C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461" w:type="dxa"/>
            <w:tcBorders>
              <w:top w:val="single" w:sz="4" w:space="0" w:color="auto"/>
              <w:left w:val="single" w:sz="4" w:space="0" w:color="auto"/>
              <w:bottom w:val="single" w:sz="4" w:space="0" w:color="auto"/>
              <w:right w:val="single" w:sz="4" w:space="0" w:color="auto"/>
            </w:tcBorders>
            <w:hideMark/>
          </w:tcPr>
          <w:p w14:paraId="5C6ED7F8" w14:textId="53B80CA7" w:rsidR="00B56926" w:rsidRPr="00780E1D" w:rsidRDefault="00B56926">
            <w:pPr>
              <w:rPr>
                <w:rFonts w:ascii="Myriad Pro" w:eastAsia="Myriad Pro" w:hAnsi="Myriad Pro" w:cs="Myriad Pro"/>
                <w:bCs/>
                <w:sz w:val="22"/>
                <w:szCs w:val="22"/>
              </w:rPr>
            </w:pPr>
            <w:r w:rsidRPr="00780E1D">
              <w:rPr>
                <w:rFonts w:ascii="Myriad Pro" w:eastAsia="Myriad Pro" w:hAnsi="Myriad Pro" w:cs="Myriad Pro"/>
                <w:bCs/>
                <w:sz w:val="22"/>
                <w:szCs w:val="22"/>
              </w:rPr>
              <w:t>Interneta pieslēgums</w:t>
            </w:r>
            <w:r w:rsidR="00D83CC4" w:rsidRPr="00780E1D">
              <w:rPr>
                <w:rFonts w:ascii="Myriad Pro" w:eastAsia="Myriad Pro" w:hAnsi="Myriad Pro" w:cs="Myriad Pro"/>
                <w:bCs/>
                <w:sz w:val="22"/>
                <w:szCs w:val="22"/>
              </w:rPr>
              <w:t xml:space="preserve"> mēnesī</w:t>
            </w:r>
          </w:p>
        </w:tc>
        <w:tc>
          <w:tcPr>
            <w:tcW w:w="1594" w:type="dxa"/>
            <w:tcBorders>
              <w:top w:val="single" w:sz="4" w:space="0" w:color="auto"/>
              <w:left w:val="single" w:sz="4" w:space="0" w:color="auto"/>
              <w:bottom w:val="single" w:sz="4" w:space="0" w:color="auto"/>
              <w:right w:val="single" w:sz="4" w:space="0" w:color="auto"/>
            </w:tcBorders>
            <w:hideMark/>
          </w:tcPr>
          <w:p w14:paraId="23603198" w14:textId="290CCEBF" w:rsidR="00B56926" w:rsidRDefault="00D83CC4">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3C5B484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14F1484E" w14:textId="77777777" w:rsidR="00B56926" w:rsidRDefault="00B56926">
            <w:pPr>
              <w:jc w:val="center"/>
              <w:rPr>
                <w:rFonts w:ascii="Myriad Pro" w:eastAsia="Myriad Pro" w:hAnsi="Myriad Pro" w:cs="Myriad Pro"/>
                <w:bCs/>
                <w:sz w:val="22"/>
                <w:szCs w:val="22"/>
              </w:rPr>
            </w:pPr>
          </w:p>
        </w:tc>
      </w:tr>
      <w:tr w:rsidR="00B56926" w14:paraId="76B2240B"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5E1133B3"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54F92FF8" w14:textId="77777777" w:rsidR="00B56926" w:rsidRDefault="00B56926">
            <w:pPr>
              <w:jc w:val="center"/>
              <w:rPr>
                <w:rFonts w:ascii="Myriad Pro" w:eastAsia="Myriad Pro" w:hAnsi="Myriad Pro" w:cs="Myriad Pro"/>
                <w:b/>
                <w:sz w:val="22"/>
                <w:szCs w:val="22"/>
              </w:rPr>
            </w:pPr>
          </w:p>
        </w:tc>
      </w:tr>
    </w:tbl>
    <w:p w14:paraId="2B1DA9DE" w14:textId="77777777" w:rsidR="00B56926" w:rsidRDefault="00B56926" w:rsidP="00B56926">
      <w:pPr>
        <w:ind w:left="993" w:hanging="284"/>
        <w:jc w:val="center"/>
        <w:rPr>
          <w:rFonts w:ascii="Myriad Pro" w:eastAsia="Myriad Pro" w:hAnsi="Myriad Pro" w:cs="Myriad Pro"/>
          <w:b/>
          <w:caps/>
          <w:sz w:val="22"/>
          <w:szCs w:val="22"/>
        </w:rPr>
      </w:pPr>
    </w:p>
    <w:p w14:paraId="2C0A6478" w14:textId="34840975" w:rsidR="00B56926" w:rsidRDefault="00B300D4" w:rsidP="00C965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color w:val="000000"/>
          <w:shd w:val="clear" w:color="auto" w:fill="FFFFFF"/>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Finanšu piedāvājums virtualizācijas platformai*:</w:t>
      </w:r>
    </w:p>
    <w:p w14:paraId="25BD19A0" w14:textId="77777777" w:rsidR="00B56926" w:rsidRDefault="00B56926" w:rsidP="00B56926">
      <w:pPr>
        <w:pStyle w:val="ListParagraph"/>
        <w:ind w:left="993"/>
        <w:rPr>
          <w:rStyle w:val="normaltextrun"/>
          <w:rFonts w:ascii="Myriad Pro" w:hAnsi="Myriad Pro"/>
          <w:color w:val="000000"/>
          <w:sz w:val="22"/>
          <w:szCs w:val="22"/>
          <w:shd w:val="clear" w:color="auto" w:fill="FFFFFF"/>
        </w:rPr>
      </w:pPr>
    </w:p>
    <w:tbl>
      <w:tblPr>
        <w:tblStyle w:val="TableGrid"/>
        <w:tblW w:w="9634" w:type="dxa"/>
        <w:tblLook w:val="04A0" w:firstRow="1" w:lastRow="0" w:firstColumn="1" w:lastColumn="0" w:noHBand="0" w:noVBand="1"/>
      </w:tblPr>
      <w:tblGrid>
        <w:gridCol w:w="829"/>
        <w:gridCol w:w="2461"/>
        <w:gridCol w:w="1594"/>
        <w:gridCol w:w="1581"/>
        <w:gridCol w:w="3169"/>
      </w:tblGrid>
      <w:tr w:rsidR="00B56926" w14:paraId="72D24DBC"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28CD448" w14:textId="77777777" w:rsidR="00B56926" w:rsidRDefault="00B56926">
            <w:pPr>
              <w:jc w:val="center"/>
              <w:rPr>
                <w:rFonts w:eastAsia="Myriad Pro" w:cs="Myriad Pro"/>
                <w:b/>
              </w:rPr>
            </w:pPr>
            <w:r>
              <w:rPr>
                <w:rFonts w:ascii="Myriad Pro" w:eastAsia="Myriad Pro" w:hAnsi="Myriad Pro" w:cs="Myriad Pro"/>
                <w:b/>
                <w:sz w:val="22"/>
                <w:szCs w:val="22"/>
              </w:rPr>
              <w:t>Nr.p.k.</w:t>
            </w:r>
          </w:p>
        </w:tc>
        <w:tc>
          <w:tcPr>
            <w:tcW w:w="2461" w:type="dxa"/>
            <w:tcBorders>
              <w:top w:val="single" w:sz="4" w:space="0" w:color="auto"/>
              <w:left w:val="single" w:sz="4" w:space="0" w:color="auto"/>
              <w:bottom w:val="single" w:sz="4" w:space="0" w:color="auto"/>
              <w:right w:val="single" w:sz="4" w:space="0" w:color="auto"/>
            </w:tcBorders>
            <w:hideMark/>
          </w:tcPr>
          <w:p w14:paraId="4FB8C11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594" w:type="dxa"/>
            <w:tcBorders>
              <w:top w:val="single" w:sz="4" w:space="0" w:color="auto"/>
              <w:left w:val="single" w:sz="4" w:space="0" w:color="auto"/>
              <w:bottom w:val="single" w:sz="4" w:space="0" w:color="auto"/>
              <w:right w:val="single" w:sz="4" w:space="0" w:color="auto"/>
            </w:tcBorders>
            <w:hideMark/>
          </w:tcPr>
          <w:p w14:paraId="7DD4A7FB"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w:t>
            </w:r>
          </w:p>
          <w:p w14:paraId="623D4876"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(gab., kWh, gigabaits u.c.)</w:t>
            </w:r>
          </w:p>
        </w:tc>
        <w:tc>
          <w:tcPr>
            <w:tcW w:w="1581" w:type="dxa"/>
            <w:tcBorders>
              <w:top w:val="single" w:sz="4" w:space="0" w:color="auto"/>
              <w:left w:val="single" w:sz="4" w:space="0" w:color="auto"/>
              <w:bottom w:val="single" w:sz="4" w:space="0" w:color="auto"/>
              <w:right w:val="single" w:sz="4" w:space="0" w:color="auto"/>
            </w:tcBorders>
            <w:hideMark/>
          </w:tcPr>
          <w:p w14:paraId="6411AF81"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169" w:type="dxa"/>
            <w:tcBorders>
              <w:top w:val="single" w:sz="4" w:space="0" w:color="auto"/>
              <w:left w:val="single" w:sz="4" w:space="0" w:color="auto"/>
              <w:bottom w:val="single" w:sz="4" w:space="0" w:color="auto"/>
              <w:right w:val="single" w:sz="4" w:space="0" w:color="auto"/>
            </w:tcBorders>
            <w:hideMark/>
          </w:tcPr>
          <w:p w14:paraId="1586E37F"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7AEF1545"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08FD13E5" w14:textId="77777777" w:rsidR="00B56926" w:rsidRDefault="00B56926">
            <w:pPr>
              <w:jc w:val="center"/>
              <w:rPr>
                <w:rFonts w:ascii="Myriad Pro" w:eastAsia="Myriad Pro" w:hAnsi="Myriad Pro" w:cs="Myriad Pro"/>
                <w:bCs/>
                <w:sz w:val="22"/>
                <w:szCs w:val="22"/>
              </w:rPr>
            </w:pPr>
            <w:bookmarkStart w:id="33" w:name="_Hlk77929120"/>
            <w:bookmarkStart w:id="34" w:name="_Hlk77929690"/>
            <w:r>
              <w:rPr>
                <w:rFonts w:ascii="Myriad Pro" w:eastAsia="Myriad Pro" w:hAnsi="Myriad Pro" w:cs="Myriad Pro"/>
                <w:bCs/>
                <w:sz w:val="22"/>
                <w:szCs w:val="22"/>
              </w:rPr>
              <w:t>1</w:t>
            </w:r>
          </w:p>
        </w:tc>
        <w:tc>
          <w:tcPr>
            <w:tcW w:w="2461" w:type="dxa"/>
            <w:tcBorders>
              <w:top w:val="single" w:sz="4" w:space="0" w:color="auto"/>
              <w:left w:val="single" w:sz="4" w:space="0" w:color="auto"/>
              <w:bottom w:val="single" w:sz="4" w:space="0" w:color="auto"/>
              <w:right w:val="single" w:sz="4" w:space="0" w:color="auto"/>
            </w:tcBorders>
            <w:hideMark/>
          </w:tcPr>
          <w:p w14:paraId="6FF0EF90" w14:textId="77777777" w:rsidR="00B56926" w:rsidRDefault="00B56926">
            <w:pPr>
              <w:jc w:val="both"/>
              <w:rPr>
                <w:rFonts w:ascii="Myriad Pro" w:eastAsia="Myriad Pro" w:hAnsi="Myriad Pro"/>
                <w:sz w:val="22"/>
                <w:szCs w:val="22"/>
              </w:rPr>
            </w:pPr>
            <w:r>
              <w:rPr>
                <w:rFonts w:ascii="Myriad Pro" w:eastAsia="Myriad Pro" w:hAnsi="Myriad Pro"/>
                <w:sz w:val="22"/>
                <w:szCs w:val="22"/>
              </w:rPr>
              <w:t>vCPU (min 2300MHz)</w:t>
            </w:r>
          </w:p>
        </w:tc>
        <w:tc>
          <w:tcPr>
            <w:tcW w:w="1594" w:type="dxa"/>
            <w:tcBorders>
              <w:top w:val="single" w:sz="4" w:space="0" w:color="auto"/>
              <w:left w:val="single" w:sz="4" w:space="0" w:color="auto"/>
              <w:bottom w:val="single" w:sz="4" w:space="0" w:color="auto"/>
              <w:right w:val="single" w:sz="4" w:space="0" w:color="auto"/>
            </w:tcBorders>
            <w:hideMark/>
          </w:tcPr>
          <w:p w14:paraId="09234A1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9DD579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169" w:type="dxa"/>
            <w:tcBorders>
              <w:top w:val="single" w:sz="4" w:space="0" w:color="auto"/>
              <w:left w:val="single" w:sz="4" w:space="0" w:color="auto"/>
              <w:bottom w:val="single" w:sz="4" w:space="0" w:color="auto"/>
              <w:right w:val="single" w:sz="4" w:space="0" w:color="auto"/>
            </w:tcBorders>
          </w:tcPr>
          <w:p w14:paraId="2B76783A" w14:textId="77777777" w:rsidR="00B56926" w:rsidRDefault="00B56926">
            <w:pPr>
              <w:jc w:val="center"/>
              <w:rPr>
                <w:rFonts w:ascii="Myriad Pro" w:eastAsia="Myriad Pro" w:hAnsi="Myriad Pro" w:cs="Myriad Pro"/>
                <w:bCs/>
                <w:sz w:val="22"/>
                <w:szCs w:val="22"/>
              </w:rPr>
            </w:pPr>
          </w:p>
        </w:tc>
      </w:tr>
      <w:tr w:rsidR="00B56926" w14:paraId="47D724E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10FEDDB" w14:textId="77777777" w:rsidR="00B56926" w:rsidRDefault="00B56926">
            <w:pPr>
              <w:jc w:val="center"/>
              <w:rPr>
                <w:rFonts w:ascii="Myriad Pro" w:eastAsia="Myriad Pro" w:hAnsi="Myriad Pro" w:cs="Myriad Pro"/>
                <w:bCs/>
                <w:sz w:val="22"/>
                <w:szCs w:val="22"/>
              </w:rPr>
            </w:pPr>
            <w:bookmarkStart w:id="35" w:name="_Hlk77929594"/>
            <w:r>
              <w:rPr>
                <w:rFonts w:ascii="Myriad Pro" w:eastAsia="Myriad Pro" w:hAnsi="Myriad Pro" w:cs="Myriad Pro"/>
                <w:bCs/>
                <w:sz w:val="22"/>
                <w:szCs w:val="22"/>
              </w:rPr>
              <w:t>2</w:t>
            </w:r>
          </w:p>
        </w:tc>
        <w:tc>
          <w:tcPr>
            <w:tcW w:w="2461" w:type="dxa"/>
            <w:tcBorders>
              <w:top w:val="single" w:sz="4" w:space="0" w:color="auto"/>
              <w:left w:val="single" w:sz="4" w:space="0" w:color="auto"/>
              <w:bottom w:val="single" w:sz="4" w:space="0" w:color="auto"/>
              <w:right w:val="single" w:sz="4" w:space="0" w:color="auto"/>
            </w:tcBorders>
            <w:hideMark/>
          </w:tcPr>
          <w:p w14:paraId="1B24B2B8" w14:textId="77777777" w:rsidR="00B56926" w:rsidRDefault="00B56926">
            <w:pPr>
              <w:jc w:val="both"/>
              <w:rPr>
                <w:rFonts w:ascii="Myriad Pro" w:eastAsia="Myriad Pro" w:hAnsi="Myriad Pro"/>
                <w:sz w:val="22"/>
                <w:szCs w:val="22"/>
              </w:rPr>
            </w:pPr>
            <w:r>
              <w:rPr>
                <w:rFonts w:ascii="Myriad Pro" w:eastAsia="Myriad Pro" w:hAnsi="Myriad Pro"/>
                <w:sz w:val="22"/>
                <w:szCs w:val="22"/>
              </w:rPr>
              <w:t>RAM (DDR4 vai ātrāks)</w:t>
            </w:r>
          </w:p>
        </w:tc>
        <w:tc>
          <w:tcPr>
            <w:tcW w:w="1594" w:type="dxa"/>
            <w:tcBorders>
              <w:top w:val="single" w:sz="4" w:space="0" w:color="auto"/>
              <w:left w:val="single" w:sz="4" w:space="0" w:color="auto"/>
              <w:bottom w:val="single" w:sz="4" w:space="0" w:color="auto"/>
              <w:right w:val="single" w:sz="4" w:space="0" w:color="auto"/>
            </w:tcBorders>
            <w:hideMark/>
          </w:tcPr>
          <w:p w14:paraId="69E8ED3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27E270C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169" w:type="dxa"/>
            <w:tcBorders>
              <w:top w:val="single" w:sz="4" w:space="0" w:color="auto"/>
              <w:left w:val="single" w:sz="4" w:space="0" w:color="auto"/>
              <w:bottom w:val="single" w:sz="4" w:space="0" w:color="auto"/>
              <w:right w:val="single" w:sz="4" w:space="0" w:color="auto"/>
            </w:tcBorders>
          </w:tcPr>
          <w:p w14:paraId="350CD1BE" w14:textId="77777777" w:rsidR="00B56926" w:rsidRDefault="00B56926">
            <w:pPr>
              <w:jc w:val="center"/>
              <w:rPr>
                <w:rFonts w:ascii="Myriad Pro" w:eastAsia="Myriad Pro" w:hAnsi="Myriad Pro" w:cs="Myriad Pro"/>
                <w:bCs/>
                <w:sz w:val="22"/>
                <w:szCs w:val="22"/>
              </w:rPr>
            </w:pPr>
          </w:p>
        </w:tc>
      </w:tr>
      <w:tr w:rsidR="00B56926" w14:paraId="485E9D39"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23AF018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461" w:type="dxa"/>
            <w:tcBorders>
              <w:top w:val="single" w:sz="4" w:space="0" w:color="auto"/>
              <w:left w:val="single" w:sz="4" w:space="0" w:color="auto"/>
              <w:bottom w:val="single" w:sz="4" w:space="0" w:color="auto"/>
              <w:right w:val="single" w:sz="4" w:space="0" w:color="auto"/>
            </w:tcBorders>
            <w:hideMark/>
          </w:tcPr>
          <w:p w14:paraId="0BD9F1C2" w14:textId="77777777" w:rsidR="00B56926" w:rsidRDefault="00B56926">
            <w:pPr>
              <w:jc w:val="both"/>
              <w:rPr>
                <w:rFonts w:ascii="Myriad Pro" w:eastAsia="Myriad Pro" w:hAnsi="Myriad Pro"/>
                <w:sz w:val="22"/>
                <w:szCs w:val="22"/>
              </w:rPr>
            </w:pPr>
            <w:r>
              <w:rPr>
                <w:rFonts w:ascii="Myriad Pro" w:eastAsia="Myriad Pro" w:hAnsi="Myriad Pro"/>
                <w:sz w:val="22"/>
                <w:szCs w:val="22"/>
              </w:rPr>
              <w:t>HDD (NVMe un SAS)</w:t>
            </w:r>
          </w:p>
        </w:tc>
        <w:tc>
          <w:tcPr>
            <w:tcW w:w="1594" w:type="dxa"/>
            <w:tcBorders>
              <w:top w:val="single" w:sz="4" w:space="0" w:color="auto"/>
              <w:left w:val="single" w:sz="4" w:space="0" w:color="auto"/>
              <w:bottom w:val="single" w:sz="4" w:space="0" w:color="auto"/>
              <w:right w:val="single" w:sz="4" w:space="0" w:color="auto"/>
            </w:tcBorders>
            <w:hideMark/>
          </w:tcPr>
          <w:p w14:paraId="431C59E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terabaits</w:t>
            </w:r>
          </w:p>
        </w:tc>
        <w:tc>
          <w:tcPr>
            <w:tcW w:w="1581" w:type="dxa"/>
            <w:tcBorders>
              <w:top w:val="single" w:sz="4" w:space="0" w:color="auto"/>
              <w:left w:val="single" w:sz="4" w:space="0" w:color="auto"/>
              <w:bottom w:val="single" w:sz="4" w:space="0" w:color="auto"/>
              <w:right w:val="single" w:sz="4" w:space="0" w:color="auto"/>
            </w:tcBorders>
            <w:hideMark/>
          </w:tcPr>
          <w:p w14:paraId="31B2804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10</w:t>
            </w:r>
          </w:p>
        </w:tc>
        <w:tc>
          <w:tcPr>
            <w:tcW w:w="3169" w:type="dxa"/>
            <w:tcBorders>
              <w:top w:val="single" w:sz="4" w:space="0" w:color="auto"/>
              <w:left w:val="single" w:sz="4" w:space="0" w:color="auto"/>
              <w:bottom w:val="single" w:sz="4" w:space="0" w:color="auto"/>
              <w:right w:val="single" w:sz="4" w:space="0" w:color="auto"/>
            </w:tcBorders>
          </w:tcPr>
          <w:p w14:paraId="27F04A49" w14:textId="77777777" w:rsidR="00B56926" w:rsidRDefault="00B56926">
            <w:pPr>
              <w:jc w:val="center"/>
              <w:rPr>
                <w:rFonts w:ascii="Myriad Pro" w:eastAsia="Myriad Pro" w:hAnsi="Myriad Pro" w:cs="Myriad Pro"/>
                <w:bCs/>
                <w:sz w:val="22"/>
                <w:szCs w:val="22"/>
              </w:rPr>
            </w:pPr>
          </w:p>
        </w:tc>
      </w:tr>
      <w:tr w:rsidR="00B56926" w14:paraId="581E981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0C2713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4</w:t>
            </w:r>
          </w:p>
        </w:tc>
        <w:tc>
          <w:tcPr>
            <w:tcW w:w="2461" w:type="dxa"/>
            <w:tcBorders>
              <w:top w:val="single" w:sz="4" w:space="0" w:color="auto"/>
              <w:left w:val="single" w:sz="4" w:space="0" w:color="auto"/>
              <w:bottom w:val="single" w:sz="4" w:space="0" w:color="auto"/>
              <w:right w:val="single" w:sz="4" w:space="0" w:color="auto"/>
            </w:tcBorders>
            <w:hideMark/>
          </w:tcPr>
          <w:p w14:paraId="6E7E3F31" w14:textId="77777777" w:rsidR="00B56926" w:rsidRDefault="00B56926">
            <w:pPr>
              <w:jc w:val="both"/>
              <w:rPr>
                <w:rFonts w:ascii="Myriad Pro" w:eastAsia="Myriad Pro" w:hAnsi="Myriad Pro"/>
                <w:sz w:val="22"/>
                <w:szCs w:val="22"/>
              </w:rPr>
            </w:pPr>
            <w:r>
              <w:rPr>
                <w:rFonts w:ascii="Myriad Pro" w:eastAsia="Myriad Pro" w:hAnsi="Myriad Pro"/>
                <w:sz w:val="22"/>
                <w:szCs w:val="22"/>
              </w:rPr>
              <w:t>Interneta pieslēgums mēnesī - 1Gbps</w:t>
            </w:r>
          </w:p>
        </w:tc>
        <w:tc>
          <w:tcPr>
            <w:tcW w:w="1594" w:type="dxa"/>
            <w:tcBorders>
              <w:top w:val="single" w:sz="4" w:space="0" w:color="auto"/>
              <w:left w:val="single" w:sz="4" w:space="0" w:color="auto"/>
              <w:bottom w:val="single" w:sz="4" w:space="0" w:color="auto"/>
              <w:right w:val="single" w:sz="4" w:space="0" w:color="auto"/>
            </w:tcBorders>
            <w:hideMark/>
          </w:tcPr>
          <w:p w14:paraId="7C4B3083" w14:textId="426A8D4F"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M</w:t>
            </w:r>
            <w:r w:rsidR="00B56926">
              <w:rPr>
                <w:rFonts w:ascii="Myriad Pro" w:eastAsia="Myriad Pro" w:hAnsi="Myriad Pro" w:cs="Myriad Pro"/>
                <w:bCs/>
                <w:sz w:val="22"/>
                <w:szCs w:val="22"/>
              </w:rPr>
              <w:t>ēnesī</w:t>
            </w:r>
          </w:p>
        </w:tc>
        <w:tc>
          <w:tcPr>
            <w:tcW w:w="1581" w:type="dxa"/>
            <w:tcBorders>
              <w:top w:val="single" w:sz="4" w:space="0" w:color="auto"/>
              <w:left w:val="single" w:sz="4" w:space="0" w:color="auto"/>
              <w:bottom w:val="single" w:sz="4" w:space="0" w:color="auto"/>
              <w:right w:val="single" w:sz="4" w:space="0" w:color="auto"/>
            </w:tcBorders>
            <w:hideMark/>
          </w:tcPr>
          <w:p w14:paraId="6B90F93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3B594EA" w14:textId="77777777" w:rsidR="00B56926" w:rsidRDefault="00B56926">
            <w:pPr>
              <w:jc w:val="center"/>
              <w:rPr>
                <w:rFonts w:ascii="Myriad Pro" w:eastAsia="Myriad Pro" w:hAnsi="Myriad Pro" w:cs="Myriad Pro"/>
                <w:bCs/>
                <w:sz w:val="22"/>
                <w:szCs w:val="22"/>
              </w:rPr>
            </w:pPr>
          </w:p>
        </w:tc>
        <w:bookmarkEnd w:id="35"/>
      </w:tr>
      <w:tr w:rsidR="00B56926" w14:paraId="4EFB3C7B"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28BCB3D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461" w:type="dxa"/>
            <w:tcBorders>
              <w:top w:val="single" w:sz="4" w:space="0" w:color="auto"/>
              <w:left w:val="single" w:sz="4" w:space="0" w:color="auto"/>
              <w:bottom w:val="single" w:sz="4" w:space="0" w:color="auto"/>
              <w:right w:val="single" w:sz="4" w:space="0" w:color="auto"/>
            </w:tcBorders>
            <w:hideMark/>
          </w:tcPr>
          <w:p w14:paraId="6A4B4B7D" w14:textId="77777777" w:rsidR="00B56926" w:rsidRDefault="00B56926">
            <w:pPr>
              <w:jc w:val="both"/>
              <w:rPr>
                <w:rFonts w:ascii="Myriad Pro" w:eastAsia="Myriad Pro" w:hAnsi="Myriad Pro" w:cs="Myriad Pro"/>
                <w:bCs/>
                <w:sz w:val="22"/>
                <w:szCs w:val="22"/>
              </w:rPr>
            </w:pPr>
            <w:r>
              <w:rPr>
                <w:rFonts w:ascii="Myriad Pro" w:eastAsia="Myriad Pro" w:hAnsi="Myriad Pro"/>
                <w:sz w:val="22"/>
                <w:szCs w:val="22"/>
              </w:rPr>
              <w:t>Windows Server Datacenter licence</w:t>
            </w:r>
          </w:p>
        </w:tc>
        <w:tc>
          <w:tcPr>
            <w:tcW w:w="1594" w:type="dxa"/>
            <w:tcBorders>
              <w:top w:val="single" w:sz="4" w:space="0" w:color="auto"/>
              <w:left w:val="single" w:sz="4" w:space="0" w:color="auto"/>
              <w:bottom w:val="single" w:sz="4" w:space="0" w:color="auto"/>
              <w:right w:val="single" w:sz="4" w:space="0" w:color="auto"/>
            </w:tcBorders>
            <w:hideMark/>
          </w:tcPr>
          <w:p w14:paraId="659BF032"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2A5A9CA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139BC57" w14:textId="77777777" w:rsidR="00B56926" w:rsidRDefault="00B56926">
            <w:pPr>
              <w:jc w:val="center"/>
              <w:rPr>
                <w:rFonts w:ascii="Myriad Pro" w:eastAsia="Myriad Pro" w:hAnsi="Myriad Pro" w:cs="Myriad Pro"/>
                <w:bCs/>
                <w:sz w:val="22"/>
                <w:szCs w:val="22"/>
              </w:rPr>
            </w:pPr>
          </w:p>
        </w:tc>
      </w:tr>
      <w:tr w:rsidR="00B56926" w14:paraId="52EB8888"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74C23A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461" w:type="dxa"/>
            <w:tcBorders>
              <w:top w:val="single" w:sz="4" w:space="0" w:color="auto"/>
              <w:left w:val="single" w:sz="4" w:space="0" w:color="auto"/>
              <w:bottom w:val="single" w:sz="4" w:space="0" w:color="auto"/>
              <w:right w:val="single" w:sz="4" w:space="0" w:color="auto"/>
            </w:tcBorders>
          </w:tcPr>
          <w:p w14:paraId="3D412600" w14:textId="0762030F"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 licence</w:t>
            </w:r>
          </w:p>
        </w:tc>
        <w:tc>
          <w:tcPr>
            <w:tcW w:w="1594" w:type="dxa"/>
            <w:tcBorders>
              <w:top w:val="single" w:sz="4" w:space="0" w:color="auto"/>
              <w:left w:val="single" w:sz="4" w:space="0" w:color="auto"/>
              <w:bottom w:val="single" w:sz="4" w:space="0" w:color="auto"/>
              <w:right w:val="single" w:sz="4" w:space="0" w:color="auto"/>
            </w:tcBorders>
          </w:tcPr>
          <w:p w14:paraId="075B9B2E" w14:textId="1C9EF5E3"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605CEAA2" w14:textId="194BC681"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67A22829" w14:textId="77777777" w:rsidR="00B56926" w:rsidRDefault="00B56926">
            <w:pPr>
              <w:jc w:val="center"/>
              <w:rPr>
                <w:rFonts w:ascii="Myriad Pro" w:eastAsia="Myriad Pro" w:hAnsi="Myriad Pro" w:cs="Myriad Pro"/>
                <w:bCs/>
                <w:sz w:val="22"/>
                <w:szCs w:val="22"/>
              </w:rPr>
            </w:pPr>
          </w:p>
        </w:tc>
      </w:tr>
      <w:tr w:rsidR="00B56926" w14:paraId="7BE9F44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0E1A8DE"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461" w:type="dxa"/>
            <w:tcBorders>
              <w:top w:val="single" w:sz="4" w:space="0" w:color="auto"/>
              <w:left w:val="single" w:sz="4" w:space="0" w:color="auto"/>
              <w:bottom w:val="single" w:sz="4" w:space="0" w:color="auto"/>
              <w:right w:val="single" w:sz="4" w:space="0" w:color="auto"/>
            </w:tcBorders>
            <w:hideMark/>
          </w:tcPr>
          <w:p w14:paraId="5C180FDC"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w:t>
            </w:r>
          </w:p>
        </w:tc>
        <w:tc>
          <w:tcPr>
            <w:tcW w:w="1594" w:type="dxa"/>
            <w:tcBorders>
              <w:top w:val="single" w:sz="4" w:space="0" w:color="auto"/>
              <w:left w:val="single" w:sz="4" w:space="0" w:color="auto"/>
              <w:bottom w:val="single" w:sz="4" w:space="0" w:color="auto"/>
              <w:right w:val="single" w:sz="4" w:space="0" w:color="auto"/>
            </w:tcBorders>
          </w:tcPr>
          <w:p w14:paraId="22254224" w14:textId="71433704"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tcPr>
          <w:p w14:paraId="0A67230B" w14:textId="3AA28200" w:rsidR="00B56926" w:rsidRDefault="00290968">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31B806CF" w14:textId="77777777" w:rsidR="00B56926" w:rsidRDefault="00B56926">
            <w:pPr>
              <w:jc w:val="center"/>
              <w:rPr>
                <w:rFonts w:ascii="Myriad Pro" w:eastAsia="Myriad Pro" w:hAnsi="Myriad Pro" w:cs="Myriad Pro"/>
                <w:bCs/>
                <w:sz w:val="22"/>
                <w:szCs w:val="22"/>
              </w:rPr>
            </w:pPr>
          </w:p>
        </w:tc>
        <w:bookmarkEnd w:id="33"/>
      </w:tr>
      <w:tr w:rsidR="00B56926" w14:paraId="05B8BB4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594E74F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461" w:type="dxa"/>
            <w:tcBorders>
              <w:top w:val="single" w:sz="4" w:space="0" w:color="auto"/>
              <w:left w:val="single" w:sz="4" w:space="0" w:color="auto"/>
              <w:bottom w:val="single" w:sz="4" w:space="0" w:color="auto"/>
              <w:right w:val="single" w:sz="4" w:space="0" w:color="auto"/>
            </w:tcBorders>
            <w:hideMark/>
          </w:tcPr>
          <w:p w14:paraId="31EAABCF"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kopēšanas ierīkošanas maksa</w:t>
            </w:r>
          </w:p>
        </w:tc>
        <w:tc>
          <w:tcPr>
            <w:tcW w:w="1594" w:type="dxa"/>
            <w:tcBorders>
              <w:top w:val="single" w:sz="4" w:space="0" w:color="auto"/>
              <w:left w:val="single" w:sz="4" w:space="0" w:color="auto"/>
              <w:bottom w:val="single" w:sz="4" w:space="0" w:color="auto"/>
              <w:right w:val="single" w:sz="4" w:space="0" w:color="auto"/>
            </w:tcBorders>
            <w:hideMark/>
          </w:tcPr>
          <w:p w14:paraId="12CDE9E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81" w:type="dxa"/>
            <w:tcBorders>
              <w:top w:val="single" w:sz="4" w:space="0" w:color="auto"/>
              <w:left w:val="single" w:sz="4" w:space="0" w:color="auto"/>
              <w:bottom w:val="single" w:sz="4" w:space="0" w:color="auto"/>
              <w:right w:val="single" w:sz="4" w:space="0" w:color="auto"/>
            </w:tcBorders>
            <w:hideMark/>
          </w:tcPr>
          <w:p w14:paraId="00925A1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09972024" w14:textId="77777777" w:rsidR="00B56926" w:rsidRDefault="00B56926">
            <w:pPr>
              <w:jc w:val="center"/>
              <w:rPr>
                <w:rFonts w:ascii="Myriad Pro" w:eastAsia="Myriad Pro" w:hAnsi="Myriad Pro" w:cs="Myriad Pro"/>
                <w:bCs/>
                <w:sz w:val="22"/>
                <w:szCs w:val="22"/>
              </w:rPr>
            </w:pPr>
          </w:p>
        </w:tc>
        <w:bookmarkEnd w:id="34"/>
      </w:tr>
      <w:tr w:rsidR="00B56926" w14:paraId="12D291D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1AF4781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lastRenderedPageBreak/>
              <w:t>9</w:t>
            </w:r>
          </w:p>
        </w:tc>
        <w:tc>
          <w:tcPr>
            <w:tcW w:w="2461" w:type="dxa"/>
            <w:tcBorders>
              <w:top w:val="single" w:sz="4" w:space="0" w:color="auto"/>
              <w:left w:val="single" w:sz="4" w:space="0" w:color="auto"/>
              <w:bottom w:val="single" w:sz="4" w:space="0" w:color="auto"/>
              <w:right w:val="single" w:sz="4" w:space="0" w:color="auto"/>
            </w:tcBorders>
            <w:hideMark/>
          </w:tcPr>
          <w:p w14:paraId="2FB06A94" w14:textId="77777777" w:rsidR="00B56926" w:rsidRDefault="00B56926">
            <w:pPr>
              <w:rPr>
                <w:rFonts w:ascii="Myriad Pro" w:eastAsia="Myriad Pro" w:hAnsi="Myriad Pro" w:cs="Myriad Pro"/>
                <w:bCs/>
                <w:sz w:val="22"/>
                <w:szCs w:val="22"/>
              </w:rPr>
            </w:pPr>
            <w:r>
              <w:rPr>
                <w:rFonts w:ascii="Myriad Pro" w:eastAsia="Myriad Pro" w:hAnsi="Myriad Pro" w:cs="Myriad Pro"/>
                <w:bCs/>
                <w:sz w:val="22"/>
                <w:szCs w:val="22"/>
              </w:rPr>
              <w:t>Datu rezerves kopēšana</w:t>
            </w:r>
          </w:p>
        </w:tc>
        <w:tc>
          <w:tcPr>
            <w:tcW w:w="1594" w:type="dxa"/>
            <w:tcBorders>
              <w:top w:val="single" w:sz="4" w:space="0" w:color="auto"/>
              <w:left w:val="single" w:sz="4" w:space="0" w:color="auto"/>
              <w:bottom w:val="single" w:sz="4" w:space="0" w:color="auto"/>
              <w:right w:val="single" w:sz="4" w:space="0" w:color="auto"/>
            </w:tcBorders>
            <w:hideMark/>
          </w:tcPr>
          <w:p w14:paraId="1DF58BE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81" w:type="dxa"/>
            <w:tcBorders>
              <w:top w:val="single" w:sz="4" w:space="0" w:color="auto"/>
              <w:left w:val="single" w:sz="4" w:space="0" w:color="auto"/>
              <w:bottom w:val="single" w:sz="4" w:space="0" w:color="auto"/>
              <w:right w:val="single" w:sz="4" w:space="0" w:color="auto"/>
            </w:tcBorders>
            <w:hideMark/>
          </w:tcPr>
          <w:p w14:paraId="70047D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169" w:type="dxa"/>
            <w:tcBorders>
              <w:top w:val="single" w:sz="4" w:space="0" w:color="auto"/>
              <w:left w:val="single" w:sz="4" w:space="0" w:color="auto"/>
              <w:bottom w:val="single" w:sz="4" w:space="0" w:color="auto"/>
              <w:right w:val="single" w:sz="4" w:space="0" w:color="auto"/>
            </w:tcBorders>
          </w:tcPr>
          <w:p w14:paraId="773DA43C" w14:textId="77777777" w:rsidR="00B56926" w:rsidRDefault="00B56926">
            <w:pPr>
              <w:jc w:val="center"/>
              <w:rPr>
                <w:rFonts w:ascii="Myriad Pro" w:eastAsia="Myriad Pro" w:hAnsi="Myriad Pro" w:cs="Myriad Pro"/>
                <w:bCs/>
                <w:sz w:val="22"/>
                <w:szCs w:val="22"/>
              </w:rPr>
            </w:pPr>
          </w:p>
        </w:tc>
      </w:tr>
      <w:tr w:rsidR="00B56926" w14:paraId="7407DF15" w14:textId="77777777" w:rsidTr="00B56926">
        <w:tc>
          <w:tcPr>
            <w:tcW w:w="6465" w:type="dxa"/>
            <w:gridSpan w:val="4"/>
            <w:tcBorders>
              <w:top w:val="single" w:sz="4" w:space="0" w:color="auto"/>
              <w:left w:val="single" w:sz="4" w:space="0" w:color="auto"/>
              <w:bottom w:val="single" w:sz="4" w:space="0" w:color="auto"/>
              <w:right w:val="single" w:sz="4" w:space="0" w:color="auto"/>
            </w:tcBorders>
            <w:hideMark/>
          </w:tcPr>
          <w:p w14:paraId="33321C02"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169" w:type="dxa"/>
            <w:tcBorders>
              <w:top w:val="single" w:sz="4" w:space="0" w:color="auto"/>
              <w:left w:val="single" w:sz="4" w:space="0" w:color="auto"/>
              <w:bottom w:val="single" w:sz="4" w:space="0" w:color="auto"/>
              <w:right w:val="single" w:sz="4" w:space="0" w:color="auto"/>
            </w:tcBorders>
          </w:tcPr>
          <w:p w14:paraId="24693AF7" w14:textId="77777777" w:rsidR="00B56926" w:rsidRDefault="00B56926">
            <w:pPr>
              <w:jc w:val="center"/>
              <w:rPr>
                <w:rFonts w:ascii="Myriad Pro" w:eastAsia="Myriad Pro" w:hAnsi="Myriad Pro" w:cs="Myriad Pro"/>
                <w:b/>
                <w:sz w:val="22"/>
                <w:szCs w:val="22"/>
              </w:rPr>
            </w:pPr>
          </w:p>
        </w:tc>
      </w:tr>
    </w:tbl>
    <w:p w14:paraId="6D062229" w14:textId="77777777" w:rsidR="00B56926" w:rsidRDefault="00B56926" w:rsidP="00B56926">
      <w:pPr>
        <w:rPr>
          <w:rStyle w:val="normaltextrun"/>
          <w:rFonts w:ascii="Myriad Pro" w:hAnsi="Myriad Pro"/>
          <w:color w:val="000000"/>
          <w:sz w:val="22"/>
          <w:szCs w:val="22"/>
          <w:shd w:val="clear" w:color="auto" w:fill="FFFFFF"/>
        </w:rPr>
      </w:pPr>
    </w:p>
    <w:p w14:paraId="1F5970B7" w14:textId="4BA4321E" w:rsidR="00B56926" w:rsidRPr="002011A7" w:rsidRDefault="00403D0B" w:rsidP="002011A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993" w:hanging="284"/>
        <w:rPr>
          <w:rStyle w:val="normaltextrun"/>
          <w:rFonts w:eastAsia="Myriad Pro" w:cs="Myriad Pro"/>
          <w:b/>
          <w:caps/>
        </w:rPr>
      </w:pPr>
      <w:r>
        <w:rPr>
          <w:rStyle w:val="normaltextrun"/>
          <w:rFonts w:ascii="Myriad Pro" w:hAnsi="Myriad Pro"/>
          <w:color w:val="000000"/>
          <w:sz w:val="22"/>
          <w:szCs w:val="22"/>
          <w:shd w:val="clear" w:color="auto" w:fill="FFFFFF"/>
        </w:rPr>
        <w:t xml:space="preserve">pozīcija - </w:t>
      </w:r>
      <w:r w:rsidR="00B56926">
        <w:rPr>
          <w:rStyle w:val="normaltextrun"/>
          <w:rFonts w:ascii="Myriad Pro" w:hAnsi="Myriad Pro"/>
          <w:color w:val="000000"/>
          <w:sz w:val="22"/>
          <w:szCs w:val="22"/>
          <w:shd w:val="clear" w:color="auto" w:fill="FFFFFF"/>
        </w:rPr>
        <w:t xml:space="preserve">Finanšu piedāvājums </w:t>
      </w:r>
      <w:r w:rsidR="00B56926">
        <w:rPr>
          <w:rStyle w:val="normaltextrun"/>
          <w:rFonts w:ascii="Myriad Pro" w:eastAsia="Times New Roman" w:hAnsi="Myriad Pro"/>
          <w:sz w:val="22"/>
          <w:szCs w:val="22"/>
          <w:lang w:eastAsia="lv-LV"/>
        </w:rPr>
        <w:t>IT iekārtu nomai un to izvietošanai piegādātāja Datu centrā*:</w:t>
      </w:r>
    </w:p>
    <w:p w14:paraId="068698CD" w14:textId="77777777" w:rsidR="002011A7" w:rsidRPr="002011A7" w:rsidRDefault="002011A7" w:rsidP="002011A7">
      <w:pPr>
        <w:pBdr>
          <w:top w:val="none" w:sz="0" w:space="0" w:color="auto"/>
          <w:left w:val="none" w:sz="0" w:space="0" w:color="auto"/>
          <w:bottom w:val="none" w:sz="0" w:space="0" w:color="auto"/>
          <w:right w:val="none" w:sz="0" w:space="0" w:color="auto"/>
          <w:between w:val="none" w:sz="0" w:space="0" w:color="auto"/>
          <w:bar w:val="none" w:sz="0" w:color="auto"/>
        </w:pBdr>
        <w:rPr>
          <w:rFonts w:eastAsia="Myriad Pro" w:cs="Myriad Pro"/>
          <w:b/>
          <w:caps/>
        </w:rPr>
      </w:pPr>
    </w:p>
    <w:tbl>
      <w:tblPr>
        <w:tblStyle w:val="TableGrid"/>
        <w:tblW w:w="9634" w:type="dxa"/>
        <w:tblLook w:val="04A0" w:firstRow="1" w:lastRow="0" w:firstColumn="1" w:lastColumn="0" w:noHBand="0" w:noVBand="1"/>
      </w:tblPr>
      <w:tblGrid>
        <w:gridCol w:w="829"/>
        <w:gridCol w:w="2376"/>
        <w:gridCol w:w="1890"/>
        <w:gridCol w:w="1529"/>
        <w:gridCol w:w="3010"/>
      </w:tblGrid>
      <w:tr w:rsidR="00B56926" w14:paraId="5FA7E6F0"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545CCA9"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Nr.p.k.</w:t>
            </w:r>
          </w:p>
        </w:tc>
        <w:tc>
          <w:tcPr>
            <w:tcW w:w="2376" w:type="dxa"/>
            <w:tcBorders>
              <w:top w:val="single" w:sz="4" w:space="0" w:color="auto"/>
              <w:left w:val="single" w:sz="4" w:space="0" w:color="auto"/>
              <w:bottom w:val="single" w:sz="4" w:space="0" w:color="auto"/>
              <w:right w:val="single" w:sz="4" w:space="0" w:color="auto"/>
            </w:tcBorders>
            <w:hideMark/>
          </w:tcPr>
          <w:p w14:paraId="21C9415E"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Nosaukums</w:t>
            </w:r>
          </w:p>
        </w:tc>
        <w:tc>
          <w:tcPr>
            <w:tcW w:w="1890" w:type="dxa"/>
            <w:tcBorders>
              <w:top w:val="single" w:sz="4" w:space="0" w:color="auto"/>
              <w:left w:val="single" w:sz="4" w:space="0" w:color="auto"/>
              <w:bottom w:val="single" w:sz="4" w:space="0" w:color="auto"/>
              <w:right w:val="single" w:sz="4" w:space="0" w:color="auto"/>
            </w:tcBorders>
            <w:hideMark/>
          </w:tcPr>
          <w:p w14:paraId="40DD820C"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Mērvienība (gab.)</w:t>
            </w:r>
          </w:p>
        </w:tc>
        <w:tc>
          <w:tcPr>
            <w:tcW w:w="1529" w:type="dxa"/>
            <w:tcBorders>
              <w:top w:val="single" w:sz="4" w:space="0" w:color="auto"/>
              <w:left w:val="single" w:sz="4" w:space="0" w:color="auto"/>
              <w:bottom w:val="single" w:sz="4" w:space="0" w:color="auto"/>
              <w:right w:val="single" w:sz="4" w:space="0" w:color="auto"/>
            </w:tcBorders>
            <w:hideMark/>
          </w:tcPr>
          <w:p w14:paraId="0CD2EA78" w14:textId="77777777"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Vienību skaits</w:t>
            </w:r>
          </w:p>
        </w:tc>
        <w:tc>
          <w:tcPr>
            <w:tcW w:w="3010" w:type="dxa"/>
            <w:tcBorders>
              <w:top w:val="single" w:sz="4" w:space="0" w:color="auto"/>
              <w:left w:val="single" w:sz="4" w:space="0" w:color="auto"/>
              <w:bottom w:val="single" w:sz="4" w:space="0" w:color="auto"/>
              <w:right w:val="single" w:sz="4" w:space="0" w:color="auto"/>
            </w:tcBorders>
            <w:hideMark/>
          </w:tcPr>
          <w:p w14:paraId="1279A47C" w14:textId="3E625CE6" w:rsidR="00B56926" w:rsidRDefault="00B56926">
            <w:pPr>
              <w:jc w:val="center"/>
              <w:rPr>
                <w:rFonts w:ascii="Myriad Pro" w:eastAsia="Myriad Pro" w:hAnsi="Myriad Pro" w:cs="Myriad Pro"/>
                <w:b/>
                <w:sz w:val="22"/>
                <w:szCs w:val="22"/>
              </w:rPr>
            </w:pPr>
            <w:r>
              <w:rPr>
                <w:rFonts w:ascii="Myriad Pro" w:eastAsia="Myriad Pro" w:hAnsi="Myriad Pro" w:cs="Myriad Pro"/>
                <w:b/>
                <w:sz w:val="22"/>
                <w:szCs w:val="22"/>
              </w:rPr>
              <w:t>Vienības cena (EUR bez PVN)</w:t>
            </w:r>
          </w:p>
        </w:tc>
      </w:tr>
      <w:tr w:rsidR="00B56926" w14:paraId="1446C6C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753606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2376" w:type="dxa"/>
            <w:tcBorders>
              <w:top w:val="single" w:sz="4" w:space="0" w:color="auto"/>
              <w:left w:val="single" w:sz="4" w:space="0" w:color="auto"/>
              <w:bottom w:val="single" w:sz="4" w:space="0" w:color="auto"/>
              <w:right w:val="single" w:sz="4" w:space="0" w:color="auto"/>
            </w:tcBorders>
            <w:hideMark/>
          </w:tcPr>
          <w:p w14:paraId="64A51EE3"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vCPU (min 2300MHz)</w:t>
            </w:r>
          </w:p>
        </w:tc>
        <w:tc>
          <w:tcPr>
            <w:tcW w:w="1890" w:type="dxa"/>
            <w:tcBorders>
              <w:top w:val="single" w:sz="4" w:space="0" w:color="auto"/>
              <w:left w:val="single" w:sz="4" w:space="0" w:color="auto"/>
              <w:bottom w:val="single" w:sz="4" w:space="0" w:color="auto"/>
              <w:right w:val="single" w:sz="4" w:space="0" w:color="auto"/>
            </w:tcBorders>
            <w:hideMark/>
          </w:tcPr>
          <w:p w14:paraId="2D9EC66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F2E3263"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50</w:t>
            </w:r>
          </w:p>
        </w:tc>
        <w:tc>
          <w:tcPr>
            <w:tcW w:w="3010" w:type="dxa"/>
            <w:tcBorders>
              <w:top w:val="single" w:sz="4" w:space="0" w:color="auto"/>
              <w:left w:val="single" w:sz="4" w:space="0" w:color="auto"/>
              <w:bottom w:val="single" w:sz="4" w:space="0" w:color="auto"/>
              <w:right w:val="single" w:sz="4" w:space="0" w:color="auto"/>
            </w:tcBorders>
          </w:tcPr>
          <w:p w14:paraId="6A4FD90D" w14:textId="77777777" w:rsidR="00B56926" w:rsidRDefault="00B56926">
            <w:pPr>
              <w:jc w:val="center"/>
              <w:rPr>
                <w:rFonts w:ascii="Myriad Pro" w:eastAsia="Myriad Pro" w:hAnsi="Myriad Pro" w:cs="Myriad Pro"/>
                <w:bCs/>
                <w:sz w:val="22"/>
                <w:szCs w:val="22"/>
              </w:rPr>
            </w:pPr>
          </w:p>
        </w:tc>
      </w:tr>
      <w:tr w:rsidR="00B56926" w14:paraId="33AF7C8E"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A4582B5"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2</w:t>
            </w:r>
          </w:p>
        </w:tc>
        <w:tc>
          <w:tcPr>
            <w:tcW w:w="2376" w:type="dxa"/>
            <w:tcBorders>
              <w:top w:val="single" w:sz="4" w:space="0" w:color="auto"/>
              <w:left w:val="single" w:sz="4" w:space="0" w:color="auto"/>
              <w:bottom w:val="single" w:sz="4" w:space="0" w:color="auto"/>
              <w:right w:val="single" w:sz="4" w:space="0" w:color="auto"/>
            </w:tcBorders>
            <w:hideMark/>
          </w:tcPr>
          <w:p w14:paraId="57B44A98"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RAM (DDR4 vai ātrāks)</w:t>
            </w:r>
          </w:p>
        </w:tc>
        <w:tc>
          <w:tcPr>
            <w:tcW w:w="1890" w:type="dxa"/>
            <w:tcBorders>
              <w:top w:val="single" w:sz="4" w:space="0" w:color="auto"/>
              <w:left w:val="single" w:sz="4" w:space="0" w:color="auto"/>
              <w:bottom w:val="single" w:sz="4" w:space="0" w:color="auto"/>
              <w:right w:val="single" w:sz="4" w:space="0" w:color="auto"/>
            </w:tcBorders>
            <w:hideMark/>
          </w:tcPr>
          <w:p w14:paraId="3A9E985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7147036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512</w:t>
            </w:r>
          </w:p>
        </w:tc>
        <w:tc>
          <w:tcPr>
            <w:tcW w:w="3010" w:type="dxa"/>
            <w:tcBorders>
              <w:top w:val="single" w:sz="4" w:space="0" w:color="auto"/>
              <w:left w:val="single" w:sz="4" w:space="0" w:color="auto"/>
              <w:bottom w:val="single" w:sz="4" w:space="0" w:color="auto"/>
              <w:right w:val="single" w:sz="4" w:space="0" w:color="auto"/>
            </w:tcBorders>
          </w:tcPr>
          <w:p w14:paraId="4C59FF99" w14:textId="77777777" w:rsidR="00B56926" w:rsidRDefault="00B56926">
            <w:pPr>
              <w:jc w:val="center"/>
              <w:rPr>
                <w:rFonts w:ascii="Myriad Pro" w:eastAsia="Myriad Pro" w:hAnsi="Myriad Pro" w:cs="Myriad Pro"/>
                <w:bCs/>
                <w:sz w:val="22"/>
                <w:szCs w:val="22"/>
              </w:rPr>
            </w:pPr>
          </w:p>
        </w:tc>
      </w:tr>
      <w:tr w:rsidR="00B56926" w14:paraId="7572225F"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E4A239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3</w:t>
            </w:r>
          </w:p>
        </w:tc>
        <w:tc>
          <w:tcPr>
            <w:tcW w:w="2376" w:type="dxa"/>
            <w:tcBorders>
              <w:top w:val="single" w:sz="4" w:space="0" w:color="auto"/>
              <w:left w:val="single" w:sz="4" w:space="0" w:color="auto"/>
              <w:bottom w:val="single" w:sz="4" w:space="0" w:color="auto"/>
              <w:right w:val="single" w:sz="4" w:space="0" w:color="auto"/>
            </w:tcBorders>
            <w:hideMark/>
          </w:tcPr>
          <w:p w14:paraId="2D44F136" w14:textId="77777777" w:rsidR="00B56926" w:rsidRDefault="00B56926">
            <w:pPr>
              <w:rPr>
                <w:rFonts w:ascii="Myriad Pro" w:eastAsia="Myriad Pro" w:hAnsi="Myriad Pro" w:cs="Myriad Pro"/>
                <w:bCs/>
                <w:sz w:val="22"/>
                <w:szCs w:val="22"/>
              </w:rPr>
            </w:pPr>
            <w:r>
              <w:rPr>
                <w:rFonts w:ascii="Myriad Pro" w:eastAsia="Myriad Pro" w:hAnsi="Myriad Pro"/>
                <w:sz w:val="22"/>
                <w:szCs w:val="22"/>
              </w:rPr>
              <w:t>HDD (NVMe un SAS)</w:t>
            </w:r>
          </w:p>
        </w:tc>
        <w:tc>
          <w:tcPr>
            <w:tcW w:w="1890" w:type="dxa"/>
            <w:tcBorders>
              <w:top w:val="single" w:sz="4" w:space="0" w:color="auto"/>
              <w:left w:val="single" w:sz="4" w:space="0" w:color="auto"/>
              <w:bottom w:val="single" w:sz="4" w:space="0" w:color="auto"/>
              <w:right w:val="single" w:sz="4" w:space="0" w:color="auto"/>
            </w:tcBorders>
            <w:hideMark/>
          </w:tcPr>
          <w:p w14:paraId="48E680D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terabaits</w:t>
            </w:r>
          </w:p>
        </w:tc>
        <w:tc>
          <w:tcPr>
            <w:tcW w:w="1529" w:type="dxa"/>
            <w:tcBorders>
              <w:top w:val="single" w:sz="4" w:space="0" w:color="auto"/>
              <w:left w:val="single" w:sz="4" w:space="0" w:color="auto"/>
              <w:bottom w:val="single" w:sz="4" w:space="0" w:color="auto"/>
              <w:right w:val="single" w:sz="4" w:space="0" w:color="auto"/>
            </w:tcBorders>
            <w:hideMark/>
          </w:tcPr>
          <w:p w14:paraId="4DEA1C09"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10</w:t>
            </w:r>
          </w:p>
        </w:tc>
        <w:tc>
          <w:tcPr>
            <w:tcW w:w="3010" w:type="dxa"/>
            <w:tcBorders>
              <w:top w:val="single" w:sz="4" w:space="0" w:color="auto"/>
              <w:left w:val="single" w:sz="4" w:space="0" w:color="auto"/>
              <w:bottom w:val="single" w:sz="4" w:space="0" w:color="auto"/>
              <w:right w:val="single" w:sz="4" w:space="0" w:color="auto"/>
            </w:tcBorders>
          </w:tcPr>
          <w:p w14:paraId="2942743D" w14:textId="77777777" w:rsidR="00B56926" w:rsidRDefault="00B56926">
            <w:pPr>
              <w:jc w:val="center"/>
              <w:rPr>
                <w:rFonts w:ascii="Myriad Pro" w:eastAsia="Myriad Pro" w:hAnsi="Myriad Pro" w:cs="Myriad Pro"/>
                <w:bCs/>
                <w:sz w:val="22"/>
                <w:szCs w:val="22"/>
              </w:rPr>
            </w:pPr>
          </w:p>
        </w:tc>
      </w:tr>
      <w:tr w:rsidR="00B56926" w14:paraId="77A0F262"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69D8B0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4</w:t>
            </w:r>
          </w:p>
        </w:tc>
        <w:tc>
          <w:tcPr>
            <w:tcW w:w="2376" w:type="dxa"/>
            <w:tcBorders>
              <w:top w:val="single" w:sz="4" w:space="0" w:color="auto"/>
              <w:left w:val="single" w:sz="4" w:space="0" w:color="auto"/>
              <w:bottom w:val="single" w:sz="4" w:space="0" w:color="auto"/>
              <w:right w:val="single" w:sz="4" w:space="0" w:color="auto"/>
            </w:tcBorders>
            <w:hideMark/>
          </w:tcPr>
          <w:p w14:paraId="54EB5067" w14:textId="77777777" w:rsidR="00B56926" w:rsidRDefault="00B56926">
            <w:pPr>
              <w:rPr>
                <w:rFonts w:ascii="Myriad Pro" w:eastAsia="Myriad Pro" w:hAnsi="Myriad Pro"/>
                <w:sz w:val="22"/>
                <w:szCs w:val="22"/>
              </w:rPr>
            </w:pPr>
            <w:r>
              <w:rPr>
                <w:rFonts w:ascii="Myriad Pro" w:eastAsia="Myriad Pro" w:hAnsi="Myriad Pro"/>
                <w:sz w:val="22"/>
                <w:szCs w:val="22"/>
              </w:rPr>
              <w:t>Interneta pieslēgums mēnesī - 1Gbps</w:t>
            </w:r>
          </w:p>
        </w:tc>
        <w:tc>
          <w:tcPr>
            <w:tcW w:w="1890" w:type="dxa"/>
            <w:tcBorders>
              <w:top w:val="single" w:sz="4" w:space="0" w:color="auto"/>
              <w:left w:val="single" w:sz="4" w:space="0" w:color="auto"/>
              <w:bottom w:val="single" w:sz="4" w:space="0" w:color="auto"/>
              <w:right w:val="single" w:sz="4" w:space="0" w:color="auto"/>
            </w:tcBorders>
            <w:hideMark/>
          </w:tcPr>
          <w:p w14:paraId="6278567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3D9AAF6F"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490DBD" w14:textId="77777777" w:rsidR="00B56926" w:rsidRDefault="00B56926">
            <w:pPr>
              <w:jc w:val="center"/>
              <w:rPr>
                <w:rFonts w:ascii="Myriad Pro" w:eastAsia="Myriad Pro" w:hAnsi="Myriad Pro" w:cs="Myriad Pro"/>
                <w:bCs/>
                <w:sz w:val="22"/>
                <w:szCs w:val="22"/>
              </w:rPr>
            </w:pPr>
          </w:p>
        </w:tc>
      </w:tr>
      <w:tr w:rsidR="00B56926" w14:paraId="54C5F6C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747F9B0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5</w:t>
            </w:r>
          </w:p>
        </w:tc>
        <w:tc>
          <w:tcPr>
            <w:tcW w:w="2376" w:type="dxa"/>
            <w:tcBorders>
              <w:top w:val="single" w:sz="4" w:space="0" w:color="auto"/>
              <w:left w:val="single" w:sz="4" w:space="0" w:color="auto"/>
              <w:bottom w:val="single" w:sz="4" w:space="0" w:color="auto"/>
              <w:right w:val="single" w:sz="4" w:space="0" w:color="auto"/>
            </w:tcBorders>
            <w:hideMark/>
          </w:tcPr>
          <w:p w14:paraId="5E6A438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Datacenter</w:t>
            </w:r>
          </w:p>
        </w:tc>
        <w:tc>
          <w:tcPr>
            <w:tcW w:w="1890" w:type="dxa"/>
            <w:tcBorders>
              <w:top w:val="single" w:sz="4" w:space="0" w:color="auto"/>
              <w:left w:val="single" w:sz="4" w:space="0" w:color="auto"/>
              <w:bottom w:val="single" w:sz="4" w:space="0" w:color="auto"/>
              <w:right w:val="single" w:sz="4" w:space="0" w:color="auto"/>
            </w:tcBorders>
            <w:hideMark/>
          </w:tcPr>
          <w:p w14:paraId="2DACE3D0"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5CAC79A1"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5FC2F1E0" w14:textId="77777777" w:rsidR="00B56926" w:rsidRDefault="00B56926">
            <w:pPr>
              <w:jc w:val="center"/>
              <w:rPr>
                <w:rFonts w:ascii="Myriad Pro" w:eastAsia="Myriad Pro" w:hAnsi="Myriad Pro" w:cs="Myriad Pro"/>
                <w:bCs/>
                <w:sz w:val="22"/>
                <w:szCs w:val="22"/>
              </w:rPr>
            </w:pPr>
          </w:p>
        </w:tc>
      </w:tr>
      <w:tr w:rsidR="00B56926" w14:paraId="3E1CAD61"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49998A1C"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6</w:t>
            </w:r>
          </w:p>
        </w:tc>
        <w:tc>
          <w:tcPr>
            <w:tcW w:w="2376" w:type="dxa"/>
            <w:tcBorders>
              <w:top w:val="single" w:sz="4" w:space="0" w:color="auto"/>
              <w:left w:val="single" w:sz="4" w:space="0" w:color="auto"/>
              <w:bottom w:val="single" w:sz="4" w:space="0" w:color="auto"/>
              <w:right w:val="single" w:sz="4" w:space="0" w:color="auto"/>
            </w:tcBorders>
          </w:tcPr>
          <w:p w14:paraId="22542F23" w14:textId="77777777" w:rsidR="00B56926" w:rsidRDefault="00B56926">
            <w:pPr>
              <w:jc w:val="both"/>
              <w:rPr>
                <w:rFonts w:ascii="Myriad Pro" w:eastAsia="Myriad Pro" w:hAnsi="Myriad Pro"/>
                <w:sz w:val="22"/>
                <w:szCs w:val="22"/>
              </w:rPr>
            </w:pPr>
            <w:r>
              <w:rPr>
                <w:rFonts w:ascii="Myriad Pro" w:eastAsia="Myriad Pro" w:hAnsi="Myriad Pro"/>
                <w:sz w:val="22"/>
                <w:szCs w:val="22"/>
              </w:rPr>
              <w:t>Windows Server Standard</w:t>
            </w:r>
          </w:p>
          <w:p w14:paraId="12A118D3" w14:textId="77777777" w:rsidR="00B56926" w:rsidRDefault="00B56926">
            <w:pPr>
              <w:jc w:val="both"/>
              <w:rPr>
                <w:rFonts w:ascii="Myriad Pro" w:eastAsia="Myriad Pro" w:hAnsi="Myriad Pro"/>
                <w:sz w:val="22"/>
                <w:szCs w:val="22"/>
              </w:rPr>
            </w:pPr>
          </w:p>
        </w:tc>
        <w:tc>
          <w:tcPr>
            <w:tcW w:w="1890" w:type="dxa"/>
            <w:tcBorders>
              <w:top w:val="single" w:sz="4" w:space="0" w:color="auto"/>
              <w:left w:val="single" w:sz="4" w:space="0" w:color="auto"/>
              <w:bottom w:val="single" w:sz="4" w:space="0" w:color="auto"/>
              <w:right w:val="single" w:sz="4" w:space="0" w:color="auto"/>
            </w:tcBorders>
            <w:hideMark/>
          </w:tcPr>
          <w:p w14:paraId="49421897"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hideMark/>
          </w:tcPr>
          <w:p w14:paraId="07B62CB4"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72DDB2AE" w14:textId="77777777" w:rsidR="00B56926" w:rsidRDefault="00B56926">
            <w:pPr>
              <w:jc w:val="center"/>
              <w:rPr>
                <w:rFonts w:ascii="Myriad Pro" w:eastAsia="Myriad Pro" w:hAnsi="Myriad Pro" w:cs="Myriad Pro"/>
                <w:bCs/>
                <w:sz w:val="22"/>
                <w:szCs w:val="22"/>
              </w:rPr>
            </w:pPr>
          </w:p>
        </w:tc>
      </w:tr>
      <w:tr w:rsidR="00B56926" w14:paraId="5BA74973"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6D3438EE"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7</w:t>
            </w:r>
          </w:p>
        </w:tc>
        <w:tc>
          <w:tcPr>
            <w:tcW w:w="2376" w:type="dxa"/>
            <w:tcBorders>
              <w:top w:val="single" w:sz="4" w:space="0" w:color="auto"/>
              <w:left w:val="single" w:sz="4" w:space="0" w:color="auto"/>
              <w:bottom w:val="single" w:sz="4" w:space="0" w:color="auto"/>
              <w:right w:val="single" w:sz="4" w:space="0" w:color="auto"/>
            </w:tcBorders>
            <w:hideMark/>
          </w:tcPr>
          <w:p w14:paraId="0778E25F" w14:textId="77777777" w:rsidR="00B56926" w:rsidRDefault="00B56926">
            <w:pPr>
              <w:jc w:val="both"/>
              <w:rPr>
                <w:rFonts w:ascii="Myriad Pro" w:eastAsia="Myriad Pro" w:hAnsi="Myriad Pro"/>
                <w:sz w:val="22"/>
                <w:szCs w:val="22"/>
              </w:rPr>
            </w:pPr>
            <w:r>
              <w:rPr>
                <w:rFonts w:ascii="Myriad Pro" w:eastAsia="Myriad Pro" w:hAnsi="Myriad Pro"/>
                <w:sz w:val="22"/>
                <w:szCs w:val="22"/>
              </w:rPr>
              <w:t>RDP licences</w:t>
            </w:r>
          </w:p>
        </w:tc>
        <w:tc>
          <w:tcPr>
            <w:tcW w:w="1890" w:type="dxa"/>
            <w:tcBorders>
              <w:top w:val="single" w:sz="4" w:space="0" w:color="auto"/>
              <w:left w:val="single" w:sz="4" w:space="0" w:color="auto"/>
              <w:bottom w:val="single" w:sz="4" w:space="0" w:color="auto"/>
              <w:right w:val="single" w:sz="4" w:space="0" w:color="auto"/>
            </w:tcBorders>
            <w:hideMark/>
          </w:tcPr>
          <w:p w14:paraId="43911D2B"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gab.</w:t>
            </w:r>
          </w:p>
        </w:tc>
        <w:tc>
          <w:tcPr>
            <w:tcW w:w="1529" w:type="dxa"/>
            <w:tcBorders>
              <w:top w:val="single" w:sz="4" w:space="0" w:color="auto"/>
              <w:left w:val="single" w:sz="4" w:space="0" w:color="auto"/>
              <w:bottom w:val="single" w:sz="4" w:space="0" w:color="auto"/>
              <w:right w:val="single" w:sz="4" w:space="0" w:color="auto"/>
            </w:tcBorders>
          </w:tcPr>
          <w:p w14:paraId="3118DF7A" w14:textId="3655BC0A" w:rsidR="00B56926" w:rsidRDefault="00337DF3">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22421188" w14:textId="77777777" w:rsidR="00B56926" w:rsidRDefault="00B56926">
            <w:pPr>
              <w:jc w:val="center"/>
              <w:rPr>
                <w:rFonts w:ascii="Myriad Pro" w:eastAsia="Myriad Pro" w:hAnsi="Myriad Pro" w:cs="Myriad Pro"/>
                <w:bCs/>
                <w:sz w:val="22"/>
                <w:szCs w:val="22"/>
              </w:rPr>
            </w:pPr>
          </w:p>
        </w:tc>
      </w:tr>
      <w:tr w:rsidR="00B56926" w14:paraId="6649E6EA" w14:textId="77777777" w:rsidTr="00B56926">
        <w:tc>
          <w:tcPr>
            <w:tcW w:w="829" w:type="dxa"/>
            <w:tcBorders>
              <w:top w:val="single" w:sz="4" w:space="0" w:color="auto"/>
              <w:left w:val="single" w:sz="4" w:space="0" w:color="auto"/>
              <w:bottom w:val="single" w:sz="4" w:space="0" w:color="auto"/>
              <w:right w:val="single" w:sz="4" w:space="0" w:color="auto"/>
            </w:tcBorders>
            <w:hideMark/>
          </w:tcPr>
          <w:p w14:paraId="3BB99FB6"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8</w:t>
            </w:r>
          </w:p>
        </w:tc>
        <w:tc>
          <w:tcPr>
            <w:tcW w:w="2376" w:type="dxa"/>
            <w:tcBorders>
              <w:top w:val="single" w:sz="4" w:space="0" w:color="auto"/>
              <w:left w:val="single" w:sz="4" w:space="0" w:color="auto"/>
              <w:bottom w:val="single" w:sz="4" w:space="0" w:color="auto"/>
              <w:right w:val="single" w:sz="4" w:space="0" w:color="auto"/>
            </w:tcBorders>
            <w:hideMark/>
          </w:tcPr>
          <w:p w14:paraId="5B30E846" w14:textId="77777777" w:rsidR="00B56926" w:rsidRDefault="00B56926">
            <w:pPr>
              <w:jc w:val="both"/>
              <w:rPr>
                <w:rFonts w:ascii="Myriad Pro" w:eastAsia="Myriad Pro" w:hAnsi="Myriad Pro"/>
                <w:sz w:val="22"/>
                <w:szCs w:val="22"/>
              </w:rPr>
            </w:pPr>
            <w:r>
              <w:rPr>
                <w:rFonts w:ascii="Myriad Pro" w:eastAsia="Myriad Pro" w:hAnsi="Myriad Pro" w:cs="Myriad Pro"/>
                <w:bCs/>
                <w:sz w:val="22"/>
                <w:szCs w:val="22"/>
              </w:rPr>
              <w:t>Datu rezerves kopēšana</w:t>
            </w:r>
          </w:p>
        </w:tc>
        <w:tc>
          <w:tcPr>
            <w:tcW w:w="1890" w:type="dxa"/>
            <w:tcBorders>
              <w:top w:val="single" w:sz="4" w:space="0" w:color="auto"/>
              <w:left w:val="single" w:sz="4" w:space="0" w:color="auto"/>
              <w:bottom w:val="single" w:sz="4" w:space="0" w:color="auto"/>
              <w:right w:val="single" w:sz="4" w:space="0" w:color="auto"/>
            </w:tcBorders>
            <w:hideMark/>
          </w:tcPr>
          <w:p w14:paraId="7E4BB97D"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gigabaits</w:t>
            </w:r>
          </w:p>
        </w:tc>
        <w:tc>
          <w:tcPr>
            <w:tcW w:w="1529" w:type="dxa"/>
            <w:tcBorders>
              <w:top w:val="single" w:sz="4" w:space="0" w:color="auto"/>
              <w:left w:val="single" w:sz="4" w:space="0" w:color="auto"/>
              <w:bottom w:val="single" w:sz="4" w:space="0" w:color="auto"/>
              <w:right w:val="single" w:sz="4" w:space="0" w:color="auto"/>
            </w:tcBorders>
            <w:hideMark/>
          </w:tcPr>
          <w:p w14:paraId="3A17FE7A" w14:textId="77777777" w:rsidR="00B56926" w:rsidRDefault="00B56926">
            <w:pPr>
              <w:jc w:val="center"/>
              <w:rPr>
                <w:rFonts w:ascii="Myriad Pro" w:eastAsia="Myriad Pro" w:hAnsi="Myriad Pro" w:cs="Myriad Pro"/>
                <w:bCs/>
                <w:sz w:val="22"/>
                <w:szCs w:val="22"/>
              </w:rPr>
            </w:pPr>
            <w:r>
              <w:rPr>
                <w:rFonts w:ascii="Myriad Pro" w:eastAsia="Myriad Pro" w:hAnsi="Myriad Pro" w:cs="Myriad Pro"/>
                <w:bCs/>
                <w:sz w:val="22"/>
                <w:szCs w:val="22"/>
              </w:rPr>
              <w:t>1</w:t>
            </w:r>
          </w:p>
        </w:tc>
        <w:tc>
          <w:tcPr>
            <w:tcW w:w="3010" w:type="dxa"/>
            <w:tcBorders>
              <w:top w:val="single" w:sz="4" w:space="0" w:color="auto"/>
              <w:left w:val="single" w:sz="4" w:space="0" w:color="auto"/>
              <w:bottom w:val="single" w:sz="4" w:space="0" w:color="auto"/>
              <w:right w:val="single" w:sz="4" w:space="0" w:color="auto"/>
            </w:tcBorders>
          </w:tcPr>
          <w:p w14:paraId="458A50C8" w14:textId="77777777" w:rsidR="00B56926" w:rsidRDefault="00B56926">
            <w:pPr>
              <w:jc w:val="center"/>
              <w:rPr>
                <w:rFonts w:ascii="Myriad Pro" w:eastAsia="Myriad Pro" w:hAnsi="Myriad Pro" w:cs="Myriad Pro"/>
                <w:bCs/>
                <w:sz w:val="22"/>
                <w:szCs w:val="22"/>
              </w:rPr>
            </w:pPr>
          </w:p>
        </w:tc>
      </w:tr>
      <w:tr w:rsidR="00B56926" w14:paraId="6EDA5F80" w14:textId="77777777" w:rsidTr="00B56926">
        <w:tc>
          <w:tcPr>
            <w:tcW w:w="829" w:type="dxa"/>
            <w:tcBorders>
              <w:top w:val="single" w:sz="4" w:space="0" w:color="auto"/>
              <w:left w:val="single" w:sz="4" w:space="0" w:color="auto"/>
              <w:bottom w:val="single" w:sz="4" w:space="0" w:color="auto"/>
              <w:right w:val="single" w:sz="4" w:space="0" w:color="auto"/>
            </w:tcBorders>
          </w:tcPr>
          <w:p w14:paraId="3C2C8C2E" w14:textId="77777777" w:rsidR="00B56926" w:rsidRDefault="00B56926">
            <w:pPr>
              <w:jc w:val="center"/>
              <w:rPr>
                <w:rFonts w:ascii="Myriad Pro" w:eastAsia="Myriad Pro" w:hAnsi="Myriad Pro" w:cs="Myriad Pro"/>
                <w:bCs/>
                <w:sz w:val="22"/>
                <w:szCs w:val="22"/>
              </w:rPr>
            </w:pPr>
          </w:p>
        </w:tc>
        <w:tc>
          <w:tcPr>
            <w:tcW w:w="2376" w:type="dxa"/>
            <w:tcBorders>
              <w:top w:val="single" w:sz="4" w:space="0" w:color="auto"/>
              <w:left w:val="single" w:sz="4" w:space="0" w:color="auto"/>
              <w:bottom w:val="single" w:sz="4" w:space="0" w:color="auto"/>
              <w:right w:val="single" w:sz="4" w:space="0" w:color="auto"/>
            </w:tcBorders>
          </w:tcPr>
          <w:p w14:paraId="140A8D24" w14:textId="77777777" w:rsidR="00B56926" w:rsidRDefault="00B56926">
            <w:pPr>
              <w:jc w:val="both"/>
              <w:rPr>
                <w:rFonts w:ascii="Myriad Pro" w:eastAsia="Myriad Pro" w:hAnsi="Myriad Pro"/>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3D55C0A" w14:textId="77777777" w:rsidR="00B56926" w:rsidRDefault="00B56926">
            <w:pPr>
              <w:jc w:val="center"/>
              <w:rPr>
                <w:rFonts w:ascii="Myriad Pro" w:eastAsia="Myriad Pro" w:hAnsi="Myriad Pro" w:cs="Myriad Pro"/>
                <w:bCs/>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38F427" w14:textId="77777777" w:rsidR="00B56926" w:rsidRDefault="00B56926">
            <w:pPr>
              <w:jc w:val="center"/>
              <w:rPr>
                <w:rFonts w:ascii="Myriad Pro" w:eastAsia="Myriad Pro" w:hAnsi="Myriad Pro" w:cs="Myriad Pro"/>
                <w:bCs/>
                <w:sz w:val="20"/>
                <w:szCs w:val="20"/>
              </w:rPr>
            </w:pPr>
          </w:p>
        </w:tc>
        <w:tc>
          <w:tcPr>
            <w:tcW w:w="3010" w:type="dxa"/>
            <w:tcBorders>
              <w:top w:val="single" w:sz="4" w:space="0" w:color="auto"/>
              <w:left w:val="single" w:sz="4" w:space="0" w:color="auto"/>
              <w:bottom w:val="single" w:sz="4" w:space="0" w:color="auto"/>
              <w:right w:val="single" w:sz="4" w:space="0" w:color="auto"/>
            </w:tcBorders>
          </w:tcPr>
          <w:p w14:paraId="32FB5436" w14:textId="77777777" w:rsidR="00B56926" w:rsidRDefault="00B56926">
            <w:pPr>
              <w:jc w:val="center"/>
              <w:rPr>
                <w:rFonts w:ascii="Myriad Pro" w:eastAsia="Myriad Pro" w:hAnsi="Myriad Pro" w:cs="Myriad Pro"/>
                <w:bCs/>
                <w:sz w:val="20"/>
                <w:szCs w:val="20"/>
              </w:rPr>
            </w:pPr>
          </w:p>
        </w:tc>
      </w:tr>
      <w:tr w:rsidR="00B56926" w14:paraId="314F0359"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4A8EA111"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Kopā:</w:t>
            </w:r>
          </w:p>
        </w:tc>
        <w:tc>
          <w:tcPr>
            <w:tcW w:w="3010" w:type="dxa"/>
            <w:tcBorders>
              <w:top w:val="single" w:sz="4" w:space="0" w:color="auto"/>
              <w:left w:val="single" w:sz="4" w:space="0" w:color="auto"/>
              <w:bottom w:val="single" w:sz="4" w:space="0" w:color="auto"/>
              <w:right w:val="single" w:sz="4" w:space="0" w:color="auto"/>
            </w:tcBorders>
          </w:tcPr>
          <w:p w14:paraId="5CC5F4D9" w14:textId="77777777" w:rsidR="00B56926" w:rsidRDefault="00B56926">
            <w:pPr>
              <w:jc w:val="center"/>
              <w:rPr>
                <w:rFonts w:ascii="Myriad Pro" w:eastAsia="Myriad Pro" w:hAnsi="Myriad Pro" w:cs="Myriad Pro"/>
                <w:bCs/>
                <w:sz w:val="22"/>
                <w:szCs w:val="22"/>
              </w:rPr>
            </w:pPr>
          </w:p>
        </w:tc>
      </w:tr>
      <w:tr w:rsidR="00B56926" w14:paraId="68417AC8" w14:textId="77777777" w:rsidTr="00B56926">
        <w:tc>
          <w:tcPr>
            <w:tcW w:w="6624" w:type="dxa"/>
            <w:gridSpan w:val="4"/>
            <w:tcBorders>
              <w:top w:val="single" w:sz="4" w:space="0" w:color="auto"/>
              <w:left w:val="single" w:sz="4" w:space="0" w:color="auto"/>
              <w:bottom w:val="single" w:sz="4" w:space="0" w:color="auto"/>
              <w:right w:val="single" w:sz="4" w:space="0" w:color="auto"/>
            </w:tcBorders>
            <w:hideMark/>
          </w:tcPr>
          <w:p w14:paraId="3F4030FE" w14:textId="77777777" w:rsidR="00B56926" w:rsidRDefault="00B56926">
            <w:pPr>
              <w:jc w:val="right"/>
              <w:rPr>
                <w:rFonts w:ascii="Myriad Pro" w:eastAsia="Myriad Pro" w:hAnsi="Myriad Pro" w:cs="Myriad Pro"/>
                <w:b/>
                <w:sz w:val="22"/>
                <w:szCs w:val="22"/>
              </w:rPr>
            </w:pPr>
            <w:r>
              <w:rPr>
                <w:rFonts w:ascii="Myriad Pro" w:eastAsia="Myriad Pro" w:hAnsi="Myriad Pro" w:cs="Myriad Pro"/>
                <w:b/>
                <w:sz w:val="22"/>
                <w:szCs w:val="22"/>
              </w:rPr>
              <w:t>Visu pozīciju vienības cenas kopā (1+2+3+4):</w:t>
            </w:r>
          </w:p>
        </w:tc>
        <w:tc>
          <w:tcPr>
            <w:tcW w:w="3010" w:type="dxa"/>
            <w:tcBorders>
              <w:top w:val="single" w:sz="4" w:space="0" w:color="auto"/>
              <w:left w:val="single" w:sz="4" w:space="0" w:color="auto"/>
              <w:bottom w:val="single" w:sz="4" w:space="0" w:color="auto"/>
              <w:right w:val="single" w:sz="4" w:space="0" w:color="auto"/>
            </w:tcBorders>
          </w:tcPr>
          <w:p w14:paraId="1CA45AF0" w14:textId="77777777" w:rsidR="00B56926" w:rsidRDefault="00B56926">
            <w:pPr>
              <w:jc w:val="center"/>
              <w:rPr>
                <w:rFonts w:ascii="Myriad Pro" w:eastAsia="Myriad Pro" w:hAnsi="Myriad Pro" w:cs="Myriad Pro"/>
                <w:bCs/>
                <w:sz w:val="22"/>
                <w:szCs w:val="22"/>
              </w:rPr>
            </w:pPr>
          </w:p>
        </w:tc>
      </w:tr>
    </w:tbl>
    <w:p w14:paraId="33104371" w14:textId="77777777" w:rsidR="00B56926" w:rsidRDefault="00B56926" w:rsidP="00B56926">
      <w:pPr>
        <w:rPr>
          <w:rFonts w:ascii="Myriad Pro" w:hAnsi="Myriad Pro"/>
          <w:bCs/>
          <w:sz w:val="22"/>
          <w:szCs w:val="22"/>
        </w:rPr>
      </w:pPr>
    </w:p>
    <w:p w14:paraId="11F81866" w14:textId="77777777" w:rsidR="00B56926" w:rsidRDefault="00B56926" w:rsidP="00B56926">
      <w:pPr>
        <w:jc w:val="both"/>
        <w:rPr>
          <w:rFonts w:ascii="Myriad Pro" w:hAnsi="Myriad Pro"/>
          <w:bCs/>
          <w:sz w:val="22"/>
          <w:szCs w:val="22"/>
        </w:rPr>
      </w:pPr>
      <w:r>
        <w:rPr>
          <w:rFonts w:ascii="Myriad Pro" w:hAnsi="Myriad Pro"/>
          <w:bCs/>
          <w:sz w:val="22"/>
          <w:szCs w:val="22"/>
        </w:rPr>
        <w:t xml:space="preserve">*Norādīts minimālais vienību skaits, kas var mainīties atbilstoši pasūtītāja faktiskajai nepieciešamībai. Pasūtītājs veiks samaksu par pasūtīto un patērēto apjomu. </w:t>
      </w:r>
    </w:p>
    <w:p w14:paraId="75CCCC6E" w14:textId="53E91906" w:rsidR="00B56926" w:rsidRDefault="00B56926" w:rsidP="00B56926">
      <w:pPr>
        <w:rPr>
          <w:rFonts w:ascii="Myriad Pro" w:hAnsi="Myriad Pro"/>
          <w:b/>
          <w:sz w:val="22"/>
          <w:szCs w:val="22"/>
        </w:rPr>
      </w:pPr>
    </w:p>
    <w:p w14:paraId="3071EF78" w14:textId="1DFCA4D7" w:rsidR="00514853" w:rsidRDefault="00514853" w:rsidP="00B56926">
      <w:pPr>
        <w:rPr>
          <w:rFonts w:ascii="Myriad Pro" w:hAnsi="Myriad Pro"/>
          <w:b/>
          <w:sz w:val="22"/>
          <w:szCs w:val="22"/>
        </w:rPr>
      </w:pPr>
    </w:p>
    <w:p w14:paraId="004C8235" w14:textId="77777777" w:rsidR="00514853" w:rsidRDefault="00514853" w:rsidP="00B56926">
      <w:pPr>
        <w:rPr>
          <w:rFonts w:ascii="Myriad Pro" w:hAnsi="Myriad Pro"/>
          <w:b/>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869D2CF" w14:textId="77777777" w:rsidTr="00B56926">
        <w:tc>
          <w:tcPr>
            <w:tcW w:w="5244" w:type="dxa"/>
            <w:hideMark/>
          </w:tcPr>
          <w:p w14:paraId="4CCB8DD3"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80CA6DA" w14:textId="77777777" w:rsidR="00B56926" w:rsidRDefault="00B56926">
            <w:pPr>
              <w:spacing w:line="276" w:lineRule="auto"/>
              <w:ind w:right="141"/>
              <w:rPr>
                <w:rFonts w:ascii="Myriad Pro" w:hAnsi="Myriad Pro"/>
                <w:sz w:val="22"/>
                <w:szCs w:val="22"/>
                <w:lang w:eastAsia="lv-LV"/>
              </w:rPr>
            </w:pPr>
          </w:p>
        </w:tc>
      </w:tr>
      <w:tr w:rsidR="00B56926" w14:paraId="0FA37252" w14:textId="77777777" w:rsidTr="00B56926">
        <w:tc>
          <w:tcPr>
            <w:tcW w:w="5244" w:type="dxa"/>
            <w:hideMark/>
          </w:tcPr>
          <w:p w14:paraId="6EC9325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79CA645" w14:textId="77777777" w:rsidR="00B56926" w:rsidRDefault="00B56926">
            <w:pPr>
              <w:spacing w:line="276" w:lineRule="auto"/>
              <w:ind w:right="141"/>
              <w:rPr>
                <w:rFonts w:ascii="Myriad Pro" w:hAnsi="Myriad Pro"/>
                <w:sz w:val="22"/>
                <w:szCs w:val="22"/>
                <w:lang w:eastAsia="lv-LV"/>
              </w:rPr>
            </w:pPr>
          </w:p>
        </w:tc>
      </w:tr>
      <w:tr w:rsidR="00B56926" w14:paraId="2EA75411" w14:textId="77777777" w:rsidTr="00B56926">
        <w:tc>
          <w:tcPr>
            <w:tcW w:w="5244" w:type="dxa"/>
            <w:hideMark/>
          </w:tcPr>
          <w:p w14:paraId="0C6571AF"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2AC6FB66" w14:textId="77777777" w:rsidR="00B56926" w:rsidRDefault="00B56926">
            <w:pPr>
              <w:spacing w:line="276" w:lineRule="auto"/>
              <w:ind w:right="141"/>
              <w:rPr>
                <w:rFonts w:ascii="Myriad Pro" w:hAnsi="Myriad Pro"/>
                <w:sz w:val="22"/>
                <w:szCs w:val="22"/>
                <w:lang w:eastAsia="lv-LV"/>
              </w:rPr>
            </w:pPr>
          </w:p>
        </w:tc>
      </w:tr>
      <w:bookmarkEnd w:id="30"/>
    </w:tbl>
    <w:p w14:paraId="6450EC1C" w14:textId="77777777" w:rsidR="00B56926" w:rsidRDefault="00B56926" w:rsidP="00B56926">
      <w:pPr>
        <w:ind w:left="142" w:firstLine="142"/>
        <w:rPr>
          <w:rFonts w:ascii="Myriad Pro" w:hAnsi="Myriad Pro"/>
          <w:color w:val="2F5496" w:themeColor="accent1" w:themeShade="BF"/>
          <w:sz w:val="22"/>
          <w:szCs w:val="22"/>
        </w:rPr>
      </w:pPr>
    </w:p>
    <w:p w14:paraId="0F7EE982" w14:textId="77777777" w:rsidR="00B56926" w:rsidRDefault="00B56926" w:rsidP="00B56926">
      <w:pPr>
        <w:rPr>
          <w:rFonts w:ascii="Myriad Pro" w:hAnsi="Myriad Pro"/>
          <w:color w:val="2F5496" w:themeColor="accent1" w:themeShade="BF"/>
          <w:sz w:val="22"/>
          <w:szCs w:val="22"/>
          <w:bdr w:val="none" w:sz="0" w:space="0" w:color="auto" w:frame="1"/>
        </w:rPr>
        <w:sectPr w:rsidR="00B56926">
          <w:pgSz w:w="11906" w:h="16838"/>
          <w:pgMar w:top="1276" w:right="1134" w:bottom="1701" w:left="1134" w:header="1140" w:footer="601" w:gutter="0"/>
          <w:cols w:space="720"/>
        </w:sectPr>
      </w:pPr>
    </w:p>
    <w:p w14:paraId="12D0D2F5" w14:textId="77777777" w:rsidR="00B56926" w:rsidRDefault="00B56926" w:rsidP="00B56926">
      <w:pPr>
        <w:jc w:val="right"/>
        <w:rPr>
          <w:rFonts w:ascii="Myriad Pro" w:eastAsia="Times New Roman" w:hAnsi="Myriad Pro" w:cs="Calibri"/>
          <w:b/>
          <w:bCs/>
          <w:sz w:val="22"/>
          <w:szCs w:val="22"/>
          <w:lang w:eastAsia="lv-LV"/>
        </w:rPr>
      </w:pPr>
      <w:bookmarkStart w:id="36" w:name="_Hlk78463492"/>
      <w:r>
        <w:rPr>
          <w:rFonts w:ascii="Myriad Pro" w:eastAsia="Times New Roman" w:hAnsi="Myriad Pro" w:cs="Calibri"/>
          <w:b/>
          <w:bCs/>
          <w:sz w:val="22"/>
          <w:szCs w:val="22"/>
          <w:lang w:eastAsia="lv-LV"/>
        </w:rPr>
        <w:lastRenderedPageBreak/>
        <w:t>4.pielikums</w:t>
      </w:r>
    </w:p>
    <w:p w14:paraId="7039B35A"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0A2864B"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2606DC2A" w14:textId="77777777" w:rsidR="00B56926" w:rsidRDefault="00B56926" w:rsidP="00B56926">
      <w:pPr>
        <w:rPr>
          <w:rFonts w:ascii="Myriad Pro" w:eastAsia="Times New Roman" w:hAnsi="Myriad Pro" w:cs="Calibri"/>
          <w:b/>
          <w:i/>
          <w:sz w:val="22"/>
          <w:szCs w:val="22"/>
          <w:lang w:eastAsia="lv-LV"/>
        </w:rPr>
      </w:pPr>
    </w:p>
    <w:p w14:paraId="703906E7" w14:textId="77777777" w:rsidR="00B56926" w:rsidRDefault="00B56926" w:rsidP="00B56926">
      <w:pPr>
        <w:rPr>
          <w:rFonts w:ascii="Myriad Pro" w:eastAsia="Times New Roman" w:hAnsi="Myriad Pro" w:cs="Calibri"/>
          <w:b/>
          <w:i/>
          <w:sz w:val="22"/>
          <w:szCs w:val="22"/>
          <w:lang w:eastAsia="lv-LV"/>
        </w:rPr>
      </w:pPr>
    </w:p>
    <w:p w14:paraId="56CACF57" w14:textId="77777777" w:rsidR="00B56926" w:rsidRDefault="00B56926" w:rsidP="00B56926">
      <w:pPr>
        <w:tabs>
          <w:tab w:val="left" w:pos="993"/>
          <w:tab w:val="left" w:pos="1418"/>
          <w:tab w:val="left" w:pos="7200"/>
          <w:tab w:val="left" w:pos="7920"/>
        </w:tabs>
        <w:spacing w:after="200" w:line="276" w:lineRule="auto"/>
        <w:ind w:left="993"/>
        <w:jc w:val="center"/>
        <w:rPr>
          <w:rFonts w:ascii="Myriad Pro" w:eastAsia="Times New Roman" w:hAnsi="Myriad Pro"/>
          <w:sz w:val="22"/>
          <w:szCs w:val="22"/>
          <w:lang w:eastAsia="lv-LV"/>
        </w:rPr>
      </w:pPr>
      <w:r>
        <w:rPr>
          <w:rFonts w:ascii="Myriad Pro" w:eastAsia="Times New Roman" w:hAnsi="Myriad Pro"/>
          <w:b/>
          <w:sz w:val="22"/>
          <w:szCs w:val="22"/>
          <w:lang w:eastAsia="lv-LV"/>
        </w:rPr>
        <w:t>APLIECINĀJUMS PAR PRETENDENTA FINANŠU APGROZĪJUMU</w:t>
      </w:r>
    </w:p>
    <w:p w14:paraId="3D812D86" w14:textId="77777777" w:rsidR="00B56926" w:rsidRDefault="00B56926" w:rsidP="00B56926">
      <w:pPr>
        <w:spacing w:before="120" w:after="120"/>
        <w:ind w:right="29"/>
        <w:jc w:val="both"/>
        <w:rPr>
          <w:rFonts w:ascii="Myriad Pro" w:eastAsia="Times New Roman" w:hAnsi="Myriad Pro" w:cs="Calibri"/>
          <w:i/>
          <w:sz w:val="22"/>
          <w:szCs w:val="22"/>
          <w:lang w:eastAsia="lv-LV"/>
        </w:rPr>
      </w:pPr>
      <w:r>
        <w:rPr>
          <w:rFonts w:ascii="Myriad Pro" w:eastAsia="Times New Roman" w:hAnsi="Myriad Pro" w:cs="Calibri"/>
          <w:i/>
          <w:sz w:val="22"/>
          <w:szCs w:val="22"/>
          <w:lang w:eastAsia="lv-LV"/>
        </w:rPr>
        <w:t>[Piezīme: Pretendentam jāaizpilda tukšās vietas šajā veidlapā]</w:t>
      </w:r>
    </w:p>
    <w:p w14:paraId="1FBC3D41" w14:textId="77777777" w:rsidR="00B56926" w:rsidRDefault="00B56926" w:rsidP="00B56926">
      <w:pPr>
        <w:jc w:val="center"/>
        <w:rPr>
          <w:rFonts w:ascii="Myriad Pro" w:eastAsia="Times New Roman" w:hAnsi="Myriad Pro" w:cs="Calibri"/>
          <w:b/>
          <w:sz w:val="22"/>
          <w:szCs w:val="22"/>
          <w:lang w:eastAsia="lv-LV"/>
        </w:rPr>
      </w:pPr>
    </w:p>
    <w:p w14:paraId="1386BCB5" w14:textId="77777777" w:rsidR="00B56926" w:rsidRDefault="00B56926" w:rsidP="00B56926">
      <w:pPr>
        <w:jc w:val="center"/>
        <w:rPr>
          <w:rFonts w:ascii="Myriad Pro" w:eastAsia="Times New Roman" w:hAnsi="Myriad Pro" w:cs="Calibri"/>
          <w:b/>
          <w:sz w:val="22"/>
          <w:szCs w:val="22"/>
          <w:lang w:eastAsia="lv-LV"/>
        </w:rPr>
      </w:pPr>
      <w:r>
        <w:rPr>
          <w:rFonts w:ascii="Myriad Pro" w:eastAsia="Times New Roman" w:hAnsi="Myriad Pro" w:cs="Calibri"/>
          <w:b/>
          <w:sz w:val="22"/>
          <w:szCs w:val="22"/>
          <w:lang w:eastAsia="lv-LV"/>
        </w:rPr>
        <w:t xml:space="preserve">iepirkumam </w:t>
      </w:r>
      <w:r>
        <w:rPr>
          <w:rFonts w:ascii="Myriad Pro" w:eastAsia="Times New Roman" w:hAnsi="Myriad Pro"/>
          <w:b/>
          <w:sz w:val="22"/>
          <w:szCs w:val="22"/>
          <w:lang w:eastAsia="lv-LV"/>
        </w:rPr>
        <w:t>„Datu centra pakalpojumi</w:t>
      </w:r>
      <w:r>
        <w:rPr>
          <w:rFonts w:ascii="Myriad Pro" w:eastAsia="Times New Roman" w:hAnsi="Myriad Pro" w:cs="Calibri"/>
          <w:b/>
          <w:sz w:val="22"/>
          <w:szCs w:val="22"/>
          <w:lang w:eastAsia="lv-LV"/>
        </w:rPr>
        <w:t>”</w:t>
      </w:r>
    </w:p>
    <w:p w14:paraId="33023A48" w14:textId="77777777" w:rsidR="00B56926" w:rsidRDefault="00B56926" w:rsidP="00B56926">
      <w:pPr>
        <w:jc w:val="center"/>
        <w:rPr>
          <w:rFonts w:ascii="Myriad Pro" w:eastAsia="Times New Roman" w:hAnsi="Myriad Pro" w:cs="Calibri"/>
          <w:bCs/>
          <w:sz w:val="22"/>
          <w:szCs w:val="22"/>
          <w:lang w:eastAsia="lv-LV"/>
        </w:rPr>
      </w:pPr>
      <w:r>
        <w:rPr>
          <w:rFonts w:ascii="Myriad Pro" w:eastAsia="Times New Roman" w:hAnsi="Myriad Pro" w:cs="Calibri"/>
          <w:b/>
          <w:sz w:val="22"/>
          <w:szCs w:val="22"/>
          <w:lang w:eastAsia="lv-LV"/>
        </w:rPr>
        <w:t xml:space="preserve"> (id. Nr. RBR 2021/18)</w:t>
      </w:r>
    </w:p>
    <w:p w14:paraId="77829D6A" w14:textId="77777777" w:rsidR="00B56926" w:rsidRDefault="00B56926" w:rsidP="00B56926">
      <w:pPr>
        <w:spacing w:after="240"/>
        <w:jc w:val="both"/>
        <w:rPr>
          <w:rFonts w:ascii="Myriad Pro" w:eastAsia="Times New Roman" w:hAnsi="Myriad Pro" w:cs="Calibri"/>
          <w:sz w:val="22"/>
          <w:szCs w:val="22"/>
          <w:lang w:eastAsia="lv-LV"/>
        </w:rPr>
      </w:pPr>
    </w:p>
    <w:p w14:paraId="68DDF3BA" w14:textId="77777777" w:rsidR="00B56926" w:rsidRDefault="00B56926" w:rsidP="00B56926">
      <w:pPr>
        <w:spacing w:after="240"/>
        <w:jc w:val="both"/>
        <w:rPr>
          <w:rFonts w:ascii="Myriad Pro" w:eastAsia="Times New Roman" w:hAnsi="Myriad Pro" w:cs="Calibri"/>
          <w:sz w:val="22"/>
          <w:szCs w:val="22"/>
          <w:lang w:eastAsia="lv-LV"/>
        </w:rPr>
      </w:pPr>
      <w:r>
        <w:rPr>
          <w:rFonts w:ascii="Myriad Pro" w:eastAsia="Times New Roman" w:hAnsi="Myriad Pro" w:cs="Calibri"/>
          <w:sz w:val="22"/>
          <w:szCs w:val="22"/>
          <w:lang w:eastAsia="lv-LV"/>
        </w:rPr>
        <w:t>Mēs, ____________</w:t>
      </w:r>
      <w:r>
        <w:rPr>
          <w:rFonts w:ascii="Myriad Pro" w:eastAsia="Times New Roman" w:hAnsi="Myriad Pro" w:cs="Calibri"/>
          <w:iCs/>
          <w:sz w:val="22"/>
          <w:szCs w:val="22"/>
          <w:lang w:eastAsia="lv-LV"/>
        </w:rPr>
        <w:t>&lt;</w:t>
      </w:r>
      <w:r>
        <w:rPr>
          <w:rFonts w:ascii="Myriad Pro" w:eastAsia="Times New Roman" w:hAnsi="Myriad Pro" w:cs="Calibri"/>
          <w:i/>
          <w:iCs/>
          <w:sz w:val="22"/>
          <w:szCs w:val="22"/>
          <w:lang w:eastAsia="lv-LV"/>
        </w:rPr>
        <w:t>Pretendenta nosaukums</w:t>
      </w:r>
      <w:r>
        <w:rPr>
          <w:rFonts w:ascii="Myriad Pro" w:eastAsia="Times New Roman" w:hAnsi="Myriad Pro" w:cs="Calibri"/>
          <w:iCs/>
          <w:sz w:val="22"/>
          <w:szCs w:val="22"/>
          <w:lang w:eastAsia="lv-LV"/>
        </w:rPr>
        <w:t>&gt;</w:t>
      </w:r>
      <w:r>
        <w:rPr>
          <w:rFonts w:ascii="Myriad Pro" w:eastAsia="Times New Roman" w:hAnsi="Myriad Pro" w:cs="Calibri"/>
          <w:sz w:val="22"/>
          <w:szCs w:val="22"/>
          <w:lang w:eastAsia="lv-LV"/>
        </w:rPr>
        <w:t xml:space="preserve">  apliecinām, ka:</w:t>
      </w:r>
    </w:p>
    <w:p w14:paraId="25DC091A" w14:textId="77777777" w:rsidR="00B56926" w:rsidRDefault="00B56926" w:rsidP="00B56926">
      <w:pPr>
        <w:spacing w:after="120"/>
        <w:ind w:firstLine="425"/>
        <w:rPr>
          <w:rFonts w:ascii="Myriad Pro" w:eastAsia="Times New Roman" w:hAnsi="Myriad Pro"/>
          <w:sz w:val="22"/>
          <w:szCs w:val="22"/>
          <w:lang w:eastAsia="lv-LV"/>
        </w:rPr>
      </w:pPr>
      <w:r>
        <w:rPr>
          <w:rFonts w:ascii="Myriad Pro" w:eastAsia="Times New Roman" w:hAnsi="Myriad Pro"/>
          <w:sz w:val="22"/>
          <w:szCs w:val="22"/>
          <w:lang w:eastAsia="lv-LV"/>
        </w:rPr>
        <w:t>Pretendenta neto finanšu apgrozījums ir:</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B56926" w14:paraId="34EA9D2C" w14:textId="77777777" w:rsidTr="00B56926">
        <w:trPr>
          <w:trHeight w:val="598"/>
          <w:jc w:val="center"/>
        </w:trPr>
        <w:tc>
          <w:tcPr>
            <w:tcW w:w="21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555FED2" w14:textId="77777777" w:rsidR="00B56926" w:rsidRDefault="00B56926">
            <w:pPr>
              <w:tabs>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Gads</w:t>
            </w:r>
          </w:p>
        </w:tc>
        <w:tc>
          <w:tcPr>
            <w:tcW w:w="3828"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F1D5FA2" w14:textId="77777777" w:rsidR="00B56926" w:rsidRDefault="00B56926">
            <w:pPr>
              <w:tabs>
                <w:tab w:val="left" w:pos="1266"/>
                <w:tab w:val="left" w:pos="1418"/>
                <w:tab w:val="left" w:pos="7200"/>
                <w:tab w:val="left" w:pos="7920"/>
              </w:tabs>
              <w:spacing w:before="240" w:after="200" w:line="276" w:lineRule="auto"/>
              <w:jc w:val="center"/>
              <w:rPr>
                <w:rFonts w:ascii="Myriad Pro" w:eastAsia="Times New Roman" w:hAnsi="Myriad Pro"/>
                <w:b/>
                <w:color w:val="000000" w:themeColor="text1"/>
                <w:sz w:val="22"/>
                <w:szCs w:val="22"/>
                <w:lang w:eastAsia="lv-LV"/>
              </w:rPr>
            </w:pPr>
            <w:r>
              <w:rPr>
                <w:rFonts w:ascii="Myriad Pro" w:eastAsia="Times New Roman" w:hAnsi="Myriad Pro"/>
                <w:b/>
                <w:color w:val="000000" w:themeColor="text1"/>
                <w:sz w:val="22"/>
                <w:szCs w:val="22"/>
                <w:lang w:eastAsia="lv-LV"/>
              </w:rPr>
              <w:t>Apgrozījums (neto), EUR</w:t>
            </w:r>
          </w:p>
        </w:tc>
      </w:tr>
      <w:tr w:rsidR="00B56926" w14:paraId="4698746B" w14:textId="77777777" w:rsidTr="00B56926">
        <w:trPr>
          <w:trHeight w:val="681"/>
          <w:jc w:val="center"/>
        </w:trPr>
        <w:tc>
          <w:tcPr>
            <w:tcW w:w="2126" w:type="dxa"/>
            <w:tcBorders>
              <w:top w:val="single" w:sz="4" w:space="0" w:color="auto"/>
              <w:left w:val="single" w:sz="4" w:space="0" w:color="auto"/>
              <w:bottom w:val="single" w:sz="4" w:space="0" w:color="auto"/>
              <w:right w:val="single" w:sz="4" w:space="0" w:color="auto"/>
            </w:tcBorders>
            <w:hideMark/>
          </w:tcPr>
          <w:p w14:paraId="279C7A3A"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2018</w:t>
            </w:r>
          </w:p>
        </w:tc>
        <w:tc>
          <w:tcPr>
            <w:tcW w:w="3828" w:type="dxa"/>
            <w:tcBorders>
              <w:top w:val="single" w:sz="4" w:space="0" w:color="auto"/>
              <w:left w:val="single" w:sz="4" w:space="0" w:color="auto"/>
              <w:bottom w:val="single" w:sz="4" w:space="0" w:color="auto"/>
              <w:right w:val="single" w:sz="4" w:space="0" w:color="auto"/>
            </w:tcBorders>
          </w:tcPr>
          <w:p w14:paraId="3909C35C"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r w:rsidR="00B56926" w14:paraId="3EA48718" w14:textId="77777777" w:rsidTr="00B56926">
        <w:trPr>
          <w:trHeight w:val="635"/>
          <w:jc w:val="center"/>
        </w:trPr>
        <w:tc>
          <w:tcPr>
            <w:tcW w:w="2126" w:type="dxa"/>
            <w:tcBorders>
              <w:top w:val="single" w:sz="4" w:space="0" w:color="auto"/>
              <w:left w:val="single" w:sz="4" w:space="0" w:color="auto"/>
              <w:bottom w:val="single" w:sz="4" w:space="0" w:color="auto"/>
              <w:right w:val="single" w:sz="4" w:space="0" w:color="auto"/>
            </w:tcBorders>
            <w:hideMark/>
          </w:tcPr>
          <w:p w14:paraId="61B6F819"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2019</w:t>
            </w:r>
          </w:p>
        </w:tc>
        <w:tc>
          <w:tcPr>
            <w:tcW w:w="3828" w:type="dxa"/>
            <w:tcBorders>
              <w:top w:val="single" w:sz="4" w:space="0" w:color="auto"/>
              <w:left w:val="single" w:sz="4" w:space="0" w:color="auto"/>
              <w:bottom w:val="single" w:sz="4" w:space="0" w:color="auto"/>
              <w:right w:val="single" w:sz="4" w:space="0" w:color="auto"/>
            </w:tcBorders>
          </w:tcPr>
          <w:p w14:paraId="4358BF02" w14:textId="77777777" w:rsidR="00B56926" w:rsidRDefault="00B56926">
            <w:pPr>
              <w:tabs>
                <w:tab w:val="left" w:pos="1266"/>
                <w:tab w:val="left" w:pos="1418"/>
                <w:tab w:val="left" w:pos="7200"/>
                <w:tab w:val="left" w:pos="7920"/>
              </w:tabs>
              <w:spacing w:after="200" w:line="276" w:lineRule="auto"/>
              <w:ind w:left="993"/>
              <w:jc w:val="both"/>
              <w:rPr>
                <w:rFonts w:ascii="Myriad Pro" w:eastAsia="Times New Roman" w:hAnsi="Myriad Pro"/>
                <w:sz w:val="22"/>
                <w:szCs w:val="22"/>
                <w:lang w:eastAsia="lv-LV"/>
              </w:rPr>
            </w:pPr>
          </w:p>
        </w:tc>
      </w:tr>
      <w:tr w:rsidR="00B56926" w14:paraId="5C89DCBD" w14:textId="77777777" w:rsidTr="00B56926">
        <w:trPr>
          <w:trHeight w:val="574"/>
          <w:jc w:val="center"/>
        </w:trPr>
        <w:tc>
          <w:tcPr>
            <w:tcW w:w="2126" w:type="dxa"/>
            <w:tcBorders>
              <w:top w:val="single" w:sz="4" w:space="0" w:color="auto"/>
              <w:left w:val="single" w:sz="4" w:space="0" w:color="auto"/>
              <w:bottom w:val="single" w:sz="4" w:space="0" w:color="auto"/>
              <w:right w:val="single" w:sz="4" w:space="0" w:color="auto"/>
            </w:tcBorders>
            <w:hideMark/>
          </w:tcPr>
          <w:p w14:paraId="48DF759D" w14:textId="77777777" w:rsidR="00B56926" w:rsidRDefault="00B56926">
            <w:pPr>
              <w:tabs>
                <w:tab w:val="left" w:pos="7200"/>
                <w:tab w:val="left" w:pos="7920"/>
              </w:tabs>
              <w:spacing w:before="240" w:after="200" w:line="276" w:lineRule="auto"/>
              <w:jc w:val="center"/>
              <w:rPr>
                <w:rFonts w:ascii="Myriad Pro" w:eastAsia="Times New Roman" w:hAnsi="Myriad Pro"/>
                <w:sz w:val="22"/>
                <w:szCs w:val="22"/>
                <w:lang w:eastAsia="lv-LV"/>
              </w:rPr>
            </w:pPr>
            <w:r>
              <w:rPr>
                <w:rFonts w:ascii="Myriad Pro" w:eastAsia="Times New Roman" w:hAnsi="Myriad Pro"/>
                <w:sz w:val="22"/>
                <w:szCs w:val="22"/>
                <w:lang w:eastAsia="lv-LV"/>
              </w:rPr>
              <w:t>2020</w:t>
            </w:r>
          </w:p>
        </w:tc>
        <w:tc>
          <w:tcPr>
            <w:tcW w:w="3828" w:type="dxa"/>
            <w:tcBorders>
              <w:top w:val="single" w:sz="4" w:space="0" w:color="auto"/>
              <w:left w:val="single" w:sz="4" w:space="0" w:color="auto"/>
              <w:bottom w:val="single" w:sz="4" w:space="0" w:color="auto"/>
              <w:right w:val="single" w:sz="4" w:space="0" w:color="auto"/>
            </w:tcBorders>
          </w:tcPr>
          <w:p w14:paraId="3FAFF654" w14:textId="77777777" w:rsidR="00B56926" w:rsidRDefault="00B56926">
            <w:pPr>
              <w:tabs>
                <w:tab w:val="left" w:pos="1266"/>
                <w:tab w:val="left" w:pos="1418"/>
                <w:tab w:val="left" w:pos="7200"/>
                <w:tab w:val="left" w:pos="7920"/>
              </w:tabs>
              <w:spacing w:after="200" w:line="276" w:lineRule="auto"/>
              <w:jc w:val="both"/>
              <w:rPr>
                <w:rFonts w:ascii="Myriad Pro" w:eastAsia="Times New Roman" w:hAnsi="Myriad Pro"/>
                <w:sz w:val="22"/>
                <w:szCs w:val="22"/>
                <w:lang w:eastAsia="lv-LV"/>
              </w:rPr>
            </w:pPr>
          </w:p>
        </w:tc>
      </w:tr>
    </w:tbl>
    <w:p w14:paraId="2FE631E7" w14:textId="77777777" w:rsidR="00B56926" w:rsidRDefault="00B56926" w:rsidP="00B56926">
      <w:pPr>
        <w:tabs>
          <w:tab w:val="left" w:pos="709"/>
        </w:tabs>
        <w:spacing w:after="200" w:line="276" w:lineRule="auto"/>
        <w:jc w:val="both"/>
        <w:rPr>
          <w:rFonts w:ascii="Myriad Pro" w:eastAsia="Times New Roman" w:hAnsi="Myriad Pro" w:cs="Calibri"/>
          <w:b/>
          <w:sz w:val="22"/>
          <w:szCs w:val="22"/>
          <w:lang w:eastAsia="lv-LV"/>
        </w:rPr>
      </w:pPr>
    </w:p>
    <w:p w14:paraId="2D152C55" w14:textId="77777777" w:rsidR="00B56926" w:rsidRDefault="00B56926" w:rsidP="00B56926">
      <w:pPr>
        <w:jc w:val="both"/>
        <w:textAlignment w:val="baseline"/>
        <w:rPr>
          <w:rFonts w:ascii="Segoe UI" w:eastAsia="Times New Roman" w:hAnsi="Segoe UI" w:cs="Segoe UI"/>
          <w:noProof w:val="0"/>
          <w:sz w:val="18"/>
          <w:szCs w:val="18"/>
          <w:bdr w:val="none" w:sz="0" w:space="0" w:color="auto" w:frame="1"/>
          <w:lang w:eastAsia="lv-LV"/>
        </w:rPr>
      </w:pPr>
    </w:p>
    <w:p w14:paraId="7B2A436D" w14:textId="111F0C5C" w:rsidR="00B411DD" w:rsidRPr="00B411DD" w:rsidRDefault="00B411DD" w:rsidP="00B411DD">
      <w:pPr>
        <w:jc w:val="both"/>
        <w:textAlignment w:val="baseline"/>
        <w:rPr>
          <w:rFonts w:ascii="Segoe UI" w:eastAsia="Times New Roman" w:hAnsi="Segoe UI" w:cs="Segoe UI"/>
          <w:noProof w:val="0"/>
          <w:sz w:val="20"/>
          <w:szCs w:val="20"/>
          <w:bdr w:val="none" w:sz="0" w:space="0" w:color="auto" w:frame="1"/>
          <w:lang w:eastAsia="lv-LV"/>
        </w:rPr>
      </w:pPr>
      <w:r w:rsidRPr="00B411DD">
        <w:rPr>
          <w:rFonts w:ascii="Myriad Pro" w:eastAsia="Times New Roman" w:hAnsi="Myriad Pro" w:cs="Segoe UI"/>
          <w:noProof w:val="0"/>
          <w:sz w:val="20"/>
          <w:szCs w:val="20"/>
          <w:bdr w:val="none" w:sz="0" w:space="0" w:color="auto" w:frame="1"/>
          <w:lang w:eastAsia="lv-LV"/>
        </w:rPr>
        <w:t>Nolikuma</w:t>
      </w:r>
      <w:r w:rsidR="00B56926" w:rsidRPr="00B411DD">
        <w:rPr>
          <w:rFonts w:ascii="Myriad Pro" w:eastAsia="Times New Roman" w:hAnsi="Myriad Pro" w:cs="Segoe UI"/>
          <w:noProof w:val="0"/>
          <w:sz w:val="20"/>
          <w:szCs w:val="20"/>
          <w:bdr w:val="none" w:sz="0" w:space="0" w:color="auto" w:frame="1"/>
          <w:lang w:eastAsia="lv-LV"/>
        </w:rPr>
        <w:t xml:space="preserve"> </w:t>
      </w:r>
      <w:r w:rsidRPr="00B411DD">
        <w:rPr>
          <w:rFonts w:ascii="Myriad Pro" w:eastAsia="Times New Roman" w:hAnsi="Myriad Pro" w:cs="Segoe UI"/>
          <w:noProof w:val="0"/>
          <w:sz w:val="20"/>
          <w:szCs w:val="20"/>
          <w:bdr w:val="none" w:sz="0" w:space="0" w:color="auto" w:frame="1"/>
          <w:lang w:eastAsia="lv-LV"/>
        </w:rPr>
        <w:t>11.2.2.2</w:t>
      </w:r>
      <w:r w:rsidR="00B56926" w:rsidRPr="00B411DD">
        <w:rPr>
          <w:rFonts w:ascii="Myriad Pro" w:eastAsia="Times New Roman" w:hAnsi="Myriad Pro" w:cs="Segoe UI"/>
          <w:noProof w:val="0"/>
          <w:sz w:val="20"/>
          <w:szCs w:val="20"/>
          <w:bdr w:val="none" w:sz="0" w:space="0" w:color="auto" w:frame="1"/>
          <w:lang w:eastAsia="lv-LV"/>
        </w:rPr>
        <w:t>. punkt</w:t>
      </w:r>
      <w:r w:rsidRPr="00B411DD">
        <w:rPr>
          <w:rFonts w:ascii="Myriad Pro" w:eastAsia="Times New Roman" w:hAnsi="Myriad Pro" w:cs="Segoe UI"/>
          <w:noProof w:val="0"/>
          <w:sz w:val="20"/>
          <w:szCs w:val="20"/>
          <w:bdr w:val="none" w:sz="0" w:space="0" w:color="auto" w:frame="1"/>
          <w:lang w:eastAsia="lv-LV"/>
        </w:rPr>
        <w:t>a prasība</w:t>
      </w:r>
      <w:r w:rsidR="00B56926" w:rsidRPr="00B411DD">
        <w:rPr>
          <w:rFonts w:ascii="Myriad Pro" w:eastAsia="Times New Roman" w:hAnsi="Myriad Pro" w:cs="Segoe UI"/>
          <w:noProof w:val="0"/>
          <w:sz w:val="20"/>
          <w:szCs w:val="20"/>
          <w:bdr w:val="none" w:sz="0" w:space="0" w:color="auto" w:frame="1"/>
          <w:lang w:eastAsia="lv-LV"/>
        </w:rPr>
        <w:t>: </w:t>
      </w:r>
      <w:r w:rsidRPr="00B411DD">
        <w:rPr>
          <w:rFonts w:ascii="Myriad Pro" w:eastAsia="Times New Roman" w:hAnsi="Myriad Pro"/>
          <w:noProof w:val="0"/>
          <w:sz w:val="20"/>
          <w:szCs w:val="20"/>
        </w:rPr>
        <w:t>Pretendenta, katra P</w:t>
      </w:r>
      <w:r w:rsidRPr="00B411DD">
        <w:rPr>
          <w:rFonts w:ascii="Myriad Pro" w:eastAsia="Times New Roman" w:hAnsi="Myriad Pro"/>
          <w:noProof w:val="0"/>
          <w:color w:val="000000"/>
          <w:sz w:val="20"/>
          <w:szCs w:val="20"/>
        </w:rPr>
        <w:t>ersonu apvienības biedra (</w:t>
      </w:r>
      <w:r w:rsidRPr="00B411DD">
        <w:rPr>
          <w:rFonts w:ascii="Myriad Pro" w:eastAsia="Times New Roman" w:hAnsi="Myriad Pro"/>
          <w:noProof w:val="0"/>
          <w:sz w:val="20"/>
          <w:szCs w:val="20"/>
        </w:rPr>
        <w:t>ja piedāvājumu ir iesniegusi personu apvienība)</w:t>
      </w:r>
      <w:r w:rsidRPr="00B411DD">
        <w:rPr>
          <w:rFonts w:ascii="Myriad Pro" w:eastAsia="Times New Roman" w:hAnsi="Myriad Pro"/>
          <w:noProof w:val="0"/>
          <w:color w:val="000000"/>
          <w:sz w:val="20"/>
          <w:szCs w:val="20"/>
        </w:rPr>
        <w:t xml:space="preserve"> un personas, uz kuras finansiālajām spējām Pretendents balstās un kura arī būs finansiāli atbildīga par līguma izpildi  iepriekšējā auditētajā </w:t>
      </w:r>
      <w:r w:rsidRPr="00B411DD">
        <w:rPr>
          <w:rFonts w:ascii="Myriad Pro" w:eastAsiaTheme="minorHAnsi" w:hAnsi="Myriad Pro" w:cstheme="minorBidi"/>
          <w:noProof w:val="0"/>
          <w:color w:val="000000"/>
          <w:sz w:val="20"/>
          <w:szCs w:val="20"/>
        </w:rPr>
        <w:t xml:space="preserve">vai </w:t>
      </w:r>
      <w:proofErr w:type="spellStart"/>
      <w:r w:rsidRPr="00B411DD">
        <w:rPr>
          <w:rFonts w:ascii="Myriad Pro" w:eastAsiaTheme="minorHAnsi" w:hAnsi="Myriad Pro" w:cstheme="minorBidi"/>
          <w:noProof w:val="0"/>
          <w:color w:val="000000"/>
          <w:sz w:val="20"/>
          <w:szCs w:val="20"/>
        </w:rPr>
        <w:t>pašapliecinātajā</w:t>
      </w:r>
      <w:proofErr w:type="spellEnd"/>
      <w:r w:rsidRPr="00B411DD">
        <w:rPr>
          <w:rFonts w:ascii="Myriad Pro" w:eastAsiaTheme="minorHAnsi" w:hAnsi="Myriad Pro" w:cstheme="minorBidi"/>
          <w:noProof w:val="0"/>
          <w:color w:val="000000"/>
          <w:sz w:val="20"/>
          <w:szCs w:val="20"/>
        </w:rPr>
        <w:t xml:space="preserve"> (ja reģistrācijas valsts neparedz gada pārskatu auditēšanu) </w:t>
      </w:r>
      <w:r w:rsidRPr="00B411DD">
        <w:rPr>
          <w:rFonts w:ascii="Myriad Pro" w:eastAsia="Times New Roman" w:hAnsi="Myriad Pro"/>
          <w:noProof w:val="0"/>
          <w:color w:val="000000"/>
          <w:sz w:val="20"/>
          <w:szCs w:val="20"/>
        </w:rPr>
        <w:t>finanšu pārskata gadā (2020):</w:t>
      </w:r>
    </w:p>
    <w:p w14:paraId="1F69AADB"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contextualSpacing/>
        <w:jc w:val="both"/>
        <w:rPr>
          <w:rFonts w:ascii="Myriad Pro" w:eastAsiaTheme="minorHAnsi" w:hAnsi="Myriad Pro" w:cstheme="minorBidi"/>
          <w:b/>
          <w:bCs/>
          <w:noProof w:val="0"/>
          <w:color w:val="000000"/>
          <w:sz w:val="20"/>
          <w:szCs w:val="20"/>
          <w:bdr w:val="none" w:sz="0" w:space="0" w:color="auto" w:frame="1"/>
        </w:rPr>
      </w:pPr>
      <w:r w:rsidRPr="00B411DD">
        <w:rPr>
          <w:rFonts w:ascii="Myriad Pro" w:eastAsiaTheme="minorHAnsi" w:hAnsi="Myriad Pro" w:cstheme="minorBidi"/>
          <w:b/>
          <w:bCs/>
          <w:noProof w:val="0"/>
          <w:color w:val="000000"/>
          <w:sz w:val="20"/>
          <w:szCs w:val="20"/>
          <w:bdr w:val="none" w:sz="0" w:space="0" w:color="auto" w:frame="1"/>
        </w:rPr>
        <w:t>kopējais likviditātes koeficients (apgrozāmo līdzekļu dalījums ar īstermiņa saistībām) ir vienāds vai lielāks par 1 (viens);</w:t>
      </w:r>
    </w:p>
    <w:p w14:paraId="33CC4995" w14:textId="77777777" w:rsidR="00B411DD" w:rsidRPr="00B411DD" w:rsidRDefault="00B411DD" w:rsidP="00C965CE">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Myriad Pro" w:eastAsiaTheme="minorHAnsi" w:hAnsi="Myriad Pro" w:cstheme="minorBidi"/>
          <w:b/>
          <w:bCs/>
          <w:noProof w:val="0"/>
          <w:color w:val="000000"/>
          <w:sz w:val="20"/>
          <w:szCs w:val="20"/>
          <w:bdr w:val="none" w:sz="0" w:space="0" w:color="auto"/>
        </w:rPr>
      </w:pPr>
      <w:r w:rsidRPr="00B411DD">
        <w:rPr>
          <w:rFonts w:ascii="Myriad Pro" w:eastAsia="Times New Roman" w:hAnsi="Myriad Pro"/>
          <w:b/>
          <w:bCs/>
          <w:noProof w:val="0"/>
          <w:color w:val="000000"/>
          <w:sz w:val="20"/>
          <w:szCs w:val="20"/>
        </w:rPr>
        <w:t>ir pozitīvs pašu kapitāls.</w:t>
      </w:r>
    </w:p>
    <w:p w14:paraId="3F2FB18B" w14:textId="1D64D0EC" w:rsidR="00B411DD" w:rsidRDefault="00B411DD" w:rsidP="00B411DD">
      <w:pPr>
        <w:pStyle w:val="TableParagraph"/>
        <w:kinsoku w:val="0"/>
        <w:overflowPunct w:val="0"/>
        <w:ind w:left="0" w:right="99"/>
        <w:rPr>
          <w:rFonts w:ascii="Myriad Pro" w:hAnsi="Myriad Pro"/>
          <w:sz w:val="22"/>
          <w:szCs w:val="22"/>
        </w:rPr>
      </w:pPr>
    </w:p>
    <w:p w14:paraId="3FAFA94D" w14:textId="6F4D18C0" w:rsidR="00D27E4A" w:rsidRDefault="00D27E4A" w:rsidP="00B411DD">
      <w:pPr>
        <w:pStyle w:val="TableParagraph"/>
        <w:kinsoku w:val="0"/>
        <w:overflowPunct w:val="0"/>
        <w:ind w:left="0" w:right="99"/>
        <w:rPr>
          <w:rFonts w:ascii="Myriad Pro" w:hAnsi="Myriad Pro"/>
          <w:sz w:val="22"/>
          <w:szCs w:val="22"/>
        </w:rPr>
      </w:pPr>
    </w:p>
    <w:p w14:paraId="5BBDAA76" w14:textId="5BDB30ED" w:rsidR="00D27E4A" w:rsidRDefault="00D27E4A" w:rsidP="00B411DD">
      <w:pPr>
        <w:pStyle w:val="TableParagraph"/>
        <w:kinsoku w:val="0"/>
        <w:overflowPunct w:val="0"/>
        <w:ind w:left="0" w:right="99"/>
        <w:rPr>
          <w:rFonts w:ascii="Myriad Pro" w:hAnsi="Myriad Pro"/>
          <w:sz w:val="22"/>
          <w:szCs w:val="22"/>
        </w:rPr>
      </w:pPr>
      <w:r>
        <w:rPr>
          <w:rFonts w:ascii="Myriad Pro" w:hAnsi="Myriad Pro"/>
          <w:sz w:val="22"/>
          <w:szCs w:val="22"/>
        </w:rPr>
        <w:t xml:space="preserve">Likviditātes rādītājs= Apgrozāmie līdzekļi/Īstermiņa saistības= _ _ _ _ _ _ _ _ _ _ _ _ </w:t>
      </w:r>
    </w:p>
    <w:p w14:paraId="29BBF459" w14:textId="51BC5D28"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Myriad Pro" w:eastAsia="Times New Roman" w:hAnsi="Myriad Pro" w:cs="Segoe UI"/>
          <w:noProof w:val="0"/>
          <w:color w:val="000000"/>
          <w:sz w:val="20"/>
          <w:szCs w:val="20"/>
          <w:bdr w:val="none" w:sz="0" w:space="0" w:color="auto"/>
          <w:lang w:eastAsia="lv-LV"/>
        </w:rPr>
      </w:pPr>
    </w:p>
    <w:p w14:paraId="2A99D200"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ind w:left="5010" w:firstLine="15"/>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noProof w:val="0"/>
          <w:sz w:val="20"/>
          <w:szCs w:val="20"/>
          <w:bdr w:val="none" w:sz="0" w:space="0" w:color="auto"/>
          <w:lang w:eastAsia="lv-LV"/>
        </w:rPr>
        <w:t> </w:t>
      </w:r>
    </w:p>
    <w:p w14:paraId="6A1A1168" w14:textId="77777777" w:rsidR="00D27E4A" w:rsidRPr="00D27E4A" w:rsidRDefault="00D27E4A" w:rsidP="00D27E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noProof w:val="0"/>
          <w:sz w:val="18"/>
          <w:szCs w:val="18"/>
          <w:bdr w:val="none" w:sz="0" w:space="0" w:color="auto"/>
          <w:lang w:eastAsia="lv-LV"/>
        </w:rPr>
      </w:pPr>
      <w:r w:rsidRPr="00D27E4A">
        <w:rPr>
          <w:rFonts w:ascii="Myriad Pro" w:eastAsia="Times New Roman" w:hAnsi="Myriad Pro" w:cs="Segoe UI"/>
          <w:i/>
          <w:iCs/>
          <w:noProof w:val="0"/>
          <w:sz w:val="20"/>
          <w:szCs w:val="20"/>
          <w:bdr w:val="none" w:sz="0" w:space="0" w:color="auto"/>
          <w:lang w:eastAsia="lv-LV"/>
        </w:rPr>
        <w:t>Pašu kapitāls = aktīvu kopsumma – saistības kopā = _ _ _ _ _ _ _ _ _ _ _</w:t>
      </w:r>
      <w:r w:rsidRPr="00D27E4A">
        <w:rPr>
          <w:rFonts w:ascii="Myriad Pro" w:eastAsia="Times New Roman" w:hAnsi="Myriad Pro" w:cs="Segoe UI"/>
          <w:noProof w:val="0"/>
          <w:sz w:val="20"/>
          <w:szCs w:val="20"/>
          <w:bdr w:val="none" w:sz="0" w:space="0" w:color="auto"/>
          <w:lang w:eastAsia="lv-LV"/>
        </w:rPr>
        <w:t> </w:t>
      </w:r>
    </w:p>
    <w:p w14:paraId="6FCE822A" w14:textId="77777777" w:rsidR="00B411DD" w:rsidRDefault="00B411DD" w:rsidP="00B56926">
      <w:pPr>
        <w:jc w:val="both"/>
        <w:textAlignment w:val="baseline"/>
        <w:rPr>
          <w:rFonts w:ascii="Myriad Pro" w:eastAsia="Times New Roman" w:hAnsi="Myriad Pro" w:cs="Segoe UI"/>
          <w:noProof w:val="0"/>
          <w:sz w:val="20"/>
          <w:szCs w:val="20"/>
          <w:highlight w:val="yellow"/>
          <w:bdr w:val="none" w:sz="0" w:space="0" w:color="auto" w:frame="1"/>
          <w:lang w:eastAsia="lv-LV"/>
        </w:rPr>
      </w:pPr>
    </w:p>
    <w:p w14:paraId="6F21ACD6"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79F07A63"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p>
    <w:p w14:paraId="1994107E" w14:textId="77777777" w:rsidR="00B56926" w:rsidRDefault="00B56926" w:rsidP="00B56926">
      <w:pPr>
        <w:tabs>
          <w:tab w:val="left" w:pos="709"/>
        </w:tabs>
        <w:spacing w:line="276" w:lineRule="auto"/>
        <w:jc w:val="both"/>
        <w:rPr>
          <w:rFonts w:ascii="Myriad Pro" w:eastAsia="Times New Roman" w:hAnsi="Myriad Pro"/>
          <w:sz w:val="22"/>
          <w:szCs w:val="22"/>
          <w:lang w:eastAsia="lv-LV"/>
        </w:rPr>
      </w:pPr>
      <w:r>
        <w:rPr>
          <w:rFonts w:ascii="Myriad Pro" w:eastAsia="Times New Roman" w:hAnsi="Myriad Pro"/>
          <w:sz w:val="22"/>
          <w:szCs w:val="22"/>
          <w:lang w:eastAsia="lv-LV"/>
        </w:rPr>
        <w:t xml:space="preserve">Pielikumā: </w:t>
      </w:r>
      <w:r>
        <w:rPr>
          <w:rFonts w:ascii="Myriad Pro" w:hAnsi="Myriad Pro"/>
          <w:sz w:val="22"/>
          <w:szCs w:val="22"/>
          <w:lang w:eastAsia="lv-LV"/>
        </w:rPr>
        <w:t>peļņas vai zaudējumu aprēķina kopijas par katru norādīto finanšu gadu kopā uz ___________ lpp.</w:t>
      </w:r>
    </w:p>
    <w:p w14:paraId="6049743C" w14:textId="77777777" w:rsidR="00B56926" w:rsidRDefault="00B56926" w:rsidP="00B56926">
      <w:pPr>
        <w:widowControl w:val="0"/>
        <w:autoSpaceDE w:val="0"/>
        <w:autoSpaceDN w:val="0"/>
        <w:adjustRightInd w:val="0"/>
        <w:jc w:val="both"/>
        <w:rPr>
          <w:rFonts w:ascii="Myriad Pro" w:eastAsia="Times New Roman" w:hAnsi="Myriad Pro"/>
          <w:sz w:val="22"/>
          <w:szCs w:val="22"/>
          <w:lang w:eastAsia="lv-LV"/>
        </w:rPr>
      </w:pPr>
    </w:p>
    <w:p w14:paraId="7CFD000E" w14:textId="77777777" w:rsidR="00B56926" w:rsidRDefault="00B56926" w:rsidP="00B56926">
      <w:pPr>
        <w:rPr>
          <w:rFonts w:ascii="Myriad Pro" w:hAnsi="Myriad Pro"/>
          <w:sz w:val="22"/>
          <w:szCs w:val="22"/>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7754606E" w14:textId="77777777" w:rsidTr="00B56926">
        <w:tc>
          <w:tcPr>
            <w:tcW w:w="5244" w:type="dxa"/>
          </w:tcPr>
          <w:p w14:paraId="10F80642" w14:textId="77777777" w:rsidR="00B56926" w:rsidRDefault="00B56926">
            <w:pPr>
              <w:spacing w:line="276" w:lineRule="auto"/>
              <w:ind w:right="142"/>
              <w:rPr>
                <w:rFonts w:ascii="Myriad Pro" w:hAnsi="Myriad Pro"/>
                <w:sz w:val="22"/>
                <w:szCs w:val="22"/>
                <w:lang w:eastAsia="lv-LV"/>
              </w:rPr>
            </w:pPr>
          </w:p>
          <w:p w14:paraId="1614DE7B"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Amatpersonas vai pilnvarotās personas paraksts:</w:t>
            </w:r>
          </w:p>
        </w:tc>
        <w:tc>
          <w:tcPr>
            <w:tcW w:w="3402" w:type="dxa"/>
            <w:tcBorders>
              <w:top w:val="nil"/>
              <w:left w:val="nil"/>
              <w:bottom w:val="single" w:sz="4" w:space="0" w:color="000000"/>
              <w:right w:val="nil"/>
            </w:tcBorders>
          </w:tcPr>
          <w:p w14:paraId="39A7D99E" w14:textId="77777777" w:rsidR="00B56926" w:rsidRDefault="00B56926">
            <w:pPr>
              <w:spacing w:line="276" w:lineRule="auto"/>
              <w:ind w:right="141"/>
              <w:rPr>
                <w:rFonts w:ascii="Myriad Pro" w:hAnsi="Myriad Pro"/>
                <w:sz w:val="22"/>
                <w:szCs w:val="22"/>
                <w:lang w:eastAsia="lv-LV"/>
              </w:rPr>
            </w:pPr>
          </w:p>
        </w:tc>
      </w:tr>
      <w:tr w:rsidR="00B56926" w14:paraId="2DE0FBF7" w14:textId="77777777" w:rsidTr="00B56926">
        <w:tc>
          <w:tcPr>
            <w:tcW w:w="5244" w:type="dxa"/>
            <w:hideMark/>
          </w:tcPr>
          <w:p w14:paraId="7B045A96"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71142BCB" w14:textId="77777777" w:rsidR="00B56926" w:rsidRDefault="00B56926">
            <w:pPr>
              <w:spacing w:line="276" w:lineRule="auto"/>
              <w:ind w:right="141"/>
              <w:rPr>
                <w:rFonts w:ascii="Myriad Pro" w:hAnsi="Myriad Pro"/>
                <w:sz w:val="22"/>
                <w:szCs w:val="22"/>
                <w:lang w:eastAsia="lv-LV"/>
              </w:rPr>
            </w:pPr>
          </w:p>
        </w:tc>
      </w:tr>
      <w:tr w:rsidR="00B56926" w14:paraId="51110BAF" w14:textId="77777777" w:rsidTr="00B56926">
        <w:tc>
          <w:tcPr>
            <w:tcW w:w="5244" w:type="dxa"/>
            <w:hideMark/>
          </w:tcPr>
          <w:p w14:paraId="2B2EF7E4"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43E8B268" w14:textId="77777777" w:rsidR="00B56926" w:rsidRDefault="00B56926">
            <w:pPr>
              <w:spacing w:line="276" w:lineRule="auto"/>
              <w:ind w:right="141"/>
              <w:rPr>
                <w:rFonts w:ascii="Myriad Pro" w:hAnsi="Myriad Pro"/>
                <w:sz w:val="22"/>
                <w:szCs w:val="22"/>
                <w:lang w:eastAsia="lv-LV"/>
              </w:rPr>
            </w:pPr>
          </w:p>
        </w:tc>
      </w:tr>
      <w:bookmarkEnd w:id="36"/>
    </w:tbl>
    <w:p w14:paraId="496E0419" w14:textId="77777777" w:rsidR="00B56926" w:rsidRDefault="00B56926" w:rsidP="00B56926">
      <w:pPr>
        <w:jc w:val="both"/>
        <w:rPr>
          <w:rFonts w:ascii="Myriad Pro" w:hAnsi="Myriad Pro"/>
          <w:sz w:val="22"/>
          <w:szCs w:val="22"/>
        </w:rPr>
      </w:pPr>
    </w:p>
    <w:p w14:paraId="1CA01145" w14:textId="77777777" w:rsidR="00B56926" w:rsidRDefault="00B56926" w:rsidP="00B56926">
      <w:pPr>
        <w:jc w:val="right"/>
        <w:rPr>
          <w:rFonts w:ascii="Myriad Pro" w:eastAsia="Times New Roman" w:hAnsi="Myriad Pro" w:cs="Calibri"/>
          <w:b/>
          <w:bCs/>
          <w:sz w:val="22"/>
          <w:szCs w:val="22"/>
          <w:lang w:eastAsia="lv-LV"/>
        </w:rPr>
      </w:pPr>
      <w:bookmarkStart w:id="37" w:name="_Hlk78463450"/>
      <w:r>
        <w:rPr>
          <w:rFonts w:ascii="Myriad Pro" w:eastAsia="Times New Roman" w:hAnsi="Myriad Pro" w:cs="Calibri"/>
          <w:b/>
          <w:bCs/>
          <w:sz w:val="22"/>
          <w:szCs w:val="22"/>
          <w:lang w:eastAsia="lv-LV"/>
        </w:rPr>
        <w:t>5.pielikums</w:t>
      </w:r>
    </w:p>
    <w:p w14:paraId="43C343E8"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3510EBD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653407F8" w14:textId="77777777" w:rsidR="00B56926" w:rsidRDefault="00B56926" w:rsidP="00B56926">
      <w:pPr>
        <w:spacing w:after="160" w:line="256" w:lineRule="auto"/>
        <w:rPr>
          <w:rFonts w:ascii="Myriad Pro" w:eastAsia="Times New Roman" w:hAnsi="Myriad Pro"/>
          <w:b/>
          <w:noProof w:val="0"/>
          <w:sz w:val="22"/>
          <w:szCs w:val="22"/>
          <w:bdr w:val="none" w:sz="0" w:space="0" w:color="auto" w:frame="1"/>
          <w:lang w:eastAsia="ar-SA"/>
        </w:rPr>
      </w:pPr>
    </w:p>
    <w:p w14:paraId="18229AC6" w14:textId="77777777" w:rsidR="00B56926" w:rsidRDefault="00B56926" w:rsidP="00B56926">
      <w:pPr>
        <w:spacing w:after="160" w:line="256" w:lineRule="auto"/>
        <w:jc w:val="center"/>
        <w:rPr>
          <w:rFonts w:ascii="Myriad Pro" w:eastAsia="Times New Roman" w:hAnsi="Myriad Pro"/>
          <w:b/>
          <w:noProof w:val="0"/>
          <w:sz w:val="22"/>
          <w:szCs w:val="22"/>
          <w:bdr w:val="none" w:sz="0" w:space="0" w:color="auto" w:frame="1"/>
          <w:lang w:eastAsia="ar-SA"/>
        </w:rPr>
      </w:pPr>
      <w:r>
        <w:rPr>
          <w:rFonts w:ascii="Myriad Pro" w:eastAsia="Times New Roman" w:hAnsi="Myriad Pro"/>
          <w:b/>
          <w:noProof w:val="0"/>
          <w:sz w:val="22"/>
          <w:szCs w:val="22"/>
          <w:bdr w:val="none" w:sz="0" w:space="0" w:color="auto" w:frame="1"/>
          <w:lang w:eastAsia="ar-SA"/>
        </w:rPr>
        <w:t>PRETENDENTA PIEREDZE</w:t>
      </w:r>
    </w:p>
    <w:p w14:paraId="5C59338B" w14:textId="62559543" w:rsidR="00A56255" w:rsidRPr="00A56255" w:rsidRDefault="00B56926" w:rsidP="00A56255">
      <w:pPr>
        <w:tabs>
          <w:tab w:val="left" w:pos="367"/>
        </w:tabs>
        <w:spacing w:line="256" w:lineRule="auto"/>
        <w:jc w:val="both"/>
        <w:rPr>
          <w:rFonts w:ascii="Myriad Pro" w:hAnsi="Myriad Pro"/>
          <w:i/>
          <w:iCs/>
          <w:sz w:val="18"/>
          <w:szCs w:val="18"/>
        </w:rPr>
      </w:pPr>
      <w:r w:rsidRPr="00A56255">
        <w:rPr>
          <w:rFonts w:ascii="Myriad Pro" w:eastAsiaTheme="minorHAnsi" w:hAnsi="Myriad Pro" w:cstheme="minorBidi"/>
          <w:i/>
          <w:iCs/>
          <w:noProof w:val="0"/>
          <w:kern w:val="24"/>
          <w:sz w:val="18"/>
          <w:szCs w:val="18"/>
          <w:bdr w:val="none" w:sz="0" w:space="0" w:color="auto" w:frame="1"/>
        </w:rPr>
        <w:t>Atbilstoši atklāta konkursa nolikuma 1</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.2.3.</w:t>
      </w:r>
      <w:r w:rsidR="007D7CB1" w:rsidRPr="00A56255">
        <w:rPr>
          <w:rFonts w:ascii="Myriad Pro" w:eastAsiaTheme="minorHAnsi" w:hAnsi="Myriad Pro" w:cstheme="minorBidi"/>
          <w:i/>
          <w:iCs/>
          <w:noProof w:val="0"/>
          <w:kern w:val="24"/>
          <w:sz w:val="18"/>
          <w:szCs w:val="18"/>
          <w:bdr w:val="none" w:sz="0" w:space="0" w:color="auto" w:frame="1"/>
        </w:rPr>
        <w:t>1.</w:t>
      </w:r>
      <w:r w:rsidRPr="00A56255">
        <w:rPr>
          <w:rFonts w:ascii="Myriad Pro" w:eastAsiaTheme="minorHAnsi" w:hAnsi="Myriad Pro" w:cstheme="minorBidi"/>
          <w:i/>
          <w:iCs/>
          <w:noProof w:val="0"/>
          <w:kern w:val="24"/>
          <w:sz w:val="18"/>
          <w:szCs w:val="18"/>
          <w:bdr w:val="none" w:sz="0" w:space="0" w:color="auto" w:frame="1"/>
        </w:rPr>
        <w:t xml:space="preserve"> punkta prasībai,</w:t>
      </w:r>
      <w:r w:rsidR="007D7CB1" w:rsidRPr="00A56255">
        <w:rPr>
          <w:rFonts w:ascii="Myriad Pro" w:hAnsi="Myriad Pro"/>
          <w:i/>
          <w:iCs/>
          <w:sz w:val="18"/>
          <w:szCs w:val="18"/>
        </w:rPr>
        <w:t xml:space="preserve"> </w:t>
      </w:r>
      <w:r w:rsidR="00A56255" w:rsidRPr="00A56255">
        <w:rPr>
          <w:rFonts w:ascii="Myriad Pro" w:hAnsi="Myriad Pro"/>
          <w:i/>
          <w:iCs/>
          <w:sz w:val="18"/>
          <w:szCs w:val="18"/>
        </w:rPr>
        <w:t>Pretendentam iepriekšējo 3 (trīs) gadu laikā (2018., 2019., 2020. un 2021.gadā līdz piedāvājumu iesniegšanas dienai)</w:t>
      </w:r>
      <w:r w:rsidR="00A56255" w:rsidRPr="00A56255">
        <w:rPr>
          <w:rFonts w:ascii="Myriad Pro" w:hAnsi="Myriad Pro"/>
          <w:i/>
          <w:iCs/>
          <w:noProof w:val="0"/>
          <w:sz w:val="18"/>
          <w:szCs w:val="18"/>
        </w:rPr>
        <w:t xml:space="preserve"> ir iegūta pieredze vismaz 1 (viens)  datu centra pakalpojuma nodrošināšanā vienam pakalpojuma saņēmējam, nepārtraukti vismaz 12 (divpadsmit) mēnešus un, kura ietvaros izpildīts zemāk norādītais</w:t>
      </w:r>
      <w:r w:rsidR="00A56255" w:rsidRPr="00A56255">
        <w:rPr>
          <w:rFonts w:ascii="Myriad Pro" w:hAnsi="Myriad Pro"/>
          <w:i/>
          <w:iCs/>
          <w:sz w:val="18"/>
          <w:szCs w:val="18"/>
        </w:rPr>
        <w:t>:</w:t>
      </w:r>
    </w:p>
    <w:p w14:paraId="2E589BC7" w14:textId="77777777" w:rsidR="00A56255" w:rsidRPr="00A56255" w:rsidRDefault="00A56255" w:rsidP="00A56255">
      <w:pPr>
        <w:pStyle w:val="ListParagraph"/>
        <w:numPr>
          <w:ilvl w:val="4"/>
          <w:numId w:val="4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sz w:val="18"/>
          <w:szCs w:val="18"/>
        </w:rPr>
        <w:t>tika veikta vismaz 3 serveru skapju izvietošana un tajos izvietoto serveru uzturēšana;</w:t>
      </w:r>
    </w:p>
    <w:p w14:paraId="5F38FD28" w14:textId="4D576F60" w:rsidR="00A56255" w:rsidRPr="00A56255" w:rsidRDefault="00A56255" w:rsidP="00A56255">
      <w:pPr>
        <w:pStyle w:val="ListParagraph"/>
        <w:numPr>
          <w:ilvl w:val="4"/>
          <w:numId w:val="4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32CCDADD" w14:textId="77777777" w:rsidR="00A56255" w:rsidRPr="00A56255" w:rsidRDefault="00A56255" w:rsidP="00A56255">
      <w:pPr>
        <w:spacing w:line="256" w:lineRule="auto"/>
        <w:ind w:right="-57"/>
        <w:contextualSpacing/>
        <w:jc w:val="both"/>
        <w:rPr>
          <w:rFonts w:ascii="Myriad Pro" w:hAnsi="Myriad Pro"/>
          <w:i/>
          <w:iCs/>
          <w:noProof w:val="0"/>
          <w:sz w:val="18"/>
          <w:szCs w:val="18"/>
        </w:rPr>
      </w:pPr>
    </w:p>
    <w:p w14:paraId="77F514FE" w14:textId="40D3FEC2" w:rsidR="00A56255" w:rsidRPr="00A56255" w:rsidRDefault="00A56255" w:rsidP="00A56255">
      <w:pPr>
        <w:spacing w:line="256" w:lineRule="auto"/>
        <w:ind w:right="-57"/>
        <w:contextualSpacing/>
        <w:jc w:val="both"/>
        <w:rPr>
          <w:rFonts w:ascii="Myriad Pro" w:hAnsi="Myriad Pro"/>
          <w:i/>
          <w:iCs/>
          <w:noProof w:val="0"/>
          <w:sz w:val="18"/>
          <w:szCs w:val="18"/>
        </w:rPr>
      </w:pPr>
      <w:r w:rsidRPr="00A56255">
        <w:rPr>
          <w:rFonts w:ascii="Myriad Pro" w:hAnsi="Myriad Pro"/>
          <w:i/>
          <w:iCs/>
          <w:noProof w:val="0"/>
          <w:sz w:val="18"/>
          <w:szCs w:val="18"/>
        </w:rPr>
        <w:t xml:space="preserve">Atbilstoši atklāta konkursa nolikuma 11.2.3.2. punkta prasībai, </w:t>
      </w:r>
      <w:r w:rsidRPr="00A56255">
        <w:rPr>
          <w:rFonts w:ascii="Myriad Pro" w:hAnsi="Myriad Pro"/>
          <w:i/>
          <w:iCs/>
          <w:noProof w:val="0"/>
          <w:sz w:val="18"/>
          <w:szCs w:val="18"/>
        </w:rPr>
        <w:t>Pretendentam iepriekšējo 3 (trīs) gadu laikā (2018., 2019., 2020. un 2021.gadā līdz piedāvājumu iesniegšanas dienai) ir iegūta pieredze vismaz 1 (viens)  datu centra pakalpojuma nodrošināšanā vienam pakalpojuma saņēmējam, nepārtraukti vismaz 12 (divpadsmit) mēnešus un, kura ietvaros izpildīts zemāk norādītais:</w:t>
      </w:r>
    </w:p>
    <w:p w14:paraId="4207A312" w14:textId="77777777" w:rsidR="00A56255" w:rsidRPr="00A56255" w:rsidRDefault="00A56255" w:rsidP="00A56255">
      <w:pPr>
        <w:pStyle w:val="ListParagraph"/>
        <w:numPr>
          <w:ilvl w:val="3"/>
          <w:numId w:val="4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 xml:space="preserve">tika </w:t>
      </w:r>
      <w:r w:rsidRPr="00A56255">
        <w:rPr>
          <w:rFonts w:ascii="Myriad Pro" w:eastAsiaTheme="minorEastAsia" w:hAnsi="Myriad Pro"/>
          <w:i/>
          <w:iCs/>
          <w:noProof w:val="0"/>
          <w:sz w:val="18"/>
          <w:szCs w:val="18"/>
          <w:bdr w:val="none" w:sz="0" w:space="0" w:color="auto"/>
          <w:lang w:eastAsia="ar-SA"/>
        </w:rPr>
        <w:t>nodrošināti virtuālo serveru resursi, virtuālo serveru licenču un programmatūras noma</w:t>
      </w:r>
      <w:r w:rsidRPr="00A56255">
        <w:rPr>
          <w:rFonts w:ascii="Myriad Pro" w:eastAsia="Calibri" w:hAnsi="Myriad Pro"/>
          <w:i/>
          <w:iCs/>
          <w:sz w:val="18"/>
          <w:szCs w:val="18"/>
        </w:rPr>
        <w:t>;</w:t>
      </w:r>
    </w:p>
    <w:p w14:paraId="62651EBD" w14:textId="04D742B2" w:rsidR="00A56255" w:rsidRPr="00A56255" w:rsidRDefault="00A56255" w:rsidP="00A56255">
      <w:pPr>
        <w:pStyle w:val="ListParagraph"/>
        <w:numPr>
          <w:ilvl w:val="3"/>
          <w:numId w:val="44"/>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i/>
          <w:iCs/>
          <w:sz w:val="18"/>
          <w:szCs w:val="18"/>
        </w:rPr>
      </w:pPr>
      <w:r w:rsidRPr="00A56255">
        <w:rPr>
          <w:rFonts w:ascii="Myriad Pro" w:hAnsi="Myriad Pro"/>
          <w:i/>
          <w:iCs/>
          <w:noProof w:val="0"/>
          <w:sz w:val="18"/>
          <w:szCs w:val="18"/>
        </w:rPr>
        <w:t>datu centrs</w:t>
      </w:r>
      <w:r w:rsidRPr="00A56255">
        <w:rPr>
          <w:rFonts w:ascii="Myriad Pro" w:eastAsia="Myriad Pro" w:hAnsi="Myriad Pro"/>
          <w:i/>
          <w:iCs/>
          <w:sz w:val="18"/>
          <w:szCs w:val="18"/>
        </w:rPr>
        <w:t xml:space="preserve"> atradās ES vai EEZ teritorijā.</w:t>
      </w:r>
    </w:p>
    <w:p w14:paraId="025D6BBB" w14:textId="77777777" w:rsidR="007D7CB1" w:rsidRPr="00A56255" w:rsidRDefault="007D7CB1" w:rsidP="007D7CB1">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right="113"/>
        <w:jc w:val="both"/>
        <w:rPr>
          <w:rFonts w:ascii="Myriad Pro" w:hAnsi="Myriad Pro"/>
          <w:sz w:val="18"/>
          <w:szCs w:val="18"/>
          <w:highlight w:val="yellow"/>
        </w:rPr>
      </w:pPr>
    </w:p>
    <w:tbl>
      <w:tblPr>
        <w:tblW w:w="9061" w:type="dxa"/>
        <w:jc w:val="center"/>
        <w:tblBorders>
          <w:top w:val="single" w:sz="4" w:space="0" w:color="4472C4"/>
          <w:left w:val="single" w:sz="4" w:space="0" w:color="4472C4"/>
          <w:bottom w:val="single" w:sz="4" w:space="0" w:color="auto"/>
          <w:right w:val="single" w:sz="4" w:space="0" w:color="4472C4"/>
          <w:insideH w:val="single" w:sz="4" w:space="0" w:color="4472C4"/>
          <w:insideV w:val="single" w:sz="4" w:space="0" w:color="4472C4"/>
        </w:tblBorders>
        <w:tblLook w:val="04A0" w:firstRow="1" w:lastRow="0" w:firstColumn="1" w:lastColumn="0" w:noHBand="0" w:noVBand="1"/>
      </w:tblPr>
      <w:tblGrid>
        <w:gridCol w:w="492"/>
        <w:gridCol w:w="2622"/>
        <w:gridCol w:w="2410"/>
        <w:gridCol w:w="3537"/>
      </w:tblGrid>
      <w:tr w:rsidR="008F14E9" w14:paraId="0327B3C3" w14:textId="77777777" w:rsidTr="008F14E9">
        <w:trPr>
          <w:trHeight w:val="806"/>
          <w:jc w:val="center"/>
        </w:trPr>
        <w:tc>
          <w:tcPr>
            <w:tcW w:w="492" w:type="dxa"/>
            <w:shd w:val="clear" w:color="auto" w:fill="4472C4"/>
            <w:hideMark/>
          </w:tcPr>
          <w:p w14:paraId="0592901D"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Calibri" w:hAnsi="Myriad Pro"/>
                <w:b/>
                <w:kern w:val="24"/>
                <w:sz w:val="22"/>
                <w:szCs w:val="22"/>
                <w:bdr w:val="none" w:sz="0" w:space="0" w:color="auto" w:frame="1"/>
                <w:lang w:eastAsia="lv-LV"/>
              </w:rPr>
              <w:t>Nr.</w:t>
            </w:r>
          </w:p>
        </w:tc>
        <w:tc>
          <w:tcPr>
            <w:tcW w:w="2622" w:type="dxa"/>
            <w:shd w:val="clear" w:color="auto" w:fill="4472C4"/>
            <w:hideMark/>
          </w:tcPr>
          <w:p w14:paraId="505E0F58" w14:textId="3C33906F"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Pasūtītāja</w:t>
            </w:r>
            <w:r w:rsidR="00E3701F">
              <w:rPr>
                <w:rFonts w:ascii="Myriad Pro" w:eastAsiaTheme="minorHAnsi" w:hAnsi="Myriad Pro" w:cstheme="minorBidi"/>
                <w:b/>
                <w:bCs/>
                <w:noProof w:val="0"/>
                <w:color w:val="000000" w:themeColor="text1"/>
                <w:sz w:val="20"/>
                <w:szCs w:val="20"/>
                <w:bdr w:val="none" w:sz="0" w:space="0" w:color="auto" w:frame="1"/>
              </w:rPr>
              <w:t xml:space="preserve"> (</w:t>
            </w:r>
            <w:r w:rsidR="00A56255">
              <w:rPr>
                <w:rFonts w:ascii="Myriad Pro" w:eastAsiaTheme="minorHAnsi" w:hAnsi="Myriad Pro" w:cstheme="minorBidi"/>
                <w:b/>
                <w:bCs/>
                <w:noProof w:val="0"/>
                <w:color w:val="000000" w:themeColor="text1"/>
                <w:sz w:val="20"/>
                <w:szCs w:val="20"/>
                <w:bdr w:val="none" w:sz="0" w:space="0" w:color="auto" w:frame="1"/>
              </w:rPr>
              <w:t>Pakalpojuma saņēmēja</w:t>
            </w:r>
            <w:r w:rsidR="00E3701F">
              <w:rPr>
                <w:rFonts w:ascii="Myriad Pro" w:eastAsiaTheme="minorHAnsi" w:hAnsi="Myriad Pro" w:cstheme="minorBidi"/>
                <w:b/>
                <w:bCs/>
                <w:noProof w:val="0"/>
                <w:color w:val="000000" w:themeColor="text1"/>
                <w:sz w:val="20"/>
                <w:szCs w:val="20"/>
                <w:bdr w:val="none" w:sz="0" w:space="0" w:color="auto" w:frame="1"/>
              </w:rPr>
              <w:t>)</w:t>
            </w:r>
            <w:r>
              <w:rPr>
                <w:rFonts w:ascii="Myriad Pro" w:eastAsiaTheme="minorHAnsi" w:hAnsi="Myriad Pro" w:cstheme="minorBidi"/>
                <w:b/>
                <w:bCs/>
                <w:noProof w:val="0"/>
                <w:color w:val="000000" w:themeColor="text1"/>
                <w:sz w:val="20"/>
                <w:szCs w:val="20"/>
                <w:bdr w:val="none" w:sz="0" w:space="0" w:color="auto" w:frame="1"/>
              </w:rPr>
              <w:t xml:space="preserve"> nosaukums un </w:t>
            </w:r>
          </w:p>
          <w:p w14:paraId="339ABA27" w14:textId="5AD59FBD" w:rsidR="008F14E9" w:rsidRDefault="008F14E9" w:rsidP="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kontaktpersona</w:t>
            </w:r>
          </w:p>
          <w:p w14:paraId="62AF6B12" w14:textId="51E42656" w:rsidR="008F14E9" w:rsidRPr="00342E28" w:rsidRDefault="008F14E9" w:rsidP="008F14E9">
            <w:pPr>
              <w:spacing w:before="120" w:after="120"/>
              <w:jc w:val="center"/>
              <w:rPr>
                <w:rFonts w:ascii="Myriad Pro" w:eastAsia="Calibri" w:hAnsi="Myriad Pro"/>
                <w:b/>
                <w:kern w:val="24"/>
                <w:sz w:val="22"/>
                <w:szCs w:val="22"/>
                <w:bdr w:val="none" w:sz="0" w:space="0" w:color="auto" w:frame="1"/>
                <w:lang w:eastAsia="lv-LV"/>
              </w:rPr>
            </w:pPr>
            <w:r>
              <w:rPr>
                <w:rFonts w:ascii="Myriad Pro" w:hAnsi="Myriad Pro"/>
                <w:b/>
                <w:bCs/>
                <w:color w:val="000000"/>
                <w:sz w:val="20"/>
                <w:szCs w:val="20"/>
                <w:lang w:eastAsia="lv-LV"/>
              </w:rPr>
              <w:t>(vārds, uzvārds, amats, tālruņa Nr., e-pasta adrese)</w:t>
            </w:r>
          </w:p>
        </w:tc>
        <w:tc>
          <w:tcPr>
            <w:tcW w:w="2410" w:type="dxa"/>
            <w:shd w:val="clear" w:color="auto" w:fill="4472C4"/>
            <w:hideMark/>
          </w:tcPr>
          <w:p w14:paraId="7EAB76C4" w14:textId="77777777" w:rsidR="008F14E9" w:rsidRPr="00342E28" w:rsidRDefault="008F14E9">
            <w:pPr>
              <w:jc w:val="center"/>
              <w:rPr>
                <w:rFonts w:ascii="Myriad Pro" w:eastAsia="Myriad Pro" w:hAnsi="Myriad Pro" w:cs="Myriad Pro"/>
                <w:b/>
                <w:sz w:val="20"/>
                <w:szCs w:val="20"/>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Pakalpojumu uzsākšanas un pabeigšanas datums</w:t>
            </w:r>
            <w:r w:rsidRPr="00342E28">
              <w:rPr>
                <w:rFonts w:eastAsia="Times New Roman"/>
                <w:b/>
                <w:bdr w:val="none" w:sz="0" w:space="0" w:color="auto" w:frame="1"/>
                <w:lang w:eastAsia="lv-LV"/>
              </w:rPr>
              <w:t xml:space="preserve"> </w:t>
            </w:r>
            <w:r w:rsidRPr="00342E28">
              <w:rPr>
                <w:rFonts w:ascii="Myriad Pro" w:eastAsia="Myriad Pro" w:hAnsi="Myriad Pro" w:cs="Myriad Pro"/>
                <w:b/>
                <w:sz w:val="20"/>
                <w:szCs w:val="20"/>
                <w:bdr w:val="none" w:sz="0" w:space="0" w:color="auto" w:frame="1"/>
                <w:lang w:eastAsia="lv-LV"/>
              </w:rPr>
              <w:t>(gūtā pieredze)</w:t>
            </w:r>
          </w:p>
          <w:p w14:paraId="12F82641" w14:textId="77777777"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bdr w:val="none" w:sz="0" w:space="0" w:color="auto" w:frame="1"/>
                <w:lang w:eastAsia="lv-LV"/>
              </w:rPr>
              <w:t>(</w:t>
            </w:r>
            <w:r w:rsidRPr="00342E28">
              <w:rPr>
                <w:rFonts w:ascii="Myriad Pro" w:eastAsia="Myriad Pro" w:hAnsi="Myriad Pro" w:cs="Myriad Pro"/>
                <w:b/>
                <w:sz w:val="20"/>
                <w:szCs w:val="20"/>
                <w:u w:val="single"/>
                <w:bdr w:val="none" w:sz="0" w:space="0" w:color="auto" w:frame="1"/>
                <w:lang w:eastAsia="lv-LV"/>
              </w:rPr>
              <w:t>mēnesis/gads – mēnesis/gads</w:t>
            </w:r>
            <w:r w:rsidRPr="00342E28">
              <w:rPr>
                <w:rFonts w:ascii="Myriad Pro" w:eastAsia="Myriad Pro" w:hAnsi="Myriad Pro" w:cs="Myriad Pro"/>
                <w:b/>
                <w:sz w:val="20"/>
                <w:szCs w:val="20"/>
                <w:bdr w:val="none" w:sz="0" w:space="0" w:color="auto" w:frame="1"/>
                <w:lang w:eastAsia="lv-LV"/>
              </w:rPr>
              <w:t>)</w:t>
            </w:r>
          </w:p>
        </w:tc>
        <w:tc>
          <w:tcPr>
            <w:tcW w:w="3537" w:type="dxa"/>
            <w:shd w:val="clear" w:color="auto" w:fill="4472C4"/>
            <w:hideMark/>
          </w:tcPr>
          <w:p w14:paraId="3DB27B0F" w14:textId="0C1276B9" w:rsidR="008F14E9" w:rsidRPr="00342E28" w:rsidRDefault="008F14E9">
            <w:pPr>
              <w:spacing w:before="120" w:after="120"/>
              <w:jc w:val="center"/>
              <w:rPr>
                <w:rFonts w:ascii="Myriad Pro" w:eastAsia="Calibri" w:hAnsi="Myriad Pro"/>
                <w:b/>
                <w:kern w:val="24"/>
                <w:sz w:val="22"/>
                <w:szCs w:val="22"/>
                <w:bdr w:val="none" w:sz="0" w:space="0" w:color="auto" w:frame="1"/>
                <w:lang w:eastAsia="lv-LV"/>
              </w:rPr>
            </w:pPr>
            <w:r w:rsidRPr="00342E28">
              <w:rPr>
                <w:rFonts w:ascii="Myriad Pro" w:eastAsia="Myriad Pro" w:hAnsi="Myriad Pro" w:cs="Myriad Pro"/>
                <w:b/>
                <w:sz w:val="20"/>
                <w:szCs w:val="20"/>
                <w:u w:val="single"/>
                <w:bdr w:val="none" w:sz="0" w:space="0" w:color="auto" w:frame="1"/>
                <w:lang w:eastAsia="lv-LV"/>
              </w:rPr>
              <w:t>Detalizēts pakalpojumu un līgumu, kas raksturo 1</w:t>
            </w:r>
            <w:r>
              <w:rPr>
                <w:rFonts w:ascii="Myriad Pro" w:eastAsia="Myriad Pro" w:hAnsi="Myriad Pro" w:cs="Myriad Pro"/>
                <w:b/>
                <w:sz w:val="20"/>
                <w:szCs w:val="20"/>
                <w:u w:val="single"/>
                <w:bdr w:val="none" w:sz="0" w:space="0" w:color="auto" w:frame="1"/>
                <w:lang w:eastAsia="lv-LV"/>
              </w:rPr>
              <w:t>1</w:t>
            </w:r>
            <w:r w:rsidRPr="00342E28">
              <w:rPr>
                <w:rFonts w:ascii="Myriad Pro" w:eastAsia="Myriad Pro" w:hAnsi="Myriad Pro" w:cs="Myriad Pro"/>
                <w:b/>
                <w:sz w:val="20"/>
                <w:szCs w:val="20"/>
                <w:u w:val="single"/>
                <w:bdr w:val="none" w:sz="0" w:space="0" w:color="auto" w:frame="1"/>
                <w:lang w:eastAsia="lv-LV"/>
              </w:rPr>
              <w:t>.2.3.</w:t>
            </w:r>
            <w:r>
              <w:rPr>
                <w:rFonts w:ascii="Myriad Pro" w:eastAsia="Myriad Pro" w:hAnsi="Myriad Pro" w:cs="Myriad Pro"/>
                <w:b/>
                <w:sz w:val="20"/>
                <w:szCs w:val="20"/>
                <w:u w:val="single"/>
                <w:bdr w:val="none" w:sz="0" w:space="0" w:color="auto" w:frame="1"/>
                <w:lang w:eastAsia="lv-LV"/>
              </w:rPr>
              <w:t>1.</w:t>
            </w:r>
            <w:r w:rsidR="00A56255">
              <w:rPr>
                <w:rFonts w:ascii="Myriad Pro" w:eastAsia="Myriad Pro" w:hAnsi="Myriad Pro" w:cs="Myriad Pro"/>
                <w:b/>
                <w:sz w:val="20"/>
                <w:szCs w:val="20"/>
                <w:u w:val="single"/>
                <w:bdr w:val="none" w:sz="0" w:space="0" w:color="auto" w:frame="1"/>
                <w:lang w:eastAsia="lv-LV"/>
              </w:rPr>
              <w:t xml:space="preserve"> un 11.2.3.2.</w:t>
            </w:r>
            <w:r w:rsidRPr="00342E28">
              <w:rPr>
                <w:rFonts w:ascii="Myriad Pro" w:eastAsia="Myriad Pro" w:hAnsi="Myriad Pro" w:cs="Myriad Pro"/>
                <w:b/>
                <w:sz w:val="20"/>
                <w:szCs w:val="20"/>
                <w:u w:val="single"/>
                <w:bdr w:val="none" w:sz="0" w:space="0" w:color="auto" w:frame="1"/>
                <w:lang w:eastAsia="lv-LV"/>
              </w:rPr>
              <w:t xml:space="preserve"> punktā (augstāk) norādīto nepieciešamo pieredzi</w:t>
            </w:r>
            <w:r w:rsidRPr="00342E28">
              <w:rPr>
                <w:rFonts w:ascii="Myriad Pro" w:eastAsia="Myriad Pro" w:hAnsi="Myriad Pro" w:cs="Myriad Pro"/>
                <w:b/>
                <w:sz w:val="20"/>
                <w:szCs w:val="20"/>
                <w:bdr w:val="none" w:sz="0" w:space="0" w:color="auto" w:frame="1"/>
                <w:lang w:eastAsia="lv-LV"/>
              </w:rPr>
              <w:t xml:space="preserve"> (</w:t>
            </w:r>
            <w:r w:rsidRPr="00342E28">
              <w:rPr>
                <w:rFonts w:ascii="Myriad Pro" w:eastAsia="Myriad Pro" w:hAnsi="Myriad Pro" w:cs="Myriad Pro"/>
                <w:b/>
                <w:sz w:val="20"/>
                <w:szCs w:val="20"/>
                <w:u w:val="single"/>
                <w:bdr w:val="none" w:sz="0" w:space="0" w:color="auto" w:frame="1"/>
                <w:lang w:eastAsia="lv-LV"/>
              </w:rPr>
              <w:t xml:space="preserve">ieskaitot </w:t>
            </w:r>
            <w:r>
              <w:rPr>
                <w:rFonts w:ascii="Myriad Pro" w:eastAsia="Myriad Pro" w:hAnsi="Myriad Pro" w:cs="Myriad Pro"/>
                <w:b/>
                <w:sz w:val="20"/>
                <w:szCs w:val="20"/>
                <w:u w:val="single"/>
                <w:bdr w:val="none" w:sz="0" w:space="0" w:color="auto" w:frame="1"/>
                <w:lang w:eastAsia="lv-LV"/>
              </w:rPr>
              <w:t xml:space="preserve">pakalpojuma sniegšanas vietu </w:t>
            </w:r>
            <w:r w:rsidRPr="00342E28">
              <w:rPr>
                <w:rFonts w:ascii="Myriad Pro" w:eastAsia="Myriad Pro" w:hAnsi="Myriad Pro" w:cs="Myriad Pro"/>
                <w:b/>
                <w:sz w:val="20"/>
                <w:szCs w:val="20"/>
                <w:u w:val="single"/>
                <w:bdr w:val="none" w:sz="0" w:space="0" w:color="auto" w:frame="1"/>
                <w:lang w:eastAsia="lv-LV"/>
              </w:rPr>
              <w:t>u.</w:t>
            </w:r>
            <w:r>
              <w:rPr>
                <w:rFonts w:ascii="Myriad Pro" w:eastAsia="Myriad Pro" w:hAnsi="Myriad Pro" w:cs="Myriad Pro"/>
                <w:b/>
                <w:sz w:val="20"/>
                <w:szCs w:val="20"/>
                <w:u w:val="single"/>
                <w:bdr w:val="none" w:sz="0" w:space="0" w:color="auto" w:frame="1"/>
                <w:lang w:eastAsia="lv-LV"/>
              </w:rPr>
              <w:t>c.prasības</w:t>
            </w:r>
            <w:r w:rsidRPr="00342E28">
              <w:rPr>
                <w:rFonts w:ascii="Myriad Pro" w:eastAsia="Myriad Pro" w:hAnsi="Myriad Pro" w:cs="Myriad Pro"/>
                <w:b/>
                <w:sz w:val="20"/>
                <w:szCs w:val="20"/>
                <w:u w:val="single"/>
                <w:bdr w:val="none" w:sz="0" w:space="0" w:color="auto" w:frame="1"/>
                <w:lang w:eastAsia="lv-LV"/>
              </w:rPr>
              <w:t>)</w:t>
            </w:r>
            <w:r>
              <w:rPr>
                <w:rFonts w:ascii="Myriad Pro" w:eastAsia="Myriad Pro" w:hAnsi="Myriad Pro" w:cs="Myriad Pro"/>
                <w:b/>
                <w:sz w:val="20"/>
                <w:szCs w:val="20"/>
                <w:u w:val="single"/>
                <w:bdr w:val="none" w:sz="0" w:space="0" w:color="auto" w:frame="1"/>
                <w:lang w:eastAsia="lv-LV"/>
              </w:rPr>
              <w:t xml:space="preserve"> apraksts</w:t>
            </w:r>
          </w:p>
        </w:tc>
      </w:tr>
      <w:tr w:rsidR="008F14E9" w14:paraId="0C323B67" w14:textId="77777777" w:rsidTr="008F14E9">
        <w:trPr>
          <w:jc w:val="center"/>
        </w:trPr>
        <w:tc>
          <w:tcPr>
            <w:tcW w:w="492" w:type="dxa"/>
            <w:shd w:val="clear" w:color="auto" w:fill="FFFFFF"/>
            <w:hideMark/>
          </w:tcPr>
          <w:p w14:paraId="2527F3FE"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1.</w:t>
            </w:r>
          </w:p>
        </w:tc>
        <w:tc>
          <w:tcPr>
            <w:tcW w:w="2622" w:type="dxa"/>
          </w:tcPr>
          <w:p w14:paraId="08C81AF1"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7FBE347D"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2D901995"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0ECD42DE" w14:textId="77777777" w:rsidTr="008F14E9">
        <w:trPr>
          <w:jc w:val="center"/>
        </w:trPr>
        <w:tc>
          <w:tcPr>
            <w:tcW w:w="492" w:type="dxa"/>
            <w:shd w:val="clear" w:color="auto" w:fill="FFFFFF"/>
            <w:hideMark/>
          </w:tcPr>
          <w:p w14:paraId="7E1DA2D3" w14:textId="77777777" w:rsidR="008F14E9" w:rsidRDefault="008F14E9">
            <w:pPr>
              <w:spacing w:before="120" w:after="120"/>
              <w:jc w:val="both"/>
              <w:rPr>
                <w:rFonts w:ascii="Myriad Pro" w:eastAsia="Calibri" w:hAnsi="Myriad Pro"/>
                <w:b/>
                <w:bCs/>
                <w:noProof w:val="0"/>
                <w:color w:val="000000"/>
                <w:kern w:val="24"/>
                <w:sz w:val="22"/>
                <w:szCs w:val="22"/>
                <w:bdr w:val="none" w:sz="0" w:space="0" w:color="auto" w:frame="1"/>
                <w:lang w:eastAsia="lv-LV"/>
              </w:rPr>
            </w:pPr>
            <w:r>
              <w:rPr>
                <w:rFonts w:ascii="Myriad Pro" w:eastAsia="Calibri" w:hAnsi="Myriad Pro"/>
                <w:b/>
                <w:bCs/>
                <w:noProof w:val="0"/>
                <w:color w:val="000000"/>
                <w:kern w:val="24"/>
                <w:sz w:val="22"/>
                <w:szCs w:val="22"/>
                <w:bdr w:val="none" w:sz="0" w:space="0" w:color="auto" w:frame="1"/>
                <w:lang w:eastAsia="lv-LV"/>
              </w:rPr>
              <w:t>2.</w:t>
            </w:r>
          </w:p>
        </w:tc>
        <w:tc>
          <w:tcPr>
            <w:tcW w:w="2622" w:type="dxa"/>
          </w:tcPr>
          <w:p w14:paraId="51FC72A3" w14:textId="77777777" w:rsidR="008F14E9" w:rsidRDefault="008F14E9">
            <w:pPr>
              <w:spacing w:before="120" w:after="120"/>
              <w:rPr>
                <w:rFonts w:ascii="Myriad Pro" w:eastAsia="Calibri" w:hAnsi="Myriad Pro"/>
                <w:noProof w:val="0"/>
                <w:color w:val="000000"/>
                <w:kern w:val="24"/>
                <w:sz w:val="22"/>
                <w:szCs w:val="22"/>
                <w:bdr w:val="none" w:sz="0" w:space="0" w:color="auto" w:frame="1"/>
                <w:lang w:eastAsia="lv-LV"/>
              </w:rPr>
            </w:pPr>
          </w:p>
        </w:tc>
        <w:tc>
          <w:tcPr>
            <w:tcW w:w="2410" w:type="dxa"/>
          </w:tcPr>
          <w:p w14:paraId="5CC6A5F7"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c>
          <w:tcPr>
            <w:tcW w:w="3537" w:type="dxa"/>
          </w:tcPr>
          <w:p w14:paraId="7D49AF0B" w14:textId="77777777" w:rsidR="008F14E9" w:rsidRDefault="008F14E9">
            <w:pPr>
              <w:spacing w:before="120" w:after="120"/>
              <w:jc w:val="both"/>
              <w:rPr>
                <w:rFonts w:ascii="Myriad Pro" w:eastAsia="Calibri" w:hAnsi="Myriad Pro"/>
                <w:b/>
                <w:noProof w:val="0"/>
                <w:color w:val="000000"/>
                <w:kern w:val="24"/>
                <w:sz w:val="22"/>
                <w:szCs w:val="22"/>
                <w:bdr w:val="none" w:sz="0" w:space="0" w:color="auto" w:frame="1"/>
                <w:lang w:eastAsia="lv-LV"/>
              </w:rPr>
            </w:pPr>
          </w:p>
        </w:tc>
      </w:tr>
      <w:tr w:rsidR="008F14E9" w14:paraId="43E3828E" w14:textId="77777777" w:rsidTr="008F14E9">
        <w:trPr>
          <w:jc w:val="center"/>
        </w:trPr>
        <w:tc>
          <w:tcPr>
            <w:tcW w:w="492" w:type="dxa"/>
            <w:shd w:val="clear" w:color="auto" w:fill="FFFFFF"/>
            <w:hideMark/>
          </w:tcPr>
          <w:p w14:paraId="738AFA83" w14:textId="77777777" w:rsidR="008F14E9" w:rsidRDefault="008F14E9">
            <w:pPr>
              <w:spacing w:before="120" w:after="120"/>
              <w:jc w:val="both"/>
              <w:rPr>
                <w:rFonts w:ascii="Myriad Pro" w:eastAsia="Calibri" w:hAnsi="Myriad Pro"/>
                <w:b/>
                <w:bCs/>
                <w:noProof w:val="0"/>
                <w:color w:val="000000"/>
                <w:kern w:val="24"/>
                <w:sz w:val="20"/>
                <w:szCs w:val="20"/>
                <w:bdr w:val="none" w:sz="0" w:space="0" w:color="auto" w:frame="1"/>
                <w:lang w:eastAsia="lv-LV"/>
              </w:rPr>
            </w:pPr>
            <w:r>
              <w:rPr>
                <w:rFonts w:ascii="Myriad Pro" w:eastAsia="Calibri" w:hAnsi="Myriad Pro"/>
                <w:b/>
                <w:bCs/>
                <w:noProof w:val="0"/>
                <w:color w:val="000000"/>
                <w:kern w:val="24"/>
                <w:sz w:val="20"/>
                <w:szCs w:val="20"/>
                <w:bdr w:val="none" w:sz="0" w:space="0" w:color="auto" w:frame="1"/>
                <w:lang w:eastAsia="lv-LV"/>
              </w:rPr>
              <w:t>3.</w:t>
            </w:r>
          </w:p>
        </w:tc>
        <w:tc>
          <w:tcPr>
            <w:tcW w:w="2622" w:type="dxa"/>
          </w:tcPr>
          <w:p w14:paraId="35B978D0" w14:textId="77777777" w:rsidR="008F14E9" w:rsidRDefault="008F14E9">
            <w:pPr>
              <w:spacing w:before="120" w:after="120"/>
              <w:rPr>
                <w:rFonts w:ascii="Myriad Pro" w:eastAsia="Calibri" w:hAnsi="Myriad Pro"/>
                <w:noProof w:val="0"/>
                <w:color w:val="000000"/>
                <w:kern w:val="24"/>
                <w:sz w:val="20"/>
                <w:szCs w:val="20"/>
                <w:bdr w:val="none" w:sz="0" w:space="0" w:color="auto" w:frame="1"/>
                <w:lang w:eastAsia="lv-LV"/>
              </w:rPr>
            </w:pPr>
          </w:p>
        </w:tc>
        <w:tc>
          <w:tcPr>
            <w:tcW w:w="2410" w:type="dxa"/>
          </w:tcPr>
          <w:p w14:paraId="275C9BE8"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c>
          <w:tcPr>
            <w:tcW w:w="3537" w:type="dxa"/>
          </w:tcPr>
          <w:p w14:paraId="7319E7EE" w14:textId="77777777" w:rsidR="008F14E9" w:rsidRDefault="008F14E9">
            <w:pPr>
              <w:spacing w:before="120" w:after="120"/>
              <w:jc w:val="both"/>
              <w:rPr>
                <w:rFonts w:ascii="Myriad Pro" w:eastAsia="Calibri" w:hAnsi="Myriad Pro"/>
                <w:b/>
                <w:noProof w:val="0"/>
                <w:color w:val="000000"/>
                <w:kern w:val="24"/>
                <w:sz w:val="20"/>
                <w:szCs w:val="20"/>
                <w:bdr w:val="none" w:sz="0" w:space="0" w:color="auto" w:frame="1"/>
                <w:lang w:eastAsia="lv-LV"/>
              </w:rPr>
            </w:pPr>
          </w:p>
        </w:tc>
      </w:tr>
    </w:tbl>
    <w:p w14:paraId="318B2AB6" w14:textId="568C4FF2" w:rsidR="004E159B"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Lūdzu ņemt vērā! Šim pielikumam jāpievieno atsauksmju kopijas no attiecīgajiem </w:t>
      </w:r>
      <w:r w:rsidR="007D7CB1">
        <w:rPr>
          <w:rFonts w:ascii="Myriad Pro" w:eastAsia="Times New Roman" w:hAnsi="Myriad Pro"/>
          <w:b/>
          <w:bCs/>
          <w:noProof w:val="0"/>
          <w:sz w:val="20"/>
          <w:szCs w:val="20"/>
          <w:bdr w:val="none" w:sz="0" w:space="0" w:color="auto" w:frame="1"/>
        </w:rPr>
        <w:t>p</w:t>
      </w:r>
      <w:r w:rsidR="00275378">
        <w:rPr>
          <w:rFonts w:ascii="Myriad Pro" w:eastAsia="Times New Roman" w:hAnsi="Myriad Pro"/>
          <w:b/>
          <w:bCs/>
          <w:noProof w:val="0"/>
          <w:sz w:val="20"/>
          <w:szCs w:val="20"/>
          <w:bdr w:val="none" w:sz="0" w:space="0" w:color="auto" w:frame="1"/>
        </w:rPr>
        <w:t>akalpojuma saņēmējiem</w:t>
      </w:r>
      <w:r>
        <w:rPr>
          <w:rFonts w:ascii="Myriad Pro" w:eastAsia="Times New Roman" w:hAnsi="Myriad Pro"/>
          <w:b/>
          <w:bCs/>
          <w:noProof w:val="0"/>
          <w:sz w:val="20"/>
          <w:szCs w:val="20"/>
          <w:bdr w:val="none" w:sz="0" w:space="0" w:color="auto" w:frame="1"/>
        </w:rPr>
        <w:t xml:space="preserve"> vai </w:t>
      </w:r>
      <w:r w:rsidR="00275378">
        <w:rPr>
          <w:rFonts w:ascii="Myriad Pro" w:eastAsia="Times New Roman" w:hAnsi="Myriad Pro"/>
          <w:b/>
          <w:bCs/>
          <w:noProof w:val="0"/>
          <w:sz w:val="20"/>
          <w:szCs w:val="20"/>
          <w:bdr w:val="none" w:sz="0" w:space="0" w:color="auto" w:frame="1"/>
        </w:rPr>
        <w:t>citi dokumenti, ko izsniegusi trešā persona (pakalpojuma saņēmējs vai pasūtītājs) un kas apliecina gūto pieredzi.</w:t>
      </w:r>
    </w:p>
    <w:p w14:paraId="4CB6173B"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p>
    <w:p w14:paraId="00A61438" w14:textId="77777777" w:rsidR="00B56926" w:rsidRDefault="00B56926" w:rsidP="00B56926">
      <w:pPr>
        <w:spacing w:before="120" w:after="120"/>
        <w:jc w:val="both"/>
        <w:rPr>
          <w:rFonts w:ascii="Myriad Pro" w:eastAsia="Times New Roman" w:hAnsi="Myriad Pro"/>
          <w:b/>
          <w:bCs/>
          <w:noProof w:val="0"/>
          <w:sz w:val="20"/>
          <w:szCs w:val="20"/>
          <w:bdr w:val="none" w:sz="0" w:space="0" w:color="auto" w:frame="1"/>
        </w:rPr>
      </w:pPr>
      <w:r>
        <w:rPr>
          <w:rFonts w:ascii="Myriad Pro" w:eastAsia="Times New Roman" w:hAnsi="Myriad Pro"/>
          <w:b/>
          <w:bCs/>
          <w:noProof w:val="0"/>
          <w:sz w:val="20"/>
          <w:szCs w:val="20"/>
          <w:bdr w:val="none" w:sz="0" w:space="0" w:color="auto" w:frame="1"/>
        </w:rPr>
        <w:t xml:space="preserve">Pievienotie dokumenti: _ _ _ _ _ _ _ _ _ _ _ _ </w:t>
      </w:r>
      <w:r>
        <w:rPr>
          <w:rFonts w:ascii="Myriad Pro" w:eastAsia="Times New Roman" w:hAnsi="Myriad Pro"/>
          <w:b/>
          <w:bCs/>
          <w:i/>
          <w:noProof w:val="0"/>
          <w:sz w:val="20"/>
          <w:szCs w:val="20"/>
          <w:bdr w:val="none" w:sz="0" w:space="0" w:color="auto" w:frame="1"/>
        </w:rPr>
        <w:t>[Lūdzu, aizpildiet]</w:t>
      </w:r>
      <w:r>
        <w:rPr>
          <w:rFonts w:ascii="Myriad Pro" w:eastAsia="Times New Roman" w:hAnsi="Myriad Pro"/>
          <w:b/>
          <w:bCs/>
          <w:noProof w:val="0"/>
          <w:sz w:val="20"/>
          <w:szCs w:val="20"/>
          <w:bdr w:val="none" w:sz="0" w:space="0" w:color="auto" w:frame="1"/>
        </w:rPr>
        <w:t xml:space="preserve"> _ _ _ _ _ _ _ _ _ _ _ _ _ _ _ _ </w:t>
      </w:r>
    </w:p>
    <w:p w14:paraId="7E625D64"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1EA5B640" w14:textId="77777777" w:rsidR="00B56926" w:rsidRDefault="00B56926" w:rsidP="00B56926">
      <w:pPr>
        <w:spacing w:before="120"/>
        <w:ind w:right="29"/>
        <w:jc w:val="both"/>
        <w:rPr>
          <w:rFonts w:ascii="Myriad Pro" w:eastAsia="Myriad Pro" w:hAnsi="Myriad Pro" w:cs="Myriad Pro"/>
          <w:noProof w:val="0"/>
          <w:sz w:val="20"/>
          <w:szCs w:val="20"/>
          <w:bdr w:val="none" w:sz="0" w:space="0" w:color="auto" w:frame="1"/>
        </w:rPr>
      </w:pPr>
    </w:p>
    <w:p w14:paraId="564D6A13" w14:textId="77777777" w:rsidR="00B56926" w:rsidRDefault="00B56926" w:rsidP="00B56926">
      <w:pPr>
        <w:spacing w:before="120"/>
        <w:ind w:right="29"/>
        <w:jc w:val="both"/>
        <w:rPr>
          <w:bdr w:val="none" w:sz="0" w:space="0" w:color="auto"/>
        </w:rPr>
      </w:pPr>
      <w:r>
        <w:rPr>
          <w:rFonts w:ascii="Myriad Pro" w:eastAsia="Times New Roman" w:hAnsi="Myriad Pro"/>
          <w:noProof w:val="0"/>
          <w:color w:val="000000"/>
          <w:sz w:val="22"/>
          <w:szCs w:val="22"/>
          <w:bdr w:val="none" w:sz="0" w:space="0" w:color="auto" w:frame="1"/>
          <w:lang w:eastAsia="lv-LV"/>
        </w:rPr>
        <w:softHyphen/>
      </w:r>
      <w:r>
        <w:softHyphen/>
      </w:r>
      <w:r>
        <w:softHyphen/>
      </w:r>
      <w:r>
        <w:softHyphen/>
      </w:r>
      <w:r>
        <w:softHyphen/>
      </w:r>
      <w:r>
        <w:softHyphen/>
      </w:r>
      <w:r>
        <w:softHyphen/>
      </w:r>
      <w:r>
        <w:softHyphen/>
      </w:r>
      <w:r>
        <w:softHyphen/>
      </w:r>
      <w:r>
        <w:softHyphen/>
      </w:r>
      <w:r>
        <w:softHyphen/>
      </w:r>
      <w:r>
        <w:softHyphen/>
      </w:r>
      <w:r>
        <w:rPr>
          <w:rFonts w:ascii="Myriad Pro" w:eastAsia="Times New Roman" w:hAnsi="Myriad Pro"/>
          <w:b/>
          <w:bCs/>
          <w:noProof w:val="0"/>
          <w:sz w:val="20"/>
          <w:szCs w:val="20"/>
          <w:bdr w:val="none" w:sz="0" w:space="0" w:color="auto" w:frame="1"/>
        </w:rPr>
        <w:t xml:space="preserve">_ _ _ _ _ _ _ _ _ _ _ _ _ _ _ _ _ </w:t>
      </w:r>
      <w:r>
        <w:rPr>
          <w:rFonts w:ascii="Myriad Pro" w:eastAsia="Times New Roman" w:hAnsi="Myriad Pro"/>
          <w:noProof w:val="0"/>
          <w:sz w:val="20"/>
          <w:szCs w:val="20"/>
          <w:bdr w:val="none" w:sz="0" w:space="0" w:color="auto" w:frame="1"/>
        </w:rPr>
        <w:t>_</w:t>
      </w:r>
      <w:r>
        <w:rPr>
          <w:rFonts w:ascii="Myriad Pro" w:eastAsia="Times New Roman" w:hAnsi="Myriad Pro"/>
          <w:i/>
          <w:iCs/>
          <w:noProof w:val="0"/>
          <w:sz w:val="20"/>
          <w:szCs w:val="20"/>
          <w:bdr w:val="none" w:sz="0" w:space="0" w:color="auto" w:frame="1"/>
        </w:rPr>
        <w:t>[paraksts]</w:t>
      </w:r>
    </w:p>
    <w:p w14:paraId="72EB36E9"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Datums: (parakstīšanas datums)</w:t>
      </w:r>
    </w:p>
    <w:p w14:paraId="44A68AF2"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Vārds, uzvārds (pretendenta pārstāvim)</w:t>
      </w:r>
    </w:p>
    <w:p w14:paraId="442D3AF5" w14:textId="77777777" w:rsidR="00B56926" w:rsidRDefault="00B56926" w:rsidP="00B56926">
      <w:pPr>
        <w:spacing w:before="120"/>
        <w:ind w:right="29"/>
        <w:jc w:val="both"/>
        <w:rPr>
          <w:rFonts w:ascii="Myriad Pro" w:eastAsia="Times New Roman" w:hAnsi="Myriad Pro"/>
          <w:noProof w:val="0"/>
          <w:color w:val="000000"/>
          <w:sz w:val="22"/>
          <w:szCs w:val="22"/>
          <w:bdr w:val="none" w:sz="0" w:space="0" w:color="auto" w:frame="1"/>
          <w:lang w:eastAsia="lv-LV"/>
        </w:rPr>
      </w:pPr>
      <w:r>
        <w:rPr>
          <w:rFonts w:ascii="Myriad Pro" w:eastAsia="Times New Roman" w:hAnsi="Myriad Pro"/>
          <w:noProof w:val="0"/>
          <w:color w:val="000000"/>
          <w:sz w:val="22"/>
          <w:szCs w:val="22"/>
          <w:bdr w:val="none" w:sz="0" w:space="0" w:color="auto" w:frame="1"/>
          <w:lang w:eastAsia="lv-LV"/>
        </w:rPr>
        <w:t>Ieņemamais amats (pretendenta pārstāvim)</w:t>
      </w:r>
    </w:p>
    <w:p w14:paraId="546F5961" w14:textId="11B99E7E" w:rsidR="00B56926" w:rsidRDefault="00B56926" w:rsidP="00B56926">
      <w:pPr>
        <w:rPr>
          <w:rFonts w:ascii="Myriad Pro" w:eastAsia="Times New Roman" w:hAnsi="Myriad Pro" w:cs="Calibri"/>
          <w:b/>
          <w:bCs/>
          <w:sz w:val="22"/>
          <w:szCs w:val="22"/>
          <w:lang w:eastAsia="lv-LV"/>
        </w:rPr>
      </w:pPr>
    </w:p>
    <w:p w14:paraId="1901FAE1" w14:textId="7C023891" w:rsidR="00426A77" w:rsidRDefault="00426A77" w:rsidP="00B56926">
      <w:pPr>
        <w:rPr>
          <w:rFonts w:ascii="Myriad Pro" w:eastAsia="Times New Roman" w:hAnsi="Myriad Pro" w:cs="Calibri"/>
          <w:b/>
          <w:bCs/>
          <w:sz w:val="22"/>
          <w:szCs w:val="22"/>
          <w:lang w:eastAsia="lv-LV"/>
        </w:rPr>
      </w:pPr>
    </w:p>
    <w:p w14:paraId="7C4100AB" w14:textId="64C392D6" w:rsidR="00426A77" w:rsidRDefault="00426A77" w:rsidP="00B56926">
      <w:pPr>
        <w:rPr>
          <w:rFonts w:ascii="Myriad Pro" w:eastAsia="Times New Roman" w:hAnsi="Myriad Pro" w:cs="Calibri"/>
          <w:b/>
          <w:bCs/>
          <w:sz w:val="22"/>
          <w:szCs w:val="22"/>
          <w:lang w:eastAsia="lv-LV"/>
        </w:rPr>
      </w:pPr>
    </w:p>
    <w:p w14:paraId="3DE4F92E" w14:textId="14382099" w:rsidR="00426A77" w:rsidRDefault="00426A77" w:rsidP="00B56926">
      <w:pPr>
        <w:rPr>
          <w:rFonts w:ascii="Myriad Pro" w:eastAsia="Times New Roman" w:hAnsi="Myriad Pro" w:cs="Calibri"/>
          <w:b/>
          <w:bCs/>
          <w:sz w:val="22"/>
          <w:szCs w:val="22"/>
          <w:lang w:eastAsia="lv-LV"/>
        </w:rPr>
      </w:pPr>
    </w:p>
    <w:p w14:paraId="48473A9D" w14:textId="6FA0793E" w:rsidR="00426A77" w:rsidRDefault="00426A77" w:rsidP="00B56926">
      <w:pPr>
        <w:rPr>
          <w:rFonts w:ascii="Myriad Pro" w:eastAsia="Times New Roman" w:hAnsi="Myriad Pro" w:cs="Calibri"/>
          <w:b/>
          <w:bCs/>
          <w:sz w:val="22"/>
          <w:szCs w:val="22"/>
          <w:lang w:eastAsia="lv-LV"/>
        </w:rPr>
      </w:pPr>
    </w:p>
    <w:p w14:paraId="7A58220D" w14:textId="221F4788" w:rsidR="00426A77" w:rsidRDefault="00426A77" w:rsidP="00B56926">
      <w:pPr>
        <w:rPr>
          <w:rFonts w:ascii="Myriad Pro" w:eastAsia="Times New Roman" w:hAnsi="Myriad Pro" w:cs="Calibri"/>
          <w:b/>
          <w:bCs/>
          <w:sz w:val="22"/>
          <w:szCs w:val="22"/>
          <w:lang w:eastAsia="lv-LV"/>
        </w:rPr>
      </w:pPr>
    </w:p>
    <w:bookmarkEnd w:id="37"/>
    <w:p w14:paraId="2507FB28" w14:textId="3E3B03B3" w:rsidR="00426A77" w:rsidRDefault="00426A77" w:rsidP="00B56926">
      <w:pPr>
        <w:rPr>
          <w:rFonts w:ascii="Myriad Pro" w:eastAsia="Times New Roman" w:hAnsi="Myriad Pro" w:cs="Calibri"/>
          <w:b/>
          <w:bCs/>
          <w:sz w:val="22"/>
          <w:szCs w:val="22"/>
          <w:lang w:eastAsia="lv-LV"/>
        </w:rPr>
      </w:pPr>
    </w:p>
    <w:p w14:paraId="7909BF84" w14:textId="060534D3" w:rsidR="00426A77" w:rsidRDefault="00426A77" w:rsidP="00B56926">
      <w:pPr>
        <w:rPr>
          <w:rFonts w:ascii="Myriad Pro" w:eastAsia="Times New Roman" w:hAnsi="Myriad Pro" w:cs="Calibri"/>
          <w:b/>
          <w:bCs/>
          <w:sz w:val="22"/>
          <w:szCs w:val="22"/>
          <w:lang w:eastAsia="lv-LV"/>
        </w:rPr>
      </w:pPr>
    </w:p>
    <w:p w14:paraId="10C83E86" w14:textId="6D13532C" w:rsidR="00426A77" w:rsidRDefault="00426A77" w:rsidP="00B56926">
      <w:pPr>
        <w:rPr>
          <w:rFonts w:ascii="Myriad Pro" w:eastAsia="Times New Roman" w:hAnsi="Myriad Pro" w:cs="Calibri"/>
          <w:b/>
          <w:bCs/>
          <w:sz w:val="22"/>
          <w:szCs w:val="22"/>
          <w:lang w:eastAsia="lv-LV"/>
        </w:rPr>
      </w:pPr>
    </w:p>
    <w:p w14:paraId="196ABD8A" w14:textId="2EF62908" w:rsidR="00426A77" w:rsidRDefault="00426A77" w:rsidP="00B56926">
      <w:pPr>
        <w:rPr>
          <w:rFonts w:ascii="Myriad Pro" w:eastAsia="Times New Roman" w:hAnsi="Myriad Pro" w:cs="Calibri"/>
          <w:b/>
          <w:bCs/>
          <w:sz w:val="22"/>
          <w:szCs w:val="22"/>
          <w:lang w:eastAsia="lv-LV"/>
        </w:rPr>
      </w:pPr>
    </w:p>
    <w:p w14:paraId="3490DFD7" w14:textId="20E12399" w:rsidR="00426A77" w:rsidRDefault="00426A77" w:rsidP="00B56926">
      <w:pPr>
        <w:rPr>
          <w:rFonts w:ascii="Myriad Pro" w:eastAsia="Times New Roman" w:hAnsi="Myriad Pro" w:cs="Calibri"/>
          <w:b/>
          <w:bCs/>
          <w:sz w:val="22"/>
          <w:szCs w:val="22"/>
          <w:lang w:eastAsia="lv-LV"/>
        </w:rPr>
      </w:pPr>
    </w:p>
    <w:p w14:paraId="781F5967" w14:textId="77777777" w:rsidR="002A3504" w:rsidRDefault="002A3504" w:rsidP="00B56926">
      <w:pPr>
        <w:rPr>
          <w:rFonts w:ascii="Myriad Pro" w:eastAsia="Times New Roman" w:hAnsi="Myriad Pro" w:cs="Calibri"/>
          <w:b/>
          <w:bCs/>
          <w:sz w:val="22"/>
          <w:szCs w:val="22"/>
          <w:lang w:eastAsia="lv-LV"/>
        </w:rPr>
      </w:pPr>
    </w:p>
    <w:p w14:paraId="4EC4B3E1" w14:textId="77777777" w:rsidR="00B56926" w:rsidRDefault="00B56926" w:rsidP="00B56926">
      <w:pPr>
        <w:rPr>
          <w:rFonts w:ascii="Myriad Pro" w:eastAsia="Times New Roman" w:hAnsi="Myriad Pro" w:cs="Calibri"/>
          <w:b/>
          <w:bCs/>
          <w:sz w:val="22"/>
          <w:szCs w:val="22"/>
          <w:lang w:eastAsia="lv-LV"/>
        </w:rPr>
      </w:pPr>
    </w:p>
    <w:p w14:paraId="6B35B02D" w14:textId="77777777" w:rsidR="00B56926" w:rsidRDefault="00B56926" w:rsidP="00B56926">
      <w:pPr>
        <w:jc w:val="right"/>
        <w:rPr>
          <w:rFonts w:ascii="Myriad Pro" w:eastAsia="Times New Roman" w:hAnsi="Myriad Pro" w:cs="Calibri"/>
          <w:b/>
          <w:bCs/>
          <w:sz w:val="22"/>
          <w:szCs w:val="22"/>
          <w:lang w:eastAsia="lv-LV"/>
        </w:rPr>
      </w:pPr>
      <w:r>
        <w:rPr>
          <w:rFonts w:ascii="Myriad Pro" w:eastAsia="Times New Roman" w:hAnsi="Myriad Pro" w:cs="Calibri"/>
          <w:b/>
          <w:bCs/>
          <w:sz w:val="22"/>
          <w:szCs w:val="22"/>
          <w:lang w:eastAsia="lv-LV"/>
        </w:rPr>
        <w:t>6.pielikums</w:t>
      </w:r>
    </w:p>
    <w:p w14:paraId="05B4AEB4"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7F9EE8B5"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bookmarkStart w:id="38" w:name="_Toc60672840"/>
      <w:bookmarkStart w:id="39" w:name="_Toc516742726"/>
      <w:bookmarkStart w:id="40" w:name="_Toc516838081"/>
      <w:bookmarkStart w:id="41" w:name="_Toc516839780"/>
      <w:bookmarkStart w:id="42" w:name="_Hlk518460453"/>
    </w:p>
    <w:p w14:paraId="0E52663C" w14:textId="644FBA67" w:rsidR="00B56926" w:rsidRDefault="00B56926" w:rsidP="00B56926">
      <w:pPr>
        <w:keepNext/>
        <w:spacing w:before="360" w:after="240"/>
        <w:jc w:val="center"/>
        <w:outlineLvl w:val="0"/>
        <w:rPr>
          <w:rFonts w:ascii="Myriad Pro" w:eastAsia="Myriad Pro" w:hAnsi="Myriad Pro" w:cs="Myriad Pro"/>
          <w:b/>
          <w:caps/>
          <w:noProof w:val="0"/>
          <w:spacing w:val="20"/>
          <w:bdr w:val="none" w:sz="0" w:space="0" w:color="auto" w:frame="1"/>
        </w:rPr>
      </w:pPr>
      <w:r>
        <w:rPr>
          <w:rFonts w:ascii="Myriad Pro" w:eastAsia="Myriad Pro" w:hAnsi="Myriad Pro" w:cs="Myriad Pro"/>
          <w:b/>
          <w:caps/>
          <w:noProof w:val="0"/>
          <w:spacing w:val="20"/>
          <w:bdr w:val="none" w:sz="0" w:space="0" w:color="auto" w:frame="1"/>
        </w:rPr>
        <w:t>PRETENDENTA SPECIĀLIST</w:t>
      </w:r>
      <w:r w:rsidR="00F14D84">
        <w:rPr>
          <w:rFonts w:ascii="Myriad Pro" w:eastAsia="Myriad Pro" w:hAnsi="Myriad Pro" w:cs="Myriad Pro"/>
          <w:b/>
          <w:caps/>
          <w:noProof w:val="0"/>
          <w:spacing w:val="20"/>
          <w:bdr w:val="none" w:sz="0" w:space="0" w:color="auto" w:frame="1"/>
        </w:rPr>
        <w:t>A</w:t>
      </w:r>
      <w:r>
        <w:rPr>
          <w:rFonts w:ascii="Myriad Pro" w:eastAsia="Myriad Pro" w:hAnsi="Myriad Pro" w:cs="Myriad Pro"/>
          <w:b/>
          <w:caps/>
          <w:noProof w:val="0"/>
          <w:spacing w:val="20"/>
          <w:bdr w:val="none" w:sz="0" w:space="0" w:color="auto" w:frame="1"/>
        </w:rPr>
        <w:t xml:space="preserve"> pieredze</w:t>
      </w:r>
      <w:bookmarkEnd w:id="38"/>
      <w:bookmarkEnd w:id="39"/>
      <w:bookmarkEnd w:id="40"/>
      <w:bookmarkEnd w:id="41"/>
    </w:p>
    <w:p w14:paraId="0A28D6A7" w14:textId="77777777" w:rsidR="00B56926" w:rsidRDefault="00B56926" w:rsidP="00B56926">
      <w:pPr>
        <w:adjustRightInd w:val="0"/>
        <w:spacing w:before="120"/>
        <w:jc w:val="center"/>
        <w:rPr>
          <w:rFonts w:ascii="Myriad Pro" w:eastAsia="Times New Roman" w:hAnsi="Myriad Pro"/>
          <w:bCs/>
          <w:noProof w:val="0"/>
          <w:color w:val="000000"/>
          <w:sz w:val="20"/>
          <w:szCs w:val="20"/>
          <w:bdr w:val="none" w:sz="0" w:space="0" w:color="auto" w:frame="1"/>
          <w:lang w:eastAsia="lv-LV"/>
        </w:rPr>
      </w:pPr>
      <w:r>
        <w:rPr>
          <w:rFonts w:ascii="Myriad Pro" w:hAnsi="Myriad Pro"/>
          <w:b/>
          <w:bCs/>
          <w:color w:val="000000"/>
          <w:sz w:val="20"/>
          <w:szCs w:val="20"/>
          <w:lang w:eastAsia="lv-LV"/>
        </w:rPr>
        <w:t>Pretendenta piesaistītā</w:t>
      </w:r>
      <w:r>
        <w:rPr>
          <w:rFonts w:ascii="Myriad Pro" w:hAnsi="Myriad Pro"/>
          <w:bCs/>
          <w:color w:val="000000"/>
          <w:sz w:val="20"/>
          <w:szCs w:val="20"/>
          <w:lang w:eastAsia="lv-LV"/>
        </w:rPr>
        <w:t xml:space="preserve"> </w:t>
      </w:r>
      <w:r>
        <w:rPr>
          <w:rFonts w:ascii="Myriad Pro" w:hAnsi="Myriad Pro"/>
          <w:b/>
          <w:bCs/>
          <w:color w:val="000000"/>
          <w:sz w:val="20"/>
          <w:szCs w:val="20"/>
          <w:u w:val="single"/>
          <w:lang w:eastAsia="lv-LV"/>
        </w:rPr>
        <w:t>IT atbalsta speciālista</w:t>
      </w:r>
      <w:r>
        <w:rPr>
          <w:rFonts w:ascii="Myriad Pro" w:hAnsi="Myriad Pro"/>
          <w:b/>
          <w:bCs/>
          <w:color w:val="000000"/>
          <w:sz w:val="20"/>
          <w:szCs w:val="20"/>
          <w:lang w:eastAsia="lv-LV"/>
        </w:rPr>
        <w:t xml:space="preserve"> pieredzes apliecinājums</w:t>
      </w:r>
    </w:p>
    <w:p w14:paraId="5BBF89C0" w14:textId="77096879" w:rsidR="00B56926" w:rsidRDefault="00B56926" w:rsidP="00B56926">
      <w:pPr>
        <w:adjustRightInd w:val="0"/>
        <w:jc w:val="center"/>
        <w:rPr>
          <w:rFonts w:ascii="Myriad Pro" w:hAnsi="Myriad Pro"/>
          <w:sz w:val="20"/>
          <w:szCs w:val="20"/>
          <w:bdr w:val="none" w:sz="0" w:space="0" w:color="auto"/>
        </w:rPr>
      </w:pPr>
      <w:r>
        <w:rPr>
          <w:rFonts w:ascii="Myriad Pro" w:hAnsi="Myriad Pro"/>
          <w:bCs/>
          <w:i/>
          <w:color w:val="000000"/>
          <w:sz w:val="20"/>
          <w:szCs w:val="20"/>
          <w:lang w:eastAsia="lv-LV"/>
        </w:rPr>
        <w:t xml:space="preserve">(atklāta konkursa nolikuma </w:t>
      </w:r>
      <w:r>
        <w:rPr>
          <w:rFonts w:ascii="Myriad Pro" w:hAnsi="Myriad Pro"/>
          <w:b/>
          <w:bCs/>
          <w:i/>
          <w:color w:val="000000"/>
          <w:sz w:val="20"/>
          <w:szCs w:val="20"/>
          <w:lang w:eastAsia="lv-LV"/>
        </w:rPr>
        <w:t>1</w:t>
      </w:r>
      <w:r w:rsidR="008F14E9">
        <w:rPr>
          <w:rFonts w:ascii="Myriad Pro" w:hAnsi="Myriad Pro"/>
          <w:b/>
          <w:bCs/>
          <w:i/>
          <w:color w:val="000000"/>
          <w:sz w:val="20"/>
          <w:szCs w:val="20"/>
          <w:lang w:eastAsia="lv-LV"/>
        </w:rPr>
        <w:t>1</w:t>
      </w:r>
      <w:r>
        <w:rPr>
          <w:rFonts w:ascii="Myriad Pro" w:hAnsi="Myriad Pro"/>
          <w:b/>
          <w:bCs/>
          <w:i/>
          <w:color w:val="000000"/>
          <w:sz w:val="20"/>
          <w:szCs w:val="20"/>
          <w:lang w:eastAsia="lv-LV"/>
        </w:rPr>
        <w:t>.2.</w:t>
      </w:r>
      <w:r w:rsidR="00113345">
        <w:rPr>
          <w:rFonts w:ascii="Myriad Pro" w:hAnsi="Myriad Pro"/>
          <w:b/>
          <w:bCs/>
          <w:i/>
          <w:color w:val="000000"/>
          <w:sz w:val="20"/>
          <w:szCs w:val="20"/>
          <w:lang w:eastAsia="lv-LV"/>
        </w:rPr>
        <w:t>4</w:t>
      </w:r>
      <w:r>
        <w:rPr>
          <w:rFonts w:ascii="Myriad Pro" w:hAnsi="Myriad Pro"/>
          <w:b/>
          <w:bCs/>
          <w:i/>
          <w:color w:val="000000"/>
          <w:sz w:val="20"/>
          <w:szCs w:val="20"/>
          <w:lang w:eastAsia="lv-LV"/>
        </w:rPr>
        <w:t>.</w:t>
      </w:r>
      <w:r w:rsidR="00113345">
        <w:rPr>
          <w:rFonts w:ascii="Myriad Pro" w:hAnsi="Myriad Pro"/>
          <w:b/>
          <w:bCs/>
          <w:i/>
          <w:color w:val="000000"/>
          <w:sz w:val="20"/>
          <w:szCs w:val="20"/>
          <w:lang w:eastAsia="lv-LV"/>
        </w:rPr>
        <w:t>1</w:t>
      </w:r>
      <w:r>
        <w:rPr>
          <w:rFonts w:ascii="Myriad Pro" w:hAnsi="Myriad Pro"/>
          <w:b/>
          <w:bCs/>
          <w:i/>
          <w:color w:val="000000"/>
          <w:sz w:val="20"/>
          <w:szCs w:val="20"/>
          <w:lang w:eastAsia="lv-LV"/>
        </w:rPr>
        <w:t xml:space="preserve">. </w:t>
      </w:r>
      <w:r w:rsidR="002C4B41">
        <w:rPr>
          <w:rFonts w:ascii="Myriad Pro" w:hAnsi="Myriad Pro"/>
          <w:b/>
          <w:bCs/>
          <w:i/>
          <w:color w:val="000000"/>
          <w:sz w:val="20"/>
          <w:szCs w:val="20"/>
          <w:lang w:eastAsia="lv-LV"/>
        </w:rPr>
        <w:t>un 11.2.4.2. apakš</w:t>
      </w:r>
      <w:r>
        <w:rPr>
          <w:rFonts w:ascii="Myriad Pro" w:hAnsi="Myriad Pro"/>
          <w:b/>
          <w:bCs/>
          <w:i/>
          <w:color w:val="000000"/>
          <w:sz w:val="20"/>
          <w:szCs w:val="20"/>
          <w:lang w:eastAsia="lv-LV"/>
        </w:rPr>
        <w:t>punkt</w:t>
      </w:r>
      <w:r w:rsidR="002C4B41">
        <w:rPr>
          <w:rFonts w:ascii="Myriad Pro" w:hAnsi="Myriad Pro"/>
          <w:b/>
          <w:bCs/>
          <w:i/>
          <w:color w:val="000000"/>
          <w:sz w:val="20"/>
          <w:szCs w:val="20"/>
          <w:lang w:eastAsia="lv-LV"/>
        </w:rPr>
        <w:t>u</w:t>
      </w:r>
      <w:r>
        <w:rPr>
          <w:rFonts w:ascii="Myriad Pro" w:hAnsi="Myriad Pro"/>
          <w:b/>
          <w:bCs/>
          <w:i/>
          <w:color w:val="000000"/>
          <w:sz w:val="20"/>
          <w:szCs w:val="20"/>
          <w:lang w:eastAsia="lv-LV"/>
        </w:rPr>
        <w:t xml:space="preserve"> </w:t>
      </w:r>
      <w:r>
        <w:rPr>
          <w:rFonts w:ascii="Myriad Pro" w:hAnsi="Myriad Pro"/>
          <w:bCs/>
          <w:i/>
          <w:color w:val="000000"/>
          <w:sz w:val="20"/>
          <w:szCs w:val="20"/>
          <w:lang w:eastAsia="lv-LV"/>
        </w:rPr>
        <w:t>prasības apliecināšanai)</w:t>
      </w:r>
    </w:p>
    <w:p w14:paraId="5E1476B8" w14:textId="77777777" w:rsidR="00B56926" w:rsidRDefault="00B56926" w:rsidP="00B56926">
      <w:pPr>
        <w:adjustRightInd w:val="0"/>
        <w:jc w:val="center"/>
        <w:rPr>
          <w:rFonts w:ascii="Myriad Pro" w:hAnsi="Myriad Pro"/>
          <w:sz w:val="20"/>
          <w:szCs w:val="20"/>
        </w:rPr>
      </w:pPr>
    </w:p>
    <w:tbl>
      <w:tblPr>
        <w:tblW w:w="9390" w:type="dxa"/>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846"/>
        <w:gridCol w:w="1843"/>
        <w:gridCol w:w="3260"/>
        <w:gridCol w:w="3401"/>
        <w:gridCol w:w="40"/>
      </w:tblGrid>
      <w:tr w:rsidR="00B56926" w14:paraId="5FC4178A" w14:textId="77777777" w:rsidTr="008F14E9">
        <w:tc>
          <w:tcPr>
            <w:tcW w:w="84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21B673B" w14:textId="77777777" w:rsidR="00B56926" w:rsidRPr="008F14E9" w:rsidRDefault="00B56926">
            <w:pPr>
              <w:spacing w:after="160" w:line="256" w:lineRule="auto"/>
              <w:jc w:val="both"/>
              <w:rPr>
                <w:rFonts w:ascii="Myriad Pro" w:eastAsia="Myriad Pro" w:hAnsi="Myriad Pro" w:cs="Myriad Pro"/>
                <w:noProof w:val="0"/>
                <w:sz w:val="20"/>
                <w:szCs w:val="20"/>
                <w:bdr w:val="none" w:sz="0" w:space="0" w:color="auto" w:frame="1"/>
              </w:rPr>
            </w:pPr>
            <w:proofErr w:type="spellStart"/>
            <w:r w:rsidRPr="008F14E9">
              <w:rPr>
                <w:rFonts w:ascii="Myriad Pro" w:eastAsia="Myriad Pro" w:hAnsi="Myriad Pro" w:cs="Myriad Pro"/>
                <w:noProof w:val="0"/>
                <w:sz w:val="20"/>
                <w:szCs w:val="20"/>
                <w:bdr w:val="none" w:sz="0" w:space="0" w:color="auto" w:frame="1"/>
              </w:rPr>
              <w:t>Nr.p.k</w:t>
            </w:r>
            <w:proofErr w:type="spellEnd"/>
            <w:r w:rsidRPr="008F14E9">
              <w:rPr>
                <w:rFonts w:ascii="Myriad Pro" w:eastAsia="Myriad Pro" w:hAnsi="Myriad Pro" w:cs="Myriad Pro"/>
                <w:noProof w:val="0"/>
                <w:sz w:val="20"/>
                <w:szCs w:val="20"/>
                <w:bdr w:val="none" w:sz="0" w:space="0" w:color="auto" w:frame="1"/>
              </w:rPr>
              <w:t>.</w:t>
            </w:r>
          </w:p>
        </w:tc>
        <w:tc>
          <w:tcPr>
            <w:tcW w:w="8544" w:type="dxa"/>
            <w:gridSpan w:val="4"/>
            <w:tcBorders>
              <w:top w:val="single" w:sz="4" w:space="0" w:color="auto"/>
              <w:left w:val="single" w:sz="4" w:space="0" w:color="auto"/>
              <w:bottom w:val="single" w:sz="4" w:space="0" w:color="auto"/>
              <w:right w:val="single" w:sz="4" w:space="0" w:color="auto"/>
            </w:tcBorders>
            <w:shd w:val="clear" w:color="auto" w:fill="4472C4" w:themeFill="accent1"/>
          </w:tcPr>
          <w:p w14:paraId="00541BFA"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p>
          <w:p w14:paraId="35C1FB9F"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Vārds, Uzvārds _ _ _ _ _ _ _ _ _ _ _ _ _ _ _ _ _ _ _ _ _ _ _ _ _ _ _ _ _ _ _ _ _ _ _ _ _ _ _ _ _ _ _ _ _ </w:t>
            </w:r>
          </w:p>
          <w:p w14:paraId="6DDEC645" w14:textId="77777777" w:rsidR="00B56926" w:rsidRPr="008F14E9" w:rsidRDefault="00B56926">
            <w:pPr>
              <w:widowControl w:val="0"/>
              <w:spacing w:line="274" w:lineRule="exact"/>
              <w:ind w:right="84"/>
              <w:jc w:val="both"/>
              <w:rPr>
                <w:rFonts w:ascii="Myriad Pro" w:eastAsia="Myriad Pro" w:hAnsi="Myriad Pro" w:cs="Myriad Pro"/>
                <w:b/>
                <w:bCs/>
                <w:noProof w:val="0"/>
                <w:sz w:val="20"/>
                <w:szCs w:val="20"/>
                <w:bdr w:val="none" w:sz="0" w:space="0" w:color="auto" w:frame="1"/>
              </w:rPr>
            </w:pPr>
            <w:r w:rsidRPr="008F14E9">
              <w:rPr>
                <w:rFonts w:ascii="Myriad Pro" w:eastAsia="Myriad Pro" w:hAnsi="Myriad Pro" w:cs="Myriad Pro"/>
                <w:b/>
                <w:bCs/>
                <w:noProof w:val="0"/>
                <w:sz w:val="20"/>
                <w:szCs w:val="20"/>
                <w:bdr w:val="none" w:sz="0" w:space="0" w:color="auto" w:frame="1"/>
              </w:rPr>
              <w:t xml:space="preserve">Kontaktinformācija: e-pasts _ _ _ _ _ _ _ _ _ _ _ _ _ _ _ _ _ _ _ _ _, tālr._ _ _ _ _ _ _ _ _ _ _ _ _ _ _ </w:t>
            </w:r>
          </w:p>
          <w:p w14:paraId="1669468C"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B56926" w14:paraId="7AF2EC4D" w14:textId="77777777" w:rsidTr="008F14E9">
        <w:trPr>
          <w:trHeight w:val="105"/>
        </w:trPr>
        <w:tc>
          <w:tcPr>
            <w:tcW w:w="9390" w:type="dxa"/>
            <w:gridSpan w:val="5"/>
            <w:tcBorders>
              <w:top w:val="single" w:sz="4" w:space="0" w:color="auto"/>
              <w:left w:val="single" w:sz="4" w:space="0" w:color="auto"/>
              <w:bottom w:val="single" w:sz="4" w:space="0" w:color="auto"/>
              <w:right w:val="single" w:sz="4" w:space="0" w:color="auto"/>
            </w:tcBorders>
            <w:shd w:val="clear" w:color="auto" w:fill="4472C4" w:themeFill="accent1"/>
          </w:tcPr>
          <w:p w14:paraId="00C7E932" w14:textId="76C9340A" w:rsidR="00B56926" w:rsidRPr="008F14E9" w:rsidRDefault="00B56926">
            <w:pPr>
              <w:widowControl w:val="0"/>
              <w:spacing w:line="274" w:lineRule="exact"/>
              <w:ind w:right="84"/>
              <w:jc w:val="both"/>
              <w:rPr>
                <w:rFonts w:ascii="Myriad Pro" w:eastAsiaTheme="minorHAnsi" w:hAnsi="Myriad Pro" w:cstheme="minorBidi"/>
                <w:b/>
                <w:bCs/>
                <w:noProof w:val="0"/>
                <w:sz w:val="20"/>
                <w:szCs w:val="20"/>
                <w:bdr w:val="none" w:sz="0" w:space="0" w:color="auto" w:frame="1"/>
              </w:rPr>
            </w:pPr>
            <w:r w:rsidRPr="008F14E9">
              <w:rPr>
                <w:rFonts w:ascii="Myriad Pro" w:eastAsiaTheme="minorHAnsi" w:hAnsi="Myriad Pro" w:cstheme="minorBidi"/>
                <w:b/>
                <w:bCs/>
                <w:noProof w:val="0"/>
                <w:sz w:val="20"/>
                <w:szCs w:val="20"/>
                <w:bdr w:val="none" w:sz="0" w:space="0" w:color="auto" w:frame="1"/>
              </w:rPr>
              <w:t>Profesionālā pieredze, lai izpildītu atklāta konkursa nolikuma 1</w:t>
            </w:r>
            <w:r w:rsidR="008F14E9">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.2.</w:t>
            </w:r>
            <w:r w:rsidR="00113345">
              <w:rPr>
                <w:rFonts w:ascii="Myriad Pro" w:eastAsiaTheme="minorHAnsi" w:hAnsi="Myriad Pro" w:cstheme="minorBidi"/>
                <w:b/>
                <w:bCs/>
                <w:noProof w:val="0"/>
                <w:sz w:val="20"/>
                <w:szCs w:val="20"/>
                <w:bdr w:val="none" w:sz="0" w:space="0" w:color="auto" w:frame="1"/>
              </w:rPr>
              <w:t>4</w:t>
            </w:r>
            <w:r w:rsidRPr="008F14E9">
              <w:rPr>
                <w:rFonts w:ascii="Myriad Pro" w:eastAsiaTheme="minorHAnsi" w:hAnsi="Myriad Pro" w:cstheme="minorBidi"/>
                <w:b/>
                <w:bCs/>
                <w:noProof w:val="0"/>
                <w:sz w:val="20"/>
                <w:szCs w:val="20"/>
                <w:bdr w:val="none" w:sz="0" w:space="0" w:color="auto" w:frame="1"/>
              </w:rPr>
              <w:t xml:space="preserve">. </w:t>
            </w:r>
            <w:r w:rsidR="00113345">
              <w:rPr>
                <w:rFonts w:ascii="Myriad Pro" w:eastAsiaTheme="minorHAnsi" w:hAnsi="Myriad Pro" w:cstheme="minorBidi"/>
                <w:b/>
                <w:bCs/>
                <w:noProof w:val="0"/>
                <w:sz w:val="20"/>
                <w:szCs w:val="20"/>
                <w:bdr w:val="none" w:sz="0" w:space="0" w:color="auto" w:frame="1"/>
              </w:rPr>
              <w:t>1</w:t>
            </w:r>
            <w:r w:rsidRPr="008F14E9">
              <w:rPr>
                <w:rFonts w:ascii="Myriad Pro" w:eastAsiaTheme="minorHAnsi" w:hAnsi="Myriad Pro" w:cstheme="minorBidi"/>
                <w:b/>
                <w:bCs/>
                <w:noProof w:val="0"/>
                <w:sz w:val="20"/>
                <w:szCs w:val="20"/>
                <w:bdr w:val="none" w:sz="0" w:space="0" w:color="auto" w:frame="1"/>
              </w:rPr>
              <w:t>.</w:t>
            </w:r>
            <w:r w:rsidR="002C4B41">
              <w:rPr>
                <w:rFonts w:ascii="Myriad Pro" w:eastAsiaTheme="minorHAnsi" w:hAnsi="Myriad Pro" w:cstheme="minorBidi"/>
                <w:b/>
                <w:bCs/>
                <w:noProof w:val="0"/>
                <w:sz w:val="20"/>
                <w:szCs w:val="20"/>
                <w:bdr w:val="none" w:sz="0" w:space="0" w:color="auto" w:frame="1"/>
              </w:rPr>
              <w:t xml:space="preserve"> un 11.2.4.2.</w:t>
            </w:r>
            <w:r w:rsidRPr="008F14E9">
              <w:rPr>
                <w:rFonts w:ascii="Myriad Pro" w:eastAsiaTheme="minorHAnsi" w:hAnsi="Myriad Pro" w:cstheme="minorBidi"/>
                <w:b/>
                <w:bCs/>
                <w:noProof w:val="0"/>
                <w:sz w:val="20"/>
                <w:szCs w:val="20"/>
                <w:bdr w:val="none" w:sz="0" w:space="0" w:color="auto" w:frame="1"/>
              </w:rPr>
              <w:t xml:space="preserve"> apak</w:t>
            </w:r>
            <w:r w:rsidR="002C4B41">
              <w:rPr>
                <w:rFonts w:ascii="Myriad Pro" w:eastAsiaTheme="minorHAnsi" w:hAnsi="Myriad Pro" w:cstheme="minorBidi"/>
                <w:b/>
                <w:bCs/>
                <w:noProof w:val="0"/>
                <w:sz w:val="20"/>
                <w:szCs w:val="20"/>
                <w:bdr w:val="none" w:sz="0" w:space="0" w:color="auto" w:frame="1"/>
              </w:rPr>
              <w:t>š</w:t>
            </w:r>
            <w:r w:rsidRPr="008F14E9">
              <w:rPr>
                <w:rFonts w:ascii="Myriad Pro" w:eastAsiaTheme="minorHAnsi" w:hAnsi="Myriad Pro" w:cstheme="minorBidi"/>
                <w:b/>
                <w:bCs/>
                <w:noProof w:val="0"/>
                <w:sz w:val="20"/>
                <w:szCs w:val="20"/>
                <w:bdr w:val="none" w:sz="0" w:space="0" w:color="auto" w:frame="1"/>
              </w:rPr>
              <w:t>punkta prasības:</w:t>
            </w:r>
          </w:p>
          <w:p w14:paraId="1049D166" w14:textId="77777777" w:rsidR="00B56926" w:rsidRPr="008F14E9" w:rsidRDefault="00B56926">
            <w:pPr>
              <w:widowControl w:val="0"/>
              <w:spacing w:line="274" w:lineRule="exact"/>
              <w:ind w:right="84"/>
              <w:jc w:val="both"/>
              <w:rPr>
                <w:rFonts w:ascii="Myriad Pro" w:eastAsiaTheme="minorHAnsi" w:hAnsi="Myriad Pro" w:cstheme="minorBidi"/>
                <w:noProof w:val="0"/>
                <w:sz w:val="20"/>
                <w:szCs w:val="20"/>
                <w:bdr w:val="none" w:sz="0" w:space="0" w:color="auto" w:frame="1"/>
              </w:rPr>
            </w:pPr>
          </w:p>
        </w:tc>
      </w:tr>
      <w:tr w:rsidR="008F14E9" w14:paraId="730351AC" w14:textId="77777777" w:rsidTr="008F14E9">
        <w:trPr>
          <w:gridAfter w:val="1"/>
          <w:wAfter w:w="40" w:type="dxa"/>
          <w:trHeight w:val="1948"/>
        </w:trPr>
        <w:tc>
          <w:tcPr>
            <w:tcW w:w="846" w:type="dxa"/>
            <w:tcBorders>
              <w:top w:val="single" w:sz="4" w:space="0" w:color="auto"/>
              <w:left w:val="single" w:sz="4" w:space="0" w:color="auto"/>
              <w:bottom w:val="single" w:sz="4" w:space="0" w:color="auto"/>
              <w:right w:val="single" w:sz="4" w:space="0" w:color="auto"/>
            </w:tcBorders>
          </w:tcPr>
          <w:p w14:paraId="54603ECB"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hideMark/>
          </w:tcPr>
          <w:p w14:paraId="0B55DAE0"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Darba devēja/Pasūtītāja nosaukums un kontaktpersona</w:t>
            </w:r>
          </w:p>
          <w:p w14:paraId="77BA70C7"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bdr w:val="none" w:sz="0" w:space="0" w:color="auto" w:frame="1"/>
              </w:rPr>
            </w:pPr>
            <w:r>
              <w:rPr>
                <w:rFonts w:ascii="Myriad Pro" w:hAnsi="Myriad Pro"/>
                <w:b/>
                <w:bCs/>
                <w:color w:val="000000"/>
                <w:sz w:val="20"/>
                <w:szCs w:val="20"/>
                <w:lang w:eastAsia="lv-LV"/>
              </w:rPr>
              <w:t>(vārds, uzvārds, amats, tālruņa Nr., e-pasta adrese)</w:t>
            </w:r>
          </w:p>
        </w:tc>
        <w:tc>
          <w:tcPr>
            <w:tcW w:w="3260" w:type="dxa"/>
            <w:tcBorders>
              <w:top w:val="single" w:sz="4" w:space="0" w:color="auto"/>
              <w:left w:val="single" w:sz="4" w:space="0" w:color="auto"/>
              <w:bottom w:val="single" w:sz="4" w:space="0" w:color="auto"/>
              <w:right w:val="single" w:sz="4" w:space="0" w:color="auto"/>
            </w:tcBorders>
            <w:hideMark/>
          </w:tcPr>
          <w:p w14:paraId="46858558" w14:textId="77777777" w:rsidR="008F14E9" w:rsidRDefault="008F14E9">
            <w:pPr>
              <w:widowControl w:val="0"/>
              <w:spacing w:line="274" w:lineRule="exact"/>
              <w:ind w:right="84"/>
              <w:jc w:val="center"/>
              <w:rPr>
                <w:rFonts w:ascii="Myriad Pro" w:eastAsiaTheme="minorHAnsi" w:hAnsi="Myriad Pro" w:cstheme="minorBidi"/>
                <w:b/>
                <w:bCs/>
                <w:noProof w:val="0"/>
                <w:color w:val="000000" w:themeColor="text1"/>
                <w:sz w:val="20"/>
                <w:szCs w:val="20"/>
                <w:highlight w:val="green"/>
                <w:bdr w:val="none" w:sz="0" w:space="0" w:color="auto" w:frame="1"/>
              </w:rPr>
            </w:pPr>
            <w:r>
              <w:rPr>
                <w:rFonts w:ascii="Myriad Pro" w:eastAsiaTheme="minorHAnsi" w:hAnsi="Myriad Pro" w:cstheme="minorBidi"/>
                <w:b/>
                <w:bCs/>
                <w:noProof w:val="0"/>
                <w:color w:val="000000" w:themeColor="text1"/>
                <w:sz w:val="20"/>
                <w:szCs w:val="20"/>
                <w:bdr w:val="none" w:sz="0" w:space="0" w:color="auto" w:frame="1"/>
              </w:rPr>
              <w:t>Nodarbinātības periods (mēnesis/gads – mēnesis/gads)</w:t>
            </w:r>
          </w:p>
        </w:tc>
        <w:tc>
          <w:tcPr>
            <w:tcW w:w="3401" w:type="dxa"/>
            <w:tcBorders>
              <w:top w:val="single" w:sz="4" w:space="0" w:color="auto"/>
              <w:left w:val="single" w:sz="4" w:space="0" w:color="auto"/>
              <w:bottom w:val="single" w:sz="4" w:space="0" w:color="auto"/>
              <w:right w:val="single" w:sz="4" w:space="0" w:color="auto"/>
            </w:tcBorders>
            <w:hideMark/>
          </w:tcPr>
          <w:p w14:paraId="7C375D4D" w14:textId="3CC6EDE1" w:rsidR="008F14E9" w:rsidRPr="002C4B41" w:rsidRDefault="008F14E9" w:rsidP="002C4B41">
            <w:pPr>
              <w:spacing w:before="120" w:after="120"/>
              <w:ind w:right="35"/>
              <w:jc w:val="both"/>
              <w:rPr>
                <w:rFonts w:ascii="Myriad Pro" w:eastAsia="Myriad Pro" w:hAnsi="Myriad Pro" w:cs="Myriad Pro"/>
                <w:b/>
                <w:bCs/>
                <w:noProof w:val="0"/>
                <w:sz w:val="20"/>
                <w:szCs w:val="20"/>
                <w:bdr w:val="none" w:sz="0" w:space="0" w:color="auto" w:frame="1"/>
              </w:rPr>
            </w:pPr>
            <w:r w:rsidRPr="002C4B41">
              <w:rPr>
                <w:rFonts w:ascii="Myriad Pro" w:eastAsiaTheme="minorHAnsi" w:hAnsi="Myriad Pro" w:cstheme="minorBidi"/>
                <w:b/>
                <w:bCs/>
                <w:noProof w:val="0"/>
                <w:color w:val="000000" w:themeColor="text1"/>
                <w:sz w:val="20"/>
                <w:szCs w:val="20"/>
                <w:u w:val="single"/>
                <w:bdr w:val="none" w:sz="0" w:space="0" w:color="auto" w:frame="1"/>
              </w:rPr>
              <w:t>Detalizēts apraksts par pienākumiem un pieredzi, kas gūta</w:t>
            </w:r>
            <w:r w:rsidR="002C4B41">
              <w:rPr>
                <w:rFonts w:ascii="Myriad Pro" w:eastAsiaTheme="minorHAnsi" w:hAnsi="Myriad Pro" w:cstheme="minorBidi"/>
                <w:b/>
                <w:bCs/>
                <w:noProof w:val="0"/>
                <w:color w:val="000000" w:themeColor="text1"/>
                <w:sz w:val="20"/>
                <w:szCs w:val="20"/>
                <w:u w:val="single"/>
                <w:bdr w:val="none" w:sz="0" w:space="0" w:color="auto" w:frame="1"/>
              </w:rPr>
              <w:t xml:space="preserve"> </w:t>
            </w:r>
          </w:p>
        </w:tc>
      </w:tr>
      <w:tr w:rsidR="008F14E9" w14:paraId="5E83CED3" w14:textId="77777777" w:rsidTr="008F14E9">
        <w:trPr>
          <w:gridAfter w:val="1"/>
          <w:wAfter w:w="40" w:type="dxa"/>
          <w:trHeight w:val="275"/>
        </w:trPr>
        <w:tc>
          <w:tcPr>
            <w:tcW w:w="846" w:type="dxa"/>
            <w:tcBorders>
              <w:top w:val="single" w:sz="4" w:space="0" w:color="auto"/>
              <w:left w:val="single" w:sz="4" w:space="0" w:color="auto"/>
              <w:bottom w:val="single" w:sz="4" w:space="0" w:color="auto"/>
              <w:right w:val="single" w:sz="4" w:space="0" w:color="auto"/>
            </w:tcBorders>
            <w:hideMark/>
          </w:tcPr>
          <w:p w14:paraId="616139AE" w14:textId="77777777" w:rsidR="008F14E9" w:rsidRDefault="008F14E9">
            <w:pPr>
              <w:widowControl w:val="0"/>
              <w:spacing w:line="274" w:lineRule="exact"/>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1.</w:t>
            </w:r>
          </w:p>
        </w:tc>
        <w:tc>
          <w:tcPr>
            <w:tcW w:w="1843" w:type="dxa"/>
            <w:tcBorders>
              <w:top w:val="single" w:sz="4" w:space="0" w:color="auto"/>
              <w:left w:val="single" w:sz="4" w:space="0" w:color="auto"/>
              <w:bottom w:val="single" w:sz="4" w:space="0" w:color="auto"/>
              <w:right w:val="single" w:sz="4" w:space="0" w:color="auto"/>
            </w:tcBorders>
          </w:tcPr>
          <w:p w14:paraId="69EEAE56"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04A3093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00AEF1C"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tr w:rsidR="008F14E9" w14:paraId="5B086785" w14:textId="77777777" w:rsidTr="008F14E9">
        <w:trPr>
          <w:gridAfter w:val="1"/>
          <w:wAfter w:w="40" w:type="dxa"/>
          <w:trHeight w:val="294"/>
        </w:trPr>
        <w:tc>
          <w:tcPr>
            <w:tcW w:w="846" w:type="dxa"/>
            <w:tcBorders>
              <w:top w:val="single" w:sz="4" w:space="0" w:color="auto"/>
              <w:left w:val="single" w:sz="4" w:space="0" w:color="auto"/>
              <w:bottom w:val="single" w:sz="4" w:space="0" w:color="auto"/>
              <w:right w:val="single" w:sz="4" w:space="0" w:color="auto"/>
            </w:tcBorders>
            <w:hideMark/>
          </w:tcPr>
          <w:p w14:paraId="01A263B3" w14:textId="77777777" w:rsidR="008F14E9" w:rsidRDefault="008F14E9">
            <w:pPr>
              <w:widowControl w:val="0"/>
              <w:ind w:right="84"/>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2.</w:t>
            </w:r>
          </w:p>
        </w:tc>
        <w:tc>
          <w:tcPr>
            <w:tcW w:w="1843" w:type="dxa"/>
            <w:tcBorders>
              <w:top w:val="single" w:sz="4" w:space="0" w:color="auto"/>
              <w:left w:val="single" w:sz="4" w:space="0" w:color="auto"/>
              <w:bottom w:val="single" w:sz="4" w:space="0" w:color="auto"/>
              <w:right w:val="single" w:sz="4" w:space="0" w:color="auto"/>
            </w:tcBorders>
          </w:tcPr>
          <w:p w14:paraId="4DD784D8"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601042DC" w14:textId="77777777" w:rsidR="008F14E9" w:rsidRDefault="008F14E9">
            <w:pPr>
              <w:widowControl w:val="0"/>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77B0F733"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6D0044E1"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hideMark/>
          </w:tcPr>
          <w:p w14:paraId="6C784D3A"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r>
              <w:rPr>
                <w:rFonts w:ascii="Myriad Pro" w:eastAsiaTheme="minorHAnsi" w:hAnsi="Myriad Pro" w:cstheme="minorBidi"/>
                <w:noProof w:val="0"/>
                <w:color w:val="000000" w:themeColor="text1"/>
                <w:sz w:val="20"/>
                <w:szCs w:val="20"/>
                <w:bdr w:val="none" w:sz="0" w:space="0" w:color="auto" w:frame="1"/>
              </w:rPr>
              <w:t>[..]</w:t>
            </w:r>
          </w:p>
        </w:tc>
        <w:tc>
          <w:tcPr>
            <w:tcW w:w="1843" w:type="dxa"/>
            <w:tcBorders>
              <w:top w:val="single" w:sz="4" w:space="0" w:color="auto"/>
              <w:left w:val="single" w:sz="4" w:space="0" w:color="auto"/>
              <w:bottom w:val="single" w:sz="4" w:space="0" w:color="auto"/>
              <w:right w:val="single" w:sz="4" w:space="0" w:color="auto"/>
            </w:tcBorders>
          </w:tcPr>
          <w:p w14:paraId="5E37AA3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18893162"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233CC28C" w14:textId="77777777" w:rsidR="008F14E9" w:rsidRDefault="008F14E9">
            <w:pPr>
              <w:widowControl w:val="0"/>
              <w:shd w:val="clear" w:color="auto" w:fill="FFFFFF"/>
              <w:spacing w:line="274" w:lineRule="exact"/>
              <w:ind w:right="84" w:hanging="420"/>
              <w:jc w:val="both"/>
              <w:rPr>
                <w:rFonts w:ascii="Myriad Pro" w:eastAsiaTheme="minorHAnsi" w:hAnsi="Myriad Pro" w:cstheme="minorBidi"/>
                <w:noProof w:val="0"/>
                <w:color w:val="000000" w:themeColor="text1"/>
                <w:sz w:val="20"/>
                <w:szCs w:val="20"/>
                <w:bdr w:val="none" w:sz="0" w:space="0" w:color="auto" w:frame="1"/>
              </w:rPr>
            </w:pPr>
          </w:p>
        </w:tc>
      </w:tr>
      <w:tr w:rsidR="008F14E9" w14:paraId="7F5A7EA4" w14:textId="77777777" w:rsidTr="008F14E9">
        <w:trPr>
          <w:gridAfter w:val="1"/>
          <w:wAfter w:w="40" w:type="dxa"/>
        </w:trPr>
        <w:tc>
          <w:tcPr>
            <w:tcW w:w="846" w:type="dxa"/>
            <w:tcBorders>
              <w:top w:val="single" w:sz="4" w:space="0" w:color="auto"/>
              <w:left w:val="single" w:sz="4" w:space="0" w:color="auto"/>
              <w:bottom w:val="single" w:sz="4" w:space="0" w:color="auto"/>
              <w:right w:val="single" w:sz="4" w:space="0" w:color="auto"/>
            </w:tcBorders>
          </w:tcPr>
          <w:p w14:paraId="3E5F6BA4" w14:textId="77777777" w:rsidR="008F14E9" w:rsidRDefault="008F14E9">
            <w:pPr>
              <w:widowControl w:val="0"/>
              <w:spacing w:line="274" w:lineRule="exact"/>
              <w:ind w:right="-109"/>
              <w:rPr>
                <w:rFonts w:ascii="Myriad Pro" w:eastAsiaTheme="minorHAnsi" w:hAnsi="Myriad Pro" w:cstheme="minorBidi"/>
                <w:noProof w:val="0"/>
                <w:color w:val="000000" w:themeColor="text1"/>
                <w:sz w:val="20"/>
                <w:szCs w:val="20"/>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6DB14ED0"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tcPr>
          <w:p w14:paraId="46297268"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c>
          <w:tcPr>
            <w:tcW w:w="3401" w:type="dxa"/>
            <w:tcBorders>
              <w:top w:val="single" w:sz="4" w:space="0" w:color="auto"/>
              <w:left w:val="single" w:sz="4" w:space="0" w:color="auto"/>
              <w:bottom w:val="single" w:sz="4" w:space="0" w:color="auto"/>
              <w:right w:val="single" w:sz="4" w:space="0" w:color="auto"/>
            </w:tcBorders>
          </w:tcPr>
          <w:p w14:paraId="681817EB" w14:textId="77777777" w:rsidR="008F14E9" w:rsidRDefault="008F14E9">
            <w:pPr>
              <w:widowControl w:val="0"/>
              <w:spacing w:line="274" w:lineRule="exact"/>
              <w:ind w:right="84"/>
              <w:jc w:val="both"/>
              <w:rPr>
                <w:rFonts w:ascii="Myriad Pro" w:eastAsiaTheme="minorHAnsi" w:hAnsi="Myriad Pro" w:cstheme="minorBidi"/>
                <w:noProof w:val="0"/>
                <w:color w:val="000000" w:themeColor="text1"/>
                <w:sz w:val="20"/>
                <w:szCs w:val="20"/>
                <w:bdr w:val="none" w:sz="0" w:space="0" w:color="auto" w:frame="1"/>
              </w:rPr>
            </w:pPr>
          </w:p>
        </w:tc>
      </w:tr>
      <w:bookmarkEnd w:id="42"/>
    </w:tbl>
    <w:p w14:paraId="0F4AF693" w14:textId="77777777" w:rsidR="002C4B41" w:rsidRDefault="002C4B41" w:rsidP="00B56926">
      <w:pPr>
        <w:spacing w:before="120" w:after="120"/>
        <w:ind w:right="-314"/>
        <w:jc w:val="both"/>
        <w:rPr>
          <w:rFonts w:ascii="Myriad Pro" w:hAnsi="Myriad Pro"/>
          <w:sz w:val="22"/>
          <w:szCs w:val="22"/>
        </w:rPr>
      </w:pPr>
    </w:p>
    <w:p w14:paraId="030C0612" w14:textId="77777777" w:rsidR="00CD249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esmu piekritis, ka mana kandidatūra tiek piedāvāta atklātā konkursā “Datu centra pakalpojumi”, Nr. RBR 2021/18. </w:t>
      </w:r>
    </w:p>
    <w:p w14:paraId="5B529A89" w14:textId="02C963F3"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 xml:space="preserve">Es apstiprinu, ka gadījumā, ja Pretendents </w:t>
      </w:r>
      <w:r>
        <w:rPr>
          <w:rFonts w:ascii="Myriad Pro" w:eastAsia="Myriad Pro" w:hAnsi="Myriad Pro" w:cs="Myriad Pro"/>
          <w:i/>
          <w:iCs/>
          <w:noProof w:val="0"/>
          <w:sz w:val="20"/>
          <w:szCs w:val="20"/>
          <w:bdr w:val="none" w:sz="0" w:space="0" w:color="auto" w:frame="1"/>
        </w:rPr>
        <w:t>[pretendenta vai personu apvienības dalībnieku vārds / nosaukums]</w:t>
      </w:r>
      <w:r>
        <w:rPr>
          <w:rFonts w:ascii="Myriad Pro" w:eastAsia="Myriad Pro" w:hAnsi="Myriad Pro" w:cs="Myriad Pro"/>
          <w:noProof w:val="0"/>
          <w:sz w:val="20"/>
          <w:szCs w:val="20"/>
          <w:bdr w:val="none" w:sz="0" w:space="0" w:color="auto" w:frame="1"/>
        </w:rPr>
        <w:t xml:space="preserve"> noslēgs vispārīgo vienošanos atklātā konkursa rezultātā, es piedalīšos vispārīgās vienošanās izpildē.</w:t>
      </w:r>
    </w:p>
    <w:p w14:paraId="0AFF558F" w14:textId="77777777" w:rsidR="00B56926" w:rsidRDefault="00B56926" w:rsidP="00B56926">
      <w:pPr>
        <w:spacing w:before="120" w:after="120"/>
        <w:ind w:right="-314"/>
        <w:jc w:val="both"/>
        <w:rPr>
          <w:rFonts w:ascii="Myriad Pro" w:eastAsia="Myriad Pro" w:hAnsi="Myriad Pro" w:cs="Myriad Pro"/>
          <w:noProof w:val="0"/>
          <w:sz w:val="20"/>
          <w:szCs w:val="20"/>
          <w:bdr w:val="none" w:sz="0" w:space="0" w:color="auto" w:frame="1"/>
        </w:rPr>
      </w:pPr>
      <w:r>
        <w:rPr>
          <w:rFonts w:ascii="Myriad Pro" w:eastAsia="Myriad Pro" w:hAnsi="Myriad Pro" w:cs="Myriad Pro"/>
          <w:noProof w:val="0"/>
          <w:sz w:val="20"/>
          <w:szCs w:val="20"/>
          <w:bdr w:val="none" w:sz="0" w:space="0" w:color="auto" w:frame="1"/>
        </w:rPr>
        <w:t>Turklāt es apliecinu, ka esmu piekritis, ka Pasūtītājs apstrādā manus personiskos datus (vārdu, uzvārdu un parakstu) šī atklātā konkursa laikā.</w:t>
      </w:r>
    </w:p>
    <w:p w14:paraId="008215FC" w14:textId="77777777" w:rsidR="00B56926" w:rsidRDefault="00B56926" w:rsidP="00B56926">
      <w:pPr>
        <w:spacing w:before="120" w:after="120"/>
        <w:jc w:val="both"/>
        <w:rPr>
          <w:rFonts w:ascii="Myriad Pro" w:eastAsia="Myriad Pro" w:hAnsi="Myriad Pro" w:cs="Myriad Pro"/>
          <w:noProof w:val="0"/>
          <w:sz w:val="20"/>
          <w:szCs w:val="20"/>
          <w:bdr w:val="none" w:sz="0" w:space="0" w:color="auto" w:frame="1"/>
        </w:rPr>
      </w:pPr>
    </w:p>
    <w:p w14:paraId="19921F85"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Paraksts: _ _ _ _ _ _ _ _ _ _ _ _ _ _ _ _ _ _ _ _ _ _ _ _ _ _ _</w:t>
      </w:r>
      <w:r>
        <w:rPr>
          <w:rFonts w:ascii="Myriad Pro" w:eastAsiaTheme="minorHAnsi" w:hAnsi="Myriad Pro" w:cstheme="minorBidi"/>
          <w:noProof w:val="0"/>
          <w:sz w:val="20"/>
          <w:szCs w:val="20"/>
          <w:bdr w:val="none" w:sz="0" w:space="0" w:color="auto" w:frame="1"/>
        </w:rPr>
        <w:br/>
      </w:r>
    </w:p>
    <w:p w14:paraId="15CFE2EC" w14:textId="77777777" w:rsidR="00B56926" w:rsidRDefault="00B56926" w:rsidP="00B56926">
      <w:pPr>
        <w:spacing w:before="120" w:after="120"/>
        <w:jc w:val="both"/>
        <w:rPr>
          <w:rFonts w:ascii="Myriad Pro" w:eastAsiaTheme="minorHAnsi" w:hAnsi="Myriad Pro" w:cstheme="minorBidi"/>
          <w:noProof w:val="0"/>
          <w:sz w:val="20"/>
          <w:szCs w:val="20"/>
          <w:bdr w:val="none" w:sz="0" w:space="0" w:color="auto" w:frame="1"/>
        </w:rPr>
      </w:pPr>
      <w:r>
        <w:rPr>
          <w:rFonts w:ascii="Myriad Pro" w:eastAsiaTheme="minorHAnsi" w:hAnsi="Myriad Pro" w:cstheme="minorBidi"/>
          <w:noProof w:val="0"/>
          <w:sz w:val="20"/>
          <w:szCs w:val="20"/>
          <w:bdr w:val="none" w:sz="0" w:space="0" w:color="auto" w:frame="1"/>
        </w:rPr>
        <w:t xml:space="preserve">Datums: [parakstīšanas </w:t>
      </w:r>
      <w:r>
        <w:rPr>
          <w:rFonts w:ascii="Myriad Pro" w:eastAsiaTheme="minorHAnsi" w:hAnsi="Myriad Pro" w:cstheme="minorBidi"/>
          <w:i/>
          <w:iCs/>
          <w:noProof w:val="0"/>
          <w:sz w:val="20"/>
          <w:szCs w:val="20"/>
          <w:bdr w:val="none" w:sz="0" w:space="0" w:color="auto" w:frame="1"/>
        </w:rPr>
        <w:t>datums</w:t>
      </w:r>
      <w:r>
        <w:rPr>
          <w:rFonts w:ascii="Myriad Pro" w:eastAsiaTheme="minorHAnsi" w:hAnsi="Myriad Pro" w:cstheme="minorBidi"/>
          <w:noProof w:val="0"/>
          <w:sz w:val="20"/>
          <w:szCs w:val="20"/>
          <w:bdr w:val="none" w:sz="0" w:space="0" w:color="auto" w:frame="1"/>
        </w:rPr>
        <w:t>] Nosaukums: [</w:t>
      </w:r>
      <w:r>
        <w:rPr>
          <w:rFonts w:ascii="Myriad Pro" w:eastAsiaTheme="minorHAnsi" w:hAnsi="Myriad Pro" w:cstheme="minorBidi"/>
          <w:i/>
          <w:iCs/>
          <w:noProof w:val="0"/>
          <w:sz w:val="20"/>
          <w:szCs w:val="20"/>
          <w:bdr w:val="none" w:sz="0" w:space="0" w:color="auto" w:frame="1"/>
        </w:rPr>
        <w:t>speciālista vārds, uzvārds</w:t>
      </w:r>
      <w:r>
        <w:rPr>
          <w:rFonts w:ascii="Myriad Pro" w:eastAsiaTheme="minorHAnsi" w:hAnsi="Myriad Pro" w:cstheme="minorBidi"/>
          <w:noProof w:val="0"/>
          <w:sz w:val="20"/>
          <w:szCs w:val="20"/>
          <w:bdr w:val="none" w:sz="0" w:space="0" w:color="auto" w:frame="1"/>
        </w:rPr>
        <w:t>]</w:t>
      </w:r>
    </w:p>
    <w:p w14:paraId="63414027"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5946F424"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1210F4AE" w14:textId="77777777" w:rsidR="00B56926" w:rsidRDefault="00B56926" w:rsidP="00B56926">
      <w:pPr>
        <w:spacing w:before="120" w:after="120"/>
        <w:jc w:val="both"/>
        <w:rPr>
          <w:rFonts w:ascii="Myriad Pro" w:eastAsia="Times New Roman" w:hAnsi="Myriad Pro"/>
          <w:noProof w:val="0"/>
          <w:sz w:val="18"/>
          <w:szCs w:val="18"/>
          <w:bdr w:val="none" w:sz="0" w:space="0" w:color="auto" w:frame="1"/>
        </w:rPr>
      </w:pPr>
    </w:p>
    <w:p w14:paraId="77413574" w14:textId="708372EB" w:rsidR="00B56926" w:rsidRDefault="00B56926" w:rsidP="00B56926">
      <w:pPr>
        <w:tabs>
          <w:tab w:val="left" w:pos="1701"/>
        </w:tabs>
        <w:rPr>
          <w:rFonts w:ascii="Myriad Pro" w:eastAsia="Times New Roman" w:hAnsi="Myriad Pro"/>
          <w:noProof w:val="0"/>
          <w:sz w:val="18"/>
          <w:szCs w:val="18"/>
          <w:bdr w:val="none" w:sz="0" w:space="0" w:color="auto" w:frame="1"/>
        </w:rPr>
      </w:pPr>
    </w:p>
    <w:p w14:paraId="7DDC8B04" w14:textId="1747B098" w:rsidR="00AA40FD" w:rsidRDefault="00AA40FD" w:rsidP="00B56926">
      <w:pPr>
        <w:tabs>
          <w:tab w:val="left" w:pos="1701"/>
        </w:tabs>
        <w:rPr>
          <w:rFonts w:ascii="Myriad Pro" w:hAnsi="Myriad Pro"/>
          <w:b/>
          <w:bCs/>
          <w:color w:val="000000" w:themeColor="text1"/>
          <w:sz w:val="22"/>
          <w:szCs w:val="22"/>
          <w:bdr w:val="none" w:sz="0" w:space="0" w:color="auto"/>
        </w:rPr>
      </w:pPr>
    </w:p>
    <w:p w14:paraId="344E854C" w14:textId="435C726D" w:rsidR="00426A77" w:rsidRDefault="00426A77" w:rsidP="00B56926">
      <w:pPr>
        <w:tabs>
          <w:tab w:val="left" w:pos="1701"/>
        </w:tabs>
        <w:rPr>
          <w:rFonts w:ascii="Myriad Pro" w:hAnsi="Myriad Pro"/>
          <w:b/>
          <w:bCs/>
          <w:color w:val="000000" w:themeColor="text1"/>
          <w:sz w:val="22"/>
          <w:szCs w:val="22"/>
          <w:bdr w:val="none" w:sz="0" w:space="0" w:color="auto"/>
        </w:rPr>
      </w:pPr>
    </w:p>
    <w:p w14:paraId="4C9E93D1" w14:textId="7A99990E" w:rsidR="00426A77" w:rsidRDefault="00426A77" w:rsidP="00B56926">
      <w:pPr>
        <w:tabs>
          <w:tab w:val="left" w:pos="1701"/>
        </w:tabs>
        <w:rPr>
          <w:rFonts w:ascii="Myriad Pro" w:hAnsi="Myriad Pro"/>
          <w:b/>
          <w:bCs/>
          <w:color w:val="000000" w:themeColor="text1"/>
          <w:sz w:val="22"/>
          <w:szCs w:val="22"/>
          <w:bdr w:val="none" w:sz="0" w:space="0" w:color="auto"/>
        </w:rPr>
      </w:pPr>
    </w:p>
    <w:p w14:paraId="7191B002" w14:textId="7D1A3BBA" w:rsidR="00426A77" w:rsidRDefault="00426A77" w:rsidP="00B56926">
      <w:pPr>
        <w:tabs>
          <w:tab w:val="left" w:pos="1701"/>
        </w:tabs>
        <w:rPr>
          <w:rFonts w:ascii="Myriad Pro" w:hAnsi="Myriad Pro"/>
          <w:b/>
          <w:bCs/>
          <w:color w:val="000000" w:themeColor="text1"/>
          <w:sz w:val="22"/>
          <w:szCs w:val="22"/>
          <w:bdr w:val="none" w:sz="0" w:space="0" w:color="auto"/>
        </w:rPr>
      </w:pPr>
    </w:p>
    <w:p w14:paraId="72724A46" w14:textId="25985B70" w:rsidR="00426A77" w:rsidRDefault="00426A77" w:rsidP="00B56926">
      <w:pPr>
        <w:tabs>
          <w:tab w:val="left" w:pos="1701"/>
        </w:tabs>
        <w:rPr>
          <w:rFonts w:ascii="Myriad Pro" w:hAnsi="Myriad Pro"/>
          <w:b/>
          <w:bCs/>
          <w:color w:val="000000" w:themeColor="text1"/>
          <w:sz w:val="22"/>
          <w:szCs w:val="22"/>
          <w:bdr w:val="none" w:sz="0" w:space="0" w:color="auto"/>
        </w:rPr>
      </w:pPr>
    </w:p>
    <w:p w14:paraId="60F8A2D7" w14:textId="3D8BF310" w:rsidR="00426A77" w:rsidRDefault="00426A77" w:rsidP="00B56926">
      <w:pPr>
        <w:tabs>
          <w:tab w:val="left" w:pos="1701"/>
        </w:tabs>
        <w:rPr>
          <w:rFonts w:ascii="Myriad Pro" w:hAnsi="Myriad Pro"/>
          <w:b/>
          <w:bCs/>
          <w:color w:val="000000" w:themeColor="text1"/>
          <w:sz w:val="22"/>
          <w:szCs w:val="22"/>
          <w:bdr w:val="none" w:sz="0" w:space="0" w:color="auto"/>
        </w:rPr>
      </w:pPr>
    </w:p>
    <w:p w14:paraId="3CF8884D" w14:textId="2591C37F" w:rsidR="00426A77" w:rsidRDefault="00426A77" w:rsidP="00B56926">
      <w:pPr>
        <w:tabs>
          <w:tab w:val="left" w:pos="1701"/>
        </w:tabs>
        <w:rPr>
          <w:rFonts w:ascii="Myriad Pro" w:hAnsi="Myriad Pro"/>
          <w:b/>
          <w:bCs/>
          <w:color w:val="000000" w:themeColor="text1"/>
          <w:sz w:val="22"/>
          <w:szCs w:val="22"/>
          <w:bdr w:val="none" w:sz="0" w:space="0" w:color="auto"/>
        </w:rPr>
      </w:pPr>
    </w:p>
    <w:p w14:paraId="6405AA96" w14:textId="486E3953" w:rsidR="00426A77" w:rsidRDefault="00426A77" w:rsidP="00B56926">
      <w:pPr>
        <w:tabs>
          <w:tab w:val="left" w:pos="1701"/>
        </w:tabs>
        <w:rPr>
          <w:rFonts w:ascii="Myriad Pro" w:hAnsi="Myriad Pro"/>
          <w:b/>
          <w:bCs/>
          <w:color w:val="000000" w:themeColor="text1"/>
          <w:sz w:val="22"/>
          <w:szCs w:val="22"/>
          <w:bdr w:val="none" w:sz="0" w:space="0" w:color="auto"/>
        </w:rPr>
      </w:pPr>
    </w:p>
    <w:p w14:paraId="4799F028" w14:textId="779F018C" w:rsidR="00426A77" w:rsidRDefault="00426A77" w:rsidP="00B56926">
      <w:pPr>
        <w:tabs>
          <w:tab w:val="left" w:pos="1701"/>
        </w:tabs>
        <w:rPr>
          <w:rFonts w:ascii="Myriad Pro" w:hAnsi="Myriad Pro"/>
          <w:b/>
          <w:bCs/>
          <w:color w:val="000000" w:themeColor="text1"/>
          <w:sz w:val="22"/>
          <w:szCs w:val="22"/>
          <w:bdr w:val="none" w:sz="0" w:space="0" w:color="auto"/>
        </w:rPr>
      </w:pPr>
    </w:p>
    <w:p w14:paraId="2A0B61F4" w14:textId="77777777" w:rsidR="00426A77" w:rsidRDefault="00426A77" w:rsidP="00B56926">
      <w:pPr>
        <w:tabs>
          <w:tab w:val="left" w:pos="1701"/>
        </w:tabs>
        <w:rPr>
          <w:rFonts w:ascii="Myriad Pro" w:hAnsi="Myriad Pro"/>
          <w:b/>
          <w:bCs/>
          <w:color w:val="000000" w:themeColor="text1"/>
          <w:sz w:val="22"/>
          <w:szCs w:val="22"/>
          <w:bdr w:val="none" w:sz="0" w:space="0" w:color="auto"/>
        </w:rPr>
      </w:pPr>
    </w:p>
    <w:p w14:paraId="1BAC9CC0"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bookmarkStart w:id="43" w:name="_Hlk78463267"/>
    </w:p>
    <w:p w14:paraId="48064419" w14:textId="77777777" w:rsidR="00B56926" w:rsidRDefault="00B56926" w:rsidP="00F14D84">
      <w:pPr>
        <w:tabs>
          <w:tab w:val="left" w:pos="1701"/>
          <w:tab w:val="left" w:pos="7200"/>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t>7. pielikums</w:t>
      </w:r>
    </w:p>
    <w:p w14:paraId="336F3E76" w14:textId="77777777" w:rsidR="00B56926" w:rsidRDefault="00B56926" w:rsidP="00F14D84">
      <w:pPr>
        <w:pStyle w:val="1pielikums"/>
        <w:numPr>
          <w:ilvl w:val="0"/>
          <w:numId w:val="0"/>
        </w:numPr>
        <w:tabs>
          <w:tab w:val="left" w:pos="1701"/>
          <w:tab w:val="left" w:pos="7200"/>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DBC045E" w14:textId="77777777" w:rsidR="00B56926" w:rsidRDefault="00B56926" w:rsidP="00F14D84">
      <w:pPr>
        <w:tabs>
          <w:tab w:val="left" w:pos="1701"/>
          <w:tab w:val="left" w:pos="7200"/>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41005946" w14:textId="77777777" w:rsidR="00B56926" w:rsidRDefault="00B56926" w:rsidP="00F14D84">
      <w:pPr>
        <w:keepNext/>
        <w:tabs>
          <w:tab w:val="left" w:pos="7200"/>
        </w:tabs>
        <w:jc w:val="center"/>
        <w:outlineLvl w:val="0"/>
        <w:rPr>
          <w:rFonts w:ascii="Myriad Pro" w:eastAsia="Myriad Pro" w:hAnsi="Myriad Pro" w:cs="Myriad Pro"/>
          <w:b/>
          <w:caps/>
          <w:sz w:val="22"/>
          <w:szCs w:val="22"/>
        </w:rPr>
      </w:pPr>
    </w:p>
    <w:p w14:paraId="456DA513" w14:textId="77777777" w:rsidR="00B56926" w:rsidRDefault="00B56926" w:rsidP="00F14D84">
      <w:pPr>
        <w:keepNext/>
        <w:tabs>
          <w:tab w:val="left" w:pos="7200"/>
        </w:tabs>
        <w:jc w:val="center"/>
        <w:outlineLvl w:val="0"/>
        <w:rPr>
          <w:rFonts w:ascii="Myriad Pro" w:eastAsia="Myriad Pro" w:hAnsi="Myriad Pro" w:cs="Myriad Pro"/>
          <w:b/>
          <w:caps/>
          <w:sz w:val="22"/>
          <w:szCs w:val="22"/>
        </w:rPr>
      </w:pPr>
      <w:r>
        <w:rPr>
          <w:rFonts w:ascii="Myriad Pro" w:eastAsia="Myriad Pro" w:hAnsi="Myriad Pro" w:cs="Myriad Pro"/>
          <w:b/>
          <w:caps/>
          <w:sz w:val="22"/>
          <w:szCs w:val="22"/>
        </w:rPr>
        <w:t xml:space="preserve">personas, uz kuru iespējām pretendents balstĀs </w:t>
      </w:r>
    </w:p>
    <w:p w14:paraId="1A62B128" w14:textId="77777777" w:rsidR="00B56926" w:rsidRDefault="00B56926" w:rsidP="00F14D84">
      <w:pPr>
        <w:pStyle w:val="SLOAgreementTitle"/>
        <w:tabs>
          <w:tab w:val="left" w:pos="7200"/>
        </w:tabs>
        <w:spacing w:before="0" w:after="0"/>
        <w:rPr>
          <w:rFonts w:ascii="Myriad Pro" w:eastAsia="Myriad Pro" w:hAnsi="Myriad Pro" w:cs="Myriad Pro"/>
          <w:bCs w:val="0"/>
          <w:sz w:val="22"/>
          <w:szCs w:val="22"/>
          <w:lang w:val="lv-LV"/>
        </w:rPr>
      </w:pPr>
      <w:r>
        <w:rPr>
          <w:rFonts w:ascii="Myriad Pro" w:eastAsia="Myriad Pro" w:hAnsi="Myriad Pro" w:cs="Myriad Pro"/>
          <w:sz w:val="22"/>
          <w:szCs w:val="22"/>
          <w:lang w:val="lv-LV"/>
        </w:rPr>
        <w:t>ATKLĀTĀ KONKURSĀ “dATU CENTRA PAKALPOJUMI”</w:t>
      </w:r>
    </w:p>
    <w:p w14:paraId="57330A8B" w14:textId="77777777" w:rsidR="00B56926" w:rsidRDefault="00B56926" w:rsidP="00F14D84">
      <w:pPr>
        <w:tabs>
          <w:tab w:val="left" w:pos="7200"/>
        </w:tabs>
        <w:jc w:val="center"/>
      </w:pPr>
      <w:r>
        <w:rPr>
          <w:rFonts w:ascii="Myriad Pro" w:eastAsia="Myriad Pro" w:hAnsi="Myriad Pro" w:cs="Myriad Pro"/>
          <w:b/>
          <w:caps/>
          <w:sz w:val="22"/>
          <w:szCs w:val="22"/>
        </w:rPr>
        <w:t>(ID No. RBR 2021/18)</w:t>
      </w:r>
    </w:p>
    <w:p w14:paraId="5C286D7B" w14:textId="77777777" w:rsidR="00B56926" w:rsidRDefault="00B56926" w:rsidP="00F14D84">
      <w:pPr>
        <w:tabs>
          <w:tab w:val="left" w:pos="7200"/>
        </w:tabs>
        <w:suppressAutoHyphens/>
        <w:jc w:val="both"/>
        <w:rPr>
          <w:rFonts w:ascii="Myriad Pro" w:eastAsiaTheme="minorHAnsi" w:hAnsi="Myriad Pro" w:cstheme="minorBidi"/>
          <w:bCs/>
          <w:noProof w:val="0"/>
          <w:color w:val="000000"/>
          <w:sz w:val="22"/>
          <w:szCs w:val="22"/>
          <w:bdr w:val="none" w:sz="0" w:space="0" w:color="auto" w:frame="1"/>
          <w:lang w:eastAsia="lv-LV"/>
        </w:rPr>
      </w:pPr>
    </w:p>
    <w:tbl>
      <w:tblPr>
        <w:tblW w:w="9061" w:type="dxa"/>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623"/>
        <w:gridCol w:w="2916"/>
        <w:gridCol w:w="1559"/>
        <w:gridCol w:w="2268"/>
        <w:gridCol w:w="1695"/>
      </w:tblGrid>
      <w:tr w:rsidR="00B56926" w14:paraId="383EBCCE" w14:textId="77777777" w:rsidTr="00B56926">
        <w:trPr>
          <w:jc w:val="center"/>
        </w:trPr>
        <w:tc>
          <w:tcPr>
            <w:tcW w:w="623" w:type="dxa"/>
            <w:tcBorders>
              <w:top w:val="single" w:sz="4" w:space="0" w:color="4472C4"/>
              <w:left w:val="single" w:sz="4" w:space="0" w:color="4472C4"/>
              <w:bottom w:val="single" w:sz="4" w:space="0" w:color="auto"/>
              <w:right w:val="nil"/>
            </w:tcBorders>
            <w:shd w:val="clear" w:color="auto" w:fill="4472C4"/>
            <w:hideMark/>
          </w:tcPr>
          <w:p w14:paraId="15FCF29C"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Nr.</w:t>
            </w:r>
          </w:p>
        </w:tc>
        <w:tc>
          <w:tcPr>
            <w:tcW w:w="2916" w:type="dxa"/>
            <w:tcBorders>
              <w:top w:val="single" w:sz="4" w:space="0" w:color="4472C4"/>
              <w:left w:val="nil"/>
              <w:bottom w:val="single" w:sz="4" w:space="0" w:color="auto"/>
              <w:right w:val="nil"/>
            </w:tcBorders>
            <w:shd w:val="clear" w:color="auto" w:fill="4472C4"/>
            <w:hideMark/>
          </w:tcPr>
          <w:p w14:paraId="23F405DE"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 uz kuras iespējām balstās, nosaukums</w:t>
            </w:r>
          </w:p>
        </w:tc>
        <w:tc>
          <w:tcPr>
            <w:tcW w:w="1559" w:type="dxa"/>
            <w:tcBorders>
              <w:top w:val="single" w:sz="4" w:space="0" w:color="4472C4"/>
              <w:left w:val="nil"/>
              <w:bottom w:val="single" w:sz="4" w:space="0" w:color="auto"/>
              <w:right w:val="nil"/>
            </w:tcBorders>
            <w:shd w:val="clear" w:color="auto" w:fill="4472C4"/>
            <w:hideMark/>
          </w:tcPr>
          <w:p w14:paraId="6391DC27"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Reģistrācijas Nr., juridiskā adrese</w:t>
            </w:r>
          </w:p>
        </w:tc>
        <w:tc>
          <w:tcPr>
            <w:tcW w:w="2268" w:type="dxa"/>
            <w:tcBorders>
              <w:top w:val="single" w:sz="4" w:space="0" w:color="4472C4"/>
              <w:left w:val="nil"/>
              <w:bottom w:val="single" w:sz="4" w:space="0" w:color="auto"/>
              <w:right w:val="nil"/>
            </w:tcBorders>
            <w:shd w:val="clear" w:color="auto" w:fill="4472C4"/>
            <w:hideMark/>
          </w:tcPr>
          <w:p w14:paraId="6DB7C172"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Kvalifikācijas prasība, kuras izpildei persona, uz kuras iespējām balstās, piesaistīta</w:t>
            </w:r>
          </w:p>
        </w:tc>
        <w:tc>
          <w:tcPr>
            <w:tcW w:w="1695" w:type="dxa"/>
            <w:tcBorders>
              <w:top w:val="single" w:sz="4" w:space="0" w:color="4472C4"/>
              <w:left w:val="nil"/>
              <w:bottom w:val="single" w:sz="4" w:space="0" w:color="auto"/>
              <w:right w:val="single" w:sz="4" w:space="0" w:color="4472C4"/>
            </w:tcBorders>
            <w:shd w:val="clear" w:color="auto" w:fill="4472C4"/>
            <w:hideMark/>
          </w:tcPr>
          <w:p w14:paraId="3D85273A" w14:textId="77777777" w:rsidR="00B56926" w:rsidRPr="004124CB" w:rsidRDefault="00B56926" w:rsidP="00F14D84">
            <w:pPr>
              <w:tabs>
                <w:tab w:val="left" w:pos="7200"/>
              </w:tabs>
              <w:spacing w:before="120" w:after="120"/>
              <w:jc w:val="center"/>
              <w:rPr>
                <w:rFonts w:ascii="Myriad Pro" w:eastAsia="Calibri" w:hAnsi="Myriad Pro"/>
                <w:b/>
                <w:bCs/>
                <w:noProof w:val="0"/>
                <w:kern w:val="24"/>
                <w:sz w:val="22"/>
                <w:szCs w:val="22"/>
                <w:bdr w:val="none" w:sz="0" w:space="0" w:color="auto" w:frame="1"/>
                <w:lang w:eastAsia="lv-LV"/>
              </w:rPr>
            </w:pPr>
            <w:r w:rsidRPr="004124CB">
              <w:rPr>
                <w:rFonts w:ascii="Myriad Pro" w:eastAsia="Calibri" w:hAnsi="Myriad Pro"/>
                <w:b/>
                <w:bCs/>
                <w:noProof w:val="0"/>
                <w:kern w:val="24"/>
                <w:sz w:val="22"/>
                <w:szCs w:val="22"/>
                <w:bdr w:val="none" w:sz="0" w:space="0" w:color="auto" w:frame="1"/>
                <w:lang w:eastAsia="lv-LV"/>
              </w:rPr>
              <w:t>Personai, uz kuras iespējām balstās, nododamo resursu apraksts un apjoms</w:t>
            </w:r>
          </w:p>
        </w:tc>
      </w:tr>
      <w:tr w:rsidR="00B56926" w14:paraId="07450A15" w14:textId="77777777" w:rsidTr="00B56926">
        <w:trPr>
          <w:jc w:val="center"/>
        </w:trPr>
        <w:tc>
          <w:tcPr>
            <w:tcW w:w="623" w:type="dxa"/>
            <w:tcBorders>
              <w:top w:val="single" w:sz="4" w:space="0" w:color="auto"/>
              <w:left w:val="single" w:sz="4" w:space="0" w:color="auto"/>
              <w:bottom w:val="single" w:sz="4" w:space="0" w:color="auto"/>
              <w:right w:val="single" w:sz="4" w:space="0" w:color="auto"/>
            </w:tcBorders>
            <w:shd w:val="clear" w:color="auto" w:fill="FFFFFF"/>
          </w:tcPr>
          <w:p w14:paraId="59DDF16B" w14:textId="77777777" w:rsidR="00B56926" w:rsidRDefault="00B56926" w:rsidP="00F14D84">
            <w:pPr>
              <w:tabs>
                <w:tab w:val="left" w:pos="7200"/>
              </w:tabs>
              <w:spacing w:before="120" w:after="120"/>
              <w:jc w:val="both"/>
              <w:rPr>
                <w:rFonts w:ascii="Myriad Pro" w:eastAsia="Calibri" w:hAnsi="Myriad Pro"/>
                <w:b/>
                <w:bCs/>
                <w:noProof w:val="0"/>
                <w:color w:val="000000"/>
                <w:kern w:val="24"/>
                <w:sz w:val="22"/>
                <w:szCs w:val="22"/>
                <w:bdr w:val="none" w:sz="0" w:space="0" w:color="auto" w:frame="1"/>
                <w:lang w:eastAsia="lv-LV"/>
              </w:rPr>
            </w:pPr>
          </w:p>
        </w:tc>
        <w:tc>
          <w:tcPr>
            <w:tcW w:w="2916" w:type="dxa"/>
            <w:tcBorders>
              <w:top w:val="single" w:sz="4" w:space="0" w:color="auto"/>
              <w:left w:val="single" w:sz="4" w:space="0" w:color="auto"/>
              <w:bottom w:val="single" w:sz="4" w:space="0" w:color="auto"/>
              <w:right w:val="single" w:sz="4" w:space="0" w:color="auto"/>
            </w:tcBorders>
          </w:tcPr>
          <w:p w14:paraId="328373C2" w14:textId="77777777" w:rsidR="00B56926" w:rsidRDefault="00B56926" w:rsidP="00F14D84">
            <w:pPr>
              <w:tabs>
                <w:tab w:val="left" w:pos="7200"/>
              </w:tabs>
              <w:spacing w:before="120" w:after="120"/>
              <w:rPr>
                <w:rFonts w:ascii="Myriad Pro" w:eastAsia="Calibri" w:hAnsi="Myriad Pro"/>
                <w:noProof w:val="0"/>
                <w:color w:val="000000"/>
                <w:kern w:val="24"/>
                <w:sz w:val="22"/>
                <w:szCs w:val="22"/>
                <w:bdr w:val="none" w:sz="0" w:space="0" w:color="auto" w:frame="1"/>
                <w:lang w:eastAsia="lv-LV"/>
              </w:rPr>
            </w:pPr>
          </w:p>
        </w:tc>
        <w:tc>
          <w:tcPr>
            <w:tcW w:w="1559" w:type="dxa"/>
            <w:tcBorders>
              <w:top w:val="single" w:sz="4" w:space="0" w:color="auto"/>
              <w:left w:val="single" w:sz="4" w:space="0" w:color="auto"/>
              <w:bottom w:val="single" w:sz="4" w:space="0" w:color="auto"/>
              <w:right w:val="single" w:sz="4" w:space="0" w:color="auto"/>
            </w:tcBorders>
          </w:tcPr>
          <w:p w14:paraId="77FCA3CD"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2268" w:type="dxa"/>
            <w:tcBorders>
              <w:top w:val="single" w:sz="4" w:space="0" w:color="auto"/>
              <w:left w:val="single" w:sz="4" w:space="0" w:color="auto"/>
              <w:bottom w:val="single" w:sz="4" w:space="0" w:color="auto"/>
              <w:right w:val="single" w:sz="4" w:space="0" w:color="auto"/>
            </w:tcBorders>
          </w:tcPr>
          <w:p w14:paraId="3224F6DF" w14:textId="77777777" w:rsidR="00B56926" w:rsidRDefault="00B56926" w:rsidP="00F14D84">
            <w:pPr>
              <w:tabs>
                <w:tab w:val="left" w:pos="7200"/>
              </w:tabs>
              <w:spacing w:before="120" w:after="120"/>
              <w:jc w:val="center"/>
              <w:rPr>
                <w:rFonts w:ascii="Myriad Pro" w:eastAsia="Calibri" w:hAnsi="Myriad Pro"/>
                <w:b/>
                <w:noProof w:val="0"/>
                <w:color w:val="000000"/>
                <w:kern w:val="24"/>
                <w:sz w:val="22"/>
                <w:szCs w:val="22"/>
                <w:bdr w:val="none" w:sz="0" w:space="0" w:color="auto" w:frame="1"/>
                <w:lang w:eastAsia="lv-LV"/>
              </w:rPr>
            </w:pPr>
          </w:p>
        </w:tc>
        <w:tc>
          <w:tcPr>
            <w:tcW w:w="1695" w:type="dxa"/>
            <w:tcBorders>
              <w:top w:val="single" w:sz="4" w:space="0" w:color="auto"/>
              <w:left w:val="single" w:sz="4" w:space="0" w:color="auto"/>
              <w:bottom w:val="single" w:sz="4" w:space="0" w:color="auto"/>
              <w:right w:val="single" w:sz="4" w:space="0" w:color="auto"/>
            </w:tcBorders>
            <w:vAlign w:val="center"/>
          </w:tcPr>
          <w:p w14:paraId="4F1F852E" w14:textId="77777777" w:rsidR="00B56926" w:rsidRDefault="00B56926" w:rsidP="00F14D84">
            <w:pPr>
              <w:tabs>
                <w:tab w:val="left" w:pos="7200"/>
              </w:tabs>
              <w:spacing w:before="120" w:after="120"/>
              <w:jc w:val="both"/>
              <w:rPr>
                <w:rFonts w:ascii="Myriad Pro" w:eastAsia="Calibri" w:hAnsi="Myriad Pro"/>
                <w:b/>
                <w:noProof w:val="0"/>
                <w:color w:val="000000"/>
                <w:kern w:val="24"/>
                <w:sz w:val="22"/>
                <w:szCs w:val="22"/>
                <w:bdr w:val="none" w:sz="0" w:space="0" w:color="auto" w:frame="1"/>
                <w:lang w:eastAsia="lv-LV"/>
              </w:rPr>
            </w:pPr>
          </w:p>
        </w:tc>
      </w:tr>
    </w:tbl>
    <w:p w14:paraId="7EA08F55" w14:textId="77777777" w:rsidR="00B56926" w:rsidRDefault="00B56926" w:rsidP="00F14D84">
      <w:pPr>
        <w:tabs>
          <w:tab w:val="left" w:pos="7200"/>
        </w:tabs>
        <w:jc w:val="both"/>
        <w:rPr>
          <w:rFonts w:ascii="Myriad Pro" w:eastAsia="Times New Roman" w:hAnsi="Myriad Pro"/>
          <w:b/>
          <w:noProof w:val="0"/>
          <w:sz w:val="20"/>
          <w:szCs w:val="20"/>
          <w:u w:val="single"/>
          <w:bdr w:val="none" w:sz="0" w:space="0" w:color="auto" w:frame="1"/>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70A7A98F" w14:textId="77777777" w:rsidR="00B56926" w:rsidRDefault="00B56926" w:rsidP="00F14D84">
      <w:pPr>
        <w:tabs>
          <w:tab w:val="left" w:pos="1701"/>
          <w:tab w:val="left" w:pos="6804"/>
          <w:tab w:val="left" w:pos="7200"/>
        </w:tabs>
        <w:spacing w:line="480" w:lineRule="auto"/>
        <w:rPr>
          <w:rFonts w:ascii="Myriad Pro" w:hAnsi="Myriad Pro"/>
          <w:sz w:val="22"/>
          <w:szCs w:val="22"/>
          <w:bdr w:val="none" w:sz="0" w:space="0" w:color="auto"/>
        </w:rPr>
      </w:pP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280161AE" w14:textId="77777777" w:rsidTr="00B56926">
        <w:tc>
          <w:tcPr>
            <w:tcW w:w="5244" w:type="dxa"/>
          </w:tcPr>
          <w:p w14:paraId="6B20D28D" w14:textId="77777777" w:rsidR="00B56926" w:rsidRDefault="00B56926" w:rsidP="00F14D84">
            <w:pPr>
              <w:tabs>
                <w:tab w:val="left" w:pos="7200"/>
              </w:tabs>
              <w:spacing w:line="276" w:lineRule="auto"/>
              <w:ind w:right="142"/>
              <w:rPr>
                <w:rFonts w:ascii="Myriad Pro" w:hAnsi="Myriad Pro"/>
                <w:sz w:val="22"/>
                <w:szCs w:val="22"/>
                <w:lang w:eastAsia="lv-LV"/>
              </w:rPr>
            </w:pPr>
          </w:p>
          <w:p w14:paraId="653A51F3" w14:textId="77777777" w:rsidR="00B56926" w:rsidRDefault="00B56926" w:rsidP="00F14D84">
            <w:pPr>
              <w:tabs>
                <w:tab w:val="left" w:pos="7200"/>
              </w:tabs>
              <w:spacing w:line="276" w:lineRule="auto"/>
              <w:ind w:right="142"/>
              <w:rPr>
                <w:rFonts w:ascii="Myriad Pro" w:hAnsi="Myriad Pro"/>
                <w:sz w:val="22"/>
                <w:szCs w:val="22"/>
                <w:lang w:eastAsia="lv-LV"/>
              </w:rPr>
            </w:pPr>
          </w:p>
          <w:p w14:paraId="0966B252" w14:textId="77777777" w:rsidR="00B56926" w:rsidRDefault="00B56926" w:rsidP="00F14D84">
            <w:pPr>
              <w:tabs>
                <w:tab w:val="left" w:pos="7200"/>
              </w:tabs>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43D39B80"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02482449" w14:textId="77777777" w:rsidTr="00B56926">
        <w:tc>
          <w:tcPr>
            <w:tcW w:w="5244" w:type="dxa"/>
            <w:hideMark/>
          </w:tcPr>
          <w:p w14:paraId="580D246E"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0B3B7019" w14:textId="77777777" w:rsidR="00B56926" w:rsidRDefault="00B56926" w:rsidP="00F14D84">
            <w:pPr>
              <w:tabs>
                <w:tab w:val="left" w:pos="7200"/>
              </w:tabs>
              <w:spacing w:line="276" w:lineRule="auto"/>
              <w:ind w:right="141"/>
              <w:rPr>
                <w:rFonts w:ascii="Myriad Pro" w:hAnsi="Myriad Pro"/>
                <w:sz w:val="22"/>
                <w:szCs w:val="22"/>
                <w:lang w:eastAsia="lv-LV"/>
              </w:rPr>
            </w:pPr>
          </w:p>
        </w:tc>
      </w:tr>
      <w:tr w:rsidR="00B56926" w14:paraId="384DEC0F" w14:textId="77777777" w:rsidTr="00B56926">
        <w:tc>
          <w:tcPr>
            <w:tcW w:w="5244" w:type="dxa"/>
            <w:hideMark/>
          </w:tcPr>
          <w:p w14:paraId="24A4B6A6" w14:textId="77777777" w:rsidR="00B56926" w:rsidRDefault="00B56926" w:rsidP="00F14D84">
            <w:pPr>
              <w:tabs>
                <w:tab w:val="left" w:pos="7200"/>
              </w:tabs>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FFC5A3" w14:textId="77777777" w:rsidR="00B56926" w:rsidRDefault="00B56926" w:rsidP="00F14D84">
            <w:pPr>
              <w:tabs>
                <w:tab w:val="left" w:pos="7200"/>
              </w:tabs>
              <w:spacing w:line="276" w:lineRule="auto"/>
              <w:ind w:right="141"/>
              <w:rPr>
                <w:rFonts w:ascii="Myriad Pro" w:hAnsi="Myriad Pro"/>
                <w:sz w:val="22"/>
                <w:szCs w:val="22"/>
                <w:lang w:eastAsia="lv-LV"/>
              </w:rPr>
            </w:pPr>
          </w:p>
        </w:tc>
      </w:tr>
    </w:tbl>
    <w:p w14:paraId="1245E9EF" w14:textId="77777777" w:rsidR="00B56926" w:rsidRDefault="00B56926" w:rsidP="00F14D84">
      <w:pPr>
        <w:pStyle w:val="1stlevelheading"/>
        <w:tabs>
          <w:tab w:val="left" w:pos="7200"/>
        </w:tabs>
        <w:rPr>
          <w:rFonts w:ascii="Myriad Pro" w:hAnsi="Myriad Pro"/>
          <w:sz w:val="22"/>
          <w:szCs w:val="22"/>
          <w:lang w:val="lv-LV"/>
        </w:rPr>
      </w:pPr>
      <w:r>
        <w:rPr>
          <w:rFonts w:ascii="Myriad Pro" w:hAnsi="Myriad Pro"/>
          <w:b w:val="0"/>
          <w:caps w:val="0"/>
          <w:sz w:val="22"/>
          <w:szCs w:val="22"/>
        </w:rPr>
        <w:br w:type="page"/>
      </w:r>
    </w:p>
    <w:bookmarkEnd w:id="43"/>
    <w:p w14:paraId="1F2C349E" w14:textId="77777777" w:rsidR="00B56926" w:rsidRDefault="00B56926" w:rsidP="00B56926">
      <w:pPr>
        <w:tabs>
          <w:tab w:val="left" w:pos="1701"/>
        </w:tabs>
        <w:ind w:left="7200" w:firstLine="597"/>
        <w:jc w:val="right"/>
        <w:rPr>
          <w:rFonts w:ascii="Myriad Pro" w:hAnsi="Myriad Pro"/>
          <w:b/>
          <w:bCs/>
          <w:color w:val="000000" w:themeColor="text1"/>
          <w:sz w:val="22"/>
          <w:szCs w:val="22"/>
        </w:rPr>
      </w:pPr>
      <w:r>
        <w:rPr>
          <w:rFonts w:ascii="Myriad Pro" w:hAnsi="Myriad Pro"/>
          <w:b/>
          <w:bCs/>
          <w:color w:val="000000" w:themeColor="text1"/>
          <w:sz w:val="22"/>
          <w:szCs w:val="22"/>
        </w:rPr>
        <w:lastRenderedPageBreak/>
        <w:t>8. pielikums</w:t>
      </w:r>
    </w:p>
    <w:p w14:paraId="7DEB4D1D" w14:textId="77777777" w:rsidR="00B56926" w:rsidRDefault="00B56926" w:rsidP="00B56926">
      <w:pPr>
        <w:pStyle w:val="1pielikums"/>
        <w:numPr>
          <w:ilvl w:val="0"/>
          <w:numId w:val="0"/>
        </w:numPr>
        <w:tabs>
          <w:tab w:val="left" w:pos="1701"/>
        </w:tabs>
        <w:ind w:left="5246"/>
        <w:rPr>
          <w:rFonts w:ascii="Myriad Pro" w:hAnsi="Myriad Pro"/>
          <w:color w:val="000000" w:themeColor="text1"/>
          <w:sz w:val="22"/>
        </w:rPr>
      </w:pPr>
      <w:r>
        <w:rPr>
          <w:rFonts w:ascii="Myriad Pro" w:hAnsi="Myriad Pro"/>
          <w:color w:val="000000" w:themeColor="text1"/>
          <w:sz w:val="22"/>
        </w:rPr>
        <w:t xml:space="preserve">Atklāta konkursa nolikumam  </w:t>
      </w:r>
    </w:p>
    <w:p w14:paraId="46FA48D2" w14:textId="77777777" w:rsidR="00B56926" w:rsidRDefault="00B56926" w:rsidP="00B56926">
      <w:pPr>
        <w:tabs>
          <w:tab w:val="left" w:pos="1701"/>
        </w:tabs>
        <w:jc w:val="right"/>
        <w:rPr>
          <w:rFonts w:ascii="Myriad Pro" w:hAnsi="Myriad Pro"/>
          <w:color w:val="000000" w:themeColor="text1"/>
          <w:sz w:val="22"/>
          <w:szCs w:val="22"/>
        </w:rPr>
      </w:pPr>
      <w:r>
        <w:rPr>
          <w:rFonts w:ascii="Myriad Pro" w:hAnsi="Myriad Pro"/>
          <w:color w:val="000000" w:themeColor="text1"/>
          <w:sz w:val="22"/>
          <w:szCs w:val="22"/>
        </w:rPr>
        <w:t>(identifikācijas Nr. RBR 2021/18)</w:t>
      </w:r>
    </w:p>
    <w:p w14:paraId="0AC880BA" w14:textId="77777777" w:rsidR="00B56926" w:rsidRDefault="00B56926" w:rsidP="00B56926">
      <w:pPr>
        <w:keepNext/>
        <w:spacing w:after="60"/>
        <w:jc w:val="center"/>
        <w:outlineLvl w:val="0"/>
        <w:rPr>
          <w:rFonts w:ascii="Myriad Pro" w:eastAsia="Myriad Pro" w:hAnsi="Myriad Pro" w:cs="Myriad Pro"/>
          <w:b/>
          <w:caps/>
          <w:sz w:val="22"/>
          <w:szCs w:val="22"/>
        </w:rPr>
      </w:pPr>
    </w:p>
    <w:p w14:paraId="48FF0A47"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 xml:space="preserve">Piesaistīto apakšuzņēmēju saraksts </w:t>
      </w:r>
    </w:p>
    <w:p w14:paraId="7B3A3429" w14:textId="77777777" w:rsidR="00B56926" w:rsidRDefault="00B56926" w:rsidP="00B56926">
      <w:pPr>
        <w:tabs>
          <w:tab w:val="left" w:pos="1701"/>
        </w:tabs>
        <w:jc w:val="center"/>
        <w:rPr>
          <w:rFonts w:ascii="Myriad Pro" w:eastAsia="Myriad Pro" w:hAnsi="Myriad Pro" w:cs="Myriad Pro"/>
          <w:b/>
          <w:caps/>
          <w:sz w:val="22"/>
          <w:szCs w:val="22"/>
        </w:rPr>
      </w:pPr>
      <w:r>
        <w:rPr>
          <w:rFonts w:ascii="Myriad Pro" w:eastAsia="Myriad Pro" w:hAnsi="Myriad Pro" w:cs="Myriad Pro"/>
          <w:b/>
          <w:caps/>
          <w:sz w:val="22"/>
          <w:szCs w:val="22"/>
        </w:rPr>
        <w:t>iepirkumā “</w:t>
      </w:r>
      <w:r>
        <w:rPr>
          <w:rFonts w:ascii="Myriad Pro" w:eastAsia="Myriad Pro" w:hAnsi="Myriad Pro" w:cs="Myriad Pro"/>
          <w:b/>
          <w:sz w:val="22"/>
          <w:szCs w:val="22"/>
        </w:rPr>
        <w:t>DATU CENTRA PAKALPOJUMI</w:t>
      </w:r>
      <w:r>
        <w:rPr>
          <w:rFonts w:ascii="Myriad Pro" w:eastAsia="Myriad Pro" w:hAnsi="Myriad Pro" w:cs="Myriad Pro"/>
          <w:b/>
          <w:caps/>
          <w:sz w:val="22"/>
          <w:szCs w:val="22"/>
        </w:rPr>
        <w:t>”</w:t>
      </w:r>
    </w:p>
    <w:p w14:paraId="02EFF818" w14:textId="77777777" w:rsidR="00B56926" w:rsidRDefault="00B56926" w:rsidP="00B56926">
      <w:pPr>
        <w:jc w:val="center"/>
        <w:rPr>
          <w:rFonts w:ascii="Myriad Pro" w:eastAsia="Myriad Pro" w:hAnsi="Myriad Pro" w:cs="Myriad Pro"/>
          <w:b/>
          <w:caps/>
          <w:sz w:val="22"/>
          <w:szCs w:val="22"/>
        </w:rPr>
      </w:pPr>
      <w:r>
        <w:rPr>
          <w:rFonts w:ascii="Myriad Pro" w:eastAsia="Myriad Pro" w:hAnsi="Myriad Pro" w:cs="Myriad Pro"/>
          <w:b/>
          <w:caps/>
          <w:sz w:val="22"/>
          <w:szCs w:val="22"/>
        </w:rPr>
        <w:t>(ID No. RBR 2021/18)</w:t>
      </w:r>
    </w:p>
    <w:p w14:paraId="4B0D531C" w14:textId="77777777" w:rsidR="00B56926" w:rsidRDefault="00B56926" w:rsidP="00B56926">
      <w:pPr>
        <w:rPr>
          <w:rFonts w:ascii="Myriad Pro" w:hAnsi="Myriad Pro"/>
          <w:sz w:val="22"/>
          <w:szCs w:val="22"/>
        </w:rPr>
      </w:pPr>
    </w:p>
    <w:tbl>
      <w:tblPr>
        <w:tblStyle w:val="ListTable3-Accent1"/>
        <w:tblW w:w="9060"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08"/>
        <w:gridCol w:w="2270"/>
        <w:gridCol w:w="2126"/>
        <w:gridCol w:w="1410"/>
      </w:tblGrid>
      <w:tr w:rsidR="00B56926" w14:paraId="700465D1" w14:textId="77777777" w:rsidTr="004124CB">
        <w:trPr>
          <w:cnfStyle w:val="100000000000" w:firstRow="1" w:lastRow="0" w:firstColumn="0" w:lastColumn="0" w:oddVBand="0" w:evenVBand="0" w:oddHBand="0" w:evenHBand="0" w:firstRowFirstColumn="0" w:firstRowLastColumn="0" w:lastRowFirstColumn="0" w:lastRowLastColumn="0"/>
        </w:trPr>
        <w:tc>
          <w:tcPr>
            <w:tcW w:w="846"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593A4153"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Nr.p.k.</w:t>
            </w:r>
          </w:p>
        </w:tc>
        <w:tc>
          <w:tcPr>
            <w:tcW w:w="2408" w:type="dxa"/>
            <w:vMerge w:val="restart"/>
            <w:tcBorders>
              <w:top w:val="single" w:sz="4" w:space="0" w:color="003787"/>
              <w:left w:val="single" w:sz="4" w:space="0" w:color="003787"/>
              <w:bottom w:val="single" w:sz="4" w:space="0" w:color="4472C4" w:themeColor="accent1"/>
              <w:right w:val="single" w:sz="4" w:space="0" w:color="003787"/>
            </w:tcBorders>
            <w:vAlign w:val="center"/>
            <w:hideMark/>
          </w:tcPr>
          <w:p w14:paraId="2AE8EA11"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 xml:space="preserve">Apakšuzņēmēja nosaukums, reģ. Nr. juridiskā adrese, kontaktpersona </w:t>
            </w:r>
          </w:p>
        </w:tc>
        <w:tc>
          <w:tcPr>
            <w:tcW w:w="5806" w:type="dxa"/>
            <w:gridSpan w:val="3"/>
            <w:tcBorders>
              <w:top w:val="single" w:sz="4" w:space="0" w:color="003787"/>
              <w:left w:val="single" w:sz="4" w:space="0" w:color="003787"/>
              <w:bottom w:val="single" w:sz="4" w:space="0" w:color="003787"/>
              <w:right w:val="single" w:sz="4" w:space="0" w:color="003787"/>
            </w:tcBorders>
            <w:vAlign w:val="center"/>
            <w:hideMark/>
          </w:tcPr>
          <w:p w14:paraId="44684AA5" w14:textId="77777777" w:rsidR="00B56926" w:rsidRDefault="00B56926">
            <w:pPr>
              <w:jc w:val="center"/>
              <w:rPr>
                <w:rFonts w:ascii="Myriad Pro" w:hAnsi="Myriad Pro"/>
                <w:color w:val="000000" w:themeColor="text1"/>
                <w:sz w:val="22"/>
                <w:szCs w:val="22"/>
              </w:rPr>
            </w:pPr>
            <w:r>
              <w:rPr>
                <w:rFonts w:ascii="Myriad Pro" w:hAnsi="Myriad Pro"/>
                <w:color w:val="000000" w:themeColor="text1"/>
                <w:sz w:val="22"/>
                <w:szCs w:val="22"/>
              </w:rPr>
              <w:t>Sniedzamo pakalpojumu daļa</w:t>
            </w:r>
          </w:p>
        </w:tc>
      </w:tr>
      <w:tr w:rsidR="00B56926" w14:paraId="6E864F72"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vMerge/>
            <w:tcBorders>
              <w:top w:val="single" w:sz="4" w:space="0" w:color="003787"/>
              <w:left w:val="single" w:sz="4" w:space="0" w:color="003787"/>
              <w:right w:val="single" w:sz="4" w:space="0" w:color="003787"/>
            </w:tcBorders>
            <w:vAlign w:val="center"/>
            <w:hideMark/>
          </w:tcPr>
          <w:p w14:paraId="73C306DF" w14:textId="77777777" w:rsidR="00B56926" w:rsidRDefault="00B56926">
            <w:pPr>
              <w:rPr>
                <w:rFonts w:ascii="Myriad Pro" w:hAnsi="Myriad Pro"/>
                <w:b/>
                <w:bCs/>
                <w:color w:val="000000" w:themeColor="text1"/>
                <w:sz w:val="22"/>
                <w:szCs w:val="22"/>
              </w:rPr>
            </w:pPr>
          </w:p>
        </w:tc>
        <w:tc>
          <w:tcPr>
            <w:tcW w:w="2408" w:type="dxa"/>
            <w:vMerge/>
            <w:tcBorders>
              <w:top w:val="single" w:sz="4" w:space="0" w:color="003787"/>
              <w:left w:val="single" w:sz="4" w:space="0" w:color="003787"/>
              <w:right w:val="single" w:sz="4" w:space="0" w:color="003787"/>
            </w:tcBorders>
            <w:vAlign w:val="center"/>
            <w:hideMark/>
          </w:tcPr>
          <w:p w14:paraId="1BEB9445" w14:textId="77777777" w:rsidR="00B56926" w:rsidRDefault="00B56926">
            <w:pPr>
              <w:rPr>
                <w:rFonts w:ascii="Myriad Pro" w:hAnsi="Myriad Pro"/>
                <w:b/>
                <w:bCs/>
                <w:color w:val="000000" w:themeColor="text1"/>
                <w:sz w:val="22"/>
                <w:szCs w:val="22"/>
              </w:rPr>
            </w:pPr>
          </w:p>
        </w:tc>
        <w:tc>
          <w:tcPr>
            <w:tcW w:w="2270" w:type="dxa"/>
            <w:tcBorders>
              <w:left w:val="single" w:sz="4" w:space="0" w:color="003787"/>
              <w:right w:val="single" w:sz="4" w:space="0" w:color="003787"/>
            </w:tcBorders>
            <w:shd w:val="clear" w:color="auto" w:fill="4472C4" w:themeFill="accent1"/>
            <w:vAlign w:val="center"/>
            <w:hideMark/>
          </w:tcPr>
          <w:p w14:paraId="37A3ED43"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Sniedzamo pakalpojumu daļas apraksts</w:t>
            </w:r>
          </w:p>
        </w:tc>
        <w:tc>
          <w:tcPr>
            <w:tcW w:w="2126" w:type="dxa"/>
            <w:tcBorders>
              <w:left w:val="single" w:sz="4" w:space="0" w:color="003787"/>
              <w:right w:val="single" w:sz="4" w:space="0" w:color="003787"/>
            </w:tcBorders>
            <w:shd w:val="clear" w:color="auto" w:fill="4472C4" w:themeFill="accent1"/>
            <w:vAlign w:val="center"/>
            <w:hideMark/>
          </w:tcPr>
          <w:p w14:paraId="26D20725" w14:textId="77777777" w:rsidR="00B56926" w:rsidRDefault="00B56926">
            <w:pPr>
              <w:jc w:val="center"/>
              <w:rPr>
                <w:rFonts w:ascii="Myriad Pro" w:hAnsi="Myriad Pro"/>
                <w:b/>
                <w:bCs/>
                <w:color w:val="000000" w:themeColor="text1"/>
                <w:sz w:val="22"/>
                <w:szCs w:val="22"/>
              </w:rPr>
            </w:pPr>
            <w:r>
              <w:rPr>
                <w:rFonts w:ascii="Myriad Pro" w:hAnsi="Myriad Pro"/>
                <w:b/>
                <w:bCs/>
                <w:color w:val="000000" w:themeColor="text1"/>
                <w:sz w:val="22"/>
                <w:szCs w:val="22"/>
              </w:rPr>
              <w:t>Pakalpojuma daļas vērtības procentuālā izteiksme pret visu pakalpojumu vērtību</w:t>
            </w:r>
          </w:p>
        </w:tc>
        <w:tc>
          <w:tcPr>
            <w:tcW w:w="1410" w:type="dxa"/>
            <w:tcBorders>
              <w:left w:val="single" w:sz="4" w:space="0" w:color="003787"/>
              <w:right w:val="single" w:sz="4" w:space="0" w:color="003787"/>
            </w:tcBorders>
            <w:shd w:val="clear" w:color="auto" w:fill="4472C4" w:themeFill="accent1"/>
            <w:hideMark/>
          </w:tcPr>
          <w:p w14:paraId="6268EE2E" w14:textId="77777777" w:rsidR="00B56926" w:rsidRDefault="00B56926">
            <w:pPr>
              <w:jc w:val="center"/>
              <w:rPr>
                <w:rFonts w:ascii="Myriad Pro" w:eastAsia="Myriad Pro" w:hAnsi="Myriad Pro" w:cs="Myriad Pro"/>
                <w:b/>
                <w:bCs/>
                <w:color w:val="000000" w:themeColor="text1"/>
                <w:sz w:val="22"/>
                <w:szCs w:val="22"/>
              </w:rPr>
            </w:pPr>
            <w:r>
              <w:rPr>
                <w:rFonts w:ascii="Myriad Pro" w:eastAsia="Myriad Pro" w:hAnsi="Myriad Pro" w:cs="Myriad Pro"/>
                <w:b/>
                <w:bCs/>
                <w:color w:val="000000" w:themeColor="text1"/>
                <w:sz w:val="22"/>
                <w:szCs w:val="22"/>
              </w:rPr>
              <w:t>Mazais</w:t>
            </w:r>
            <w:r>
              <w:rPr>
                <w:rStyle w:val="FootnoteReference"/>
                <w:rFonts w:ascii="Myriad Pro" w:eastAsia="Myriad Pro" w:hAnsi="Myriad Pro" w:cs="Myriad Pro"/>
                <w:b/>
                <w:bCs/>
                <w:color w:val="000000" w:themeColor="text1"/>
                <w:sz w:val="22"/>
                <w:szCs w:val="22"/>
              </w:rPr>
              <w:footnoteReference w:id="5"/>
            </w:r>
            <w:r>
              <w:rPr>
                <w:rFonts w:ascii="Myriad Pro" w:eastAsia="Myriad Pro" w:hAnsi="Myriad Pro" w:cs="Myriad Pro"/>
                <w:b/>
                <w:bCs/>
                <w:color w:val="000000" w:themeColor="text1"/>
                <w:sz w:val="22"/>
                <w:szCs w:val="22"/>
              </w:rPr>
              <w:t xml:space="preserve"> vai vidējais uzņēmums</w:t>
            </w:r>
            <w:r>
              <w:rPr>
                <w:rStyle w:val="FootnoteReference"/>
                <w:rFonts w:ascii="Myriad Pro" w:eastAsia="Myriad Pro" w:hAnsi="Myriad Pro" w:cs="Myriad Pro"/>
                <w:b/>
                <w:bCs/>
                <w:color w:val="000000" w:themeColor="text1"/>
                <w:sz w:val="22"/>
                <w:szCs w:val="22"/>
              </w:rPr>
              <w:footnoteReference w:id="6"/>
            </w:r>
          </w:p>
        </w:tc>
      </w:tr>
      <w:tr w:rsidR="00B56926" w14:paraId="4B9C08D5"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1A2C878" w14:textId="77777777" w:rsidR="00B56926" w:rsidRDefault="00B56926">
            <w:pPr>
              <w:rPr>
                <w:rFonts w:ascii="Myriad Pro" w:hAnsi="Myriad Pro"/>
                <w:b/>
                <w:bCs/>
                <w:sz w:val="22"/>
                <w:szCs w:val="22"/>
              </w:rPr>
            </w:pPr>
            <w:r>
              <w:rPr>
                <w:rFonts w:ascii="Myriad Pro" w:hAnsi="Myriad Pro"/>
                <w:b/>
                <w:bCs/>
                <w:sz w:val="22"/>
                <w:szCs w:val="22"/>
              </w:rPr>
              <w:t>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4CF16767" w14:textId="77777777" w:rsidR="00B56926" w:rsidRDefault="00B56926">
            <w:pPr>
              <w:rPr>
                <w:rFonts w:ascii="Myriad Pro" w:hAnsi="Myriad Pro"/>
                <w:b/>
                <w:bCs/>
                <w:sz w:val="22"/>
                <w:szCs w:val="22"/>
              </w:rPr>
            </w:pPr>
            <w:r>
              <w:rPr>
                <w:rFonts w:ascii="Myriad Pro" w:hAnsi="Myriad Pro"/>
                <w:b/>
                <w:bCs/>
                <w:sz w:val="22"/>
                <w:szCs w:val="22"/>
              </w:rPr>
              <w:t>Nododamās pakalpojuma daļas apjoms  ≥ 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6418C304"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24FE602C"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4DBC4B27" w14:textId="77777777" w:rsidR="00B56926" w:rsidRDefault="00B56926">
            <w:pPr>
              <w:rPr>
                <w:rFonts w:ascii="Myriad Pro" w:hAnsi="Myriad Pro"/>
                <w:b/>
                <w:sz w:val="22"/>
                <w:szCs w:val="22"/>
              </w:rPr>
            </w:pPr>
          </w:p>
        </w:tc>
      </w:tr>
      <w:tr w:rsidR="00B56926" w14:paraId="73B2C26D"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3C0BC246"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2A28CAAD"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79F4211E"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25A766AC"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221AA82E" w14:textId="77777777" w:rsidR="00B56926" w:rsidRDefault="00B56926">
            <w:pPr>
              <w:rPr>
                <w:rFonts w:ascii="Myriad Pro" w:hAnsi="Myriad Pro"/>
                <w:sz w:val="22"/>
                <w:szCs w:val="22"/>
              </w:rPr>
            </w:pPr>
          </w:p>
        </w:tc>
      </w:tr>
      <w:tr w:rsidR="00B56926" w14:paraId="52078AE3"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2BD9C802"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5CDACAAB"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509DE91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5034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9D741E3" w14:textId="77777777" w:rsidR="00B56926" w:rsidRDefault="00B56926">
            <w:pPr>
              <w:rPr>
                <w:rFonts w:ascii="Myriad Pro" w:hAnsi="Myriad Pro"/>
                <w:sz w:val="22"/>
                <w:szCs w:val="22"/>
              </w:rPr>
            </w:pPr>
          </w:p>
        </w:tc>
      </w:tr>
      <w:tr w:rsidR="00B56926" w14:paraId="4385D5E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6681630"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6227DC3E"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2E392831"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61C7A854"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43919820" w14:textId="77777777" w:rsidR="00B56926" w:rsidRDefault="00B56926">
            <w:pPr>
              <w:rPr>
                <w:rFonts w:ascii="Myriad Pro" w:hAnsi="Myriad Pro"/>
                <w:sz w:val="22"/>
                <w:szCs w:val="22"/>
              </w:rPr>
            </w:pPr>
          </w:p>
        </w:tc>
      </w:tr>
      <w:tr w:rsidR="00B56926" w14:paraId="438ED28A"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006B9CF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3B71835A"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0CC8E273"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11A4110C"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5E2EC6D5" w14:textId="77777777" w:rsidR="00B56926" w:rsidRDefault="00B56926">
            <w:pPr>
              <w:rPr>
                <w:rFonts w:ascii="Myriad Pro" w:hAnsi="Myriad Pro"/>
                <w:sz w:val="22"/>
                <w:szCs w:val="22"/>
              </w:rPr>
            </w:pPr>
          </w:p>
        </w:tc>
      </w:tr>
      <w:tr w:rsidR="00B56926" w14:paraId="478FCFA8"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92FC6F5" w14:textId="77777777" w:rsidR="00B56926" w:rsidRDefault="00B56926">
            <w:pPr>
              <w:rPr>
                <w:rFonts w:ascii="Myriad Pro" w:hAnsi="Myriad Pro"/>
                <w:b/>
                <w:sz w:val="22"/>
                <w:szCs w:val="22"/>
              </w:rPr>
            </w:pPr>
            <w:r>
              <w:rPr>
                <w:rFonts w:ascii="Myriad Pro" w:hAnsi="Myriad Pro"/>
                <w:b/>
                <w:bCs/>
                <w:sz w:val="22"/>
                <w:szCs w:val="22"/>
              </w:rPr>
              <w:t>Kopā l:</w:t>
            </w:r>
          </w:p>
        </w:tc>
        <w:tc>
          <w:tcPr>
            <w:tcW w:w="2126" w:type="dxa"/>
            <w:tcBorders>
              <w:left w:val="single" w:sz="4" w:space="0" w:color="003787"/>
              <w:right w:val="single" w:sz="4" w:space="0" w:color="003787"/>
            </w:tcBorders>
            <w:vAlign w:val="center"/>
          </w:tcPr>
          <w:p w14:paraId="18F08224"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DBD7073" w14:textId="77777777" w:rsidR="00B56926" w:rsidRDefault="00B56926">
            <w:pPr>
              <w:rPr>
                <w:rFonts w:ascii="Myriad Pro" w:hAnsi="Myriad Pro"/>
                <w:b/>
                <w:sz w:val="22"/>
                <w:szCs w:val="22"/>
              </w:rPr>
            </w:pPr>
          </w:p>
        </w:tc>
      </w:tr>
      <w:tr w:rsidR="00B56926" w14:paraId="7CAC9992"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731E3EBD" w14:textId="77777777" w:rsidR="00B56926" w:rsidRDefault="00B56926">
            <w:pPr>
              <w:rPr>
                <w:rFonts w:ascii="Myriad Pro" w:hAnsi="Myriad Pro"/>
                <w:b/>
                <w:bCs/>
                <w:sz w:val="22"/>
                <w:szCs w:val="22"/>
              </w:rPr>
            </w:pPr>
            <w:r>
              <w:rPr>
                <w:rFonts w:ascii="Myriad Pro" w:hAnsi="Myriad Pro"/>
                <w:b/>
                <w:bCs/>
                <w:sz w:val="22"/>
                <w:szCs w:val="22"/>
              </w:rPr>
              <w:t>II</w:t>
            </w:r>
          </w:p>
        </w:tc>
        <w:tc>
          <w:tcPr>
            <w:tcW w:w="2408" w:type="dxa"/>
            <w:tcBorders>
              <w:top w:val="single" w:sz="4" w:space="0" w:color="003787"/>
              <w:left w:val="single" w:sz="4" w:space="0" w:color="003787"/>
              <w:bottom w:val="single" w:sz="4" w:space="0" w:color="003787"/>
              <w:right w:val="single" w:sz="4" w:space="0" w:color="003787"/>
            </w:tcBorders>
            <w:vAlign w:val="center"/>
            <w:hideMark/>
          </w:tcPr>
          <w:p w14:paraId="6A59C946" w14:textId="77777777" w:rsidR="00B56926" w:rsidRDefault="00B56926">
            <w:pPr>
              <w:rPr>
                <w:rFonts w:ascii="Myriad Pro" w:hAnsi="Myriad Pro"/>
                <w:b/>
                <w:bCs/>
                <w:sz w:val="22"/>
                <w:szCs w:val="22"/>
              </w:rPr>
            </w:pPr>
            <w:r>
              <w:rPr>
                <w:rFonts w:ascii="Myriad Pro" w:hAnsi="Myriad Pro"/>
                <w:b/>
                <w:bCs/>
                <w:sz w:val="22"/>
                <w:szCs w:val="22"/>
              </w:rPr>
              <w:t>Nododamās pakalpojuma daļas apjoms  &lt;10% no plānotās līguma cenas</w:t>
            </w:r>
          </w:p>
        </w:tc>
        <w:tc>
          <w:tcPr>
            <w:tcW w:w="2270" w:type="dxa"/>
            <w:tcBorders>
              <w:top w:val="single" w:sz="4" w:space="0" w:color="003787"/>
              <w:left w:val="single" w:sz="4" w:space="0" w:color="003787"/>
              <w:bottom w:val="single" w:sz="4" w:space="0" w:color="003787"/>
              <w:right w:val="single" w:sz="4" w:space="0" w:color="003787"/>
            </w:tcBorders>
            <w:vAlign w:val="center"/>
          </w:tcPr>
          <w:p w14:paraId="118B82EF" w14:textId="77777777" w:rsidR="00B56926" w:rsidRDefault="00B56926">
            <w:pPr>
              <w:rPr>
                <w:rFonts w:ascii="Myriad Pro" w:hAnsi="Myriad Pro"/>
                <w:b/>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302AD202"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75C75FA1" w14:textId="77777777" w:rsidR="00B56926" w:rsidRDefault="00B56926">
            <w:pPr>
              <w:rPr>
                <w:rFonts w:ascii="Myriad Pro" w:hAnsi="Myriad Pro"/>
                <w:b/>
                <w:sz w:val="22"/>
                <w:szCs w:val="22"/>
              </w:rPr>
            </w:pPr>
          </w:p>
        </w:tc>
      </w:tr>
      <w:tr w:rsidR="00B56926" w14:paraId="5353570C"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048C8070" w14:textId="77777777" w:rsidR="00B56926" w:rsidRDefault="00B56926">
            <w:pPr>
              <w:rPr>
                <w:rFonts w:ascii="Myriad Pro" w:hAnsi="Myriad Pro"/>
                <w:sz w:val="22"/>
                <w:szCs w:val="22"/>
              </w:rPr>
            </w:pPr>
            <w:r>
              <w:rPr>
                <w:rFonts w:ascii="Myriad Pro" w:hAnsi="Myriad Pro"/>
                <w:sz w:val="22"/>
                <w:szCs w:val="22"/>
              </w:rPr>
              <w:t>1</w:t>
            </w:r>
          </w:p>
        </w:tc>
        <w:tc>
          <w:tcPr>
            <w:tcW w:w="2408" w:type="dxa"/>
            <w:tcBorders>
              <w:left w:val="single" w:sz="4" w:space="0" w:color="003787"/>
              <w:right w:val="single" w:sz="4" w:space="0" w:color="003787"/>
            </w:tcBorders>
            <w:vAlign w:val="center"/>
          </w:tcPr>
          <w:p w14:paraId="1D27E8AF"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F164A8F"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35370047"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1A1283B4" w14:textId="77777777" w:rsidR="00B56926" w:rsidRDefault="00B56926">
            <w:pPr>
              <w:rPr>
                <w:rFonts w:ascii="Myriad Pro" w:hAnsi="Myriad Pro"/>
                <w:sz w:val="22"/>
                <w:szCs w:val="22"/>
              </w:rPr>
            </w:pPr>
          </w:p>
        </w:tc>
      </w:tr>
      <w:tr w:rsidR="00B56926" w14:paraId="352F3078"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hideMark/>
          </w:tcPr>
          <w:p w14:paraId="3F3F4C37" w14:textId="77777777" w:rsidR="00B56926" w:rsidRDefault="00B56926">
            <w:pPr>
              <w:rPr>
                <w:rFonts w:ascii="Myriad Pro" w:hAnsi="Myriad Pro"/>
                <w:sz w:val="22"/>
                <w:szCs w:val="22"/>
              </w:rPr>
            </w:pPr>
            <w:r>
              <w:rPr>
                <w:rFonts w:ascii="Myriad Pro" w:hAnsi="Myriad Pro"/>
                <w:sz w:val="22"/>
                <w:szCs w:val="22"/>
              </w:rPr>
              <w:t>2</w:t>
            </w:r>
          </w:p>
        </w:tc>
        <w:tc>
          <w:tcPr>
            <w:tcW w:w="2408" w:type="dxa"/>
            <w:tcBorders>
              <w:top w:val="single" w:sz="4" w:space="0" w:color="003787"/>
              <w:left w:val="single" w:sz="4" w:space="0" w:color="003787"/>
              <w:bottom w:val="single" w:sz="4" w:space="0" w:color="003787"/>
              <w:right w:val="single" w:sz="4" w:space="0" w:color="003787"/>
            </w:tcBorders>
            <w:vAlign w:val="center"/>
          </w:tcPr>
          <w:p w14:paraId="7A5BA02F"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81D32D9"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03346768"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C6FB995" w14:textId="77777777" w:rsidR="00B56926" w:rsidRDefault="00B56926">
            <w:pPr>
              <w:rPr>
                <w:rFonts w:ascii="Myriad Pro" w:hAnsi="Myriad Pro"/>
                <w:sz w:val="22"/>
                <w:szCs w:val="22"/>
              </w:rPr>
            </w:pPr>
          </w:p>
        </w:tc>
      </w:tr>
      <w:tr w:rsidR="00B56926" w14:paraId="19B5BB65" w14:textId="77777777" w:rsidTr="004124CB">
        <w:trPr>
          <w:cnfStyle w:val="000000100000" w:firstRow="0" w:lastRow="0" w:firstColumn="0" w:lastColumn="0" w:oddVBand="0" w:evenVBand="0" w:oddHBand="1" w:evenHBand="0" w:firstRowFirstColumn="0" w:firstRowLastColumn="0" w:lastRowFirstColumn="0" w:lastRowLastColumn="0"/>
        </w:trPr>
        <w:tc>
          <w:tcPr>
            <w:tcW w:w="846" w:type="dxa"/>
            <w:tcBorders>
              <w:left w:val="single" w:sz="4" w:space="0" w:color="003787"/>
              <w:right w:val="single" w:sz="4" w:space="0" w:color="003787"/>
            </w:tcBorders>
            <w:vAlign w:val="center"/>
            <w:hideMark/>
          </w:tcPr>
          <w:p w14:paraId="6E6343EC" w14:textId="77777777" w:rsidR="00B56926" w:rsidRDefault="00B56926">
            <w:pPr>
              <w:rPr>
                <w:rFonts w:ascii="Myriad Pro" w:hAnsi="Myriad Pro"/>
                <w:sz w:val="22"/>
                <w:szCs w:val="22"/>
              </w:rPr>
            </w:pPr>
            <w:r>
              <w:rPr>
                <w:rFonts w:ascii="Myriad Pro" w:hAnsi="Myriad Pro"/>
                <w:sz w:val="22"/>
                <w:szCs w:val="22"/>
              </w:rPr>
              <w:t>[..]</w:t>
            </w:r>
          </w:p>
        </w:tc>
        <w:tc>
          <w:tcPr>
            <w:tcW w:w="2408" w:type="dxa"/>
            <w:tcBorders>
              <w:left w:val="single" w:sz="4" w:space="0" w:color="003787"/>
              <w:right w:val="single" w:sz="4" w:space="0" w:color="003787"/>
            </w:tcBorders>
            <w:vAlign w:val="center"/>
          </w:tcPr>
          <w:p w14:paraId="7131AB9B" w14:textId="77777777" w:rsidR="00B56926" w:rsidRDefault="00B56926">
            <w:pPr>
              <w:rPr>
                <w:rFonts w:ascii="Myriad Pro" w:hAnsi="Myriad Pro"/>
                <w:sz w:val="22"/>
                <w:szCs w:val="22"/>
              </w:rPr>
            </w:pPr>
          </w:p>
        </w:tc>
        <w:tc>
          <w:tcPr>
            <w:tcW w:w="2270" w:type="dxa"/>
            <w:tcBorders>
              <w:left w:val="single" w:sz="4" w:space="0" w:color="003787"/>
              <w:right w:val="single" w:sz="4" w:space="0" w:color="003787"/>
            </w:tcBorders>
            <w:vAlign w:val="center"/>
          </w:tcPr>
          <w:p w14:paraId="19914D13" w14:textId="77777777" w:rsidR="00B56926" w:rsidRDefault="00B56926">
            <w:pPr>
              <w:rPr>
                <w:rFonts w:ascii="Myriad Pro" w:hAnsi="Myriad Pro"/>
                <w:sz w:val="22"/>
                <w:szCs w:val="22"/>
              </w:rPr>
            </w:pPr>
          </w:p>
        </w:tc>
        <w:tc>
          <w:tcPr>
            <w:tcW w:w="2126" w:type="dxa"/>
            <w:tcBorders>
              <w:left w:val="single" w:sz="4" w:space="0" w:color="003787"/>
              <w:right w:val="single" w:sz="4" w:space="0" w:color="003787"/>
            </w:tcBorders>
            <w:vAlign w:val="center"/>
          </w:tcPr>
          <w:p w14:paraId="76469DCD" w14:textId="77777777" w:rsidR="00B56926" w:rsidRDefault="00B56926">
            <w:pPr>
              <w:rPr>
                <w:rFonts w:ascii="Myriad Pro" w:hAnsi="Myriad Pro"/>
                <w:sz w:val="22"/>
                <w:szCs w:val="22"/>
              </w:rPr>
            </w:pPr>
          </w:p>
        </w:tc>
        <w:tc>
          <w:tcPr>
            <w:tcW w:w="1410" w:type="dxa"/>
            <w:tcBorders>
              <w:left w:val="single" w:sz="4" w:space="0" w:color="003787"/>
              <w:right w:val="single" w:sz="4" w:space="0" w:color="003787"/>
            </w:tcBorders>
          </w:tcPr>
          <w:p w14:paraId="0E20C1C1" w14:textId="77777777" w:rsidR="00B56926" w:rsidRDefault="00B56926">
            <w:pPr>
              <w:rPr>
                <w:rFonts w:ascii="Myriad Pro" w:hAnsi="Myriad Pro"/>
                <w:sz w:val="22"/>
                <w:szCs w:val="22"/>
              </w:rPr>
            </w:pPr>
          </w:p>
        </w:tc>
      </w:tr>
      <w:tr w:rsidR="00B56926" w14:paraId="6686DA9D" w14:textId="77777777" w:rsidTr="004124CB">
        <w:tc>
          <w:tcPr>
            <w:tcW w:w="846" w:type="dxa"/>
            <w:tcBorders>
              <w:top w:val="single" w:sz="4" w:space="0" w:color="003787"/>
              <w:left w:val="single" w:sz="4" w:space="0" w:color="003787"/>
              <w:bottom w:val="single" w:sz="4" w:space="0" w:color="003787"/>
              <w:right w:val="single" w:sz="4" w:space="0" w:color="003787"/>
            </w:tcBorders>
            <w:vAlign w:val="center"/>
          </w:tcPr>
          <w:p w14:paraId="6BE2C098" w14:textId="77777777" w:rsidR="00B56926" w:rsidRDefault="00B56926">
            <w:pPr>
              <w:rPr>
                <w:rFonts w:ascii="Myriad Pro" w:hAnsi="Myriad Pro"/>
                <w:sz w:val="22"/>
                <w:szCs w:val="22"/>
              </w:rPr>
            </w:pPr>
          </w:p>
        </w:tc>
        <w:tc>
          <w:tcPr>
            <w:tcW w:w="2408" w:type="dxa"/>
            <w:tcBorders>
              <w:top w:val="single" w:sz="4" w:space="0" w:color="003787"/>
              <w:left w:val="single" w:sz="4" w:space="0" w:color="003787"/>
              <w:bottom w:val="single" w:sz="4" w:space="0" w:color="003787"/>
              <w:right w:val="single" w:sz="4" w:space="0" w:color="003787"/>
            </w:tcBorders>
            <w:vAlign w:val="center"/>
          </w:tcPr>
          <w:p w14:paraId="75037C2E" w14:textId="77777777" w:rsidR="00B56926" w:rsidRDefault="00B56926">
            <w:pPr>
              <w:rPr>
                <w:rFonts w:ascii="Myriad Pro" w:hAnsi="Myriad Pro"/>
                <w:sz w:val="22"/>
                <w:szCs w:val="22"/>
              </w:rPr>
            </w:pPr>
          </w:p>
        </w:tc>
        <w:tc>
          <w:tcPr>
            <w:tcW w:w="2270" w:type="dxa"/>
            <w:tcBorders>
              <w:top w:val="single" w:sz="4" w:space="0" w:color="003787"/>
              <w:left w:val="single" w:sz="4" w:space="0" w:color="003787"/>
              <w:bottom w:val="single" w:sz="4" w:space="0" w:color="003787"/>
              <w:right w:val="single" w:sz="4" w:space="0" w:color="003787"/>
            </w:tcBorders>
            <w:vAlign w:val="center"/>
          </w:tcPr>
          <w:p w14:paraId="21BFDF62" w14:textId="77777777" w:rsidR="00B56926" w:rsidRDefault="00B56926">
            <w:pPr>
              <w:rPr>
                <w:rFonts w:ascii="Myriad Pro" w:hAnsi="Myriad Pro"/>
                <w:sz w:val="22"/>
                <w:szCs w:val="22"/>
              </w:rPr>
            </w:pPr>
          </w:p>
        </w:tc>
        <w:tc>
          <w:tcPr>
            <w:tcW w:w="2126" w:type="dxa"/>
            <w:tcBorders>
              <w:top w:val="single" w:sz="4" w:space="0" w:color="003787"/>
              <w:left w:val="single" w:sz="4" w:space="0" w:color="003787"/>
              <w:bottom w:val="single" w:sz="4" w:space="0" w:color="003787"/>
              <w:right w:val="single" w:sz="4" w:space="0" w:color="003787"/>
            </w:tcBorders>
            <w:vAlign w:val="center"/>
          </w:tcPr>
          <w:p w14:paraId="58E97104" w14:textId="77777777" w:rsidR="00B56926" w:rsidRDefault="00B56926">
            <w:pPr>
              <w:rPr>
                <w:rFonts w:ascii="Myriad Pro" w:hAnsi="Myriad Pro"/>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EA18C0F" w14:textId="77777777" w:rsidR="00B56926" w:rsidRDefault="00B56926">
            <w:pPr>
              <w:rPr>
                <w:rFonts w:ascii="Myriad Pro" w:hAnsi="Myriad Pro"/>
                <w:sz w:val="22"/>
                <w:szCs w:val="22"/>
              </w:rPr>
            </w:pPr>
          </w:p>
        </w:tc>
      </w:tr>
      <w:tr w:rsidR="00B56926" w14:paraId="27C7D6C0" w14:textId="77777777" w:rsidTr="004124CB">
        <w:trPr>
          <w:cnfStyle w:val="000000100000" w:firstRow="0" w:lastRow="0" w:firstColumn="0" w:lastColumn="0" w:oddVBand="0" w:evenVBand="0" w:oddHBand="1" w:evenHBand="0" w:firstRowFirstColumn="0" w:firstRowLastColumn="0" w:lastRowFirstColumn="0" w:lastRowLastColumn="0"/>
        </w:trPr>
        <w:tc>
          <w:tcPr>
            <w:tcW w:w="5524" w:type="dxa"/>
            <w:gridSpan w:val="3"/>
            <w:tcBorders>
              <w:left w:val="single" w:sz="4" w:space="0" w:color="003787"/>
              <w:right w:val="single" w:sz="4" w:space="0" w:color="003787"/>
            </w:tcBorders>
            <w:vAlign w:val="center"/>
            <w:hideMark/>
          </w:tcPr>
          <w:p w14:paraId="5E7D9798" w14:textId="77777777" w:rsidR="00B56926" w:rsidRDefault="00B56926">
            <w:pPr>
              <w:jc w:val="right"/>
              <w:rPr>
                <w:rFonts w:ascii="Myriad Pro" w:hAnsi="Myriad Pro"/>
                <w:b/>
                <w:sz w:val="22"/>
                <w:szCs w:val="22"/>
              </w:rPr>
            </w:pPr>
            <w:r>
              <w:rPr>
                <w:rFonts w:ascii="Myriad Pro" w:hAnsi="Myriad Pro"/>
                <w:b/>
                <w:bCs/>
                <w:sz w:val="22"/>
                <w:szCs w:val="22"/>
              </w:rPr>
              <w:t>Kopā II:</w:t>
            </w:r>
          </w:p>
        </w:tc>
        <w:tc>
          <w:tcPr>
            <w:tcW w:w="2126" w:type="dxa"/>
            <w:tcBorders>
              <w:left w:val="single" w:sz="4" w:space="0" w:color="003787"/>
              <w:right w:val="single" w:sz="4" w:space="0" w:color="003787"/>
            </w:tcBorders>
            <w:vAlign w:val="center"/>
          </w:tcPr>
          <w:p w14:paraId="132D84E7" w14:textId="77777777" w:rsidR="00B56926" w:rsidRDefault="00B56926">
            <w:pPr>
              <w:rPr>
                <w:rFonts w:ascii="Myriad Pro" w:hAnsi="Myriad Pro"/>
                <w:b/>
                <w:sz w:val="22"/>
                <w:szCs w:val="22"/>
              </w:rPr>
            </w:pPr>
          </w:p>
        </w:tc>
        <w:tc>
          <w:tcPr>
            <w:tcW w:w="1410" w:type="dxa"/>
            <w:tcBorders>
              <w:left w:val="single" w:sz="4" w:space="0" w:color="003787"/>
              <w:right w:val="single" w:sz="4" w:space="0" w:color="003787"/>
            </w:tcBorders>
          </w:tcPr>
          <w:p w14:paraId="54504DDC" w14:textId="77777777" w:rsidR="00B56926" w:rsidRDefault="00B56926">
            <w:pPr>
              <w:rPr>
                <w:rFonts w:ascii="Myriad Pro" w:hAnsi="Myriad Pro"/>
                <w:b/>
                <w:sz w:val="22"/>
                <w:szCs w:val="22"/>
              </w:rPr>
            </w:pPr>
          </w:p>
        </w:tc>
      </w:tr>
      <w:tr w:rsidR="00B56926" w14:paraId="236BE7F0" w14:textId="77777777" w:rsidTr="004124CB">
        <w:tc>
          <w:tcPr>
            <w:tcW w:w="5524" w:type="dxa"/>
            <w:gridSpan w:val="3"/>
            <w:tcBorders>
              <w:top w:val="single" w:sz="4" w:space="0" w:color="003787"/>
              <w:left w:val="single" w:sz="4" w:space="0" w:color="003787"/>
              <w:bottom w:val="single" w:sz="4" w:space="0" w:color="003787"/>
              <w:right w:val="single" w:sz="4" w:space="0" w:color="003787"/>
            </w:tcBorders>
            <w:vAlign w:val="center"/>
            <w:hideMark/>
          </w:tcPr>
          <w:p w14:paraId="388657D2" w14:textId="77777777" w:rsidR="00B56926" w:rsidRDefault="00B56926">
            <w:pPr>
              <w:jc w:val="right"/>
              <w:rPr>
                <w:rFonts w:ascii="Myriad Pro" w:hAnsi="Myriad Pro"/>
                <w:b/>
                <w:sz w:val="22"/>
                <w:szCs w:val="22"/>
              </w:rPr>
            </w:pPr>
            <w:r>
              <w:rPr>
                <w:rFonts w:ascii="Myriad Pro" w:hAnsi="Myriad Pro"/>
                <w:b/>
                <w:bCs/>
                <w:sz w:val="22"/>
                <w:szCs w:val="22"/>
              </w:rPr>
              <w:t>Kopā (I+II)</w:t>
            </w:r>
          </w:p>
        </w:tc>
        <w:tc>
          <w:tcPr>
            <w:tcW w:w="2126" w:type="dxa"/>
            <w:tcBorders>
              <w:top w:val="single" w:sz="4" w:space="0" w:color="003787"/>
              <w:left w:val="single" w:sz="4" w:space="0" w:color="003787"/>
              <w:bottom w:val="single" w:sz="4" w:space="0" w:color="003787"/>
              <w:right w:val="single" w:sz="4" w:space="0" w:color="003787"/>
            </w:tcBorders>
            <w:vAlign w:val="center"/>
          </w:tcPr>
          <w:p w14:paraId="14E3E57D" w14:textId="77777777" w:rsidR="00B56926" w:rsidRDefault="00B56926">
            <w:pPr>
              <w:rPr>
                <w:rFonts w:ascii="Myriad Pro" w:hAnsi="Myriad Pro"/>
                <w:b/>
                <w:sz w:val="22"/>
                <w:szCs w:val="22"/>
              </w:rPr>
            </w:pPr>
          </w:p>
        </w:tc>
        <w:tc>
          <w:tcPr>
            <w:tcW w:w="1410" w:type="dxa"/>
            <w:tcBorders>
              <w:top w:val="single" w:sz="4" w:space="0" w:color="003787"/>
              <w:left w:val="single" w:sz="4" w:space="0" w:color="003787"/>
              <w:bottom w:val="single" w:sz="4" w:space="0" w:color="003787"/>
              <w:right w:val="single" w:sz="4" w:space="0" w:color="003787"/>
            </w:tcBorders>
          </w:tcPr>
          <w:p w14:paraId="05E7A9DB" w14:textId="77777777" w:rsidR="00B56926" w:rsidRDefault="00B56926">
            <w:pPr>
              <w:rPr>
                <w:rFonts w:ascii="Myriad Pro" w:hAnsi="Myriad Pro"/>
                <w:b/>
                <w:sz w:val="22"/>
                <w:szCs w:val="22"/>
              </w:rPr>
            </w:pPr>
          </w:p>
        </w:tc>
      </w:tr>
    </w:tbl>
    <w:p w14:paraId="7DADB08F" w14:textId="77777777" w:rsidR="00B56926" w:rsidRDefault="00B56926" w:rsidP="00B56926">
      <w:pPr>
        <w:tabs>
          <w:tab w:val="left" w:pos="1701"/>
        </w:tabs>
        <w:jc w:val="both"/>
        <w:rPr>
          <w:rFonts w:ascii="Myriad Pro" w:hAnsi="Myriad Pro"/>
          <w:sz w:val="22"/>
          <w:szCs w:val="22"/>
        </w:rPr>
      </w:pPr>
    </w:p>
    <w:p w14:paraId="0B5B5E01" w14:textId="77777777" w:rsidR="00B56926" w:rsidRDefault="00B56926" w:rsidP="00B56926">
      <w:pPr>
        <w:jc w:val="both"/>
        <w:rPr>
          <w:rFonts w:ascii="Myriad Pro" w:hAnsi="Myriad Pro"/>
          <w:sz w:val="20"/>
          <w:szCs w:val="20"/>
          <w:u w:val="single"/>
        </w:rPr>
      </w:pPr>
      <w:r>
        <w:rPr>
          <w:rFonts w:ascii="Myriad Pro" w:hAnsi="Myriad Pro"/>
          <w:sz w:val="20"/>
          <w:szCs w:val="20"/>
        </w:rPr>
        <w:t xml:space="preserve">Papildus piedāvājumam pievieno vienošanos (vai apliecinājumu) ar katru </w:t>
      </w:r>
      <w:r>
        <w:rPr>
          <w:rFonts w:ascii="Myriad Pro" w:hAnsi="Myriad Pro"/>
          <w:sz w:val="20"/>
          <w:szCs w:val="20"/>
          <w:u w:val="single"/>
        </w:rPr>
        <w:t>personu, uz kuras iespējām pretendents balstās, lai apliecinātu kvalifikāciju par dalību vispārīgās vienošanās izpildē un gatavību nodot savus resursus</w:t>
      </w:r>
      <w:r>
        <w:rPr>
          <w:rFonts w:ascii="Myriad Pro" w:hAnsi="Myriad Pro"/>
          <w:sz w:val="20"/>
          <w:szCs w:val="20"/>
        </w:rPr>
        <w:t xml:space="preserve">, </w:t>
      </w:r>
      <w:r>
        <w:rPr>
          <w:rFonts w:ascii="Myriad Pro" w:hAnsi="Myriad Pro"/>
          <w:sz w:val="20"/>
          <w:szCs w:val="20"/>
          <w:u w:val="single"/>
        </w:rPr>
        <w:t>ja vispārīgās vienošanās slēgšanas tiesības tiktu piešķirts pretendentam.</w:t>
      </w:r>
    </w:p>
    <w:p w14:paraId="4B32102C" w14:textId="77777777" w:rsidR="00B56926" w:rsidRDefault="00B56926" w:rsidP="00B56926">
      <w:pPr>
        <w:jc w:val="both"/>
        <w:rPr>
          <w:rFonts w:ascii="Myriad Pro" w:hAnsi="Myriad Pro"/>
          <w:sz w:val="20"/>
          <w:szCs w:val="20"/>
          <w:u w:val="single"/>
        </w:rPr>
      </w:pPr>
    </w:p>
    <w:p w14:paraId="5AA35095" w14:textId="77777777" w:rsidR="00B56926" w:rsidRDefault="00B56926" w:rsidP="00B56926">
      <w:pPr>
        <w:tabs>
          <w:tab w:val="left" w:pos="1701"/>
        </w:tabs>
        <w:jc w:val="both"/>
        <w:rPr>
          <w:rFonts w:ascii="Myriad Pro" w:hAnsi="Myriad Pro"/>
          <w:sz w:val="22"/>
          <w:szCs w:val="22"/>
        </w:rPr>
      </w:pPr>
      <w:r>
        <w:rPr>
          <w:rFonts w:ascii="Myriad Pro" w:hAnsi="Myriad Pro"/>
          <w:sz w:val="22"/>
          <w:szCs w:val="22"/>
        </w:rPr>
        <w:t xml:space="preserve">Ar šo apakšuzņēmējs, tā </w:t>
      </w:r>
      <w:r>
        <w:rPr>
          <w:rFonts w:ascii="Myriad Pro" w:hAnsi="Myriad Pro"/>
          <w:i/>
          <w:iCs/>
          <w:sz w:val="22"/>
          <w:szCs w:val="22"/>
        </w:rPr>
        <w:t>(amatpersonas amats, vārds, uzvārds)</w:t>
      </w:r>
      <w:r>
        <w:rPr>
          <w:rFonts w:ascii="Myriad Pro" w:hAnsi="Myriad Pro"/>
          <w:sz w:val="22"/>
          <w:szCs w:val="22"/>
        </w:rPr>
        <w:t xml:space="preserve">, personā,  kurš (-a) darbojas pamatojoties uz </w:t>
      </w:r>
      <w:r>
        <w:rPr>
          <w:rFonts w:ascii="Myriad Pro" w:hAnsi="Myriad Pro"/>
          <w:i/>
          <w:iCs/>
          <w:sz w:val="22"/>
          <w:szCs w:val="22"/>
        </w:rPr>
        <w:t>(statūtiem/pilnvaras)</w:t>
      </w:r>
      <w:r>
        <w:rPr>
          <w:rFonts w:ascii="Myriad Pro" w:hAnsi="Myriad Pro"/>
          <w:sz w:val="22"/>
          <w:szCs w:val="22"/>
        </w:rPr>
        <w:t xml:space="preserve">, apliecina, ka piekrīt būt RB Rail AS atklāta konkursa </w:t>
      </w:r>
      <w:r>
        <w:rPr>
          <w:rFonts w:ascii="Myriad Pro" w:hAnsi="Myriad Pro"/>
          <w:b/>
          <w:bCs/>
          <w:sz w:val="22"/>
          <w:szCs w:val="22"/>
        </w:rPr>
        <w:t>“Datu centra pakalpojumi”</w:t>
      </w:r>
      <w:r>
        <w:rPr>
          <w:rFonts w:ascii="Myriad Pro" w:hAnsi="Myriad Pro"/>
          <w:sz w:val="22"/>
          <w:szCs w:val="22"/>
        </w:rPr>
        <w:t xml:space="preserve"> ar ID Nr. RBR 2021/18, kā </w:t>
      </w:r>
      <w:r>
        <w:rPr>
          <w:rFonts w:ascii="Myriad Pro" w:hAnsi="Myriad Pro"/>
          <w:i/>
          <w:iCs/>
          <w:sz w:val="22"/>
          <w:szCs w:val="22"/>
        </w:rPr>
        <w:t>(Pretendenta nosaukums, reģistrācijas numurs un adrese)</w:t>
      </w:r>
      <w:r>
        <w:rPr>
          <w:rFonts w:ascii="Myriad Pro" w:hAnsi="Myriad Pro"/>
          <w:sz w:val="22"/>
          <w:szCs w:val="22"/>
        </w:rPr>
        <w:t xml:space="preserve"> (turpmāk – pretendents) apakšuzņēmējs.</w:t>
      </w:r>
    </w:p>
    <w:tbl>
      <w:tblPr>
        <w:tblpPr w:leftFromText="180" w:rightFromText="180" w:bottomFromText="160" w:vertAnchor="text" w:horzAnchor="margin" w:tblpY="187"/>
        <w:tblW w:w="0" w:type="auto"/>
        <w:tblLayout w:type="fixed"/>
        <w:tblLook w:val="04A0" w:firstRow="1" w:lastRow="0" w:firstColumn="1" w:lastColumn="0" w:noHBand="0" w:noVBand="1"/>
      </w:tblPr>
      <w:tblGrid>
        <w:gridCol w:w="5244"/>
        <w:gridCol w:w="3402"/>
      </w:tblGrid>
      <w:tr w:rsidR="00B56926" w14:paraId="556D14AA" w14:textId="77777777" w:rsidTr="00B56926">
        <w:tc>
          <w:tcPr>
            <w:tcW w:w="5244" w:type="dxa"/>
            <w:hideMark/>
          </w:tcPr>
          <w:p w14:paraId="465753D9" w14:textId="77777777" w:rsidR="00B56926" w:rsidRDefault="00B56926">
            <w:pPr>
              <w:spacing w:line="276" w:lineRule="auto"/>
              <w:ind w:right="142"/>
              <w:rPr>
                <w:rFonts w:ascii="Myriad Pro" w:hAnsi="Myriad Pro"/>
                <w:sz w:val="22"/>
                <w:szCs w:val="22"/>
                <w:lang w:eastAsia="lv-LV"/>
              </w:rPr>
            </w:pPr>
            <w:r>
              <w:rPr>
                <w:rFonts w:ascii="Myriad Pro" w:hAnsi="Myriad Pro"/>
                <w:sz w:val="22"/>
                <w:szCs w:val="22"/>
                <w:lang w:eastAsia="lv-LV"/>
              </w:rPr>
              <w:t xml:space="preserve">Amatpersonas vai pilnvarotās personas paraksts: </w:t>
            </w:r>
          </w:p>
        </w:tc>
        <w:tc>
          <w:tcPr>
            <w:tcW w:w="3402" w:type="dxa"/>
            <w:tcBorders>
              <w:top w:val="nil"/>
              <w:left w:val="nil"/>
              <w:bottom w:val="single" w:sz="4" w:space="0" w:color="000000"/>
              <w:right w:val="nil"/>
            </w:tcBorders>
          </w:tcPr>
          <w:p w14:paraId="1F387F01" w14:textId="77777777" w:rsidR="00B56926" w:rsidRDefault="00B56926">
            <w:pPr>
              <w:spacing w:line="276" w:lineRule="auto"/>
              <w:ind w:right="141"/>
              <w:rPr>
                <w:rFonts w:ascii="Myriad Pro" w:hAnsi="Myriad Pro"/>
                <w:sz w:val="22"/>
                <w:szCs w:val="22"/>
                <w:lang w:eastAsia="lv-LV"/>
              </w:rPr>
            </w:pPr>
          </w:p>
        </w:tc>
      </w:tr>
      <w:tr w:rsidR="00B56926" w14:paraId="38D6C448" w14:textId="77777777" w:rsidTr="00B56926">
        <w:tc>
          <w:tcPr>
            <w:tcW w:w="5244" w:type="dxa"/>
            <w:hideMark/>
          </w:tcPr>
          <w:p w14:paraId="54BEACA7"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Parakstītāja vārds, uzvārds un amats:</w:t>
            </w:r>
          </w:p>
        </w:tc>
        <w:tc>
          <w:tcPr>
            <w:tcW w:w="3402" w:type="dxa"/>
            <w:tcBorders>
              <w:top w:val="nil"/>
              <w:left w:val="nil"/>
              <w:bottom w:val="single" w:sz="4" w:space="0" w:color="000000"/>
              <w:right w:val="nil"/>
            </w:tcBorders>
          </w:tcPr>
          <w:p w14:paraId="31F255EA" w14:textId="77777777" w:rsidR="00B56926" w:rsidRDefault="00B56926">
            <w:pPr>
              <w:spacing w:line="276" w:lineRule="auto"/>
              <w:ind w:right="141"/>
              <w:rPr>
                <w:rFonts w:ascii="Myriad Pro" w:hAnsi="Myriad Pro"/>
                <w:sz w:val="22"/>
                <w:szCs w:val="22"/>
                <w:lang w:eastAsia="lv-LV"/>
              </w:rPr>
            </w:pPr>
          </w:p>
        </w:tc>
      </w:tr>
      <w:tr w:rsidR="00B56926" w14:paraId="24601A5C" w14:textId="77777777" w:rsidTr="00B56926">
        <w:trPr>
          <w:trHeight w:val="51"/>
        </w:trPr>
        <w:tc>
          <w:tcPr>
            <w:tcW w:w="5244" w:type="dxa"/>
            <w:hideMark/>
          </w:tcPr>
          <w:p w14:paraId="2234C291" w14:textId="77777777" w:rsidR="00B56926" w:rsidRDefault="00B56926">
            <w:pPr>
              <w:spacing w:line="276" w:lineRule="auto"/>
              <w:ind w:right="141"/>
              <w:rPr>
                <w:rFonts w:ascii="Myriad Pro" w:hAnsi="Myriad Pro"/>
                <w:sz w:val="22"/>
                <w:szCs w:val="22"/>
                <w:lang w:eastAsia="lv-LV"/>
              </w:rPr>
            </w:pPr>
            <w:r>
              <w:rPr>
                <w:rFonts w:ascii="Myriad Pro" w:hAnsi="Myriad Pro"/>
                <w:sz w:val="22"/>
                <w:szCs w:val="22"/>
                <w:lang w:eastAsia="lv-LV"/>
              </w:rPr>
              <w:t>Pretendenta nosaukums:</w:t>
            </w:r>
          </w:p>
        </w:tc>
        <w:tc>
          <w:tcPr>
            <w:tcW w:w="3402" w:type="dxa"/>
            <w:tcBorders>
              <w:top w:val="single" w:sz="4" w:space="0" w:color="000000"/>
              <w:left w:val="nil"/>
              <w:bottom w:val="single" w:sz="4" w:space="0" w:color="auto"/>
              <w:right w:val="nil"/>
            </w:tcBorders>
          </w:tcPr>
          <w:p w14:paraId="5D19084B" w14:textId="77777777" w:rsidR="00B56926" w:rsidRDefault="00B56926">
            <w:pPr>
              <w:spacing w:line="276" w:lineRule="auto"/>
              <w:ind w:right="141"/>
              <w:rPr>
                <w:rFonts w:ascii="Myriad Pro" w:hAnsi="Myriad Pro"/>
                <w:sz w:val="22"/>
                <w:szCs w:val="22"/>
                <w:lang w:eastAsia="lv-LV"/>
              </w:rPr>
            </w:pPr>
          </w:p>
        </w:tc>
      </w:tr>
    </w:tbl>
    <w:p w14:paraId="6BF969BE" w14:textId="77777777" w:rsidR="00185FC3" w:rsidRPr="00B56926" w:rsidRDefault="00185FC3" w:rsidP="00B56926"/>
    <w:sectPr w:rsidR="00185FC3" w:rsidRPr="00B56926" w:rsidSect="00AA40FD">
      <w:footerReference w:type="default" r:id="rId37"/>
      <w:headerReference w:type="first" r:id="rId38"/>
      <w:footerReference w:type="first" r:id="rId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D798" w14:textId="77777777" w:rsidR="00EF6FC0" w:rsidRDefault="00EF6FC0" w:rsidP="009B1A5D">
      <w:r>
        <w:separator/>
      </w:r>
    </w:p>
  </w:endnote>
  <w:endnote w:type="continuationSeparator" w:id="0">
    <w:p w14:paraId="08FDCE03" w14:textId="77777777" w:rsidR="00EF6FC0" w:rsidRDefault="00EF6FC0" w:rsidP="009B1A5D">
      <w:r>
        <w:continuationSeparator/>
      </w:r>
    </w:p>
  </w:endnote>
  <w:endnote w:type="continuationNotice" w:id="1">
    <w:p w14:paraId="02943340" w14:textId="77777777" w:rsidR="00EF6FC0" w:rsidRDefault="00EF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orbel">
    <w:panose1 w:val="020B0503020204020204"/>
    <w:charset w:val="BA"/>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436787000"/>
      <w:docPartObj>
        <w:docPartGallery w:val="Page Numbers (Bottom of Page)"/>
        <w:docPartUnique/>
      </w:docPartObj>
    </w:sdtPr>
    <w:sdtEndPr>
      <w:rPr>
        <w:noProof/>
      </w:rPr>
    </w:sdtEndPr>
    <w:sdtContent>
      <w:p w14:paraId="0E8DFAF7" w14:textId="20EC785A" w:rsidR="00C17F79" w:rsidRDefault="00C17F7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F96AB76" w14:textId="77777777" w:rsidR="00C17F79" w:rsidRDefault="00C1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885A" w14:textId="1DC07E77" w:rsidR="00C17F79" w:rsidRDefault="00C17F79">
    <w:pPr>
      <w:pStyle w:val="Footer"/>
      <w:jc w:val="right"/>
    </w:pPr>
  </w:p>
  <w:p w14:paraId="1D2F1D5B" w14:textId="77777777" w:rsidR="00C17F79" w:rsidRDefault="00C17F79" w:rsidP="00A0492C">
    <w:pPr>
      <w:pStyle w:val="RBmini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D13E5" w14:textId="77777777" w:rsidR="00EF6FC0" w:rsidRDefault="00EF6FC0" w:rsidP="009B1A5D">
      <w:r>
        <w:separator/>
      </w:r>
    </w:p>
  </w:footnote>
  <w:footnote w:type="continuationSeparator" w:id="0">
    <w:p w14:paraId="231ECDCE" w14:textId="77777777" w:rsidR="00EF6FC0" w:rsidRDefault="00EF6FC0" w:rsidP="009B1A5D">
      <w:r>
        <w:continuationSeparator/>
      </w:r>
    </w:p>
  </w:footnote>
  <w:footnote w:type="continuationNotice" w:id="1">
    <w:p w14:paraId="371AB6F9" w14:textId="77777777" w:rsidR="00EF6FC0" w:rsidRDefault="00EF6FC0"/>
  </w:footnote>
  <w:footnote w:id="2">
    <w:p w14:paraId="500FA359" w14:textId="77777777" w:rsidR="00C17F79" w:rsidRDefault="00C17F79" w:rsidP="00B56926">
      <w:pPr>
        <w:pStyle w:val="FootnoteText"/>
        <w:jc w:val="both"/>
        <w:rPr>
          <w:noProof w:val="0"/>
          <w:color w:val="1F497D"/>
          <w:szCs w:val="20"/>
        </w:rPr>
      </w:pPr>
      <w:r>
        <w:rPr>
          <w:rStyle w:val="FootnoteReference"/>
        </w:rPr>
        <w:footnoteRef/>
      </w:r>
      <w:r>
        <w:rPr>
          <w:lang w:val="en-US"/>
        </w:rPr>
        <w:t xml:space="preserve"> </w:t>
      </w:r>
      <w:r>
        <w:rPr>
          <w:rFonts w:ascii="Myriad Pro" w:hAnsi="Myriad Pro"/>
          <w:sz w:val="20"/>
          <w:szCs w:val="20"/>
          <w:lang w:val="en-US"/>
        </w:rPr>
        <w:t>Informāciju par to, kā ieinteresētais piegādātājs var reģistrēties par Nolikuma saņēmēju sk.</w:t>
      </w:r>
      <w:r>
        <w:rPr>
          <w:rFonts w:ascii="Myriad Pro" w:hAnsi="Myriad Pro"/>
          <w:color w:val="FF0000"/>
          <w:sz w:val="20"/>
          <w:szCs w:val="20"/>
          <w:lang w:val="en-US"/>
        </w:rPr>
        <w:t xml:space="preserve"> </w:t>
      </w:r>
      <w:hyperlink r:id="rId1" w:history="1">
        <w:r>
          <w:rPr>
            <w:rStyle w:val="Hyperlink"/>
            <w:rFonts w:ascii="Myriad Pro" w:hAnsi="Myriad Pro"/>
            <w:color w:val="000000"/>
            <w:sz w:val="20"/>
            <w:szCs w:val="20"/>
            <w:lang w:val="en-GB"/>
          </w:rPr>
          <w:t>https</w:t>
        </w:r>
        <w:r>
          <w:rPr>
            <w:rStyle w:val="Hyperlink"/>
            <w:rFonts w:ascii="Myriad Pro" w:hAnsi="Myriad Pro"/>
            <w:color w:val="000000"/>
            <w:sz w:val="20"/>
            <w:szCs w:val="20"/>
          </w:rPr>
          <w:t>://</w:t>
        </w:r>
        <w:r>
          <w:rPr>
            <w:rStyle w:val="Hyperlink"/>
            <w:rFonts w:ascii="Myriad Pro" w:hAnsi="Myriad Pro"/>
            <w:color w:val="000000"/>
            <w:sz w:val="20"/>
            <w:szCs w:val="20"/>
            <w:lang w:val="en-GB"/>
          </w:rPr>
          <w:t>www</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gov</w:t>
        </w:r>
        <w:r>
          <w:rPr>
            <w:rStyle w:val="Hyperlink"/>
            <w:rFonts w:ascii="Myriad Pro" w:hAnsi="Myriad Pro"/>
            <w:color w:val="000000"/>
            <w:sz w:val="20"/>
            <w:szCs w:val="20"/>
          </w:rPr>
          <w:t>.</w:t>
        </w:r>
        <w:r>
          <w:rPr>
            <w:rStyle w:val="Hyperlink"/>
            <w:rFonts w:ascii="Myriad Pro" w:hAnsi="Myriad Pro"/>
            <w:color w:val="000000"/>
            <w:sz w:val="20"/>
            <w:szCs w:val="20"/>
            <w:lang w:val="en-GB"/>
          </w:rPr>
          <w:t>lv</w:t>
        </w:r>
        <w:r>
          <w:rPr>
            <w:rStyle w:val="Hyperlink"/>
            <w:rFonts w:ascii="Myriad Pro" w:hAnsi="Myriad Pro"/>
            <w:color w:val="000000"/>
            <w:sz w:val="20"/>
            <w:szCs w:val="20"/>
          </w:rPr>
          <w:t>/</w:t>
        </w:r>
        <w:r>
          <w:rPr>
            <w:rStyle w:val="Hyperlink"/>
            <w:rFonts w:ascii="Myriad Pro" w:hAnsi="Myriad Pro"/>
            <w:color w:val="000000"/>
            <w:sz w:val="20"/>
            <w:szCs w:val="20"/>
            <w:lang w:val="en-GB"/>
          </w:rPr>
          <w:t>EIS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Publications</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PublicationView</w:t>
        </w:r>
        <w:r>
          <w:rPr>
            <w:rStyle w:val="Hyperlink"/>
            <w:rFonts w:ascii="Myriad Pro" w:hAnsi="Myriad Pro"/>
            <w:color w:val="000000"/>
            <w:sz w:val="20"/>
            <w:szCs w:val="20"/>
          </w:rPr>
          <w:t>.</w:t>
        </w:r>
        <w:r>
          <w:rPr>
            <w:rStyle w:val="Hyperlink"/>
            <w:rFonts w:ascii="Myriad Pro" w:hAnsi="Myriad Pro"/>
            <w:color w:val="000000"/>
            <w:sz w:val="20"/>
            <w:szCs w:val="20"/>
            <w:lang w:val="en-GB"/>
          </w:rPr>
          <w:t>aspx</w:t>
        </w:r>
        <w:r>
          <w:rPr>
            <w:rStyle w:val="Hyperlink"/>
            <w:rFonts w:ascii="Myriad Pro" w:hAnsi="Myriad Pro"/>
            <w:color w:val="000000"/>
            <w:sz w:val="20"/>
            <w:szCs w:val="20"/>
          </w:rPr>
          <w:t>?</w:t>
        </w:r>
        <w:r>
          <w:rPr>
            <w:rStyle w:val="Hyperlink"/>
            <w:rFonts w:ascii="Myriad Pro" w:hAnsi="Myriad Pro"/>
            <w:color w:val="000000"/>
            <w:sz w:val="20"/>
            <w:szCs w:val="20"/>
            <w:lang w:val="en-GB"/>
          </w:rPr>
          <w:t>PublicationId</w:t>
        </w:r>
        <w:r>
          <w:rPr>
            <w:rStyle w:val="Hyperlink"/>
            <w:rFonts w:ascii="Myriad Pro" w:hAnsi="Myriad Pro"/>
            <w:color w:val="000000"/>
            <w:sz w:val="20"/>
            <w:szCs w:val="20"/>
          </w:rPr>
          <w:t>=883</w:t>
        </w:r>
      </w:hyperlink>
      <w:r>
        <w:t>.</w:t>
      </w:r>
    </w:p>
    <w:p w14:paraId="02FA70D7" w14:textId="77777777" w:rsidR="00C17F79" w:rsidRDefault="00C17F79" w:rsidP="00B56926">
      <w:pPr>
        <w:pStyle w:val="FootnoteText"/>
      </w:pPr>
    </w:p>
  </w:footnote>
  <w:footnote w:id="3">
    <w:p w14:paraId="5CC7A3F9" w14:textId="77777777" w:rsidR="00C17F79" w:rsidRDefault="00C17F79" w:rsidP="00B56926">
      <w:pPr>
        <w:pStyle w:val="FootnoteText"/>
        <w:ind w:left="142" w:hanging="142"/>
        <w:jc w:val="both"/>
        <w:rPr>
          <w:sz w:val="20"/>
          <w:szCs w:val="20"/>
        </w:rPr>
      </w:pPr>
      <w:r>
        <w:rPr>
          <w:rStyle w:val="FootnoteReference"/>
          <w:sz w:val="20"/>
          <w:szCs w:val="20"/>
        </w:rPr>
        <w:footnoteRef/>
      </w:r>
      <w:r>
        <w:rPr>
          <w:sz w:val="20"/>
          <w:szCs w:val="20"/>
        </w:rPr>
        <w:t xml:space="preserve"> </w:t>
      </w:r>
      <w:r>
        <w:rPr>
          <w:rFonts w:ascii="Myriad Pro" w:hAnsi="Myriad Pro"/>
          <w:sz w:val="20"/>
          <w:szCs w:val="20"/>
        </w:rPr>
        <w:t>Tiek ņemti vērā pēdējo 3 (trīs) līdz piedāvājuma iesniegšanas brīdim apstiprināto gada pārskatu dati (saskaņā ar likumu „Par grāmatvedību”).</w:t>
      </w:r>
    </w:p>
  </w:footnote>
  <w:footnote w:id="4">
    <w:p w14:paraId="71EA6651" w14:textId="77777777" w:rsidR="00C17F79" w:rsidRDefault="00C17F79" w:rsidP="00B56926">
      <w:pPr>
        <w:pStyle w:val="FootnoteText"/>
        <w:jc w:val="both"/>
        <w:rPr>
          <w:rFonts w:ascii="Myriad Pro" w:hAnsi="Myriad Pro"/>
        </w:rPr>
      </w:pPr>
      <w:r>
        <w:rPr>
          <w:rStyle w:val="FootnoteReference"/>
        </w:rPr>
        <w:footnoteRef/>
      </w:r>
      <w:r>
        <w:t xml:space="preserve"> </w:t>
      </w:r>
      <w:r>
        <w:rPr>
          <w:rFonts w:ascii="Myriad Pro" w:hAnsi="Myriad Pro"/>
          <w:b/>
          <w:sz w:val="18"/>
          <w:szCs w:val="18"/>
        </w:rPr>
        <w:t>Ārzona</w:t>
      </w:r>
      <w:r>
        <w:rPr>
          <w:rFonts w:ascii="Myriad Pro" w:hAnsi="Myriad Pro"/>
          <w:sz w:val="18"/>
          <w:szCs w:val="18"/>
        </w:rPr>
        <w:t xml:space="preserve"> – Zemu nodokļu vai beznodokļu valsts vai teritorija Uzņēmumu ienākuma nodokļa likuma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r>
        <w:rPr>
          <w:rFonts w:ascii="Myriad Pro" w:hAnsi="Myriad Pro"/>
        </w:rPr>
        <w:t xml:space="preserve"> </w:t>
      </w:r>
    </w:p>
  </w:footnote>
  <w:footnote w:id="5">
    <w:p w14:paraId="4864209F" w14:textId="77777777" w:rsidR="00C17F79" w:rsidRDefault="00C17F79" w:rsidP="00B56926">
      <w:pPr>
        <w:pStyle w:val="FootnoteText"/>
        <w:rPr>
          <w:sz w:val="16"/>
          <w:szCs w:val="16"/>
        </w:rPr>
      </w:pPr>
      <w:r>
        <w:rPr>
          <w:rStyle w:val="FootnoteReference"/>
          <w:sz w:val="16"/>
          <w:szCs w:val="16"/>
        </w:rPr>
        <w:footnoteRef/>
      </w:r>
      <w:r>
        <w:rPr>
          <w:sz w:val="16"/>
          <w:szCs w:val="16"/>
        </w:rPr>
        <w:t xml:space="preserve"> </w:t>
      </w:r>
      <w:r>
        <w:rPr>
          <w:rFonts w:ascii="Myriad Pro" w:hAnsi="Myriad Pro"/>
          <w:i/>
          <w:sz w:val="16"/>
          <w:szCs w:val="16"/>
        </w:rPr>
        <w:t>Mazais uzņēmums ir uzņēmums, kurā nodarbinātas mazāk nekā 50 personas un kura gada  apgrozījums un/vai gada bilance kopā nepārsniedz 10 miljonus euro.</w:t>
      </w:r>
    </w:p>
  </w:footnote>
  <w:footnote w:id="6">
    <w:p w14:paraId="44443C84" w14:textId="77777777" w:rsidR="00C17F79" w:rsidRDefault="00C17F79" w:rsidP="00B56926">
      <w:pPr>
        <w:tabs>
          <w:tab w:val="left" w:pos="1701"/>
        </w:tabs>
        <w:spacing w:before="120"/>
        <w:jc w:val="both"/>
        <w:rPr>
          <w:rFonts w:ascii="Myriad Pro" w:hAnsi="Myriad Pro"/>
          <w:i/>
          <w:sz w:val="16"/>
          <w:szCs w:val="16"/>
        </w:rPr>
      </w:pPr>
      <w:r>
        <w:rPr>
          <w:rStyle w:val="FootnoteReference"/>
          <w:sz w:val="16"/>
          <w:szCs w:val="16"/>
        </w:rPr>
        <w:footnoteRef/>
      </w:r>
      <w:r>
        <w:rPr>
          <w:sz w:val="16"/>
          <w:szCs w:val="16"/>
        </w:rPr>
        <w:t xml:space="preserve"> </w:t>
      </w:r>
      <w:r>
        <w:rPr>
          <w:rFonts w:ascii="Myriad Pro" w:hAnsi="Myriad Pro"/>
          <w:i/>
          <w:sz w:val="16"/>
          <w:szCs w:val="16"/>
        </w:rPr>
        <w:t>Vidējais uzņēmums ir uzņēmums, kas nav mazais uzņēmums, kurā nodarbinātas mazāk nekā 250 personas un kura gada  apgrozījums un/vai gada bilance kopā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23EB" w14:textId="77777777" w:rsidR="00C17F79" w:rsidRDefault="00C17F79" w:rsidP="00A0492C">
    <w:pPr>
      <w:pStyle w:val="RBdokumentanosaukums"/>
    </w:pPr>
    <w:r w:rsidRPr="00AB207B">
      <w:rPr>
        <w:sz w:val="28"/>
        <w:szCs w:val="28"/>
      </w:rPr>
      <w:drawing>
        <wp:anchor distT="0" distB="0" distL="114300" distR="114300" simplePos="0" relativeHeight="251658240" behindDoc="0" locked="0" layoutInCell="1" allowOverlap="1" wp14:anchorId="3497DD04" wp14:editId="4106B7DF">
          <wp:simplePos x="0" y="0"/>
          <wp:positionH relativeFrom="column">
            <wp:posOffset>0</wp:posOffset>
          </wp:positionH>
          <wp:positionV relativeFrom="paragraph">
            <wp:posOffset>20320</wp:posOffset>
          </wp:positionV>
          <wp:extent cx="914400" cy="304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3DC07216"/>
    <w:lvl w:ilvl="0">
      <w:start w:val="1"/>
      <w:numFmt w:val="decimal"/>
      <w:lvlText w:val="%1."/>
      <w:lvlJc w:val="left"/>
      <w:pPr>
        <w:ind w:left="360" w:hanging="360"/>
      </w:pPr>
      <w:rPr>
        <w:b/>
        <w:color w:val="auto"/>
      </w:rPr>
    </w:lvl>
    <w:lvl w:ilvl="1">
      <w:start w:val="1"/>
      <w:numFmt w:val="decimal"/>
      <w:pStyle w:val="Index1"/>
      <w:lvlText w:val="%1.%2."/>
      <w:lvlJc w:val="left"/>
      <w:pPr>
        <w:ind w:left="792" w:hanging="432"/>
      </w:pPr>
      <w:rPr>
        <w:b w:val="0"/>
        <w:i w:val="0"/>
        <w:color w:val="000000"/>
        <w:sz w:val="22"/>
        <w:szCs w:val="24"/>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402"/>
    <w:multiLevelType w:val="multilevel"/>
    <w:tmpl w:val="580EA2A4"/>
    <w:lvl w:ilvl="0">
      <w:start w:val="1"/>
      <w:numFmt w:val="decimal"/>
      <w:lvlText w:val="%1."/>
      <w:lvlJc w:val="left"/>
      <w:pPr>
        <w:ind w:left="425" w:hanging="284"/>
      </w:pPr>
      <w:rPr>
        <w:rFonts w:cs="Times New Roman"/>
        <w:b/>
        <w:bCs/>
        <w:w w:val="100"/>
      </w:rPr>
    </w:lvl>
    <w:lvl w:ilvl="1">
      <w:start w:val="1"/>
      <w:numFmt w:val="decimal"/>
      <w:lvlText w:val="%1.%2."/>
      <w:lvlJc w:val="left"/>
      <w:pPr>
        <w:ind w:left="1248" w:hanging="540"/>
      </w:pPr>
      <w:rPr>
        <w:rFonts w:cs="Times New Roman"/>
        <w:b w:val="0"/>
        <w:bCs w:val="0"/>
        <w:color w:val="000000" w:themeColor="text1"/>
        <w:w w:val="100"/>
      </w:rPr>
    </w:lvl>
    <w:lvl w:ilvl="2">
      <w:start w:val="1"/>
      <w:numFmt w:val="decimal"/>
      <w:lvlText w:val="%1.%2.%3."/>
      <w:lvlJc w:val="left"/>
      <w:pPr>
        <w:ind w:left="708" w:hanging="540"/>
      </w:pPr>
      <w:rPr>
        <w:rFonts w:ascii="Myriad Pro" w:hAnsi="Myriad Pro" w:cs="Times New Roman" w:hint="default"/>
        <w:b w:val="0"/>
        <w:bCs w:val="0"/>
        <w:color w:val="000000" w:themeColor="text1"/>
        <w:w w:val="100"/>
        <w:sz w:val="22"/>
        <w:szCs w:val="22"/>
      </w:rPr>
    </w:lvl>
    <w:lvl w:ilvl="3">
      <w:numFmt w:val="bullet"/>
      <w:lvlText w:val="•"/>
      <w:lvlJc w:val="left"/>
      <w:pPr>
        <w:ind w:left="1100" w:hanging="540"/>
      </w:pPr>
    </w:lvl>
    <w:lvl w:ilvl="4">
      <w:numFmt w:val="bullet"/>
      <w:lvlText w:val="•"/>
      <w:lvlJc w:val="left"/>
      <w:pPr>
        <w:ind w:left="1140" w:hanging="540"/>
      </w:pPr>
    </w:lvl>
    <w:lvl w:ilvl="5">
      <w:numFmt w:val="bullet"/>
      <w:lvlText w:val="•"/>
      <w:lvlJc w:val="left"/>
      <w:pPr>
        <w:ind w:left="1240" w:hanging="540"/>
      </w:pPr>
    </w:lvl>
    <w:lvl w:ilvl="6">
      <w:numFmt w:val="bullet"/>
      <w:lvlText w:val="•"/>
      <w:lvlJc w:val="left"/>
      <w:pPr>
        <w:ind w:left="1260" w:hanging="540"/>
      </w:pPr>
    </w:lvl>
    <w:lvl w:ilvl="7">
      <w:numFmt w:val="bullet"/>
      <w:lvlText w:val="•"/>
      <w:lvlJc w:val="left"/>
      <w:pPr>
        <w:ind w:left="1280" w:hanging="540"/>
      </w:pPr>
    </w:lvl>
    <w:lvl w:ilvl="8">
      <w:numFmt w:val="bullet"/>
      <w:lvlText w:val="•"/>
      <w:lvlJc w:val="left"/>
      <w:pPr>
        <w:ind w:left="4095" w:hanging="540"/>
      </w:pPr>
    </w:lvl>
  </w:abstractNum>
  <w:abstractNum w:abstractNumId="2" w15:restartNumberingAfterBreak="0">
    <w:nsid w:val="03812647"/>
    <w:multiLevelType w:val="multilevel"/>
    <w:tmpl w:val="4628E388"/>
    <w:lvl w:ilvl="0">
      <w:start w:val="12"/>
      <w:numFmt w:val="decimal"/>
      <w:lvlText w:val="%1."/>
      <w:lvlJc w:val="left"/>
      <w:pPr>
        <w:ind w:left="430" w:hanging="430"/>
      </w:pPr>
      <w:rPr>
        <w:rFonts w:hint="default"/>
        <w:color w:val="auto"/>
      </w:rPr>
    </w:lvl>
    <w:lvl w:ilvl="1">
      <w:start w:val="1"/>
      <w:numFmt w:val="decimal"/>
      <w:lvlText w:val="%1.%2."/>
      <w:lvlJc w:val="left"/>
      <w:pPr>
        <w:ind w:left="1139" w:hanging="43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3" w15:restartNumberingAfterBreak="0">
    <w:nsid w:val="05C45018"/>
    <w:multiLevelType w:val="hybridMultilevel"/>
    <w:tmpl w:val="E674709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724BC2"/>
    <w:multiLevelType w:val="hybridMultilevel"/>
    <w:tmpl w:val="37C4B530"/>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5958D2"/>
    <w:multiLevelType w:val="multilevel"/>
    <w:tmpl w:val="5920862A"/>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rPr>
    </w:lvl>
    <w:lvl w:ilvl="3">
      <w:start w:val="1"/>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6" w15:restartNumberingAfterBreak="0">
    <w:nsid w:val="122541ED"/>
    <w:multiLevelType w:val="hybridMultilevel"/>
    <w:tmpl w:val="ED209876"/>
    <w:lvl w:ilvl="0" w:tplc="135858DA">
      <w:start w:val="1"/>
      <w:numFmt w:val="decimal"/>
      <w:lvlText w:val="%1."/>
      <w:lvlJc w:val="left"/>
      <w:pPr>
        <w:ind w:left="720" w:hanging="360"/>
      </w:pPr>
      <w:rPr>
        <w:rFonts w:ascii="Myriad Pro" w:eastAsia="Arial Unicode MS" w:hAnsi="Myriad Pro" w:cs="Times New Roman" w:hint="default"/>
        <w:color w:val="00000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F249F8"/>
    <w:multiLevelType w:val="hybridMultilevel"/>
    <w:tmpl w:val="742AF2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259A9"/>
    <w:multiLevelType w:val="multilevel"/>
    <w:tmpl w:val="059CAAE8"/>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92" w:hanging="432"/>
      </w:pPr>
      <w:rPr>
        <w:rFonts w:ascii="Myriad Pro" w:hAnsi="Myriad Pro"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0A7F7C"/>
    <w:multiLevelType w:val="hybridMultilevel"/>
    <w:tmpl w:val="3D1CC6A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BE411B"/>
    <w:multiLevelType w:val="hybridMultilevel"/>
    <w:tmpl w:val="41D622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3866DB"/>
    <w:multiLevelType w:val="hybridMultilevel"/>
    <w:tmpl w:val="A4EEC5B2"/>
    <w:lvl w:ilvl="0" w:tplc="3FAAE81E">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tplc="892CD046">
      <w:start w:val="1"/>
      <w:numFmt w:val="bullet"/>
      <w:lvlText w:val=""/>
      <w:lvlJc w:val="left"/>
      <w:pPr>
        <w:tabs>
          <w:tab w:val="num" w:pos="1077"/>
        </w:tabs>
        <w:ind w:left="1077" w:hanging="363"/>
      </w:pPr>
      <w:rPr>
        <w:rFonts w:ascii="Times New Roman" w:hAnsi="Times New Roman" w:cs="Times New Roman" w:hint="default"/>
      </w:rPr>
    </w:lvl>
    <w:lvl w:ilvl="2" w:tplc="C44E8B42">
      <w:start w:val="1"/>
      <w:numFmt w:val="bullet"/>
      <w:lvlText w:val=""/>
      <w:lvlJc w:val="left"/>
      <w:pPr>
        <w:tabs>
          <w:tab w:val="num" w:pos="1080"/>
        </w:tabs>
        <w:ind w:left="1080" w:hanging="360"/>
      </w:pPr>
      <w:rPr>
        <w:rFonts w:ascii="Wingdings" w:hAnsi="Wingdings" w:hint="default"/>
      </w:rPr>
    </w:lvl>
    <w:lvl w:ilvl="3" w:tplc="DBBEB254">
      <w:start w:val="1"/>
      <w:numFmt w:val="bullet"/>
      <w:lvlText w:val=""/>
      <w:lvlJc w:val="left"/>
      <w:pPr>
        <w:tabs>
          <w:tab w:val="num" w:pos="1440"/>
        </w:tabs>
        <w:ind w:left="1440" w:hanging="360"/>
      </w:pPr>
      <w:rPr>
        <w:rFonts w:ascii="Symbol" w:hAnsi="Symbol" w:hint="default"/>
      </w:rPr>
    </w:lvl>
    <w:lvl w:ilvl="4" w:tplc="D31C7528">
      <w:start w:val="1"/>
      <w:numFmt w:val="bullet"/>
      <w:lvlText w:val=""/>
      <w:lvlJc w:val="left"/>
      <w:pPr>
        <w:tabs>
          <w:tab w:val="num" w:pos="1800"/>
        </w:tabs>
        <w:ind w:left="1800" w:hanging="360"/>
      </w:pPr>
      <w:rPr>
        <w:rFonts w:ascii="Symbol" w:hAnsi="Symbol" w:hint="default"/>
      </w:rPr>
    </w:lvl>
    <w:lvl w:ilvl="5" w:tplc="034CD9D0">
      <w:start w:val="1"/>
      <w:numFmt w:val="bullet"/>
      <w:lvlText w:val=""/>
      <w:lvlJc w:val="left"/>
      <w:pPr>
        <w:tabs>
          <w:tab w:val="num" w:pos="2160"/>
        </w:tabs>
        <w:ind w:left="2160" w:hanging="360"/>
      </w:pPr>
      <w:rPr>
        <w:rFonts w:ascii="Wingdings" w:hAnsi="Wingdings" w:hint="default"/>
      </w:rPr>
    </w:lvl>
    <w:lvl w:ilvl="6" w:tplc="88A6EC44">
      <w:start w:val="1"/>
      <w:numFmt w:val="bullet"/>
      <w:lvlText w:val=""/>
      <w:lvlJc w:val="left"/>
      <w:pPr>
        <w:tabs>
          <w:tab w:val="num" w:pos="2520"/>
        </w:tabs>
        <w:ind w:left="2520" w:hanging="360"/>
      </w:pPr>
      <w:rPr>
        <w:rFonts w:ascii="Wingdings" w:hAnsi="Wingdings" w:hint="default"/>
      </w:rPr>
    </w:lvl>
    <w:lvl w:ilvl="7" w:tplc="B01CA410">
      <w:start w:val="1"/>
      <w:numFmt w:val="bullet"/>
      <w:lvlText w:val=""/>
      <w:lvlJc w:val="left"/>
      <w:pPr>
        <w:tabs>
          <w:tab w:val="num" w:pos="2880"/>
        </w:tabs>
        <w:ind w:left="2880" w:hanging="360"/>
      </w:pPr>
      <w:rPr>
        <w:rFonts w:ascii="Symbol" w:hAnsi="Symbol" w:hint="default"/>
      </w:rPr>
    </w:lvl>
    <w:lvl w:ilvl="8" w:tplc="7944AED2">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C830459"/>
    <w:multiLevelType w:val="hybridMultilevel"/>
    <w:tmpl w:val="D1D6AF1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0F3B88"/>
    <w:multiLevelType w:val="multilevel"/>
    <w:tmpl w:val="FAA67FDE"/>
    <w:lvl w:ilvl="0">
      <w:start w:val="11"/>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3"/>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4"/>
      <w:numFmt w:val="decimal"/>
      <w:lvlText w:val="%1.%2.%3.%4.%5."/>
      <w:lvlJc w:val="left"/>
      <w:pPr>
        <w:ind w:left="740" w:hanging="7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9D5909"/>
    <w:multiLevelType w:val="multilevel"/>
    <w:tmpl w:val="F0381948"/>
    <w:lvl w:ilvl="0">
      <w:start w:val="11"/>
      <w:numFmt w:val="decimal"/>
      <w:lvlText w:val="%1."/>
      <w:lvlJc w:val="left"/>
      <w:pPr>
        <w:ind w:left="740" w:hanging="740"/>
      </w:pPr>
      <w:rPr>
        <w:rFonts w:hint="default"/>
      </w:rPr>
    </w:lvl>
    <w:lvl w:ilvl="1">
      <w:start w:val="2"/>
      <w:numFmt w:val="decimal"/>
      <w:lvlText w:val="%1.%2."/>
      <w:lvlJc w:val="left"/>
      <w:pPr>
        <w:ind w:left="925" w:hanging="740"/>
      </w:pPr>
      <w:rPr>
        <w:rFonts w:hint="default"/>
      </w:rPr>
    </w:lvl>
    <w:lvl w:ilvl="2">
      <w:start w:val="3"/>
      <w:numFmt w:val="decimal"/>
      <w:lvlText w:val="%1.%2.%3."/>
      <w:lvlJc w:val="left"/>
      <w:pPr>
        <w:ind w:left="1110" w:hanging="740"/>
      </w:pPr>
      <w:rPr>
        <w:rFonts w:hint="default"/>
      </w:rPr>
    </w:lvl>
    <w:lvl w:ilvl="3">
      <w:start w:val="1"/>
      <w:numFmt w:val="decimal"/>
      <w:lvlText w:val="%1.%2.%3.%4."/>
      <w:lvlJc w:val="left"/>
      <w:pPr>
        <w:ind w:left="1295" w:hanging="740"/>
      </w:pPr>
      <w:rPr>
        <w:rFonts w:hint="default"/>
      </w:rPr>
    </w:lvl>
    <w:lvl w:ilvl="4">
      <w:start w:val="1"/>
      <w:numFmt w:val="decimal"/>
      <w:lvlText w:val="%1.%2.%3.%4.%5."/>
      <w:lvlJc w:val="left"/>
      <w:pPr>
        <w:ind w:left="1480" w:hanging="74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190" w:hanging="1080"/>
      </w:pPr>
      <w:rPr>
        <w:rFonts w:hint="default"/>
      </w:rPr>
    </w:lvl>
    <w:lvl w:ilvl="7">
      <w:start w:val="1"/>
      <w:numFmt w:val="decimal"/>
      <w:lvlText w:val="%1.%2.%3.%4.%5.%6.%7.%8."/>
      <w:lvlJc w:val="left"/>
      <w:pPr>
        <w:ind w:left="2375" w:hanging="1080"/>
      </w:pPr>
      <w:rPr>
        <w:rFonts w:hint="default"/>
      </w:rPr>
    </w:lvl>
    <w:lvl w:ilvl="8">
      <w:start w:val="1"/>
      <w:numFmt w:val="decimal"/>
      <w:lvlText w:val="%1.%2.%3.%4.%5.%6.%7.%8.%9."/>
      <w:lvlJc w:val="left"/>
      <w:pPr>
        <w:ind w:left="2920" w:hanging="1440"/>
      </w:pPr>
      <w:rPr>
        <w:rFonts w:hint="default"/>
      </w:rPr>
    </w:lvl>
  </w:abstractNum>
  <w:abstractNum w:abstractNumId="15" w15:restartNumberingAfterBreak="0">
    <w:nsid w:val="24FA42B7"/>
    <w:multiLevelType w:val="multilevel"/>
    <w:tmpl w:val="77602074"/>
    <w:lvl w:ilvl="0">
      <w:start w:val="9"/>
      <w:numFmt w:val="decimal"/>
      <w:lvlText w:val="%1."/>
      <w:lvlJc w:val="left"/>
      <w:pPr>
        <w:ind w:left="640" w:hanging="640"/>
      </w:pPr>
      <w:rPr>
        <w:rFonts w:eastAsia="Times New Roman" w:hint="default"/>
      </w:rPr>
    </w:lvl>
    <w:lvl w:ilvl="1">
      <w:start w:val="8"/>
      <w:numFmt w:val="decimal"/>
      <w:lvlText w:val="%1.%2."/>
      <w:lvlJc w:val="left"/>
      <w:pPr>
        <w:ind w:left="1006" w:hanging="640"/>
      </w:pPr>
      <w:rPr>
        <w:rFonts w:eastAsia="Times New Roman" w:hint="default"/>
      </w:rPr>
    </w:lvl>
    <w:lvl w:ilvl="2">
      <w:start w:val="1"/>
      <w:numFmt w:val="decimal"/>
      <w:lvlText w:val="%1.%2.%3."/>
      <w:lvlJc w:val="left"/>
      <w:pPr>
        <w:ind w:left="1452" w:hanging="720"/>
      </w:pPr>
      <w:rPr>
        <w:rFonts w:eastAsia="Times New Roman" w:hint="default"/>
      </w:rPr>
    </w:lvl>
    <w:lvl w:ilvl="3">
      <w:start w:val="1"/>
      <w:numFmt w:val="decimal"/>
      <w:lvlText w:val="%1.%2.%3.%4."/>
      <w:lvlJc w:val="left"/>
      <w:pPr>
        <w:ind w:left="1818" w:hanging="720"/>
      </w:pPr>
      <w:rPr>
        <w:rFonts w:eastAsia="Times New Roman" w:hint="default"/>
      </w:rPr>
    </w:lvl>
    <w:lvl w:ilvl="4">
      <w:start w:val="1"/>
      <w:numFmt w:val="decimal"/>
      <w:lvlText w:val="%1.%2.%3.%4.%5."/>
      <w:lvlJc w:val="left"/>
      <w:pPr>
        <w:ind w:left="2544" w:hanging="1080"/>
      </w:pPr>
      <w:rPr>
        <w:rFonts w:eastAsia="Times New Roman" w:hint="default"/>
      </w:rPr>
    </w:lvl>
    <w:lvl w:ilvl="5">
      <w:start w:val="1"/>
      <w:numFmt w:val="decimal"/>
      <w:lvlText w:val="%1.%2.%3.%4.%5.%6."/>
      <w:lvlJc w:val="left"/>
      <w:pPr>
        <w:ind w:left="2910" w:hanging="1080"/>
      </w:pPr>
      <w:rPr>
        <w:rFonts w:eastAsia="Times New Roman" w:hint="default"/>
      </w:rPr>
    </w:lvl>
    <w:lvl w:ilvl="6">
      <w:start w:val="1"/>
      <w:numFmt w:val="decimal"/>
      <w:lvlText w:val="%1.%2.%3.%4.%5.%6.%7."/>
      <w:lvlJc w:val="left"/>
      <w:pPr>
        <w:ind w:left="3636" w:hanging="1440"/>
      </w:pPr>
      <w:rPr>
        <w:rFonts w:eastAsia="Times New Roman" w:hint="default"/>
      </w:rPr>
    </w:lvl>
    <w:lvl w:ilvl="7">
      <w:start w:val="1"/>
      <w:numFmt w:val="decimal"/>
      <w:lvlText w:val="%1.%2.%3.%4.%5.%6.%7.%8."/>
      <w:lvlJc w:val="left"/>
      <w:pPr>
        <w:ind w:left="4002" w:hanging="1440"/>
      </w:pPr>
      <w:rPr>
        <w:rFonts w:eastAsia="Times New Roman" w:hint="default"/>
      </w:rPr>
    </w:lvl>
    <w:lvl w:ilvl="8">
      <w:start w:val="1"/>
      <w:numFmt w:val="decimal"/>
      <w:lvlText w:val="%1.%2.%3.%4.%5.%6.%7.%8.%9."/>
      <w:lvlJc w:val="left"/>
      <w:pPr>
        <w:ind w:left="4368" w:hanging="1440"/>
      </w:pPr>
      <w:rPr>
        <w:rFonts w:eastAsia="Times New Roman" w:hint="default"/>
      </w:rPr>
    </w:lvl>
  </w:abstractNum>
  <w:abstractNum w:abstractNumId="16" w15:restartNumberingAfterBreak="0">
    <w:nsid w:val="26F2418A"/>
    <w:multiLevelType w:val="hybridMultilevel"/>
    <w:tmpl w:val="06DA5A76"/>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F85CA1"/>
    <w:multiLevelType w:val="multilevel"/>
    <w:tmpl w:val="37CE4272"/>
    <w:lvl w:ilvl="0">
      <w:start w:val="12"/>
      <w:numFmt w:val="decimal"/>
      <w:lvlText w:val="%1."/>
      <w:lvlJc w:val="left"/>
      <w:pPr>
        <w:ind w:left="660" w:hanging="660"/>
      </w:pPr>
    </w:lvl>
    <w:lvl w:ilvl="1">
      <w:start w:val="6"/>
      <w:numFmt w:val="decimal"/>
      <w:lvlText w:val="%1.%2."/>
      <w:lvlJc w:val="left"/>
      <w:pPr>
        <w:ind w:left="1560" w:hanging="660"/>
      </w:pPr>
      <w:rPr>
        <w:b w:val="0"/>
      </w:rPr>
    </w:lvl>
    <w:lvl w:ilvl="2">
      <w:start w:val="1"/>
      <w:numFmt w:val="decimal"/>
      <w:lvlText w:val="%1.%2.%3."/>
      <w:lvlJc w:val="left"/>
      <w:pPr>
        <w:ind w:left="2520" w:hanging="720"/>
      </w:pPr>
      <w:rPr>
        <w:b w:val="0"/>
      </w:rPr>
    </w:lvl>
    <w:lvl w:ilvl="3">
      <w:start w:val="1"/>
      <w:numFmt w:val="decimal"/>
      <w:lvlText w:val="%1.%2.%3.%4."/>
      <w:lvlJc w:val="left"/>
      <w:pPr>
        <w:ind w:left="3420" w:hanging="720"/>
      </w:pPr>
      <w:rPr>
        <w:b w:val="0"/>
      </w:rPr>
    </w:lvl>
    <w:lvl w:ilvl="4">
      <w:start w:val="1"/>
      <w:numFmt w:val="decimal"/>
      <w:lvlText w:val="%1.%2.%3.%4.%5."/>
      <w:lvlJc w:val="left"/>
      <w:pPr>
        <w:ind w:left="4680" w:hanging="1080"/>
      </w:pPr>
      <w:rPr>
        <w:b w:val="0"/>
      </w:r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8" w15:restartNumberingAfterBreak="0">
    <w:nsid w:val="3196167B"/>
    <w:multiLevelType w:val="hybridMultilevel"/>
    <w:tmpl w:val="64163F9E"/>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C41D90"/>
    <w:multiLevelType w:val="hybridMultilevel"/>
    <w:tmpl w:val="4710A2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A93194"/>
    <w:multiLevelType w:val="hybridMultilevel"/>
    <w:tmpl w:val="B7329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CB225B"/>
    <w:multiLevelType w:val="hybridMultilevel"/>
    <w:tmpl w:val="475C11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515DDF"/>
    <w:multiLevelType w:val="multilevel"/>
    <w:tmpl w:val="E1483008"/>
    <w:lvl w:ilvl="0">
      <w:start w:val="11"/>
      <w:numFmt w:val="decimal"/>
      <w:lvlText w:val="%1."/>
      <w:lvlJc w:val="left"/>
      <w:pPr>
        <w:ind w:left="590" w:hanging="590"/>
      </w:pPr>
      <w:rPr>
        <w:rFonts w:eastAsia="Times New Roman" w:hint="default"/>
        <w:color w:val="auto"/>
      </w:rPr>
    </w:lvl>
    <w:lvl w:ilvl="1">
      <w:start w:val="3"/>
      <w:numFmt w:val="decimal"/>
      <w:lvlText w:val="%1.%2."/>
      <w:lvlJc w:val="left"/>
      <w:pPr>
        <w:ind w:left="1015" w:hanging="590"/>
      </w:pPr>
      <w:rPr>
        <w:rFonts w:eastAsia="Times New Roman" w:hint="default"/>
        <w:color w:val="auto"/>
      </w:rPr>
    </w:lvl>
    <w:lvl w:ilvl="2">
      <w:start w:val="1"/>
      <w:numFmt w:val="decimal"/>
      <w:lvlText w:val="%1.%2.%3."/>
      <w:lvlJc w:val="left"/>
      <w:pPr>
        <w:ind w:left="1570" w:hanging="720"/>
      </w:pPr>
      <w:rPr>
        <w:rFonts w:eastAsia="Times New Roman" w:hint="default"/>
        <w:color w:val="auto"/>
      </w:rPr>
    </w:lvl>
    <w:lvl w:ilvl="3">
      <w:start w:val="1"/>
      <w:numFmt w:val="decimal"/>
      <w:lvlText w:val="%1.%2.%3.%4."/>
      <w:lvlJc w:val="left"/>
      <w:pPr>
        <w:ind w:left="1995" w:hanging="720"/>
      </w:pPr>
      <w:rPr>
        <w:rFonts w:eastAsia="Times New Roman" w:hint="default"/>
        <w:color w:val="auto"/>
      </w:rPr>
    </w:lvl>
    <w:lvl w:ilvl="4">
      <w:start w:val="1"/>
      <w:numFmt w:val="decimal"/>
      <w:lvlText w:val="%1.%2.%3.%4.%5."/>
      <w:lvlJc w:val="left"/>
      <w:pPr>
        <w:ind w:left="2780" w:hanging="1080"/>
      </w:pPr>
      <w:rPr>
        <w:rFonts w:eastAsia="Times New Roman" w:hint="default"/>
        <w:color w:val="auto"/>
      </w:rPr>
    </w:lvl>
    <w:lvl w:ilvl="5">
      <w:start w:val="1"/>
      <w:numFmt w:val="decimal"/>
      <w:lvlText w:val="%1.%2.%3.%4.%5.%6."/>
      <w:lvlJc w:val="left"/>
      <w:pPr>
        <w:ind w:left="3205" w:hanging="1080"/>
      </w:pPr>
      <w:rPr>
        <w:rFonts w:eastAsia="Times New Roman" w:hint="default"/>
        <w:color w:val="auto"/>
      </w:rPr>
    </w:lvl>
    <w:lvl w:ilvl="6">
      <w:start w:val="1"/>
      <w:numFmt w:val="decimal"/>
      <w:lvlText w:val="%1.%2.%3.%4.%5.%6.%7."/>
      <w:lvlJc w:val="left"/>
      <w:pPr>
        <w:ind w:left="3990" w:hanging="1440"/>
      </w:pPr>
      <w:rPr>
        <w:rFonts w:eastAsia="Times New Roman" w:hint="default"/>
        <w:color w:val="auto"/>
      </w:rPr>
    </w:lvl>
    <w:lvl w:ilvl="7">
      <w:start w:val="1"/>
      <w:numFmt w:val="decimal"/>
      <w:lvlText w:val="%1.%2.%3.%4.%5.%6.%7.%8."/>
      <w:lvlJc w:val="left"/>
      <w:pPr>
        <w:ind w:left="4415" w:hanging="1440"/>
      </w:pPr>
      <w:rPr>
        <w:rFonts w:eastAsia="Times New Roman" w:hint="default"/>
        <w:color w:val="auto"/>
      </w:rPr>
    </w:lvl>
    <w:lvl w:ilvl="8">
      <w:start w:val="1"/>
      <w:numFmt w:val="decimal"/>
      <w:lvlText w:val="%1.%2.%3.%4.%5.%6.%7.%8.%9."/>
      <w:lvlJc w:val="left"/>
      <w:pPr>
        <w:ind w:left="4840" w:hanging="1440"/>
      </w:pPr>
      <w:rPr>
        <w:rFonts w:eastAsia="Times New Roman" w:hint="default"/>
        <w:color w:val="auto"/>
      </w:rPr>
    </w:lvl>
  </w:abstractNum>
  <w:abstractNum w:abstractNumId="23" w15:restartNumberingAfterBreak="0">
    <w:nsid w:val="449425BF"/>
    <w:multiLevelType w:val="hybridMultilevel"/>
    <w:tmpl w:val="9126DDA0"/>
    <w:lvl w:ilvl="0" w:tplc="773E16D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546534C"/>
    <w:multiLevelType w:val="hybridMultilevel"/>
    <w:tmpl w:val="C37AB538"/>
    <w:lvl w:ilvl="0" w:tplc="0824BCAC">
      <w:start w:val="16"/>
      <w:numFmt w:val="bullet"/>
      <w:lvlText w:val="-"/>
      <w:lvlJc w:val="left"/>
      <w:pPr>
        <w:ind w:left="539" w:hanging="360"/>
      </w:pPr>
      <w:rPr>
        <w:rFonts w:ascii="Myriad Pro" w:eastAsiaTheme="minorEastAsia" w:hAnsi="Myriad Pro" w:cs="Times New Roman" w:hint="default"/>
      </w:rPr>
    </w:lvl>
    <w:lvl w:ilvl="1" w:tplc="04260003" w:tentative="1">
      <w:start w:val="1"/>
      <w:numFmt w:val="bullet"/>
      <w:lvlText w:val="o"/>
      <w:lvlJc w:val="left"/>
      <w:pPr>
        <w:ind w:left="1259" w:hanging="360"/>
      </w:pPr>
      <w:rPr>
        <w:rFonts w:ascii="Courier New" w:hAnsi="Courier New" w:cs="Courier New" w:hint="default"/>
      </w:rPr>
    </w:lvl>
    <w:lvl w:ilvl="2" w:tplc="04260005" w:tentative="1">
      <w:start w:val="1"/>
      <w:numFmt w:val="bullet"/>
      <w:lvlText w:val=""/>
      <w:lvlJc w:val="left"/>
      <w:pPr>
        <w:ind w:left="1979" w:hanging="360"/>
      </w:pPr>
      <w:rPr>
        <w:rFonts w:ascii="Wingdings" w:hAnsi="Wingdings" w:hint="default"/>
      </w:rPr>
    </w:lvl>
    <w:lvl w:ilvl="3" w:tplc="04260001" w:tentative="1">
      <w:start w:val="1"/>
      <w:numFmt w:val="bullet"/>
      <w:lvlText w:val=""/>
      <w:lvlJc w:val="left"/>
      <w:pPr>
        <w:ind w:left="2699" w:hanging="360"/>
      </w:pPr>
      <w:rPr>
        <w:rFonts w:ascii="Symbol" w:hAnsi="Symbol" w:hint="default"/>
      </w:rPr>
    </w:lvl>
    <w:lvl w:ilvl="4" w:tplc="04260003" w:tentative="1">
      <w:start w:val="1"/>
      <w:numFmt w:val="bullet"/>
      <w:lvlText w:val="o"/>
      <w:lvlJc w:val="left"/>
      <w:pPr>
        <w:ind w:left="3419" w:hanging="360"/>
      </w:pPr>
      <w:rPr>
        <w:rFonts w:ascii="Courier New" w:hAnsi="Courier New" w:cs="Courier New" w:hint="default"/>
      </w:rPr>
    </w:lvl>
    <w:lvl w:ilvl="5" w:tplc="04260005" w:tentative="1">
      <w:start w:val="1"/>
      <w:numFmt w:val="bullet"/>
      <w:lvlText w:val=""/>
      <w:lvlJc w:val="left"/>
      <w:pPr>
        <w:ind w:left="4139" w:hanging="360"/>
      </w:pPr>
      <w:rPr>
        <w:rFonts w:ascii="Wingdings" w:hAnsi="Wingdings" w:hint="default"/>
      </w:rPr>
    </w:lvl>
    <w:lvl w:ilvl="6" w:tplc="04260001" w:tentative="1">
      <w:start w:val="1"/>
      <w:numFmt w:val="bullet"/>
      <w:lvlText w:val=""/>
      <w:lvlJc w:val="left"/>
      <w:pPr>
        <w:ind w:left="4859" w:hanging="360"/>
      </w:pPr>
      <w:rPr>
        <w:rFonts w:ascii="Symbol" w:hAnsi="Symbol" w:hint="default"/>
      </w:rPr>
    </w:lvl>
    <w:lvl w:ilvl="7" w:tplc="04260003" w:tentative="1">
      <w:start w:val="1"/>
      <w:numFmt w:val="bullet"/>
      <w:lvlText w:val="o"/>
      <w:lvlJc w:val="left"/>
      <w:pPr>
        <w:ind w:left="5579" w:hanging="360"/>
      </w:pPr>
      <w:rPr>
        <w:rFonts w:ascii="Courier New" w:hAnsi="Courier New" w:cs="Courier New" w:hint="default"/>
      </w:rPr>
    </w:lvl>
    <w:lvl w:ilvl="8" w:tplc="04260005" w:tentative="1">
      <w:start w:val="1"/>
      <w:numFmt w:val="bullet"/>
      <w:lvlText w:val=""/>
      <w:lvlJc w:val="left"/>
      <w:pPr>
        <w:ind w:left="6299" w:hanging="360"/>
      </w:pPr>
      <w:rPr>
        <w:rFonts w:ascii="Wingdings" w:hAnsi="Wingdings" w:hint="default"/>
      </w:rPr>
    </w:lvl>
  </w:abstractNum>
  <w:abstractNum w:abstractNumId="25" w15:restartNumberingAfterBreak="0">
    <w:nsid w:val="4AE861F6"/>
    <w:multiLevelType w:val="multilevel"/>
    <w:tmpl w:val="FC389266"/>
    <w:lvl w:ilvl="0">
      <w:start w:val="11"/>
      <w:numFmt w:val="decimal"/>
      <w:lvlText w:val="%1."/>
      <w:lvlJc w:val="left"/>
      <w:pPr>
        <w:ind w:left="860" w:hanging="860"/>
      </w:pPr>
      <w:rPr>
        <w:rFonts w:hint="default"/>
        <w:color w:val="auto"/>
      </w:rPr>
    </w:lvl>
    <w:lvl w:ilvl="1">
      <w:start w:val="5"/>
      <w:numFmt w:val="decimal"/>
      <w:lvlText w:val="%1.%2."/>
      <w:lvlJc w:val="left"/>
      <w:pPr>
        <w:ind w:left="1263" w:hanging="860"/>
      </w:pPr>
      <w:rPr>
        <w:rFonts w:hint="default"/>
        <w:color w:val="auto"/>
      </w:rPr>
    </w:lvl>
    <w:lvl w:ilvl="2">
      <w:start w:val="1"/>
      <w:numFmt w:val="decimal"/>
      <w:lvlText w:val="%1.%2.%3."/>
      <w:lvlJc w:val="left"/>
      <w:pPr>
        <w:ind w:left="1666" w:hanging="860"/>
      </w:pPr>
      <w:rPr>
        <w:rFonts w:hint="default"/>
        <w:b w:val="0"/>
        <w:bCs/>
        <w:color w:val="auto"/>
      </w:rPr>
    </w:lvl>
    <w:lvl w:ilvl="3">
      <w:start w:val="14"/>
      <w:numFmt w:val="decimal"/>
      <w:lvlText w:val="%1.%2.%3.%4."/>
      <w:lvlJc w:val="left"/>
      <w:pPr>
        <w:ind w:left="2069" w:hanging="860"/>
      </w:pPr>
      <w:rPr>
        <w:rFonts w:hint="default"/>
        <w:color w:val="auto"/>
      </w:rPr>
    </w:lvl>
    <w:lvl w:ilvl="4">
      <w:start w:val="1"/>
      <w:numFmt w:val="decimal"/>
      <w:lvlText w:val="%1.%2.%3.%4.%5."/>
      <w:lvlJc w:val="left"/>
      <w:pPr>
        <w:ind w:left="2692" w:hanging="1080"/>
      </w:pPr>
      <w:rPr>
        <w:rFonts w:hint="default"/>
        <w:color w:val="auto"/>
      </w:rPr>
    </w:lvl>
    <w:lvl w:ilvl="5">
      <w:start w:val="1"/>
      <w:numFmt w:val="decimal"/>
      <w:lvlText w:val="%1.%2.%3.%4.%5.%6."/>
      <w:lvlJc w:val="left"/>
      <w:pPr>
        <w:ind w:left="3095" w:hanging="1080"/>
      </w:pPr>
      <w:rPr>
        <w:rFonts w:hint="default"/>
        <w:color w:val="auto"/>
      </w:rPr>
    </w:lvl>
    <w:lvl w:ilvl="6">
      <w:start w:val="1"/>
      <w:numFmt w:val="decimal"/>
      <w:lvlText w:val="%1.%2.%3.%4.%5.%6.%7."/>
      <w:lvlJc w:val="left"/>
      <w:pPr>
        <w:ind w:left="3858" w:hanging="1440"/>
      </w:pPr>
      <w:rPr>
        <w:rFonts w:hint="default"/>
        <w:color w:val="auto"/>
      </w:rPr>
    </w:lvl>
    <w:lvl w:ilvl="7">
      <w:start w:val="1"/>
      <w:numFmt w:val="decimal"/>
      <w:lvlText w:val="%1.%2.%3.%4.%5.%6.%7.%8."/>
      <w:lvlJc w:val="left"/>
      <w:pPr>
        <w:ind w:left="4261" w:hanging="1440"/>
      </w:pPr>
      <w:rPr>
        <w:rFonts w:hint="default"/>
        <w:color w:val="auto"/>
      </w:rPr>
    </w:lvl>
    <w:lvl w:ilvl="8">
      <w:start w:val="1"/>
      <w:numFmt w:val="decimal"/>
      <w:lvlText w:val="%1.%2.%3.%4.%5.%6.%7.%8.%9."/>
      <w:lvlJc w:val="left"/>
      <w:pPr>
        <w:ind w:left="4664" w:hanging="1440"/>
      </w:pPr>
      <w:rPr>
        <w:rFonts w:hint="default"/>
        <w:color w:val="auto"/>
      </w:rPr>
    </w:lvl>
  </w:abstractNum>
  <w:abstractNum w:abstractNumId="26" w15:restartNumberingAfterBreak="0">
    <w:nsid w:val="4C3F4BBE"/>
    <w:multiLevelType w:val="hybridMultilevel"/>
    <w:tmpl w:val="FEDCFBBC"/>
    <w:lvl w:ilvl="0" w:tplc="04260017">
      <w:start w:val="1"/>
      <w:numFmt w:val="lowerLetter"/>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4DD64E07"/>
    <w:multiLevelType w:val="hybridMultilevel"/>
    <w:tmpl w:val="409AD378"/>
    <w:lvl w:ilvl="0" w:tplc="0152EFE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1B25C44"/>
    <w:multiLevelType w:val="multilevel"/>
    <w:tmpl w:val="08980606"/>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54C1473"/>
    <w:multiLevelType w:val="hybridMultilevel"/>
    <w:tmpl w:val="5DC6D034"/>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67763E6"/>
    <w:multiLevelType w:val="multilevel"/>
    <w:tmpl w:val="88BAD0B6"/>
    <w:lvl w:ilvl="0">
      <w:start w:val="11"/>
      <w:numFmt w:val="decimal"/>
      <w:lvlText w:val="%1."/>
      <w:lvlJc w:val="left"/>
      <w:pPr>
        <w:ind w:left="750" w:hanging="750"/>
      </w:pPr>
      <w:rPr>
        <w:rFonts w:hint="default"/>
      </w:rPr>
    </w:lvl>
    <w:lvl w:ilvl="1">
      <w:start w:val="6"/>
      <w:numFmt w:val="decimal"/>
      <w:lvlText w:val="%1.%2."/>
      <w:lvlJc w:val="left"/>
      <w:pPr>
        <w:ind w:left="1222" w:hanging="750"/>
      </w:pPr>
      <w:rPr>
        <w:rFonts w:hint="default"/>
      </w:rPr>
    </w:lvl>
    <w:lvl w:ilvl="2">
      <w:start w:val="4"/>
      <w:numFmt w:val="decimal"/>
      <w:lvlText w:val="%1.%2.%3."/>
      <w:lvlJc w:val="left"/>
      <w:pPr>
        <w:ind w:left="1694" w:hanging="750"/>
      </w:pPr>
      <w:rPr>
        <w:rFonts w:hint="default"/>
      </w:rPr>
    </w:lvl>
    <w:lvl w:ilvl="3">
      <w:start w:val="1"/>
      <w:numFmt w:val="decimal"/>
      <w:lvlText w:val="%1.%2.%3.%4."/>
      <w:lvlJc w:val="left"/>
      <w:pPr>
        <w:ind w:left="2166" w:hanging="75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31" w15:restartNumberingAfterBreak="0">
    <w:nsid w:val="606E36DC"/>
    <w:multiLevelType w:val="multilevel"/>
    <w:tmpl w:val="99C4743A"/>
    <w:lvl w:ilvl="0">
      <w:start w:val="11"/>
      <w:numFmt w:val="decimal"/>
      <w:lvlText w:val="%1."/>
      <w:lvlJc w:val="left"/>
      <w:pPr>
        <w:ind w:left="590" w:hanging="590"/>
      </w:pPr>
      <w:rPr>
        <w:rFonts w:hint="default"/>
      </w:rPr>
    </w:lvl>
    <w:lvl w:ilvl="1">
      <w:start w:val="7"/>
      <w:numFmt w:val="decimal"/>
      <w:lvlText w:val="%1.%2."/>
      <w:lvlJc w:val="left"/>
      <w:pPr>
        <w:ind w:left="944" w:hanging="5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668A09E0"/>
    <w:multiLevelType w:val="hybridMultilevel"/>
    <w:tmpl w:val="05A275FE"/>
    <w:lvl w:ilvl="0" w:tplc="0E0AFF4C">
      <w:start w:val="1"/>
      <w:numFmt w:val="decimal"/>
      <w:lvlText w:val="%1."/>
      <w:lvlJc w:val="left"/>
      <w:pPr>
        <w:ind w:left="1069" w:hanging="360"/>
      </w:pPr>
      <w:rPr>
        <w:rFonts w:ascii="Myriad Pro" w:hAnsi="Myriad Pro" w:hint="default"/>
        <w:b w:val="0"/>
        <w:bCs/>
        <w:sz w:val="22"/>
        <w:szCs w:val="22"/>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3" w15:restartNumberingAfterBreak="0">
    <w:nsid w:val="6B061777"/>
    <w:multiLevelType w:val="multilevel"/>
    <w:tmpl w:val="DDDE0ADC"/>
    <w:lvl w:ilvl="0">
      <w:start w:val="9"/>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34" w15:restartNumberingAfterBreak="0">
    <w:nsid w:val="6CFB31D2"/>
    <w:multiLevelType w:val="hybridMultilevel"/>
    <w:tmpl w:val="F6F0FC7E"/>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36" w15:restartNumberingAfterBreak="0">
    <w:nsid w:val="73D03B70"/>
    <w:multiLevelType w:val="multilevel"/>
    <w:tmpl w:val="8124C3D2"/>
    <w:lvl w:ilvl="0">
      <w:start w:val="11"/>
      <w:numFmt w:val="decimal"/>
      <w:lvlText w:val="%1."/>
      <w:lvlJc w:val="left"/>
      <w:pPr>
        <w:ind w:left="910" w:hanging="910"/>
      </w:pPr>
      <w:rPr>
        <w:rFonts w:hint="default"/>
      </w:rPr>
    </w:lvl>
    <w:lvl w:ilvl="1">
      <w:start w:val="2"/>
      <w:numFmt w:val="decimal"/>
      <w:lvlText w:val="%1.%2."/>
      <w:lvlJc w:val="left"/>
      <w:pPr>
        <w:ind w:left="1164" w:hanging="910"/>
      </w:pPr>
      <w:rPr>
        <w:rFonts w:hint="default"/>
      </w:rPr>
    </w:lvl>
    <w:lvl w:ilvl="2">
      <w:start w:val="3"/>
      <w:numFmt w:val="decimal"/>
      <w:lvlText w:val="%1.%2.%3."/>
      <w:lvlJc w:val="left"/>
      <w:pPr>
        <w:ind w:left="1418" w:hanging="910"/>
      </w:pPr>
      <w:rPr>
        <w:rFonts w:hint="default"/>
        <w:color w:val="auto"/>
      </w:rPr>
    </w:lvl>
    <w:lvl w:ilvl="3">
      <w:start w:val="2"/>
      <w:numFmt w:val="decimal"/>
      <w:lvlText w:val="%1.%2.%3.%4."/>
      <w:lvlJc w:val="left"/>
      <w:pPr>
        <w:ind w:left="1672" w:hanging="91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472" w:hanging="1440"/>
      </w:pPr>
      <w:rPr>
        <w:rFonts w:hint="default"/>
      </w:rPr>
    </w:lvl>
  </w:abstractNum>
  <w:abstractNum w:abstractNumId="37" w15:restartNumberingAfterBreak="0">
    <w:nsid w:val="7D6721A8"/>
    <w:multiLevelType w:val="hybridMultilevel"/>
    <w:tmpl w:val="E8188692"/>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4160DA"/>
    <w:multiLevelType w:val="multilevel"/>
    <w:tmpl w:val="0616CA58"/>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ascii="Myriad Pro" w:hAnsi="Myriad Pro" w:hint="default"/>
        <w:b w:val="0"/>
        <w:i w:val="0"/>
        <w:color w:val="auto"/>
      </w:rPr>
    </w:lvl>
    <w:lvl w:ilvl="2">
      <w:start w:val="1"/>
      <w:numFmt w:val="decimal"/>
      <w:lvlText w:val="%1.%2.%3."/>
      <w:lvlJc w:val="left"/>
      <w:pPr>
        <w:tabs>
          <w:tab w:val="num" w:pos="900"/>
        </w:tabs>
        <w:ind w:left="900" w:hanging="720"/>
      </w:pPr>
      <w:rPr>
        <w:rFonts w:ascii="Myriad Pro" w:hAnsi="Myriad Pro" w:cs="Times New Roman" w:hint="default"/>
        <w:b w:val="0"/>
        <w:i w:val="0"/>
        <w:color w:val="auto"/>
        <w:sz w:val="22"/>
        <w:szCs w:val="22"/>
      </w:rPr>
    </w:lvl>
    <w:lvl w:ilvl="3">
      <w:start w:val="1"/>
      <w:numFmt w:val="decimal"/>
      <w:lvlText w:val="%1.%2.%3.%4."/>
      <w:lvlJc w:val="left"/>
      <w:pPr>
        <w:tabs>
          <w:tab w:val="num" w:pos="1980"/>
        </w:tabs>
        <w:ind w:left="1980" w:hanging="720"/>
      </w:pPr>
      <w:rPr>
        <w:rFonts w:hint="default"/>
        <w:b w:val="0"/>
        <w:sz w:val="22"/>
        <w:szCs w:val="22"/>
      </w:rPr>
    </w:lvl>
    <w:lvl w:ilvl="4">
      <w:start w:val="1"/>
      <w:numFmt w:val="decimal"/>
      <w:lvlText w:val="%1.%2.%3.%4.%5."/>
      <w:lvlJc w:val="left"/>
      <w:pPr>
        <w:tabs>
          <w:tab w:val="num" w:pos="3774"/>
        </w:tabs>
        <w:ind w:left="3774"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6E28F9"/>
    <w:multiLevelType w:val="hybridMultilevel"/>
    <w:tmpl w:val="1F125D4A"/>
    <w:lvl w:ilvl="0" w:tplc="773E16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2">
    <w:abstractNumId w:val="28"/>
  </w:num>
  <w:num w:numId="3">
    <w:abstractNumId w:val="3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
  </w:num>
  <w:num w:numId="10">
    <w:abstractNumId w:val="9"/>
  </w:num>
  <w:num w:numId="11">
    <w:abstractNumId w:val="23"/>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24"/>
  </w:num>
  <w:num w:numId="14">
    <w:abstractNumId w:val="12"/>
  </w:num>
  <w:num w:numId="15">
    <w:abstractNumId w:val="37"/>
  </w:num>
  <w:num w:numId="16">
    <w:abstractNumId w:val="16"/>
  </w:num>
  <w:num w:numId="17">
    <w:abstractNumId w:val="10"/>
  </w:num>
  <w:num w:numId="18">
    <w:abstractNumId w:val="29"/>
  </w:num>
  <w:num w:numId="19">
    <w:abstractNumId w:val="34"/>
  </w:num>
  <w:num w:numId="20">
    <w:abstractNumId w:val="3"/>
  </w:num>
  <w:num w:numId="21">
    <w:abstractNumId w:val="39"/>
  </w:num>
  <w:num w:numId="22">
    <w:abstractNumId w:val="18"/>
  </w:num>
  <w:num w:numId="23">
    <w:abstractNumId w:val="21"/>
  </w:num>
  <w:num w:numId="24">
    <w:abstractNumId w:val="25"/>
    <w:lvlOverride w:ilvl="0">
      <w:startOverride w:val="11"/>
    </w:lvlOverride>
    <w:lvlOverride w:ilvl="1">
      <w:startOverride w:val="5"/>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1"/>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num>
  <w:num w:numId="35">
    <w:abstractNumId w:val="14"/>
  </w:num>
  <w:num w:numId="36">
    <w:abstractNumId w:val="6"/>
  </w:num>
  <w:num w:numId="3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6"/>
  </w:num>
  <w:num w:numId="40">
    <w:abstractNumId w:val="17"/>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ED"/>
    <w:rsid w:val="0000512D"/>
    <w:rsid w:val="00005214"/>
    <w:rsid w:val="00007201"/>
    <w:rsid w:val="00015357"/>
    <w:rsid w:val="00016162"/>
    <w:rsid w:val="00022287"/>
    <w:rsid w:val="00026711"/>
    <w:rsid w:val="00026CB7"/>
    <w:rsid w:val="00027E4C"/>
    <w:rsid w:val="0002B4D7"/>
    <w:rsid w:val="00030DAA"/>
    <w:rsid w:val="00032FC8"/>
    <w:rsid w:val="00033F85"/>
    <w:rsid w:val="00034CB4"/>
    <w:rsid w:val="000353CA"/>
    <w:rsid w:val="000357B0"/>
    <w:rsid w:val="00035834"/>
    <w:rsid w:val="00050000"/>
    <w:rsid w:val="000603D8"/>
    <w:rsid w:val="000625EF"/>
    <w:rsid w:val="00062696"/>
    <w:rsid w:val="0006675C"/>
    <w:rsid w:val="00066F94"/>
    <w:rsid w:val="0006772C"/>
    <w:rsid w:val="0007030F"/>
    <w:rsid w:val="00071E84"/>
    <w:rsid w:val="00072842"/>
    <w:rsid w:val="0007615D"/>
    <w:rsid w:val="00076EB3"/>
    <w:rsid w:val="0008063F"/>
    <w:rsid w:val="00082050"/>
    <w:rsid w:val="000826C2"/>
    <w:rsid w:val="0008549A"/>
    <w:rsid w:val="00086103"/>
    <w:rsid w:val="000867C0"/>
    <w:rsid w:val="000869CC"/>
    <w:rsid w:val="000919DE"/>
    <w:rsid w:val="000939CC"/>
    <w:rsid w:val="00093CBC"/>
    <w:rsid w:val="00097162"/>
    <w:rsid w:val="000A1258"/>
    <w:rsid w:val="000A31A2"/>
    <w:rsid w:val="000A53E2"/>
    <w:rsid w:val="000A7CE7"/>
    <w:rsid w:val="000B0A30"/>
    <w:rsid w:val="000B285E"/>
    <w:rsid w:val="000B2BA9"/>
    <w:rsid w:val="000B463B"/>
    <w:rsid w:val="000B74A3"/>
    <w:rsid w:val="000C0B2D"/>
    <w:rsid w:val="000C5F91"/>
    <w:rsid w:val="000D0E37"/>
    <w:rsid w:val="000D2416"/>
    <w:rsid w:val="000D307E"/>
    <w:rsid w:val="000D573B"/>
    <w:rsid w:val="000E28E3"/>
    <w:rsid w:val="000E3130"/>
    <w:rsid w:val="000E4EF8"/>
    <w:rsid w:val="000E62D3"/>
    <w:rsid w:val="000E78B8"/>
    <w:rsid w:val="000F05B0"/>
    <w:rsid w:val="000F4376"/>
    <w:rsid w:val="000F6F8C"/>
    <w:rsid w:val="000F72E1"/>
    <w:rsid w:val="00102D2C"/>
    <w:rsid w:val="0010436B"/>
    <w:rsid w:val="00104625"/>
    <w:rsid w:val="001058D9"/>
    <w:rsid w:val="00106810"/>
    <w:rsid w:val="00106967"/>
    <w:rsid w:val="00106ED9"/>
    <w:rsid w:val="00106F4C"/>
    <w:rsid w:val="00106F7C"/>
    <w:rsid w:val="0010780C"/>
    <w:rsid w:val="00113345"/>
    <w:rsid w:val="00113787"/>
    <w:rsid w:val="001159B1"/>
    <w:rsid w:val="00117310"/>
    <w:rsid w:val="00120C49"/>
    <w:rsid w:val="001219C0"/>
    <w:rsid w:val="001239DC"/>
    <w:rsid w:val="00127FD1"/>
    <w:rsid w:val="0013112F"/>
    <w:rsid w:val="0013197D"/>
    <w:rsid w:val="00131A0E"/>
    <w:rsid w:val="00140642"/>
    <w:rsid w:val="00143AD9"/>
    <w:rsid w:val="00144607"/>
    <w:rsid w:val="00144E5F"/>
    <w:rsid w:val="00146601"/>
    <w:rsid w:val="001477D1"/>
    <w:rsid w:val="00147D99"/>
    <w:rsid w:val="00151E7B"/>
    <w:rsid w:val="0015567B"/>
    <w:rsid w:val="001603C6"/>
    <w:rsid w:val="0016170A"/>
    <w:rsid w:val="00161FBE"/>
    <w:rsid w:val="001625A1"/>
    <w:rsid w:val="00163ECD"/>
    <w:rsid w:val="00164DFA"/>
    <w:rsid w:val="001741C8"/>
    <w:rsid w:val="001773A5"/>
    <w:rsid w:val="001802F0"/>
    <w:rsid w:val="00181A79"/>
    <w:rsid w:val="00181BC5"/>
    <w:rsid w:val="00182D5E"/>
    <w:rsid w:val="00183068"/>
    <w:rsid w:val="00183D36"/>
    <w:rsid w:val="00185F5B"/>
    <w:rsid w:val="00185FC3"/>
    <w:rsid w:val="00187974"/>
    <w:rsid w:val="00190834"/>
    <w:rsid w:val="0019129A"/>
    <w:rsid w:val="00191A91"/>
    <w:rsid w:val="00194376"/>
    <w:rsid w:val="00196661"/>
    <w:rsid w:val="00196A44"/>
    <w:rsid w:val="001A0A28"/>
    <w:rsid w:val="001A33EE"/>
    <w:rsid w:val="001A36B7"/>
    <w:rsid w:val="001A38CE"/>
    <w:rsid w:val="001A3AA0"/>
    <w:rsid w:val="001A47F9"/>
    <w:rsid w:val="001A53C4"/>
    <w:rsid w:val="001A5CBB"/>
    <w:rsid w:val="001A628A"/>
    <w:rsid w:val="001A7551"/>
    <w:rsid w:val="001B0965"/>
    <w:rsid w:val="001B23A5"/>
    <w:rsid w:val="001B2704"/>
    <w:rsid w:val="001B3465"/>
    <w:rsid w:val="001C02B8"/>
    <w:rsid w:val="001C1345"/>
    <w:rsid w:val="001C1388"/>
    <w:rsid w:val="001C1A87"/>
    <w:rsid w:val="001C410F"/>
    <w:rsid w:val="001C6247"/>
    <w:rsid w:val="001C70CB"/>
    <w:rsid w:val="001C73CB"/>
    <w:rsid w:val="001D1200"/>
    <w:rsid w:val="001D22D9"/>
    <w:rsid w:val="001D70DE"/>
    <w:rsid w:val="001E107E"/>
    <w:rsid w:val="001E15B0"/>
    <w:rsid w:val="001E3402"/>
    <w:rsid w:val="001E56C3"/>
    <w:rsid w:val="001E5E3B"/>
    <w:rsid w:val="001E6038"/>
    <w:rsid w:val="001E7F3D"/>
    <w:rsid w:val="001F1727"/>
    <w:rsid w:val="001F1B7C"/>
    <w:rsid w:val="001F210B"/>
    <w:rsid w:val="001F2A74"/>
    <w:rsid w:val="001F32A5"/>
    <w:rsid w:val="001F35B5"/>
    <w:rsid w:val="001F425C"/>
    <w:rsid w:val="001F7C54"/>
    <w:rsid w:val="002011A7"/>
    <w:rsid w:val="002032ED"/>
    <w:rsid w:val="00203B36"/>
    <w:rsid w:val="00211755"/>
    <w:rsid w:val="00211F40"/>
    <w:rsid w:val="0021362B"/>
    <w:rsid w:val="00214036"/>
    <w:rsid w:val="00217F92"/>
    <w:rsid w:val="0021B954"/>
    <w:rsid w:val="0022235A"/>
    <w:rsid w:val="00222F86"/>
    <w:rsid w:val="00224242"/>
    <w:rsid w:val="0022617E"/>
    <w:rsid w:val="00233AB2"/>
    <w:rsid w:val="002401AA"/>
    <w:rsid w:val="002412AD"/>
    <w:rsid w:val="002418B7"/>
    <w:rsid w:val="00246432"/>
    <w:rsid w:val="00252DBA"/>
    <w:rsid w:val="00253355"/>
    <w:rsid w:val="002541CB"/>
    <w:rsid w:val="002565EE"/>
    <w:rsid w:val="00262218"/>
    <w:rsid w:val="0026485F"/>
    <w:rsid w:val="00271C3E"/>
    <w:rsid w:val="00272417"/>
    <w:rsid w:val="00272AD6"/>
    <w:rsid w:val="00272BDE"/>
    <w:rsid w:val="002732A5"/>
    <w:rsid w:val="00274528"/>
    <w:rsid w:val="00275378"/>
    <w:rsid w:val="00280194"/>
    <w:rsid w:val="002804A5"/>
    <w:rsid w:val="00280632"/>
    <w:rsid w:val="002807C6"/>
    <w:rsid w:val="00280B7C"/>
    <w:rsid w:val="00280BDB"/>
    <w:rsid w:val="00282009"/>
    <w:rsid w:val="00282FB7"/>
    <w:rsid w:val="00284C54"/>
    <w:rsid w:val="00285038"/>
    <w:rsid w:val="00285E33"/>
    <w:rsid w:val="00290968"/>
    <w:rsid w:val="00290E09"/>
    <w:rsid w:val="002A20E3"/>
    <w:rsid w:val="002A219D"/>
    <w:rsid w:val="002A33BA"/>
    <w:rsid w:val="002A3504"/>
    <w:rsid w:val="002A472C"/>
    <w:rsid w:val="002A5096"/>
    <w:rsid w:val="002A5FC2"/>
    <w:rsid w:val="002A6A37"/>
    <w:rsid w:val="002A735B"/>
    <w:rsid w:val="002B10FB"/>
    <w:rsid w:val="002B1644"/>
    <w:rsid w:val="002B5324"/>
    <w:rsid w:val="002B6E22"/>
    <w:rsid w:val="002C1BC4"/>
    <w:rsid w:val="002C2FE8"/>
    <w:rsid w:val="002C4853"/>
    <w:rsid w:val="002C4B41"/>
    <w:rsid w:val="002C5241"/>
    <w:rsid w:val="002C60F8"/>
    <w:rsid w:val="002C750E"/>
    <w:rsid w:val="002C7A1C"/>
    <w:rsid w:val="002C7E32"/>
    <w:rsid w:val="002D33E2"/>
    <w:rsid w:val="002D43E0"/>
    <w:rsid w:val="002D7564"/>
    <w:rsid w:val="002E0019"/>
    <w:rsid w:val="002E68BB"/>
    <w:rsid w:val="002E7331"/>
    <w:rsid w:val="002E7675"/>
    <w:rsid w:val="002E769B"/>
    <w:rsid w:val="002F31B6"/>
    <w:rsid w:val="002F36B4"/>
    <w:rsid w:val="0030335E"/>
    <w:rsid w:val="00311EF4"/>
    <w:rsid w:val="00312369"/>
    <w:rsid w:val="003157C4"/>
    <w:rsid w:val="00321903"/>
    <w:rsid w:val="00322A2C"/>
    <w:rsid w:val="00322E3A"/>
    <w:rsid w:val="00330C5B"/>
    <w:rsid w:val="003311CB"/>
    <w:rsid w:val="00331C3B"/>
    <w:rsid w:val="00333A72"/>
    <w:rsid w:val="00336362"/>
    <w:rsid w:val="003379DD"/>
    <w:rsid w:val="00337DF3"/>
    <w:rsid w:val="00341D65"/>
    <w:rsid w:val="003421BB"/>
    <w:rsid w:val="00342E28"/>
    <w:rsid w:val="0034353E"/>
    <w:rsid w:val="003453C7"/>
    <w:rsid w:val="003514B3"/>
    <w:rsid w:val="00351DDD"/>
    <w:rsid w:val="0035325C"/>
    <w:rsid w:val="00354599"/>
    <w:rsid w:val="00356153"/>
    <w:rsid w:val="00356B5E"/>
    <w:rsid w:val="00370F13"/>
    <w:rsid w:val="00371A57"/>
    <w:rsid w:val="00374FB7"/>
    <w:rsid w:val="00376F3C"/>
    <w:rsid w:val="00380594"/>
    <w:rsid w:val="00384BAD"/>
    <w:rsid w:val="00386632"/>
    <w:rsid w:val="003927F2"/>
    <w:rsid w:val="0039632C"/>
    <w:rsid w:val="00396562"/>
    <w:rsid w:val="003972A1"/>
    <w:rsid w:val="00397C12"/>
    <w:rsid w:val="003A0327"/>
    <w:rsid w:val="003A5DF4"/>
    <w:rsid w:val="003B2F72"/>
    <w:rsid w:val="003B4849"/>
    <w:rsid w:val="003B5498"/>
    <w:rsid w:val="003B70F1"/>
    <w:rsid w:val="003C710C"/>
    <w:rsid w:val="003C7CFE"/>
    <w:rsid w:val="003D0A6C"/>
    <w:rsid w:val="003D0DA3"/>
    <w:rsid w:val="003D1ED0"/>
    <w:rsid w:val="003D2D0C"/>
    <w:rsid w:val="003D4876"/>
    <w:rsid w:val="003E02D0"/>
    <w:rsid w:val="003E1196"/>
    <w:rsid w:val="003E3D41"/>
    <w:rsid w:val="003E3E91"/>
    <w:rsid w:val="003E50BE"/>
    <w:rsid w:val="003E726D"/>
    <w:rsid w:val="003F2DBF"/>
    <w:rsid w:val="003F4173"/>
    <w:rsid w:val="00400FFE"/>
    <w:rsid w:val="00403454"/>
    <w:rsid w:val="00403D0B"/>
    <w:rsid w:val="004064AC"/>
    <w:rsid w:val="004066E0"/>
    <w:rsid w:val="00407DC0"/>
    <w:rsid w:val="004124CB"/>
    <w:rsid w:val="00412E9C"/>
    <w:rsid w:val="00415E4C"/>
    <w:rsid w:val="00421056"/>
    <w:rsid w:val="004226C4"/>
    <w:rsid w:val="0042359F"/>
    <w:rsid w:val="004255A6"/>
    <w:rsid w:val="00426A77"/>
    <w:rsid w:val="00427313"/>
    <w:rsid w:val="00430E3E"/>
    <w:rsid w:val="00431EED"/>
    <w:rsid w:val="004366A0"/>
    <w:rsid w:val="00440721"/>
    <w:rsid w:val="004452F6"/>
    <w:rsid w:val="004463DE"/>
    <w:rsid w:val="0045037C"/>
    <w:rsid w:val="004511A2"/>
    <w:rsid w:val="0045444D"/>
    <w:rsid w:val="004558F0"/>
    <w:rsid w:val="004631A1"/>
    <w:rsid w:val="004642EC"/>
    <w:rsid w:val="004652DF"/>
    <w:rsid w:val="0046579C"/>
    <w:rsid w:val="00466379"/>
    <w:rsid w:val="00466D16"/>
    <w:rsid w:val="00471DD8"/>
    <w:rsid w:val="004730AC"/>
    <w:rsid w:val="00474750"/>
    <w:rsid w:val="00476FA7"/>
    <w:rsid w:val="00477FC2"/>
    <w:rsid w:val="004823C5"/>
    <w:rsid w:val="004823D2"/>
    <w:rsid w:val="00484A02"/>
    <w:rsid w:val="00484CB8"/>
    <w:rsid w:val="00484E9B"/>
    <w:rsid w:val="004874D9"/>
    <w:rsid w:val="00490AFB"/>
    <w:rsid w:val="0049219B"/>
    <w:rsid w:val="004921C9"/>
    <w:rsid w:val="004927AD"/>
    <w:rsid w:val="0049418F"/>
    <w:rsid w:val="00495295"/>
    <w:rsid w:val="004A0DD1"/>
    <w:rsid w:val="004A6BA7"/>
    <w:rsid w:val="004B050E"/>
    <w:rsid w:val="004B09A4"/>
    <w:rsid w:val="004B3C13"/>
    <w:rsid w:val="004B3E4D"/>
    <w:rsid w:val="004B5420"/>
    <w:rsid w:val="004B612A"/>
    <w:rsid w:val="004B720C"/>
    <w:rsid w:val="004B7614"/>
    <w:rsid w:val="004C053D"/>
    <w:rsid w:val="004C0E4D"/>
    <w:rsid w:val="004C23E7"/>
    <w:rsid w:val="004C2C9D"/>
    <w:rsid w:val="004D2731"/>
    <w:rsid w:val="004D2BE0"/>
    <w:rsid w:val="004D2D33"/>
    <w:rsid w:val="004D35A5"/>
    <w:rsid w:val="004D38C2"/>
    <w:rsid w:val="004D3A13"/>
    <w:rsid w:val="004E0E97"/>
    <w:rsid w:val="004E159B"/>
    <w:rsid w:val="004E36C6"/>
    <w:rsid w:val="004E534F"/>
    <w:rsid w:val="004E5F46"/>
    <w:rsid w:val="004E5F49"/>
    <w:rsid w:val="004F2317"/>
    <w:rsid w:val="004F6084"/>
    <w:rsid w:val="00502598"/>
    <w:rsid w:val="00504547"/>
    <w:rsid w:val="00510A86"/>
    <w:rsid w:val="0051257D"/>
    <w:rsid w:val="00512AB7"/>
    <w:rsid w:val="00514853"/>
    <w:rsid w:val="00515D22"/>
    <w:rsid w:val="005240B4"/>
    <w:rsid w:val="00526169"/>
    <w:rsid w:val="00527F5D"/>
    <w:rsid w:val="00530A98"/>
    <w:rsid w:val="005318B3"/>
    <w:rsid w:val="005355E7"/>
    <w:rsid w:val="0053588C"/>
    <w:rsid w:val="00542FD0"/>
    <w:rsid w:val="0054507E"/>
    <w:rsid w:val="00547FF6"/>
    <w:rsid w:val="005563FE"/>
    <w:rsid w:val="00557108"/>
    <w:rsid w:val="00557C14"/>
    <w:rsid w:val="00565F3F"/>
    <w:rsid w:val="00566550"/>
    <w:rsid w:val="0056683C"/>
    <w:rsid w:val="00570D85"/>
    <w:rsid w:val="005713CD"/>
    <w:rsid w:val="00576FC3"/>
    <w:rsid w:val="005808A9"/>
    <w:rsid w:val="00581551"/>
    <w:rsid w:val="00583552"/>
    <w:rsid w:val="005936A9"/>
    <w:rsid w:val="005946CF"/>
    <w:rsid w:val="00595D16"/>
    <w:rsid w:val="00597CE1"/>
    <w:rsid w:val="005A0A00"/>
    <w:rsid w:val="005A1AE8"/>
    <w:rsid w:val="005A1C2B"/>
    <w:rsid w:val="005A292D"/>
    <w:rsid w:val="005A4395"/>
    <w:rsid w:val="005A5C1C"/>
    <w:rsid w:val="005A63AE"/>
    <w:rsid w:val="005A6F1B"/>
    <w:rsid w:val="005B231A"/>
    <w:rsid w:val="005B7927"/>
    <w:rsid w:val="005C0C28"/>
    <w:rsid w:val="005C3A88"/>
    <w:rsid w:val="005C47B1"/>
    <w:rsid w:val="005C4921"/>
    <w:rsid w:val="005C4F00"/>
    <w:rsid w:val="005C6ECB"/>
    <w:rsid w:val="005C7ADA"/>
    <w:rsid w:val="005D13F3"/>
    <w:rsid w:val="005D4B42"/>
    <w:rsid w:val="005D523A"/>
    <w:rsid w:val="005D5B6E"/>
    <w:rsid w:val="005E55D6"/>
    <w:rsid w:val="005F2BC1"/>
    <w:rsid w:val="005F3471"/>
    <w:rsid w:val="005F3B0A"/>
    <w:rsid w:val="005F47A7"/>
    <w:rsid w:val="005F4EAC"/>
    <w:rsid w:val="005F741A"/>
    <w:rsid w:val="005F7A1B"/>
    <w:rsid w:val="005F7BE4"/>
    <w:rsid w:val="00602F17"/>
    <w:rsid w:val="00602F5E"/>
    <w:rsid w:val="006030E2"/>
    <w:rsid w:val="006061D2"/>
    <w:rsid w:val="00606484"/>
    <w:rsid w:val="00607137"/>
    <w:rsid w:val="00607730"/>
    <w:rsid w:val="00610F8E"/>
    <w:rsid w:val="00611C56"/>
    <w:rsid w:val="00613DBD"/>
    <w:rsid w:val="0062018F"/>
    <w:rsid w:val="00631A1A"/>
    <w:rsid w:val="0063267A"/>
    <w:rsid w:val="00634161"/>
    <w:rsid w:val="0064063C"/>
    <w:rsid w:val="00643233"/>
    <w:rsid w:val="00643C0E"/>
    <w:rsid w:val="00644788"/>
    <w:rsid w:val="006449A7"/>
    <w:rsid w:val="0065278C"/>
    <w:rsid w:val="00652CFF"/>
    <w:rsid w:val="00655487"/>
    <w:rsid w:val="0065594F"/>
    <w:rsid w:val="00657210"/>
    <w:rsid w:val="00657EFD"/>
    <w:rsid w:val="0066279D"/>
    <w:rsid w:val="00662F2D"/>
    <w:rsid w:val="00664FE1"/>
    <w:rsid w:val="00666544"/>
    <w:rsid w:val="006764B6"/>
    <w:rsid w:val="00681641"/>
    <w:rsid w:val="00691D48"/>
    <w:rsid w:val="006930B4"/>
    <w:rsid w:val="00697E89"/>
    <w:rsid w:val="006A310F"/>
    <w:rsid w:val="006B14E9"/>
    <w:rsid w:val="006B4540"/>
    <w:rsid w:val="006B5F1A"/>
    <w:rsid w:val="006B5FEA"/>
    <w:rsid w:val="006C04AD"/>
    <w:rsid w:val="006C45F2"/>
    <w:rsid w:val="006D23E4"/>
    <w:rsid w:val="006D2C50"/>
    <w:rsid w:val="006D4401"/>
    <w:rsid w:val="006D4C3E"/>
    <w:rsid w:val="006D6CA6"/>
    <w:rsid w:val="006D7F20"/>
    <w:rsid w:val="006E03C8"/>
    <w:rsid w:val="006E0B85"/>
    <w:rsid w:val="006E0CB2"/>
    <w:rsid w:val="006E0FBC"/>
    <w:rsid w:val="006E6F56"/>
    <w:rsid w:val="006F0797"/>
    <w:rsid w:val="006F4288"/>
    <w:rsid w:val="006F42E6"/>
    <w:rsid w:val="006F55E1"/>
    <w:rsid w:val="007019E7"/>
    <w:rsid w:val="00705C65"/>
    <w:rsid w:val="00706851"/>
    <w:rsid w:val="007074BE"/>
    <w:rsid w:val="007112FA"/>
    <w:rsid w:val="007112FF"/>
    <w:rsid w:val="00713F82"/>
    <w:rsid w:val="007145A8"/>
    <w:rsid w:val="00720D81"/>
    <w:rsid w:val="00722AD9"/>
    <w:rsid w:val="00724BCB"/>
    <w:rsid w:val="0072643C"/>
    <w:rsid w:val="007320AD"/>
    <w:rsid w:val="00734E15"/>
    <w:rsid w:val="007403F9"/>
    <w:rsid w:val="0074390D"/>
    <w:rsid w:val="00743C2B"/>
    <w:rsid w:val="0074587C"/>
    <w:rsid w:val="007467F7"/>
    <w:rsid w:val="007473F3"/>
    <w:rsid w:val="007474F0"/>
    <w:rsid w:val="00750195"/>
    <w:rsid w:val="0075307A"/>
    <w:rsid w:val="00753EDF"/>
    <w:rsid w:val="00754AF9"/>
    <w:rsid w:val="00757E69"/>
    <w:rsid w:val="007642A3"/>
    <w:rsid w:val="00774A7C"/>
    <w:rsid w:val="00775E72"/>
    <w:rsid w:val="00775ED5"/>
    <w:rsid w:val="00775F42"/>
    <w:rsid w:val="0077618E"/>
    <w:rsid w:val="007762F4"/>
    <w:rsid w:val="00780E1D"/>
    <w:rsid w:val="00781523"/>
    <w:rsid w:val="00783519"/>
    <w:rsid w:val="00786646"/>
    <w:rsid w:val="00787309"/>
    <w:rsid w:val="00793D89"/>
    <w:rsid w:val="007A10AC"/>
    <w:rsid w:val="007A30B8"/>
    <w:rsid w:val="007A32FF"/>
    <w:rsid w:val="007A3433"/>
    <w:rsid w:val="007A4021"/>
    <w:rsid w:val="007A4922"/>
    <w:rsid w:val="007A73D5"/>
    <w:rsid w:val="007B1932"/>
    <w:rsid w:val="007B1CD6"/>
    <w:rsid w:val="007B2529"/>
    <w:rsid w:val="007B4C35"/>
    <w:rsid w:val="007B5950"/>
    <w:rsid w:val="007B640B"/>
    <w:rsid w:val="007C1364"/>
    <w:rsid w:val="007C48F4"/>
    <w:rsid w:val="007D0112"/>
    <w:rsid w:val="007D0C71"/>
    <w:rsid w:val="007D124A"/>
    <w:rsid w:val="007D2E2C"/>
    <w:rsid w:val="007D514C"/>
    <w:rsid w:val="007D71FA"/>
    <w:rsid w:val="007D7CB1"/>
    <w:rsid w:val="007E04CA"/>
    <w:rsid w:val="007E404E"/>
    <w:rsid w:val="007E5B93"/>
    <w:rsid w:val="007E5FA9"/>
    <w:rsid w:val="007E6EB8"/>
    <w:rsid w:val="007F0634"/>
    <w:rsid w:val="007F07BD"/>
    <w:rsid w:val="007F08E4"/>
    <w:rsid w:val="007F6708"/>
    <w:rsid w:val="007F746A"/>
    <w:rsid w:val="00806E00"/>
    <w:rsid w:val="008070AA"/>
    <w:rsid w:val="00807FB0"/>
    <w:rsid w:val="008221FC"/>
    <w:rsid w:val="00824750"/>
    <w:rsid w:val="00826B1E"/>
    <w:rsid w:val="00827DC3"/>
    <w:rsid w:val="00827F2D"/>
    <w:rsid w:val="00831FFF"/>
    <w:rsid w:val="00834719"/>
    <w:rsid w:val="00836322"/>
    <w:rsid w:val="0083762F"/>
    <w:rsid w:val="00837DA5"/>
    <w:rsid w:val="00837EA6"/>
    <w:rsid w:val="00844902"/>
    <w:rsid w:val="00850ADC"/>
    <w:rsid w:val="00851334"/>
    <w:rsid w:val="008541AF"/>
    <w:rsid w:val="00854E4C"/>
    <w:rsid w:val="00856555"/>
    <w:rsid w:val="00860E81"/>
    <w:rsid w:val="00861054"/>
    <w:rsid w:val="0086630C"/>
    <w:rsid w:val="00867306"/>
    <w:rsid w:val="00870051"/>
    <w:rsid w:val="00870449"/>
    <w:rsid w:val="008710AE"/>
    <w:rsid w:val="008715F7"/>
    <w:rsid w:val="00871DD8"/>
    <w:rsid w:val="00874ED2"/>
    <w:rsid w:val="0087546F"/>
    <w:rsid w:val="008755B1"/>
    <w:rsid w:val="00876CA1"/>
    <w:rsid w:val="00880297"/>
    <w:rsid w:val="00882500"/>
    <w:rsid w:val="00882728"/>
    <w:rsid w:val="00891A5F"/>
    <w:rsid w:val="00893652"/>
    <w:rsid w:val="008A0016"/>
    <w:rsid w:val="008A00C5"/>
    <w:rsid w:val="008A1D98"/>
    <w:rsid w:val="008A1F18"/>
    <w:rsid w:val="008A2F4D"/>
    <w:rsid w:val="008A43D0"/>
    <w:rsid w:val="008A570D"/>
    <w:rsid w:val="008A6FD9"/>
    <w:rsid w:val="008B0E62"/>
    <w:rsid w:val="008B5F93"/>
    <w:rsid w:val="008B7544"/>
    <w:rsid w:val="008C19F2"/>
    <w:rsid w:val="008C2202"/>
    <w:rsid w:val="008C2858"/>
    <w:rsid w:val="008C29A2"/>
    <w:rsid w:val="008C3760"/>
    <w:rsid w:val="008C4C8B"/>
    <w:rsid w:val="008C51B0"/>
    <w:rsid w:val="008C6BDF"/>
    <w:rsid w:val="008D3611"/>
    <w:rsid w:val="008D41CD"/>
    <w:rsid w:val="008D7D63"/>
    <w:rsid w:val="008E20C8"/>
    <w:rsid w:val="008E74E5"/>
    <w:rsid w:val="008F14E9"/>
    <w:rsid w:val="008F1D04"/>
    <w:rsid w:val="008F2B69"/>
    <w:rsid w:val="008F6864"/>
    <w:rsid w:val="008F7157"/>
    <w:rsid w:val="009028B1"/>
    <w:rsid w:val="009037D6"/>
    <w:rsid w:val="00903D4B"/>
    <w:rsid w:val="0090457F"/>
    <w:rsid w:val="0090650E"/>
    <w:rsid w:val="00906EE0"/>
    <w:rsid w:val="00907B42"/>
    <w:rsid w:val="00911CC2"/>
    <w:rsid w:val="009132A9"/>
    <w:rsid w:val="00915B31"/>
    <w:rsid w:val="00915C85"/>
    <w:rsid w:val="0091747A"/>
    <w:rsid w:val="0091780C"/>
    <w:rsid w:val="00920B55"/>
    <w:rsid w:val="00920FBF"/>
    <w:rsid w:val="009222BF"/>
    <w:rsid w:val="00924FC2"/>
    <w:rsid w:val="009253E4"/>
    <w:rsid w:val="00925D39"/>
    <w:rsid w:val="00926F7D"/>
    <w:rsid w:val="00926F97"/>
    <w:rsid w:val="009355AD"/>
    <w:rsid w:val="00940811"/>
    <w:rsid w:val="00941EA8"/>
    <w:rsid w:val="0094376C"/>
    <w:rsid w:val="00945720"/>
    <w:rsid w:val="0094572B"/>
    <w:rsid w:val="009466FF"/>
    <w:rsid w:val="00947D09"/>
    <w:rsid w:val="00953554"/>
    <w:rsid w:val="009545C0"/>
    <w:rsid w:val="00954B33"/>
    <w:rsid w:val="00957858"/>
    <w:rsid w:val="009633B6"/>
    <w:rsid w:val="0096378D"/>
    <w:rsid w:val="00963977"/>
    <w:rsid w:val="00964AB0"/>
    <w:rsid w:val="00967EB3"/>
    <w:rsid w:val="009707FE"/>
    <w:rsid w:val="00971D71"/>
    <w:rsid w:val="0097631C"/>
    <w:rsid w:val="009774C3"/>
    <w:rsid w:val="00980968"/>
    <w:rsid w:val="00981B7C"/>
    <w:rsid w:val="00982663"/>
    <w:rsid w:val="00985510"/>
    <w:rsid w:val="00985F0E"/>
    <w:rsid w:val="00990D66"/>
    <w:rsid w:val="00997D84"/>
    <w:rsid w:val="009A573F"/>
    <w:rsid w:val="009B12C2"/>
    <w:rsid w:val="009B1A5D"/>
    <w:rsid w:val="009B1BF1"/>
    <w:rsid w:val="009B40C6"/>
    <w:rsid w:val="009B4C0E"/>
    <w:rsid w:val="009B5340"/>
    <w:rsid w:val="009B651F"/>
    <w:rsid w:val="009B79EE"/>
    <w:rsid w:val="009C0E4D"/>
    <w:rsid w:val="009C1565"/>
    <w:rsid w:val="009C1FBD"/>
    <w:rsid w:val="009C40B1"/>
    <w:rsid w:val="009C4876"/>
    <w:rsid w:val="009C550C"/>
    <w:rsid w:val="009C563A"/>
    <w:rsid w:val="009D003A"/>
    <w:rsid w:val="009D095C"/>
    <w:rsid w:val="009D1B1F"/>
    <w:rsid w:val="009D224D"/>
    <w:rsid w:val="009D2581"/>
    <w:rsid w:val="009D5014"/>
    <w:rsid w:val="009D5956"/>
    <w:rsid w:val="009D7162"/>
    <w:rsid w:val="009E16F2"/>
    <w:rsid w:val="009E54F1"/>
    <w:rsid w:val="009E7A85"/>
    <w:rsid w:val="009F058A"/>
    <w:rsid w:val="009F08AF"/>
    <w:rsid w:val="009F3C17"/>
    <w:rsid w:val="00A0073C"/>
    <w:rsid w:val="00A02FEA"/>
    <w:rsid w:val="00A03A54"/>
    <w:rsid w:val="00A0492C"/>
    <w:rsid w:val="00A10048"/>
    <w:rsid w:val="00A11D9F"/>
    <w:rsid w:val="00A14813"/>
    <w:rsid w:val="00A15BCC"/>
    <w:rsid w:val="00A2051E"/>
    <w:rsid w:val="00A2129F"/>
    <w:rsid w:val="00A2177B"/>
    <w:rsid w:val="00A25711"/>
    <w:rsid w:val="00A26199"/>
    <w:rsid w:val="00A26D9A"/>
    <w:rsid w:val="00A328EE"/>
    <w:rsid w:val="00A3560C"/>
    <w:rsid w:val="00A37403"/>
    <w:rsid w:val="00A3759B"/>
    <w:rsid w:val="00A46759"/>
    <w:rsid w:val="00A5141B"/>
    <w:rsid w:val="00A53C9E"/>
    <w:rsid w:val="00A5434B"/>
    <w:rsid w:val="00A54DFE"/>
    <w:rsid w:val="00A56255"/>
    <w:rsid w:val="00A56AD8"/>
    <w:rsid w:val="00A56B72"/>
    <w:rsid w:val="00A5776B"/>
    <w:rsid w:val="00A601B7"/>
    <w:rsid w:val="00A621B4"/>
    <w:rsid w:val="00A62406"/>
    <w:rsid w:val="00A62621"/>
    <w:rsid w:val="00A62D4E"/>
    <w:rsid w:val="00A652AB"/>
    <w:rsid w:val="00A66E45"/>
    <w:rsid w:val="00A717A2"/>
    <w:rsid w:val="00A72866"/>
    <w:rsid w:val="00A73352"/>
    <w:rsid w:val="00A73D73"/>
    <w:rsid w:val="00A73F83"/>
    <w:rsid w:val="00A77AAB"/>
    <w:rsid w:val="00A82231"/>
    <w:rsid w:val="00A82436"/>
    <w:rsid w:val="00A856E3"/>
    <w:rsid w:val="00A8748A"/>
    <w:rsid w:val="00A900D0"/>
    <w:rsid w:val="00AA1941"/>
    <w:rsid w:val="00AA20BD"/>
    <w:rsid w:val="00AA25EC"/>
    <w:rsid w:val="00AA40FD"/>
    <w:rsid w:val="00AA578B"/>
    <w:rsid w:val="00AA679F"/>
    <w:rsid w:val="00AA7637"/>
    <w:rsid w:val="00AB0876"/>
    <w:rsid w:val="00AB38AD"/>
    <w:rsid w:val="00AB48CD"/>
    <w:rsid w:val="00AB4F27"/>
    <w:rsid w:val="00AC0E31"/>
    <w:rsid w:val="00AC1329"/>
    <w:rsid w:val="00AC36EC"/>
    <w:rsid w:val="00AC3723"/>
    <w:rsid w:val="00AC49BC"/>
    <w:rsid w:val="00AC4FD3"/>
    <w:rsid w:val="00AD0B06"/>
    <w:rsid w:val="00AD2E8A"/>
    <w:rsid w:val="00AD4FA1"/>
    <w:rsid w:val="00AD52CD"/>
    <w:rsid w:val="00AE01D7"/>
    <w:rsid w:val="00AE7591"/>
    <w:rsid w:val="00AE7731"/>
    <w:rsid w:val="00AE788A"/>
    <w:rsid w:val="00AF099F"/>
    <w:rsid w:val="00AF09D6"/>
    <w:rsid w:val="00AF5352"/>
    <w:rsid w:val="00AF6373"/>
    <w:rsid w:val="00AF63B0"/>
    <w:rsid w:val="00AF6A47"/>
    <w:rsid w:val="00B011B1"/>
    <w:rsid w:val="00B01400"/>
    <w:rsid w:val="00B01B79"/>
    <w:rsid w:val="00B02B01"/>
    <w:rsid w:val="00B06C08"/>
    <w:rsid w:val="00B06D0F"/>
    <w:rsid w:val="00B1074A"/>
    <w:rsid w:val="00B1096C"/>
    <w:rsid w:val="00B11942"/>
    <w:rsid w:val="00B13236"/>
    <w:rsid w:val="00B200D1"/>
    <w:rsid w:val="00B21204"/>
    <w:rsid w:val="00B21F50"/>
    <w:rsid w:val="00B22105"/>
    <w:rsid w:val="00B24A50"/>
    <w:rsid w:val="00B268D3"/>
    <w:rsid w:val="00B27A11"/>
    <w:rsid w:val="00B300D4"/>
    <w:rsid w:val="00B30B84"/>
    <w:rsid w:val="00B31EB3"/>
    <w:rsid w:val="00B32053"/>
    <w:rsid w:val="00B34242"/>
    <w:rsid w:val="00B40111"/>
    <w:rsid w:val="00B411DD"/>
    <w:rsid w:val="00B43ABA"/>
    <w:rsid w:val="00B43F1C"/>
    <w:rsid w:val="00B43F6E"/>
    <w:rsid w:val="00B457A3"/>
    <w:rsid w:val="00B46D42"/>
    <w:rsid w:val="00B5134B"/>
    <w:rsid w:val="00B53AE8"/>
    <w:rsid w:val="00B543FA"/>
    <w:rsid w:val="00B56926"/>
    <w:rsid w:val="00B623DF"/>
    <w:rsid w:val="00B63138"/>
    <w:rsid w:val="00B63AC7"/>
    <w:rsid w:val="00B63DC8"/>
    <w:rsid w:val="00B63F86"/>
    <w:rsid w:val="00B64137"/>
    <w:rsid w:val="00B6640E"/>
    <w:rsid w:val="00B677B8"/>
    <w:rsid w:val="00B709F1"/>
    <w:rsid w:val="00B7138F"/>
    <w:rsid w:val="00B81111"/>
    <w:rsid w:val="00B855FA"/>
    <w:rsid w:val="00B86D4D"/>
    <w:rsid w:val="00B927F4"/>
    <w:rsid w:val="00B92ADB"/>
    <w:rsid w:val="00B94F85"/>
    <w:rsid w:val="00B95A79"/>
    <w:rsid w:val="00B95FB0"/>
    <w:rsid w:val="00B96136"/>
    <w:rsid w:val="00B9705A"/>
    <w:rsid w:val="00BA1AFB"/>
    <w:rsid w:val="00BA1FC0"/>
    <w:rsid w:val="00BA43E0"/>
    <w:rsid w:val="00BA5C52"/>
    <w:rsid w:val="00BA715B"/>
    <w:rsid w:val="00BA7D6C"/>
    <w:rsid w:val="00BA7EE0"/>
    <w:rsid w:val="00BB0DD0"/>
    <w:rsid w:val="00BB39E6"/>
    <w:rsid w:val="00BB578E"/>
    <w:rsid w:val="00BC1F4C"/>
    <w:rsid w:val="00BC2AB3"/>
    <w:rsid w:val="00BC69CD"/>
    <w:rsid w:val="00BC6DA7"/>
    <w:rsid w:val="00BC6E68"/>
    <w:rsid w:val="00BD0705"/>
    <w:rsid w:val="00BD1820"/>
    <w:rsid w:val="00BD2C69"/>
    <w:rsid w:val="00BD2DC7"/>
    <w:rsid w:val="00BD3E7E"/>
    <w:rsid w:val="00BD658C"/>
    <w:rsid w:val="00BE0214"/>
    <w:rsid w:val="00BE049D"/>
    <w:rsid w:val="00BE76EF"/>
    <w:rsid w:val="00BF1214"/>
    <w:rsid w:val="00BF3E51"/>
    <w:rsid w:val="00BF43F7"/>
    <w:rsid w:val="00BF7A5E"/>
    <w:rsid w:val="00C01602"/>
    <w:rsid w:val="00C0279B"/>
    <w:rsid w:val="00C03ABC"/>
    <w:rsid w:val="00C075B3"/>
    <w:rsid w:val="00C07876"/>
    <w:rsid w:val="00C100B2"/>
    <w:rsid w:val="00C10DF9"/>
    <w:rsid w:val="00C15523"/>
    <w:rsid w:val="00C159B2"/>
    <w:rsid w:val="00C15CA5"/>
    <w:rsid w:val="00C1693A"/>
    <w:rsid w:val="00C16F56"/>
    <w:rsid w:val="00C170D4"/>
    <w:rsid w:val="00C17E66"/>
    <w:rsid w:val="00C17F79"/>
    <w:rsid w:val="00C222AE"/>
    <w:rsid w:val="00C22E09"/>
    <w:rsid w:val="00C253FC"/>
    <w:rsid w:val="00C27B25"/>
    <w:rsid w:val="00C30DF0"/>
    <w:rsid w:val="00C33494"/>
    <w:rsid w:val="00C36193"/>
    <w:rsid w:val="00C417D4"/>
    <w:rsid w:val="00C428C5"/>
    <w:rsid w:val="00C46795"/>
    <w:rsid w:val="00C468FD"/>
    <w:rsid w:val="00C46BFC"/>
    <w:rsid w:val="00C65CE0"/>
    <w:rsid w:val="00C70B63"/>
    <w:rsid w:val="00C72BD6"/>
    <w:rsid w:val="00C747AB"/>
    <w:rsid w:val="00C74E77"/>
    <w:rsid w:val="00C80C0D"/>
    <w:rsid w:val="00C86A1D"/>
    <w:rsid w:val="00C87450"/>
    <w:rsid w:val="00C925CB"/>
    <w:rsid w:val="00C965CE"/>
    <w:rsid w:val="00C96946"/>
    <w:rsid w:val="00C96B29"/>
    <w:rsid w:val="00CA05F5"/>
    <w:rsid w:val="00CA1462"/>
    <w:rsid w:val="00CA2256"/>
    <w:rsid w:val="00CA556F"/>
    <w:rsid w:val="00CA57C5"/>
    <w:rsid w:val="00CA7A6B"/>
    <w:rsid w:val="00CB0A1B"/>
    <w:rsid w:val="00CB0D40"/>
    <w:rsid w:val="00CB1D9C"/>
    <w:rsid w:val="00CB1E20"/>
    <w:rsid w:val="00CB2262"/>
    <w:rsid w:val="00CB485C"/>
    <w:rsid w:val="00CB675A"/>
    <w:rsid w:val="00CB7655"/>
    <w:rsid w:val="00CB7D95"/>
    <w:rsid w:val="00CC053C"/>
    <w:rsid w:val="00CC1662"/>
    <w:rsid w:val="00CC1A2B"/>
    <w:rsid w:val="00CC21DF"/>
    <w:rsid w:val="00CC2723"/>
    <w:rsid w:val="00CC3475"/>
    <w:rsid w:val="00CC39EF"/>
    <w:rsid w:val="00CC4B2A"/>
    <w:rsid w:val="00CC675E"/>
    <w:rsid w:val="00CC6CA2"/>
    <w:rsid w:val="00CD128B"/>
    <w:rsid w:val="00CD2496"/>
    <w:rsid w:val="00CD44BA"/>
    <w:rsid w:val="00CD55F3"/>
    <w:rsid w:val="00CD5654"/>
    <w:rsid w:val="00CD595A"/>
    <w:rsid w:val="00CD7FF2"/>
    <w:rsid w:val="00CE18A3"/>
    <w:rsid w:val="00CE4416"/>
    <w:rsid w:val="00CF1F38"/>
    <w:rsid w:val="00CF21E5"/>
    <w:rsid w:val="00D02808"/>
    <w:rsid w:val="00D04B88"/>
    <w:rsid w:val="00D15931"/>
    <w:rsid w:val="00D23D22"/>
    <w:rsid w:val="00D24250"/>
    <w:rsid w:val="00D25C55"/>
    <w:rsid w:val="00D27E4A"/>
    <w:rsid w:val="00D32BB9"/>
    <w:rsid w:val="00D3484C"/>
    <w:rsid w:val="00D357EF"/>
    <w:rsid w:val="00D41202"/>
    <w:rsid w:val="00D422A6"/>
    <w:rsid w:val="00D423CD"/>
    <w:rsid w:val="00D431E1"/>
    <w:rsid w:val="00D4599F"/>
    <w:rsid w:val="00D47759"/>
    <w:rsid w:val="00D50ACA"/>
    <w:rsid w:val="00D50B46"/>
    <w:rsid w:val="00D52708"/>
    <w:rsid w:val="00D53108"/>
    <w:rsid w:val="00D541B8"/>
    <w:rsid w:val="00D551B6"/>
    <w:rsid w:val="00D57034"/>
    <w:rsid w:val="00D60411"/>
    <w:rsid w:val="00D642D0"/>
    <w:rsid w:val="00D65185"/>
    <w:rsid w:val="00D66957"/>
    <w:rsid w:val="00D67A55"/>
    <w:rsid w:val="00D70402"/>
    <w:rsid w:val="00D732C0"/>
    <w:rsid w:val="00D745BE"/>
    <w:rsid w:val="00D75F93"/>
    <w:rsid w:val="00D76712"/>
    <w:rsid w:val="00D806F5"/>
    <w:rsid w:val="00D8170B"/>
    <w:rsid w:val="00D82C30"/>
    <w:rsid w:val="00D830DC"/>
    <w:rsid w:val="00D8330C"/>
    <w:rsid w:val="00D83735"/>
    <w:rsid w:val="00D83CC4"/>
    <w:rsid w:val="00D85124"/>
    <w:rsid w:val="00D863A5"/>
    <w:rsid w:val="00D86A04"/>
    <w:rsid w:val="00D90D77"/>
    <w:rsid w:val="00D9132C"/>
    <w:rsid w:val="00D92C55"/>
    <w:rsid w:val="00D958D4"/>
    <w:rsid w:val="00DA1ECD"/>
    <w:rsid w:val="00DA35C1"/>
    <w:rsid w:val="00DA436A"/>
    <w:rsid w:val="00DA4A89"/>
    <w:rsid w:val="00DB092F"/>
    <w:rsid w:val="00DB4DA4"/>
    <w:rsid w:val="00DB53D4"/>
    <w:rsid w:val="00DC0064"/>
    <w:rsid w:val="00DC54AC"/>
    <w:rsid w:val="00DC61B4"/>
    <w:rsid w:val="00DD0D41"/>
    <w:rsid w:val="00DD4DC3"/>
    <w:rsid w:val="00DE1EEB"/>
    <w:rsid w:val="00DE37D7"/>
    <w:rsid w:val="00DE4D06"/>
    <w:rsid w:val="00DE59F9"/>
    <w:rsid w:val="00DE715B"/>
    <w:rsid w:val="00DF2C62"/>
    <w:rsid w:val="00E0006A"/>
    <w:rsid w:val="00E00536"/>
    <w:rsid w:val="00E00E44"/>
    <w:rsid w:val="00E10DAD"/>
    <w:rsid w:val="00E10F36"/>
    <w:rsid w:val="00E12827"/>
    <w:rsid w:val="00E157F0"/>
    <w:rsid w:val="00E17E4C"/>
    <w:rsid w:val="00E34758"/>
    <w:rsid w:val="00E3671C"/>
    <w:rsid w:val="00E3701F"/>
    <w:rsid w:val="00E41E0D"/>
    <w:rsid w:val="00E43667"/>
    <w:rsid w:val="00E43B73"/>
    <w:rsid w:val="00E4564F"/>
    <w:rsid w:val="00E5137F"/>
    <w:rsid w:val="00E51C98"/>
    <w:rsid w:val="00E532E8"/>
    <w:rsid w:val="00E5510C"/>
    <w:rsid w:val="00E57D89"/>
    <w:rsid w:val="00E60419"/>
    <w:rsid w:val="00E60B93"/>
    <w:rsid w:val="00E62252"/>
    <w:rsid w:val="00E629EF"/>
    <w:rsid w:val="00E65205"/>
    <w:rsid w:val="00E6689E"/>
    <w:rsid w:val="00E70471"/>
    <w:rsid w:val="00E71194"/>
    <w:rsid w:val="00E717D8"/>
    <w:rsid w:val="00E71EB8"/>
    <w:rsid w:val="00E722A5"/>
    <w:rsid w:val="00E72B35"/>
    <w:rsid w:val="00E74415"/>
    <w:rsid w:val="00E74717"/>
    <w:rsid w:val="00E7797C"/>
    <w:rsid w:val="00E80742"/>
    <w:rsid w:val="00E95DEE"/>
    <w:rsid w:val="00E96753"/>
    <w:rsid w:val="00E96AF7"/>
    <w:rsid w:val="00E96E37"/>
    <w:rsid w:val="00EA11D5"/>
    <w:rsid w:val="00EA6E00"/>
    <w:rsid w:val="00EB1392"/>
    <w:rsid w:val="00EB1592"/>
    <w:rsid w:val="00EB2C98"/>
    <w:rsid w:val="00EB75C0"/>
    <w:rsid w:val="00EC1AED"/>
    <w:rsid w:val="00EC3A03"/>
    <w:rsid w:val="00EC3D36"/>
    <w:rsid w:val="00EC6442"/>
    <w:rsid w:val="00EC779B"/>
    <w:rsid w:val="00ED1487"/>
    <w:rsid w:val="00ED1DB7"/>
    <w:rsid w:val="00ED44D3"/>
    <w:rsid w:val="00ED6BC4"/>
    <w:rsid w:val="00ED7379"/>
    <w:rsid w:val="00EE4EC7"/>
    <w:rsid w:val="00EF026E"/>
    <w:rsid w:val="00EF1F8B"/>
    <w:rsid w:val="00EF1FD9"/>
    <w:rsid w:val="00EF250C"/>
    <w:rsid w:val="00EF2771"/>
    <w:rsid w:val="00EF3335"/>
    <w:rsid w:val="00EF6963"/>
    <w:rsid w:val="00EF6FC0"/>
    <w:rsid w:val="00F00389"/>
    <w:rsid w:val="00F00806"/>
    <w:rsid w:val="00F00DD7"/>
    <w:rsid w:val="00F01A79"/>
    <w:rsid w:val="00F026EB"/>
    <w:rsid w:val="00F02B97"/>
    <w:rsid w:val="00F04AB5"/>
    <w:rsid w:val="00F054F6"/>
    <w:rsid w:val="00F06AA4"/>
    <w:rsid w:val="00F07C5F"/>
    <w:rsid w:val="00F10672"/>
    <w:rsid w:val="00F10CDB"/>
    <w:rsid w:val="00F1104E"/>
    <w:rsid w:val="00F14D84"/>
    <w:rsid w:val="00F15F76"/>
    <w:rsid w:val="00F179C8"/>
    <w:rsid w:val="00F17A9B"/>
    <w:rsid w:val="00F234CE"/>
    <w:rsid w:val="00F24AB8"/>
    <w:rsid w:val="00F25DB3"/>
    <w:rsid w:val="00F26033"/>
    <w:rsid w:val="00F303F4"/>
    <w:rsid w:val="00F3510A"/>
    <w:rsid w:val="00F3521D"/>
    <w:rsid w:val="00F35FD2"/>
    <w:rsid w:val="00F36523"/>
    <w:rsid w:val="00F378CC"/>
    <w:rsid w:val="00F4034F"/>
    <w:rsid w:val="00F40814"/>
    <w:rsid w:val="00F41A4C"/>
    <w:rsid w:val="00F42071"/>
    <w:rsid w:val="00F44C32"/>
    <w:rsid w:val="00F45039"/>
    <w:rsid w:val="00F46771"/>
    <w:rsid w:val="00F478F2"/>
    <w:rsid w:val="00F51126"/>
    <w:rsid w:val="00F51896"/>
    <w:rsid w:val="00F645C6"/>
    <w:rsid w:val="00F6547C"/>
    <w:rsid w:val="00F65B5F"/>
    <w:rsid w:val="00F71665"/>
    <w:rsid w:val="00F724E8"/>
    <w:rsid w:val="00F739A9"/>
    <w:rsid w:val="00F81774"/>
    <w:rsid w:val="00F83152"/>
    <w:rsid w:val="00F94AD6"/>
    <w:rsid w:val="00F95F4E"/>
    <w:rsid w:val="00F97246"/>
    <w:rsid w:val="00FA4188"/>
    <w:rsid w:val="00FA50DB"/>
    <w:rsid w:val="00FA73FE"/>
    <w:rsid w:val="00FB2530"/>
    <w:rsid w:val="00FB4A90"/>
    <w:rsid w:val="00FB51C6"/>
    <w:rsid w:val="00FC1AC6"/>
    <w:rsid w:val="00FC37C2"/>
    <w:rsid w:val="00FC513B"/>
    <w:rsid w:val="00FC69BC"/>
    <w:rsid w:val="00FD1D57"/>
    <w:rsid w:val="00FD42AA"/>
    <w:rsid w:val="00FD7087"/>
    <w:rsid w:val="00FE16C0"/>
    <w:rsid w:val="00FE2486"/>
    <w:rsid w:val="00FE2AE6"/>
    <w:rsid w:val="00FE5C03"/>
    <w:rsid w:val="00FF050C"/>
    <w:rsid w:val="00FF0945"/>
    <w:rsid w:val="00FF0964"/>
    <w:rsid w:val="00FF1AE5"/>
    <w:rsid w:val="00FF366A"/>
    <w:rsid w:val="00FF4FA4"/>
    <w:rsid w:val="00FF5C76"/>
    <w:rsid w:val="00FF5F17"/>
    <w:rsid w:val="00FF798D"/>
    <w:rsid w:val="01C2B3B9"/>
    <w:rsid w:val="02DBC4B0"/>
    <w:rsid w:val="0457E085"/>
    <w:rsid w:val="0488F782"/>
    <w:rsid w:val="04CA3D60"/>
    <w:rsid w:val="0644BDCB"/>
    <w:rsid w:val="08750CF8"/>
    <w:rsid w:val="0A2172E5"/>
    <w:rsid w:val="0A411BD0"/>
    <w:rsid w:val="0B185810"/>
    <w:rsid w:val="0B2600D1"/>
    <w:rsid w:val="0E50687E"/>
    <w:rsid w:val="0F3B9A85"/>
    <w:rsid w:val="0FC97F1A"/>
    <w:rsid w:val="0FF27DEF"/>
    <w:rsid w:val="10B5EBFF"/>
    <w:rsid w:val="10DFFA7C"/>
    <w:rsid w:val="11069E1B"/>
    <w:rsid w:val="114BD00C"/>
    <w:rsid w:val="11A36E2B"/>
    <w:rsid w:val="128FC2E3"/>
    <w:rsid w:val="12F9FC9F"/>
    <w:rsid w:val="1328F35A"/>
    <w:rsid w:val="15C6CC2D"/>
    <w:rsid w:val="15CED1E0"/>
    <w:rsid w:val="16B613C6"/>
    <w:rsid w:val="16BC2714"/>
    <w:rsid w:val="17E792DD"/>
    <w:rsid w:val="17F98752"/>
    <w:rsid w:val="1812AFAF"/>
    <w:rsid w:val="184FD3BC"/>
    <w:rsid w:val="18A40D44"/>
    <w:rsid w:val="18F02AC0"/>
    <w:rsid w:val="1A9DAF7C"/>
    <w:rsid w:val="1B62CF37"/>
    <w:rsid w:val="1D0170E5"/>
    <w:rsid w:val="1DFE441C"/>
    <w:rsid w:val="1E3F47A6"/>
    <w:rsid w:val="1FFD5DCD"/>
    <w:rsid w:val="21550188"/>
    <w:rsid w:val="216E5666"/>
    <w:rsid w:val="22942C8B"/>
    <w:rsid w:val="23BA69B3"/>
    <w:rsid w:val="23CE0A68"/>
    <w:rsid w:val="24128E7D"/>
    <w:rsid w:val="2448508B"/>
    <w:rsid w:val="25E58F3A"/>
    <w:rsid w:val="25E714FA"/>
    <w:rsid w:val="2A3BAA22"/>
    <w:rsid w:val="2B343325"/>
    <w:rsid w:val="2B60743B"/>
    <w:rsid w:val="302982C6"/>
    <w:rsid w:val="31FCCDE5"/>
    <w:rsid w:val="322C9CE3"/>
    <w:rsid w:val="33498EC2"/>
    <w:rsid w:val="3420F58F"/>
    <w:rsid w:val="35FB1974"/>
    <w:rsid w:val="367B0961"/>
    <w:rsid w:val="3732A466"/>
    <w:rsid w:val="38D3EB45"/>
    <w:rsid w:val="3A163539"/>
    <w:rsid w:val="3ABA60FE"/>
    <w:rsid w:val="3ACE8A97"/>
    <w:rsid w:val="3B9803FF"/>
    <w:rsid w:val="3E25D718"/>
    <w:rsid w:val="412C9144"/>
    <w:rsid w:val="41505A23"/>
    <w:rsid w:val="417A68A0"/>
    <w:rsid w:val="434F73D4"/>
    <w:rsid w:val="44DB9CF5"/>
    <w:rsid w:val="4517BF27"/>
    <w:rsid w:val="4585DACA"/>
    <w:rsid w:val="463340B0"/>
    <w:rsid w:val="46A6DD92"/>
    <w:rsid w:val="479BD2C8"/>
    <w:rsid w:val="493E7B68"/>
    <w:rsid w:val="49534CAC"/>
    <w:rsid w:val="4AD3738A"/>
    <w:rsid w:val="4BD02DC8"/>
    <w:rsid w:val="4CEB2D05"/>
    <w:rsid w:val="4CF4FE9F"/>
    <w:rsid w:val="4DEF78D9"/>
    <w:rsid w:val="4FA6E4AD"/>
    <w:rsid w:val="4FE61925"/>
    <w:rsid w:val="500930E3"/>
    <w:rsid w:val="50FC7702"/>
    <w:rsid w:val="512B3AEC"/>
    <w:rsid w:val="51A50144"/>
    <w:rsid w:val="5225BB7A"/>
    <w:rsid w:val="5231E47A"/>
    <w:rsid w:val="5268EC01"/>
    <w:rsid w:val="52795D8A"/>
    <w:rsid w:val="5304AE30"/>
    <w:rsid w:val="5340D1A5"/>
    <w:rsid w:val="54EF0B68"/>
    <w:rsid w:val="54F1F390"/>
    <w:rsid w:val="554D02E0"/>
    <w:rsid w:val="556B6FE5"/>
    <w:rsid w:val="561219B0"/>
    <w:rsid w:val="56671F63"/>
    <w:rsid w:val="5686D385"/>
    <w:rsid w:val="56E09BB8"/>
    <w:rsid w:val="570C44DA"/>
    <w:rsid w:val="5784268A"/>
    <w:rsid w:val="57D802AD"/>
    <w:rsid w:val="58C84F4D"/>
    <w:rsid w:val="592B8C45"/>
    <w:rsid w:val="5A6E40C7"/>
    <w:rsid w:val="5C4F215B"/>
    <w:rsid w:val="5E3CB420"/>
    <w:rsid w:val="5E474431"/>
    <w:rsid w:val="5E6A11EC"/>
    <w:rsid w:val="5F034263"/>
    <w:rsid w:val="607E7AB0"/>
    <w:rsid w:val="6080DDC6"/>
    <w:rsid w:val="60BD6525"/>
    <w:rsid w:val="60BD81A3"/>
    <w:rsid w:val="61F554BE"/>
    <w:rsid w:val="621A4B11"/>
    <w:rsid w:val="6233736E"/>
    <w:rsid w:val="6272C48C"/>
    <w:rsid w:val="635EE2F5"/>
    <w:rsid w:val="64E7BB3A"/>
    <w:rsid w:val="66A189DB"/>
    <w:rsid w:val="67F613FD"/>
    <w:rsid w:val="682EE1EC"/>
    <w:rsid w:val="683D7898"/>
    <w:rsid w:val="6886AD3A"/>
    <w:rsid w:val="68D7F0D1"/>
    <w:rsid w:val="68F4DD14"/>
    <w:rsid w:val="69367CA5"/>
    <w:rsid w:val="69B35058"/>
    <w:rsid w:val="6ABC2F8D"/>
    <w:rsid w:val="6AC2469D"/>
    <w:rsid w:val="6B191FE9"/>
    <w:rsid w:val="6B4C511E"/>
    <w:rsid w:val="6BDA55B4"/>
    <w:rsid w:val="6C776912"/>
    <w:rsid w:val="6DB55A8D"/>
    <w:rsid w:val="7088B5E0"/>
    <w:rsid w:val="71861D61"/>
    <w:rsid w:val="73DB9C79"/>
    <w:rsid w:val="74094068"/>
    <w:rsid w:val="744E8D09"/>
    <w:rsid w:val="7551F73C"/>
    <w:rsid w:val="765BD290"/>
    <w:rsid w:val="77130EC7"/>
    <w:rsid w:val="789FB05F"/>
    <w:rsid w:val="7BF9A2DF"/>
    <w:rsid w:val="7C379B7C"/>
    <w:rsid w:val="7CAFEB36"/>
    <w:rsid w:val="7CB04473"/>
    <w:rsid w:val="7D64470E"/>
    <w:rsid w:val="7E572508"/>
    <w:rsid w:val="7E66E475"/>
    <w:rsid w:val="7E800CD2"/>
    <w:rsid w:val="7F5613E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F9A"/>
  <w15:chartTrackingRefBased/>
  <w15:docId w15:val="{49DB5AE6-5D23-4462-945C-43DA608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853"/>
    <w:pPr>
      <w:pBdr>
        <w:top w:val="nil"/>
        <w:left w:val="nil"/>
        <w:bottom w:val="nil"/>
        <w:right w:val="nil"/>
        <w:between w:val="nil"/>
        <w:bar w:val="nil"/>
      </w:pBdr>
      <w:spacing w:after="0" w:line="240" w:lineRule="auto"/>
    </w:pPr>
    <w:rPr>
      <w:rFonts w:ascii="Times New Roman" w:eastAsia="Arial Unicode MS" w:hAnsi="Times New Roman" w:cs="Times New Roman"/>
      <w:noProof/>
      <w:sz w:val="24"/>
      <w:szCs w:val="24"/>
      <w:bdr w:val="nil"/>
    </w:rPr>
  </w:style>
  <w:style w:type="paragraph" w:styleId="Heading1">
    <w:name w:val="heading 1"/>
    <w:aliases w:val="Section Heading,heading1,Antraste 1,h1,Section Heading Char,heading1 Char,Antraste 1 Char,h1 Char,H1,Virsraksts 1"/>
    <w:basedOn w:val="Normal"/>
    <w:next w:val="Normal"/>
    <w:link w:val="Heading1Char"/>
    <w:qFormat/>
    <w:rsid w:val="002C48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7E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link w:val="Heading4Char"/>
    <w:autoRedefine/>
    <w:uiPriority w:val="9"/>
    <w:semiHidden/>
    <w:unhideWhenUsed/>
    <w:qFormat/>
    <w:rsid w:val="00027E4C"/>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1560" w:hanging="851"/>
      <w:jc w:val="both"/>
      <w:outlineLvl w:val="3"/>
    </w:pPr>
    <w:rPr>
      <w:rFonts w:ascii="Times New Roman" w:eastAsia="Times New Roman" w:hAnsi="Times New Roman" w:cs="Times New Roman"/>
      <w:bCs/>
      <w:noProof w:val="0"/>
      <w:color w:val="auto"/>
      <w:bdr w:val="none" w:sz="0" w:space="0" w:color="auto"/>
      <w:lang w:eastAsia="lv-LV"/>
    </w:rPr>
  </w:style>
  <w:style w:type="paragraph" w:styleId="Heading6">
    <w:name w:val="heading 6"/>
    <w:basedOn w:val="Normal"/>
    <w:next w:val="Normal"/>
    <w:link w:val="Heading6Char"/>
    <w:unhideWhenUsed/>
    <w:qFormat/>
    <w:rsid w:val="009B1A5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5692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6"/>
    </w:pPr>
    <w:rPr>
      <w:rFonts w:asciiTheme="majorHAnsi" w:eastAsiaTheme="majorEastAsia" w:hAnsiTheme="majorHAnsi" w:cstheme="majorBidi"/>
      <w:i/>
      <w:iCs/>
      <w:color w:val="1F3763" w:themeColor="accent1" w:themeShade="7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AgreementTitle">
    <w:name w:val="SLO Agreement Title"/>
    <w:next w:val="Normal"/>
    <w:uiPriority w:val="3"/>
    <w:qFormat/>
    <w:rsid w:val="002C4853"/>
    <w:pPr>
      <w:keepNext/>
      <w:pBdr>
        <w:top w:val="nil"/>
        <w:left w:val="nil"/>
        <w:bottom w:val="nil"/>
        <w:right w:val="nil"/>
        <w:between w:val="nil"/>
        <w:bar w:val="nil"/>
      </w:pBdr>
      <w:spacing w:before="360" w:after="360" w:line="240" w:lineRule="auto"/>
      <w:jc w:val="center"/>
    </w:pPr>
    <w:rPr>
      <w:rFonts w:ascii="Times New Roman" w:eastAsia="Times New Roman" w:hAnsi="Times New Roman" w:cs="Times New Roman"/>
      <w:b/>
      <w:bCs/>
      <w:caps/>
      <w:color w:val="000000"/>
      <w:spacing w:val="25"/>
      <w:kern w:val="24"/>
      <w:sz w:val="28"/>
      <w:szCs w:val="28"/>
      <w:u w:color="000000"/>
      <w:bdr w:val="nil"/>
      <w:lang w:val="en-US"/>
    </w:rPr>
  </w:style>
  <w:style w:type="paragraph" w:customStyle="1" w:styleId="RBCoverTitle2">
    <w:name w:val="RB_Cover_Title_2"/>
    <w:uiPriority w:val="99"/>
    <w:qFormat/>
    <w:rsid w:val="002C4853"/>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customStyle="1" w:styleId="RBdate">
    <w:name w:val="RB_date"/>
    <w:uiPriority w:val="99"/>
    <w:rsid w:val="002C4853"/>
    <w:pPr>
      <w:spacing w:after="200" w:line="360" w:lineRule="auto"/>
      <w:jc w:val="center"/>
    </w:pPr>
    <w:rPr>
      <w:rFonts w:ascii="Myriad Pro" w:eastAsia="Times New Roman" w:hAnsi="Myriad Pro" w:cs="Times New Roman"/>
      <w:color w:val="5D5D5D"/>
      <w:sz w:val="20"/>
      <w:szCs w:val="20"/>
      <w:shd w:val="clear" w:color="auto" w:fill="FFFFFF"/>
      <w:lang w:val="en-US"/>
    </w:rPr>
  </w:style>
  <w:style w:type="paragraph" w:customStyle="1" w:styleId="RBCoverTitle1">
    <w:name w:val="RB_Cover_Title_1"/>
    <w:basedOn w:val="Normal"/>
    <w:uiPriority w:val="99"/>
    <w:qFormat/>
    <w:rsid w:val="002C4853"/>
    <w:pPr>
      <w:suppressAutoHyphens/>
      <w:spacing w:after="300" w:line="360" w:lineRule="auto"/>
      <w:jc w:val="center"/>
    </w:pPr>
    <w:rPr>
      <w:rFonts w:ascii="Myriad Pro" w:eastAsia="Myriad Pro" w:hAnsi="Myriad Pro" w:cs="Myriad Pro"/>
      <w:b/>
      <w:bCs/>
      <w:color w:val="003787"/>
      <w:kern w:val="24"/>
      <w:sz w:val="30"/>
      <w:szCs w:val="30"/>
      <w:u w:color="000000"/>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2C4853"/>
    <w:rPr>
      <w:rFonts w:asciiTheme="majorHAnsi" w:eastAsiaTheme="majorEastAsia" w:hAnsiTheme="majorHAnsi" w:cstheme="majorBidi"/>
      <w:color w:val="2F5496" w:themeColor="accent1" w:themeShade="BF"/>
      <w:sz w:val="32"/>
      <w:szCs w:val="32"/>
      <w:bdr w:val="nil"/>
      <w:lang w:val="en-US"/>
    </w:rPr>
  </w:style>
  <w:style w:type="character" w:styleId="Hyperlink">
    <w:name w:val="Hyperlink"/>
    <w:uiPriority w:val="99"/>
    <w:rsid w:val="002C4853"/>
    <w:rPr>
      <w:u w:val="single"/>
    </w:r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Numbering,lp1"/>
    <w:basedOn w:val="Normal"/>
    <w:link w:val="ListParagraphChar"/>
    <w:uiPriority w:val="34"/>
    <w:qFormat/>
    <w:rsid w:val="002C4853"/>
    <w:pPr>
      <w:ind w:left="720"/>
      <w:contextualSpacing/>
    </w:p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34"/>
    <w:qFormat/>
    <w:locked/>
    <w:rsid w:val="002C4853"/>
    <w:rPr>
      <w:rFonts w:ascii="Times New Roman" w:eastAsia="Arial Unicode MS" w:hAnsi="Times New Roman" w:cs="Times New Roman"/>
      <w:sz w:val="24"/>
      <w:szCs w:val="24"/>
      <w:bdr w:val="nil"/>
      <w:lang w:val="en-US"/>
    </w:rPr>
  </w:style>
  <w:style w:type="paragraph" w:styleId="BodyText">
    <w:name w:val="Body Text"/>
    <w:aliases w:val="Body Text1, Char,Char,b,uvlaka 3, uvlaka 3,plain,plain Char,b1,uvlaka 31, uvlaka 31,Body Text Char1,Body Text Char Char"/>
    <w:basedOn w:val="Normal"/>
    <w:link w:val="BodyTextChar"/>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Cambria" w:eastAsia="Cambria" w:hAnsi="Cambria"/>
      <w:sz w:val="28"/>
      <w:szCs w:val="22"/>
      <w:bdr w:val="none" w:sz="0" w:space="0" w:color="auto"/>
      <w:lang w:val="x-none"/>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rsid w:val="002C4853"/>
    <w:rPr>
      <w:rFonts w:ascii="Cambria" w:eastAsia="Cambria" w:hAnsi="Cambria" w:cs="Times New Roman"/>
      <w:sz w:val="28"/>
      <w:lang w:val="x-none"/>
    </w:rPr>
  </w:style>
  <w:style w:type="paragraph" w:customStyle="1" w:styleId="TableParagraph">
    <w:name w:val="Table Paragraph"/>
    <w:basedOn w:val="Normal"/>
    <w:uiPriority w:val="1"/>
    <w:qFormat/>
    <w:rsid w:val="002C48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5"/>
      <w:jc w:val="both"/>
    </w:pPr>
    <w:rPr>
      <w:rFonts w:eastAsiaTheme="minorEastAsia"/>
      <w:bdr w:val="none" w:sz="0" w:space="0" w:color="auto"/>
      <w:lang w:eastAsia="lv-LV"/>
    </w:rPr>
  </w:style>
  <w:style w:type="table" w:styleId="TableGrid">
    <w:name w:val="Table Grid"/>
    <w:basedOn w:val="TableNormal"/>
    <w:uiPriority w:val="39"/>
    <w:rsid w:val="00B66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9B1A5D"/>
    <w:rPr>
      <w:rFonts w:asciiTheme="majorHAnsi" w:eastAsiaTheme="majorEastAsia" w:hAnsiTheme="majorHAnsi" w:cstheme="majorBidi"/>
      <w:color w:val="1F3763" w:themeColor="accent1" w:themeShade="7F"/>
      <w:sz w:val="24"/>
      <w:szCs w:val="24"/>
      <w:bdr w:val="nil"/>
      <w:lang w:val="en-US"/>
    </w:rPr>
  </w:style>
  <w:style w:type="paragraph" w:styleId="Footer">
    <w:name w:val="footer"/>
    <w:basedOn w:val="Normal"/>
    <w:link w:val="FooterChar"/>
    <w:uiPriority w:val="99"/>
    <w:unhideWhenUsed/>
    <w:rsid w:val="009B1A5D"/>
    <w:pPr>
      <w:tabs>
        <w:tab w:val="center" w:pos="4680"/>
        <w:tab w:val="right" w:pos="9360"/>
      </w:tabs>
    </w:pPr>
  </w:style>
  <w:style w:type="character" w:customStyle="1" w:styleId="FooterChar">
    <w:name w:val="Footer Char"/>
    <w:basedOn w:val="DefaultParagraphFont"/>
    <w:link w:val="Footer"/>
    <w:uiPriority w:val="99"/>
    <w:rsid w:val="009B1A5D"/>
    <w:rPr>
      <w:rFonts w:ascii="Times New Roman" w:eastAsia="Arial Unicode MS" w:hAnsi="Times New Roman" w:cs="Times New Roman"/>
      <w:sz w:val="24"/>
      <w:szCs w:val="24"/>
      <w:bdr w:val="nil"/>
      <w:lang w:val="en-US"/>
    </w:rPr>
  </w:style>
  <w:style w:type="paragraph" w:customStyle="1" w:styleId="RBminitext">
    <w:name w:val="RB_minitext"/>
    <w:uiPriority w:val="99"/>
    <w:qFormat/>
    <w:rsid w:val="009B1A5D"/>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uiPriority w:val="99"/>
    <w:qFormat/>
    <w:rsid w:val="009B1A5D"/>
    <w:pPr>
      <w:suppressAutoHyphens/>
      <w:spacing w:line="276" w:lineRule="auto"/>
      <w:ind w:left="5670"/>
      <w:jc w:val="right"/>
    </w:pPr>
    <w:rPr>
      <w:rFonts w:ascii="Myriad Pro" w:eastAsia="Myriad Pro" w:hAnsi="Myriad Pro" w:cs="Myriad Pro"/>
      <w:iCs/>
      <w:color w:val="003787"/>
      <w:sz w:val="16"/>
      <w:szCs w:val="16"/>
      <w:u w:color="000000"/>
    </w:rPr>
  </w:style>
  <w:style w:type="paragraph" w:customStyle="1" w:styleId="SLONormal">
    <w:name w:val="SLO Normal"/>
    <w:link w:val="SLONormalChar"/>
    <w:qFormat/>
    <w:rsid w:val="009B1A5D"/>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character" w:customStyle="1" w:styleId="1pielikumsChar">
    <w:name w:val="1. pielikums Char"/>
    <w:link w:val="1pielikums"/>
    <w:uiPriority w:val="99"/>
    <w:locked/>
    <w:rsid w:val="009B1A5D"/>
    <w:rPr>
      <w:noProof/>
      <w:sz w:val="24"/>
    </w:rPr>
  </w:style>
  <w:style w:type="paragraph" w:customStyle="1" w:styleId="1pielikums">
    <w:name w:val="1. pielikums"/>
    <w:basedOn w:val="Normal"/>
    <w:link w:val="1pielikumsChar"/>
    <w:uiPriority w:val="99"/>
    <w:qFormat/>
    <w:rsid w:val="009B1A5D"/>
    <w:pPr>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9433"/>
      <w:jc w:val="right"/>
    </w:pPr>
    <w:rPr>
      <w:rFonts w:asciiTheme="minorHAnsi" w:eastAsiaTheme="minorHAnsi" w:hAnsiTheme="minorHAnsi" w:cstheme="minorBidi"/>
      <w:szCs w:val="22"/>
      <w:bdr w:val="none" w:sz="0" w:space="0" w:color="auto"/>
    </w:rPr>
  </w:style>
  <w:style w:type="numbering" w:customStyle="1" w:styleId="WWOutlineListStyle412">
    <w:name w:val="WW_OutlineListStyle_412"/>
    <w:rsid w:val="009B1A5D"/>
    <w:pPr>
      <w:numPr>
        <w:numId w:val="3"/>
      </w:numPr>
    </w:pPr>
  </w:style>
  <w:style w:type="character" w:customStyle="1" w:styleId="FootnoteTextChar">
    <w:name w:val="Footnote Text Char"/>
    <w:aliases w:val="Footnote text Char,Style 5 Char,Fußnote Char,fn Char,FT Char,ft Char,SD Footnote Text Char,Footnote Text AG Char,Fußnote Char Char Char,Fußnote Char Char Char Char Char Char Char,Char10 Char,Fußnotentext Char Char Char Char"/>
    <w:basedOn w:val="DefaultParagraphFont"/>
    <w:link w:val="FootnoteText"/>
    <w:uiPriority w:val="99"/>
    <w:qFormat/>
    <w:locked/>
    <w:rsid w:val="009B1A5D"/>
    <w:rPr>
      <w:rFonts w:eastAsia="Times New Roman"/>
    </w:rPr>
  </w:style>
  <w:style w:type="paragraph" w:styleId="FootnoteText">
    <w:name w:val="footnote text"/>
    <w:aliases w:val="Footnote text,Style 5,Fußnote,fn,FT,ft,SD Footnote Text,Footnote Text AG,Fußnote Char Char,Fußnote Char Char Char Char Char Char,Char10,Fußnotentext Char Char Char,Fußnotentext Char Char Char Char Char Char Char Char Char Char,Footnote"/>
    <w:basedOn w:val="Normal"/>
    <w:link w:val="FootnoteTextChar"/>
    <w:uiPriority w:val="99"/>
    <w:unhideWhenUsed/>
    <w:qFormat/>
    <w:rsid w:val="009B1A5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rPr>
  </w:style>
  <w:style w:type="character" w:customStyle="1" w:styleId="FootnoteTextChar1">
    <w:name w:val="Footnote Text Char1"/>
    <w:aliases w:val="Footnote text Char1,Style 5 Char1,Fußnote Char1,fn Char1,FT Char1,ft Char1,SD Footnote Text Char1,Footnote Text AG Char1,Fußnote Char Char Char1,Fußnote Char Char Char Char Char Char Char1,Char10 Char1,Footnote Char"/>
    <w:basedOn w:val="DefaultParagraphFont"/>
    <w:uiPriority w:val="99"/>
    <w:semiHidden/>
    <w:rsid w:val="009B1A5D"/>
    <w:rPr>
      <w:rFonts w:ascii="Times New Roman" w:eastAsia="Arial Unicode MS" w:hAnsi="Times New Roman" w:cs="Times New Roman"/>
      <w:sz w:val="20"/>
      <w:szCs w:val="20"/>
      <w:bdr w:val="nil"/>
      <w:lang w:val="en-US"/>
    </w:rPr>
  </w:style>
  <w:style w:type="character" w:styleId="FootnoteReference">
    <w:name w:val="footnote reference"/>
    <w:aliases w:val="Footnote sign,Style 4,Footnote Reference Number,fr,Footnote symbol,Footnote Refernece,Footnote Reference Superscript,ftref,Odwołanie przypisu,BVI fnr,Footnotes refss,SUPERS,Ref,de nota al pie,-E Fußnotenzeichen,stylish,callout,E"/>
    <w:basedOn w:val="DefaultParagraphFont"/>
    <w:link w:val="Char2"/>
    <w:uiPriority w:val="99"/>
    <w:unhideWhenUsed/>
    <w:qFormat/>
    <w:rsid w:val="009B1A5D"/>
    <w:rPr>
      <w:vertAlign w:val="superscript"/>
    </w:rPr>
  </w:style>
  <w:style w:type="character" w:customStyle="1" w:styleId="SLONormalChar">
    <w:name w:val="SLO Normal Char"/>
    <w:basedOn w:val="DefaultParagraphFont"/>
    <w:link w:val="SLONormal"/>
    <w:locked/>
    <w:rsid w:val="009B1A5D"/>
    <w:rPr>
      <w:rFonts w:ascii="Times New Roman" w:eastAsia="Times New Roman" w:hAnsi="Times New Roman" w:cs="Times New Roman"/>
      <w:color w:val="000000"/>
      <w:kern w:val="24"/>
      <w:u w:color="000000"/>
      <w:bdr w:val="nil"/>
      <w:lang w:val="en-US"/>
    </w:rPr>
  </w:style>
  <w:style w:type="paragraph" w:customStyle="1" w:styleId="1stlevelheading">
    <w:name w:val="1st level (heading)"/>
    <w:next w:val="SLONormal"/>
    <w:link w:val="1stlevelheadingChar"/>
    <w:uiPriority w:val="1"/>
    <w:qFormat/>
    <w:rsid w:val="009B1A5D"/>
    <w:pPr>
      <w:keepNext/>
      <w:spacing w:before="360" w:after="240" w:line="240" w:lineRule="auto"/>
      <w:jc w:val="both"/>
      <w:outlineLvl w:val="0"/>
    </w:pPr>
    <w:rPr>
      <w:rFonts w:ascii="Times New Roman" w:eastAsia="Times New Roman" w:hAnsi="Times New Roman" w:cs="Times New Roman"/>
      <w:b/>
      <w:caps/>
      <w:spacing w:val="20"/>
      <w:sz w:val="24"/>
      <w:szCs w:val="24"/>
      <w:lang w:val="en-GB"/>
    </w:rPr>
  </w:style>
  <w:style w:type="table" w:customStyle="1" w:styleId="ListTable3-Accent11">
    <w:name w:val="List Table 3 - Accent 11"/>
    <w:basedOn w:val="TableNormal"/>
    <w:next w:val="ListTable3-Accent1"/>
    <w:uiPriority w:val="48"/>
    <w:rsid w:val="009B1A5D"/>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9B1A5D"/>
    <w:pPr>
      <w:spacing w:after="0" w:line="240" w:lineRule="auto"/>
    </w:pPr>
    <w:rPr>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9B1A5D"/>
    <w:rPr>
      <w:rFonts w:ascii="Times New Roman" w:eastAsia="Times New Roman" w:hAnsi="Times New Roman" w:cs="Times New Roman"/>
      <w:b/>
      <w:caps/>
      <w:spacing w:val="20"/>
      <w:sz w:val="24"/>
      <w:szCs w:val="24"/>
      <w:lang w:val="en-GB"/>
    </w:rPr>
  </w:style>
  <w:style w:type="paragraph" w:customStyle="1" w:styleId="Char2">
    <w:name w:val="Char2"/>
    <w:aliases w:val="Char Char Char Char"/>
    <w:basedOn w:val="Normal"/>
    <w:next w:val="Normal"/>
    <w:link w:val="FootnoteReference"/>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firstLine="567"/>
      <w:jc w:val="both"/>
      <w:textAlignment w:val="baseline"/>
    </w:pPr>
    <w:rPr>
      <w:rFonts w:asciiTheme="minorHAnsi" w:eastAsiaTheme="minorHAnsi" w:hAnsiTheme="minorHAnsi" w:cstheme="minorBidi"/>
      <w:sz w:val="22"/>
      <w:szCs w:val="22"/>
      <w:bdr w:val="none" w:sz="0" w:space="0" w:color="auto"/>
      <w:vertAlign w:val="superscript"/>
    </w:rPr>
  </w:style>
  <w:style w:type="paragraph" w:customStyle="1" w:styleId="naisf">
    <w:name w:val="naisf"/>
    <w:basedOn w:val="Normal"/>
    <w:uiPriority w:val="99"/>
    <w:rsid w:val="009B1A5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jc w:val="both"/>
      <w:textAlignment w:val="baseline"/>
    </w:pPr>
    <w:rPr>
      <w:rFonts w:eastAsia="Times New Roman"/>
      <w:bdr w:val="none" w:sz="0" w:space="0" w:color="auto"/>
      <w:lang w:val="en-GB"/>
    </w:rPr>
  </w:style>
  <w:style w:type="numbering" w:customStyle="1" w:styleId="SLONumberings">
    <w:name w:val="SLO_Numberings"/>
    <w:uiPriority w:val="99"/>
    <w:rsid w:val="009B1A5D"/>
    <w:pPr>
      <w:numPr>
        <w:numId w:val="2"/>
      </w:numPr>
    </w:pPr>
  </w:style>
  <w:style w:type="character" w:styleId="UnresolvedMention">
    <w:name w:val="Unresolved Mention"/>
    <w:basedOn w:val="DefaultParagraphFont"/>
    <w:uiPriority w:val="99"/>
    <w:unhideWhenUsed/>
    <w:rsid w:val="000603D8"/>
    <w:rPr>
      <w:color w:val="605E5C"/>
      <w:shd w:val="clear" w:color="auto" w:fill="E1DFDD"/>
    </w:rPr>
  </w:style>
  <w:style w:type="paragraph" w:styleId="BalloonText">
    <w:name w:val="Balloon Text"/>
    <w:basedOn w:val="Normal"/>
    <w:link w:val="BalloonTextChar"/>
    <w:uiPriority w:val="99"/>
    <w:semiHidden/>
    <w:unhideWhenUsed/>
    <w:rsid w:val="009C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3A"/>
    <w:rPr>
      <w:rFonts w:ascii="Segoe UI" w:eastAsia="Arial Unicode MS" w:hAnsi="Segoe UI" w:cs="Segoe UI"/>
      <w:noProof/>
      <w:sz w:val="18"/>
      <w:szCs w:val="18"/>
      <w:bdr w:val="nil"/>
    </w:rPr>
  </w:style>
  <w:style w:type="paragraph" w:styleId="CommentText">
    <w:name w:val="annotation text"/>
    <w:basedOn w:val="Normal"/>
    <w:link w:val="CommentTextChar"/>
    <w:uiPriority w:val="99"/>
    <w:semiHidden/>
    <w:unhideWhenUsed/>
    <w:rsid w:val="008710AE"/>
    <w:pPr>
      <w:pBdr>
        <w:top w:val="none" w:sz="0" w:space="0" w:color="auto"/>
        <w:left w:val="none" w:sz="0" w:space="0" w:color="auto"/>
        <w:bottom w:val="none" w:sz="0" w:space="0" w:color="auto"/>
        <w:right w:val="none" w:sz="0" w:space="0" w:color="auto"/>
        <w:between w:val="none" w:sz="0" w:space="0" w:color="auto"/>
        <w:bar w:val="none" w:sz="0" w:color="auto"/>
      </w:pBdr>
      <w:ind w:left="709"/>
      <w:jc w:val="both"/>
    </w:pPr>
    <w:rPr>
      <w:rFonts w:eastAsia="Calibri"/>
      <w:noProof w:val="0"/>
      <w:sz w:val="20"/>
      <w:bdr w:val="none" w:sz="0" w:space="0" w:color="auto"/>
      <w:lang w:val="x-none" w:eastAsia="x-none"/>
    </w:rPr>
  </w:style>
  <w:style w:type="character" w:customStyle="1" w:styleId="CommentTextChar">
    <w:name w:val="Comment Text Char"/>
    <w:basedOn w:val="DefaultParagraphFont"/>
    <w:link w:val="CommentText"/>
    <w:uiPriority w:val="99"/>
    <w:semiHidden/>
    <w:rsid w:val="008710AE"/>
    <w:rPr>
      <w:rFonts w:ascii="Times New Roman" w:eastAsia="Calibri" w:hAnsi="Times New Roman" w:cs="Times New Roman"/>
      <w:sz w:val="20"/>
      <w:szCs w:val="24"/>
      <w:lang w:val="x-none" w:eastAsia="x-none"/>
    </w:rPr>
  </w:style>
  <w:style w:type="character" w:styleId="CommentReference">
    <w:name w:val="annotation reference"/>
    <w:uiPriority w:val="99"/>
    <w:semiHidden/>
    <w:unhideWhenUsed/>
    <w:rsid w:val="008710AE"/>
    <w:rPr>
      <w:sz w:val="16"/>
      <w:szCs w:val="16"/>
    </w:rPr>
  </w:style>
  <w:style w:type="paragraph" w:styleId="Header">
    <w:name w:val="header"/>
    <w:basedOn w:val="Normal"/>
    <w:link w:val="HeaderChar"/>
    <w:uiPriority w:val="99"/>
    <w:unhideWhenUsed/>
    <w:rsid w:val="00071E84"/>
    <w:pPr>
      <w:tabs>
        <w:tab w:val="center" w:pos="4153"/>
        <w:tab w:val="right" w:pos="8306"/>
      </w:tabs>
    </w:pPr>
  </w:style>
  <w:style w:type="character" w:customStyle="1" w:styleId="HeaderChar">
    <w:name w:val="Header Char"/>
    <w:basedOn w:val="DefaultParagraphFont"/>
    <w:link w:val="Header"/>
    <w:uiPriority w:val="99"/>
    <w:rsid w:val="004874D9"/>
    <w:rPr>
      <w:rFonts w:ascii="Times New Roman" w:eastAsia="Arial Unicode MS" w:hAnsi="Times New Roman" w:cs="Times New Roman"/>
      <w:noProof/>
      <w:sz w:val="24"/>
      <w:szCs w:val="24"/>
      <w:bdr w:val="nil"/>
    </w:rPr>
  </w:style>
  <w:style w:type="paragraph" w:styleId="CommentSubject">
    <w:name w:val="annotation subject"/>
    <w:basedOn w:val="CommentText"/>
    <w:next w:val="CommentText"/>
    <w:link w:val="CommentSubjectChar"/>
    <w:uiPriority w:val="99"/>
    <w:semiHidden/>
    <w:unhideWhenUsed/>
    <w:rsid w:val="005A1AE8"/>
    <w:pPr>
      <w:pBdr>
        <w:top w:val="nil"/>
        <w:left w:val="nil"/>
        <w:bottom w:val="nil"/>
        <w:right w:val="nil"/>
        <w:between w:val="nil"/>
        <w:bar w:val="nil"/>
      </w:pBdr>
      <w:ind w:left="0"/>
      <w:jc w:val="left"/>
    </w:pPr>
    <w:rPr>
      <w:rFonts w:eastAsia="Arial Unicode MS"/>
      <w:b/>
      <w:bCs/>
      <w:noProof/>
      <w:szCs w:val="20"/>
      <w:bdr w:val="nil"/>
      <w:lang w:val="lv-LV" w:eastAsia="en-US"/>
    </w:rPr>
  </w:style>
  <w:style w:type="character" w:customStyle="1" w:styleId="CommentSubjectChar">
    <w:name w:val="Comment Subject Char"/>
    <w:basedOn w:val="CommentTextChar"/>
    <w:link w:val="CommentSubject"/>
    <w:uiPriority w:val="99"/>
    <w:semiHidden/>
    <w:rsid w:val="005A1AE8"/>
    <w:rPr>
      <w:rFonts w:ascii="Times New Roman" w:eastAsia="Arial Unicode MS" w:hAnsi="Times New Roman" w:cs="Times New Roman"/>
      <w:b/>
      <w:bCs/>
      <w:noProof/>
      <w:sz w:val="20"/>
      <w:szCs w:val="20"/>
      <w:bdr w:val="nil"/>
      <w:lang w:val="x-none" w:eastAsia="x-none"/>
    </w:rPr>
  </w:style>
  <w:style w:type="paragraph" w:styleId="Index1">
    <w:name w:val="index 1"/>
    <w:basedOn w:val="Normal"/>
    <w:next w:val="Normal"/>
    <w:autoRedefine/>
    <w:uiPriority w:val="99"/>
    <w:unhideWhenUsed/>
    <w:rsid w:val="00F97246"/>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709" w:hanging="578"/>
      <w:jc w:val="both"/>
    </w:pPr>
    <w:rPr>
      <w:rFonts w:ascii="Cambria" w:eastAsia="Cambria" w:hAnsi="Cambria" w:cs="Cambria"/>
      <w:noProof w:val="0"/>
      <w:kern w:val="56"/>
      <w:sz w:val="28"/>
      <w:bdr w:val="none" w:sz="0" w:space="0" w:color="auto"/>
    </w:rPr>
  </w:style>
  <w:style w:type="character" w:customStyle="1" w:styleId="normaltextrun">
    <w:name w:val="normaltextrun"/>
    <w:basedOn w:val="DefaultParagraphFont"/>
    <w:rsid w:val="00F97246"/>
  </w:style>
  <w:style w:type="paragraph" w:customStyle="1" w:styleId="paragraph">
    <w:name w:val="paragraph"/>
    <w:basedOn w:val="Normal"/>
    <w:uiPriority w:val="99"/>
    <w:rsid w:val="00F972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noProof w:val="0"/>
      <w:bdr w:val="none" w:sz="0" w:space="0" w:color="auto"/>
      <w:lang w:eastAsia="lv-LV"/>
    </w:rPr>
  </w:style>
  <w:style w:type="paragraph" w:customStyle="1" w:styleId="2ndlevelheading">
    <w:name w:val="2nd level (heading)"/>
    <w:basedOn w:val="1stlevelheading"/>
    <w:next w:val="SLONormal"/>
    <w:uiPriority w:val="1"/>
    <w:qFormat/>
    <w:rsid w:val="000E28E3"/>
    <w:pPr>
      <w:keepNext w:val="0"/>
      <w:tabs>
        <w:tab w:val="num" w:pos="964"/>
      </w:tabs>
      <w:spacing w:before="240"/>
      <w:ind w:left="964" w:hanging="964"/>
      <w:outlineLvl w:val="1"/>
    </w:pPr>
    <w:rPr>
      <w:rFonts w:ascii="Myriad Pro" w:hAnsi="Myriad Pro"/>
      <w:caps w:val="0"/>
      <w:spacing w:val="0"/>
      <w:sz w:val="20"/>
      <w:lang w:val="lv"/>
    </w:rPr>
  </w:style>
  <w:style w:type="paragraph" w:customStyle="1" w:styleId="3rdlevelheading">
    <w:name w:val="3rd level (heading)"/>
    <w:basedOn w:val="2ndlevelheading"/>
    <w:next w:val="SLONormal"/>
    <w:uiPriority w:val="1"/>
    <w:qFormat/>
    <w:rsid w:val="000E28E3"/>
    <w:pPr>
      <w:outlineLvl w:val="2"/>
    </w:pPr>
    <w:rPr>
      <w:i/>
    </w:rPr>
  </w:style>
  <w:style w:type="paragraph" w:customStyle="1" w:styleId="4thlevelheading">
    <w:name w:val="4th level (heading)"/>
    <w:basedOn w:val="3rdlevelheading"/>
    <w:next w:val="SLONormal"/>
    <w:uiPriority w:val="1"/>
    <w:qFormat/>
    <w:rsid w:val="000E28E3"/>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0E28E3"/>
    <w:pPr>
      <w:tabs>
        <w:tab w:val="clear" w:pos="1928"/>
        <w:tab w:val="num" w:pos="2835"/>
      </w:tabs>
      <w:ind w:left="2835"/>
      <w:outlineLvl w:val="4"/>
    </w:pPr>
    <w:rPr>
      <w:i w:val="0"/>
      <w:u w:val="single"/>
    </w:rPr>
  </w:style>
  <w:style w:type="paragraph" w:styleId="NormalWeb">
    <w:name w:val="Normal (Web)"/>
    <w:basedOn w:val="Normal"/>
    <w:uiPriority w:val="99"/>
    <w:semiHidden/>
    <w:unhideWhenUsed/>
    <w:rsid w:val="00D8330C"/>
  </w:style>
  <w:style w:type="paragraph" w:customStyle="1" w:styleId="SLOList">
    <w:name w:val="SLO List"/>
    <w:uiPriority w:val="4"/>
    <w:qFormat/>
    <w:rsid w:val="00D8330C"/>
    <w:pPr>
      <w:numPr>
        <w:numId w:val="5"/>
      </w:numPr>
      <w:spacing w:before="60" w:after="60" w:line="240" w:lineRule="auto"/>
      <w:jc w:val="both"/>
    </w:pPr>
    <w:rPr>
      <w:rFonts w:ascii="Times New Roman" w:eastAsia="Times New Roman" w:hAnsi="Times New Roman" w:cs="Times New Roman"/>
      <w:kern w:val="24"/>
      <w:sz w:val="24"/>
      <w:szCs w:val="24"/>
      <w:lang w:val="lv"/>
    </w:rPr>
  </w:style>
  <w:style w:type="table" w:customStyle="1" w:styleId="ListTable3-Accent111">
    <w:name w:val="List Table 3 - Accent 111"/>
    <w:basedOn w:val="TableNormal"/>
    <w:next w:val="ListTable3-Accent1"/>
    <w:uiPriority w:val="48"/>
    <w:rsid w:val="00D8330C"/>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link w:val="NoSpacingChar"/>
    <w:uiPriority w:val="1"/>
    <w:qFormat/>
    <w:rsid w:val="00837DA5"/>
    <w:pPr>
      <w:spacing w:after="0" w:line="240" w:lineRule="auto"/>
    </w:pPr>
    <w:rPr>
      <w:lang w:val="et-EE"/>
    </w:rPr>
  </w:style>
  <w:style w:type="character" w:customStyle="1" w:styleId="NoSpacingChar">
    <w:name w:val="No Spacing Char"/>
    <w:basedOn w:val="DefaultParagraphFont"/>
    <w:link w:val="NoSpacing"/>
    <w:uiPriority w:val="1"/>
    <w:rsid w:val="00837DA5"/>
    <w:rPr>
      <w:lang w:val="et-EE"/>
    </w:rPr>
  </w:style>
  <w:style w:type="character" w:customStyle="1" w:styleId="eop">
    <w:name w:val="eop"/>
    <w:basedOn w:val="DefaultParagraphFont"/>
    <w:rsid w:val="00837DA5"/>
  </w:style>
  <w:style w:type="paragraph" w:styleId="EndnoteText">
    <w:name w:val="endnote text"/>
    <w:basedOn w:val="Normal"/>
    <w:link w:val="EndnoteTextChar"/>
    <w:uiPriority w:val="99"/>
    <w:semiHidden/>
    <w:unhideWhenUsed/>
    <w:rsid w:val="003E3E91"/>
    <w:rPr>
      <w:sz w:val="20"/>
      <w:szCs w:val="20"/>
    </w:rPr>
  </w:style>
  <w:style w:type="character" w:customStyle="1" w:styleId="EndnoteTextChar">
    <w:name w:val="Endnote Text Char"/>
    <w:basedOn w:val="DefaultParagraphFont"/>
    <w:link w:val="EndnoteText"/>
    <w:uiPriority w:val="99"/>
    <w:semiHidden/>
    <w:rsid w:val="003E3E91"/>
    <w:rPr>
      <w:rFonts w:ascii="Times New Roman" w:eastAsia="Arial Unicode MS" w:hAnsi="Times New Roman" w:cs="Times New Roman"/>
      <w:noProof/>
      <w:sz w:val="20"/>
      <w:szCs w:val="20"/>
      <w:bdr w:val="nil"/>
    </w:rPr>
  </w:style>
  <w:style w:type="character" w:styleId="EndnoteReference">
    <w:name w:val="endnote reference"/>
    <w:basedOn w:val="DefaultParagraphFont"/>
    <w:uiPriority w:val="99"/>
    <w:semiHidden/>
    <w:unhideWhenUsed/>
    <w:rsid w:val="003E3E91"/>
    <w:rPr>
      <w:vertAlign w:val="superscript"/>
    </w:rPr>
  </w:style>
  <w:style w:type="character" w:styleId="FollowedHyperlink">
    <w:name w:val="FollowedHyperlink"/>
    <w:basedOn w:val="DefaultParagraphFont"/>
    <w:uiPriority w:val="99"/>
    <w:semiHidden/>
    <w:unhideWhenUsed/>
    <w:rsid w:val="009D7162"/>
    <w:rPr>
      <w:color w:val="954F72" w:themeColor="followedHyperlink"/>
      <w:u w:val="single"/>
    </w:rPr>
  </w:style>
  <w:style w:type="numbering" w:customStyle="1" w:styleId="SLONumberings1">
    <w:name w:val="SLO_Numberings1"/>
    <w:uiPriority w:val="99"/>
    <w:rsid w:val="00E5510C"/>
  </w:style>
  <w:style w:type="table" w:customStyle="1" w:styleId="ListTable3-Accent12">
    <w:name w:val="List Table 3 - Accent 12"/>
    <w:basedOn w:val="TableNormal"/>
    <w:next w:val="ListTable3-Accent1"/>
    <w:uiPriority w:val="48"/>
    <w:rsid w:val="00203B36"/>
    <w:pPr>
      <w:spacing w:after="0" w:line="240" w:lineRule="auto"/>
    </w:pPr>
    <w:rPr>
      <w:rFonts w:ascii="Times New Roman" w:eastAsia="Times New Roman" w:hAnsi="Times New Roman" w:cs="Times New Roman"/>
      <w:sz w:val="24"/>
      <w:szCs w:val="24"/>
      <w:lang w:val="lv"/>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1">
    <w:name w:val="Table Grid1"/>
    <w:basedOn w:val="TableNormal"/>
    <w:next w:val="TableGrid"/>
    <w:uiPriority w:val="59"/>
    <w:rsid w:val="00203B36"/>
    <w:pPr>
      <w:spacing w:after="0" w:line="240" w:lineRule="auto"/>
    </w:pPr>
    <w:rPr>
      <w:rFonts w:ascii="Times New Roman" w:eastAsia="Times New Roman" w:hAnsi="Times New Roman" w:cs="Times New Roman"/>
      <w:sz w:val="24"/>
      <w:szCs w:val="24"/>
      <w:lang w:val="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27E4C"/>
    <w:rPr>
      <w:rFonts w:asciiTheme="majorHAnsi" w:eastAsiaTheme="majorEastAsia" w:hAnsiTheme="majorHAnsi" w:cstheme="majorBidi"/>
      <w:noProof/>
      <w:color w:val="1F3763" w:themeColor="accent1" w:themeShade="7F"/>
      <w:sz w:val="24"/>
      <w:szCs w:val="24"/>
      <w:bdr w:val="nil"/>
    </w:rPr>
  </w:style>
  <w:style w:type="character" w:customStyle="1" w:styleId="Heading4Char">
    <w:name w:val="Heading 4 Char"/>
    <w:basedOn w:val="DefaultParagraphFont"/>
    <w:link w:val="Heading4"/>
    <w:uiPriority w:val="9"/>
    <w:semiHidden/>
    <w:rsid w:val="00027E4C"/>
    <w:rPr>
      <w:rFonts w:ascii="Times New Roman" w:eastAsia="Times New Roman" w:hAnsi="Times New Roman" w:cs="Times New Roman"/>
      <w:bCs/>
      <w:sz w:val="24"/>
      <w:szCs w:val="24"/>
      <w:lang w:eastAsia="lv-LV"/>
    </w:rPr>
  </w:style>
  <w:style w:type="paragraph" w:customStyle="1" w:styleId="1Lgumam">
    <w:name w:val="1. Līgumam"/>
    <w:basedOn w:val="Normal"/>
    <w:uiPriority w:val="99"/>
    <w:qFormat/>
    <w:rsid w:val="00027E4C"/>
    <w:pPr>
      <w:pBdr>
        <w:top w:val="none" w:sz="0" w:space="0" w:color="auto"/>
        <w:left w:val="none" w:sz="0" w:space="0" w:color="auto"/>
        <w:bottom w:val="none" w:sz="0" w:space="0" w:color="auto"/>
        <w:right w:val="none" w:sz="0" w:space="0" w:color="auto"/>
        <w:between w:val="none" w:sz="0" w:space="0" w:color="auto"/>
        <w:bar w:val="none" w:sz="0" w:color="auto"/>
      </w:pBdr>
      <w:spacing w:before="240"/>
      <w:ind w:left="3337" w:hanging="360"/>
      <w:jc w:val="center"/>
    </w:pPr>
    <w:rPr>
      <w:rFonts w:ascii="Times New Roman Bold" w:eastAsia="Times New Roman" w:hAnsi="Times New Roman Bold"/>
      <w:b/>
      <w:caps/>
      <w:noProof w:val="0"/>
      <w:bdr w:val="none" w:sz="0" w:space="0" w:color="auto"/>
      <w:lang w:eastAsia="x-none"/>
    </w:rPr>
  </w:style>
  <w:style w:type="character" w:customStyle="1" w:styleId="11LgumamChar">
    <w:name w:val="1.1. Līgumam Char"/>
    <w:link w:val="11Lgumam"/>
    <w:locked/>
    <w:rsid w:val="00027E4C"/>
    <w:rPr>
      <w:rFonts w:ascii="Times New Roman" w:hAnsi="Times New Roman" w:cs="Times New Roman"/>
      <w:sz w:val="24"/>
      <w:szCs w:val="24"/>
      <w:lang w:val="x-none"/>
    </w:rPr>
  </w:style>
  <w:style w:type="paragraph" w:customStyle="1" w:styleId="11Lgumam">
    <w:name w:val="1.1. Līgumam"/>
    <w:basedOn w:val="Normal"/>
    <w:link w:val="11LgumamChar"/>
    <w:qFormat/>
    <w:rsid w:val="00027E4C"/>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Pr>
      <w:rFonts w:eastAsiaTheme="minorHAnsi"/>
      <w:noProof w:val="0"/>
      <w:bdr w:val="none" w:sz="0" w:space="0" w:color="auto"/>
      <w:lang w:val="x-none"/>
    </w:rPr>
  </w:style>
  <w:style w:type="table" w:customStyle="1" w:styleId="ListTable3-Accent13">
    <w:name w:val="List Table 3 - Accent 13"/>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
    <w:name w:val="Table Grid2"/>
    <w:basedOn w:val="TableNormal"/>
    <w:next w:val="TableGrid"/>
    <w:uiPriority w:val="39"/>
    <w:rsid w:val="005C47B1"/>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4">
    <w:name w:val="List Table 3 - Accent 14"/>
    <w:basedOn w:val="TableNormal"/>
    <w:next w:val="ListTable3-Accent1"/>
    <w:uiPriority w:val="48"/>
    <w:rsid w:val="005C47B1"/>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Heading7Char">
    <w:name w:val="Heading 7 Char"/>
    <w:basedOn w:val="DefaultParagraphFont"/>
    <w:link w:val="Heading7"/>
    <w:uiPriority w:val="9"/>
    <w:semiHidden/>
    <w:rsid w:val="00B56926"/>
    <w:rPr>
      <w:rFonts w:asciiTheme="majorHAnsi" w:eastAsiaTheme="majorEastAsia" w:hAnsiTheme="majorHAnsi" w:cstheme="majorBidi"/>
      <w:i/>
      <w:iCs/>
      <w:noProof/>
      <w:color w:val="1F3763" w:themeColor="accent1" w:themeShade="7F"/>
      <w:sz w:val="24"/>
      <w:szCs w:val="24"/>
    </w:rPr>
  </w:style>
  <w:style w:type="character" w:customStyle="1" w:styleId="Heading1Char1">
    <w:name w:val="Heading 1 Char1"/>
    <w:aliases w:val="Section Heading Char2,heading1 Char2,Antraste 1 Char2,h1 Char2,Section Heading Char Char1,heading1 Char Char1,Antraste 1 Char Char1,h1 Char Char1,H1 Char1"/>
    <w:basedOn w:val="DefaultParagraphFont"/>
    <w:rsid w:val="00B56926"/>
    <w:rPr>
      <w:rFonts w:asciiTheme="majorHAnsi" w:eastAsiaTheme="majorEastAsia" w:hAnsiTheme="majorHAnsi" w:cstheme="majorBidi"/>
      <w:noProof/>
      <w:color w:val="2F5496" w:themeColor="accent1" w:themeShade="BF"/>
      <w:sz w:val="32"/>
      <w:szCs w:val="32"/>
    </w:rPr>
  </w:style>
  <w:style w:type="paragraph" w:customStyle="1" w:styleId="msonormal0">
    <w:name w:val="msonormal"/>
    <w:basedOn w:val="Normal"/>
    <w:uiPriority w:val="99"/>
    <w:semiHidden/>
    <w:rsid w:val="00B569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character" w:customStyle="1" w:styleId="BodyTextChar2">
    <w:name w:val="Body Text Char2"/>
    <w:aliases w:val="Body Text1 Char1,Char Char1,b Char1,uvlaka 3 Char1,plain Char2,plain Char Char1,b1 Char1,uvlaka 31 Char1,Body Text Char1 Char1,Body Text Char Char Char1"/>
    <w:basedOn w:val="DefaultParagraphFont"/>
    <w:semiHidden/>
    <w:rsid w:val="00B56926"/>
    <w:rPr>
      <w:rFonts w:ascii="Times New Roman" w:eastAsia="Arial Unicode MS" w:hAnsi="Times New Roman" w:cs="Times New Roman"/>
      <w:noProof/>
      <w:sz w:val="24"/>
      <w:szCs w:val="24"/>
    </w:rPr>
  </w:style>
  <w:style w:type="character" w:customStyle="1" w:styleId="scxw238044229">
    <w:name w:val="scxw238044229"/>
    <w:basedOn w:val="DefaultParagraphFont"/>
    <w:rsid w:val="00B56926"/>
  </w:style>
  <w:style w:type="character" w:customStyle="1" w:styleId="mi">
    <w:name w:val="mi"/>
    <w:basedOn w:val="DefaultParagraphFont"/>
    <w:rsid w:val="00B56926"/>
  </w:style>
  <w:style w:type="character" w:customStyle="1" w:styleId="mo">
    <w:name w:val="mo"/>
    <w:basedOn w:val="DefaultParagraphFont"/>
    <w:rsid w:val="00B56926"/>
  </w:style>
  <w:style w:type="character" w:customStyle="1" w:styleId="mjxassistivemathml">
    <w:name w:val="mjx_assistive_mathml"/>
    <w:basedOn w:val="DefaultParagraphFont"/>
    <w:rsid w:val="00B56926"/>
  </w:style>
  <w:style w:type="character" w:styleId="Mention">
    <w:name w:val="Mention"/>
    <w:basedOn w:val="DefaultParagraphFont"/>
    <w:uiPriority w:val="99"/>
    <w:unhideWhenUsed/>
    <w:rsid w:val="00E4564F"/>
    <w:rPr>
      <w:color w:val="2B579A"/>
      <w:shd w:val="clear" w:color="auto" w:fill="E1DFDD"/>
    </w:rPr>
  </w:style>
  <w:style w:type="paragraph" w:styleId="HTMLPreformatted">
    <w:name w:val="HTML Preformatted"/>
    <w:basedOn w:val="Normal"/>
    <w:link w:val="HTMLPreformattedChar"/>
    <w:uiPriority w:val="99"/>
    <w:semiHidden/>
    <w:unhideWhenUsed/>
    <w:rsid w:val="005C3A8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bdr w:val="none" w:sz="0" w:space="0" w:color="auto"/>
      <w:lang w:eastAsia="lv-LV"/>
    </w:rPr>
  </w:style>
  <w:style w:type="character" w:customStyle="1" w:styleId="HTMLPreformattedChar">
    <w:name w:val="HTML Preformatted Char"/>
    <w:basedOn w:val="DefaultParagraphFont"/>
    <w:link w:val="HTMLPreformatted"/>
    <w:uiPriority w:val="99"/>
    <w:semiHidden/>
    <w:rsid w:val="005C3A88"/>
    <w:rPr>
      <w:rFonts w:ascii="Courier New" w:eastAsia="Times New Roman" w:hAnsi="Courier New" w:cs="Courier New"/>
      <w:sz w:val="20"/>
      <w:szCs w:val="20"/>
      <w:lang w:eastAsia="lv-LV"/>
    </w:rPr>
  </w:style>
  <w:style w:type="character" w:customStyle="1" w:styleId="y2iqfc">
    <w:name w:val="y2iqfc"/>
    <w:basedOn w:val="DefaultParagraphFont"/>
    <w:rsid w:val="005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87222">
      <w:bodyDiv w:val="1"/>
      <w:marLeft w:val="0"/>
      <w:marRight w:val="0"/>
      <w:marTop w:val="0"/>
      <w:marBottom w:val="0"/>
      <w:divBdr>
        <w:top w:val="none" w:sz="0" w:space="0" w:color="auto"/>
        <w:left w:val="none" w:sz="0" w:space="0" w:color="auto"/>
        <w:bottom w:val="none" w:sz="0" w:space="0" w:color="auto"/>
        <w:right w:val="none" w:sz="0" w:space="0" w:color="auto"/>
      </w:divBdr>
      <w:divsChild>
        <w:div w:id="86967576">
          <w:marLeft w:val="0"/>
          <w:marRight w:val="0"/>
          <w:marTop w:val="0"/>
          <w:marBottom w:val="0"/>
          <w:divBdr>
            <w:top w:val="none" w:sz="0" w:space="0" w:color="auto"/>
            <w:left w:val="none" w:sz="0" w:space="0" w:color="auto"/>
            <w:bottom w:val="none" w:sz="0" w:space="0" w:color="auto"/>
            <w:right w:val="none" w:sz="0" w:space="0" w:color="auto"/>
          </w:divBdr>
        </w:div>
        <w:div w:id="790436789">
          <w:marLeft w:val="0"/>
          <w:marRight w:val="0"/>
          <w:marTop w:val="0"/>
          <w:marBottom w:val="0"/>
          <w:divBdr>
            <w:top w:val="none" w:sz="0" w:space="0" w:color="auto"/>
            <w:left w:val="none" w:sz="0" w:space="0" w:color="auto"/>
            <w:bottom w:val="none" w:sz="0" w:space="0" w:color="auto"/>
            <w:right w:val="none" w:sz="0" w:space="0" w:color="auto"/>
          </w:divBdr>
        </w:div>
        <w:div w:id="1786267166">
          <w:marLeft w:val="0"/>
          <w:marRight w:val="0"/>
          <w:marTop w:val="0"/>
          <w:marBottom w:val="0"/>
          <w:divBdr>
            <w:top w:val="none" w:sz="0" w:space="0" w:color="auto"/>
            <w:left w:val="none" w:sz="0" w:space="0" w:color="auto"/>
            <w:bottom w:val="none" w:sz="0" w:space="0" w:color="auto"/>
            <w:right w:val="none" w:sz="0" w:space="0" w:color="auto"/>
          </w:divBdr>
        </w:div>
        <w:div w:id="1881162269">
          <w:marLeft w:val="0"/>
          <w:marRight w:val="0"/>
          <w:marTop w:val="0"/>
          <w:marBottom w:val="0"/>
          <w:divBdr>
            <w:top w:val="none" w:sz="0" w:space="0" w:color="auto"/>
            <w:left w:val="none" w:sz="0" w:space="0" w:color="auto"/>
            <w:bottom w:val="none" w:sz="0" w:space="0" w:color="auto"/>
            <w:right w:val="none" w:sz="0" w:space="0" w:color="auto"/>
          </w:divBdr>
        </w:div>
      </w:divsChild>
    </w:div>
    <w:div w:id="312804602">
      <w:bodyDiv w:val="1"/>
      <w:marLeft w:val="0"/>
      <w:marRight w:val="0"/>
      <w:marTop w:val="0"/>
      <w:marBottom w:val="0"/>
      <w:divBdr>
        <w:top w:val="none" w:sz="0" w:space="0" w:color="auto"/>
        <w:left w:val="none" w:sz="0" w:space="0" w:color="auto"/>
        <w:bottom w:val="none" w:sz="0" w:space="0" w:color="auto"/>
        <w:right w:val="none" w:sz="0" w:space="0" w:color="auto"/>
      </w:divBdr>
    </w:div>
    <w:div w:id="334265319">
      <w:bodyDiv w:val="1"/>
      <w:marLeft w:val="0"/>
      <w:marRight w:val="0"/>
      <w:marTop w:val="0"/>
      <w:marBottom w:val="0"/>
      <w:divBdr>
        <w:top w:val="none" w:sz="0" w:space="0" w:color="auto"/>
        <w:left w:val="none" w:sz="0" w:space="0" w:color="auto"/>
        <w:bottom w:val="none" w:sz="0" w:space="0" w:color="auto"/>
        <w:right w:val="none" w:sz="0" w:space="0" w:color="auto"/>
      </w:divBdr>
    </w:div>
    <w:div w:id="379668336">
      <w:bodyDiv w:val="1"/>
      <w:marLeft w:val="0"/>
      <w:marRight w:val="0"/>
      <w:marTop w:val="0"/>
      <w:marBottom w:val="0"/>
      <w:divBdr>
        <w:top w:val="none" w:sz="0" w:space="0" w:color="auto"/>
        <w:left w:val="none" w:sz="0" w:space="0" w:color="auto"/>
        <w:bottom w:val="none" w:sz="0" w:space="0" w:color="auto"/>
        <w:right w:val="none" w:sz="0" w:space="0" w:color="auto"/>
      </w:divBdr>
    </w:div>
    <w:div w:id="612440529">
      <w:bodyDiv w:val="1"/>
      <w:marLeft w:val="0"/>
      <w:marRight w:val="0"/>
      <w:marTop w:val="0"/>
      <w:marBottom w:val="0"/>
      <w:divBdr>
        <w:top w:val="none" w:sz="0" w:space="0" w:color="auto"/>
        <w:left w:val="none" w:sz="0" w:space="0" w:color="auto"/>
        <w:bottom w:val="none" w:sz="0" w:space="0" w:color="auto"/>
        <w:right w:val="none" w:sz="0" w:space="0" w:color="auto"/>
      </w:divBdr>
    </w:div>
    <w:div w:id="633170497">
      <w:bodyDiv w:val="1"/>
      <w:marLeft w:val="0"/>
      <w:marRight w:val="0"/>
      <w:marTop w:val="0"/>
      <w:marBottom w:val="0"/>
      <w:divBdr>
        <w:top w:val="none" w:sz="0" w:space="0" w:color="auto"/>
        <w:left w:val="none" w:sz="0" w:space="0" w:color="auto"/>
        <w:bottom w:val="none" w:sz="0" w:space="0" w:color="auto"/>
        <w:right w:val="none" w:sz="0" w:space="0" w:color="auto"/>
      </w:divBdr>
    </w:div>
    <w:div w:id="831681586">
      <w:bodyDiv w:val="1"/>
      <w:marLeft w:val="0"/>
      <w:marRight w:val="0"/>
      <w:marTop w:val="0"/>
      <w:marBottom w:val="0"/>
      <w:divBdr>
        <w:top w:val="none" w:sz="0" w:space="0" w:color="auto"/>
        <w:left w:val="none" w:sz="0" w:space="0" w:color="auto"/>
        <w:bottom w:val="none" w:sz="0" w:space="0" w:color="auto"/>
        <w:right w:val="none" w:sz="0" w:space="0" w:color="auto"/>
      </w:divBdr>
    </w:div>
    <w:div w:id="841818283">
      <w:bodyDiv w:val="1"/>
      <w:marLeft w:val="0"/>
      <w:marRight w:val="0"/>
      <w:marTop w:val="0"/>
      <w:marBottom w:val="0"/>
      <w:divBdr>
        <w:top w:val="none" w:sz="0" w:space="0" w:color="auto"/>
        <w:left w:val="none" w:sz="0" w:space="0" w:color="auto"/>
        <w:bottom w:val="none" w:sz="0" w:space="0" w:color="auto"/>
        <w:right w:val="none" w:sz="0" w:space="0" w:color="auto"/>
      </w:divBdr>
    </w:div>
    <w:div w:id="846940945">
      <w:bodyDiv w:val="1"/>
      <w:marLeft w:val="0"/>
      <w:marRight w:val="0"/>
      <w:marTop w:val="0"/>
      <w:marBottom w:val="0"/>
      <w:divBdr>
        <w:top w:val="none" w:sz="0" w:space="0" w:color="auto"/>
        <w:left w:val="none" w:sz="0" w:space="0" w:color="auto"/>
        <w:bottom w:val="none" w:sz="0" w:space="0" w:color="auto"/>
        <w:right w:val="none" w:sz="0" w:space="0" w:color="auto"/>
      </w:divBdr>
    </w:div>
    <w:div w:id="1034579234">
      <w:bodyDiv w:val="1"/>
      <w:marLeft w:val="0"/>
      <w:marRight w:val="0"/>
      <w:marTop w:val="0"/>
      <w:marBottom w:val="0"/>
      <w:divBdr>
        <w:top w:val="none" w:sz="0" w:space="0" w:color="auto"/>
        <w:left w:val="none" w:sz="0" w:space="0" w:color="auto"/>
        <w:bottom w:val="none" w:sz="0" w:space="0" w:color="auto"/>
        <w:right w:val="none" w:sz="0" w:space="0" w:color="auto"/>
      </w:divBdr>
    </w:div>
    <w:div w:id="1063525928">
      <w:bodyDiv w:val="1"/>
      <w:marLeft w:val="0"/>
      <w:marRight w:val="0"/>
      <w:marTop w:val="0"/>
      <w:marBottom w:val="0"/>
      <w:divBdr>
        <w:top w:val="none" w:sz="0" w:space="0" w:color="auto"/>
        <w:left w:val="none" w:sz="0" w:space="0" w:color="auto"/>
        <w:bottom w:val="none" w:sz="0" w:space="0" w:color="auto"/>
        <w:right w:val="none" w:sz="0" w:space="0" w:color="auto"/>
      </w:divBdr>
    </w:div>
    <w:div w:id="1077628797">
      <w:bodyDiv w:val="1"/>
      <w:marLeft w:val="0"/>
      <w:marRight w:val="0"/>
      <w:marTop w:val="0"/>
      <w:marBottom w:val="0"/>
      <w:divBdr>
        <w:top w:val="none" w:sz="0" w:space="0" w:color="auto"/>
        <w:left w:val="none" w:sz="0" w:space="0" w:color="auto"/>
        <w:bottom w:val="none" w:sz="0" w:space="0" w:color="auto"/>
        <w:right w:val="none" w:sz="0" w:space="0" w:color="auto"/>
      </w:divBdr>
    </w:div>
    <w:div w:id="1091852756">
      <w:bodyDiv w:val="1"/>
      <w:marLeft w:val="0"/>
      <w:marRight w:val="0"/>
      <w:marTop w:val="0"/>
      <w:marBottom w:val="0"/>
      <w:divBdr>
        <w:top w:val="none" w:sz="0" w:space="0" w:color="auto"/>
        <w:left w:val="none" w:sz="0" w:space="0" w:color="auto"/>
        <w:bottom w:val="none" w:sz="0" w:space="0" w:color="auto"/>
        <w:right w:val="none" w:sz="0" w:space="0" w:color="auto"/>
      </w:divBdr>
    </w:div>
    <w:div w:id="1337734663">
      <w:bodyDiv w:val="1"/>
      <w:marLeft w:val="0"/>
      <w:marRight w:val="0"/>
      <w:marTop w:val="0"/>
      <w:marBottom w:val="0"/>
      <w:divBdr>
        <w:top w:val="none" w:sz="0" w:space="0" w:color="auto"/>
        <w:left w:val="none" w:sz="0" w:space="0" w:color="auto"/>
        <w:bottom w:val="none" w:sz="0" w:space="0" w:color="auto"/>
        <w:right w:val="none" w:sz="0" w:space="0" w:color="auto"/>
      </w:divBdr>
    </w:div>
    <w:div w:id="1521240768">
      <w:bodyDiv w:val="1"/>
      <w:marLeft w:val="0"/>
      <w:marRight w:val="0"/>
      <w:marTop w:val="0"/>
      <w:marBottom w:val="0"/>
      <w:divBdr>
        <w:top w:val="none" w:sz="0" w:space="0" w:color="auto"/>
        <w:left w:val="none" w:sz="0" w:space="0" w:color="auto"/>
        <w:bottom w:val="none" w:sz="0" w:space="0" w:color="auto"/>
        <w:right w:val="none" w:sz="0" w:space="0" w:color="auto"/>
      </w:divBdr>
    </w:div>
    <w:div w:id="1617298048">
      <w:bodyDiv w:val="1"/>
      <w:marLeft w:val="0"/>
      <w:marRight w:val="0"/>
      <w:marTop w:val="0"/>
      <w:marBottom w:val="0"/>
      <w:divBdr>
        <w:top w:val="none" w:sz="0" w:space="0" w:color="auto"/>
        <w:left w:val="none" w:sz="0" w:space="0" w:color="auto"/>
        <w:bottom w:val="none" w:sz="0" w:space="0" w:color="auto"/>
        <w:right w:val="none" w:sz="0" w:space="0" w:color="auto"/>
      </w:divBdr>
      <w:divsChild>
        <w:div w:id="349723423">
          <w:marLeft w:val="0"/>
          <w:marRight w:val="0"/>
          <w:marTop w:val="0"/>
          <w:marBottom w:val="0"/>
          <w:divBdr>
            <w:top w:val="none" w:sz="0" w:space="0" w:color="auto"/>
            <w:left w:val="none" w:sz="0" w:space="0" w:color="auto"/>
            <w:bottom w:val="none" w:sz="0" w:space="0" w:color="auto"/>
            <w:right w:val="none" w:sz="0" w:space="0" w:color="auto"/>
          </w:divBdr>
        </w:div>
      </w:divsChild>
    </w:div>
    <w:div w:id="1686516759">
      <w:bodyDiv w:val="1"/>
      <w:marLeft w:val="0"/>
      <w:marRight w:val="0"/>
      <w:marTop w:val="0"/>
      <w:marBottom w:val="0"/>
      <w:divBdr>
        <w:top w:val="none" w:sz="0" w:space="0" w:color="auto"/>
        <w:left w:val="none" w:sz="0" w:space="0" w:color="auto"/>
        <w:bottom w:val="none" w:sz="0" w:space="0" w:color="auto"/>
        <w:right w:val="none" w:sz="0" w:space="0" w:color="auto"/>
      </w:divBdr>
    </w:div>
    <w:div w:id="1734691318">
      <w:bodyDiv w:val="1"/>
      <w:marLeft w:val="0"/>
      <w:marRight w:val="0"/>
      <w:marTop w:val="0"/>
      <w:marBottom w:val="0"/>
      <w:divBdr>
        <w:top w:val="none" w:sz="0" w:space="0" w:color="auto"/>
        <w:left w:val="none" w:sz="0" w:space="0" w:color="auto"/>
        <w:bottom w:val="none" w:sz="0" w:space="0" w:color="auto"/>
        <w:right w:val="none" w:sz="0" w:space="0" w:color="auto"/>
      </w:divBdr>
    </w:div>
    <w:div w:id="1752043549">
      <w:bodyDiv w:val="1"/>
      <w:marLeft w:val="0"/>
      <w:marRight w:val="0"/>
      <w:marTop w:val="0"/>
      <w:marBottom w:val="0"/>
      <w:divBdr>
        <w:top w:val="none" w:sz="0" w:space="0" w:color="auto"/>
        <w:left w:val="none" w:sz="0" w:space="0" w:color="auto"/>
        <w:bottom w:val="none" w:sz="0" w:space="0" w:color="auto"/>
        <w:right w:val="none" w:sz="0" w:space="0" w:color="auto"/>
      </w:divBdr>
    </w:div>
    <w:div w:id="1909225720">
      <w:bodyDiv w:val="1"/>
      <w:marLeft w:val="0"/>
      <w:marRight w:val="0"/>
      <w:marTop w:val="0"/>
      <w:marBottom w:val="0"/>
      <w:divBdr>
        <w:top w:val="none" w:sz="0" w:space="0" w:color="auto"/>
        <w:left w:val="none" w:sz="0" w:space="0" w:color="auto"/>
        <w:bottom w:val="none" w:sz="0" w:space="0" w:color="auto"/>
        <w:right w:val="none" w:sz="0" w:space="0" w:color="auto"/>
      </w:divBdr>
    </w:div>
    <w:div w:id="1998806276">
      <w:bodyDiv w:val="1"/>
      <w:marLeft w:val="0"/>
      <w:marRight w:val="0"/>
      <w:marTop w:val="0"/>
      <w:marBottom w:val="0"/>
      <w:divBdr>
        <w:top w:val="none" w:sz="0" w:space="0" w:color="auto"/>
        <w:left w:val="none" w:sz="0" w:space="0" w:color="auto"/>
        <w:bottom w:val="none" w:sz="0" w:space="0" w:color="auto"/>
        <w:right w:val="none" w:sz="0" w:space="0" w:color="auto"/>
      </w:divBdr>
    </w:div>
    <w:div w:id="2075664726">
      <w:bodyDiv w:val="1"/>
      <w:marLeft w:val="0"/>
      <w:marRight w:val="0"/>
      <w:marTop w:val="0"/>
      <w:marBottom w:val="0"/>
      <w:divBdr>
        <w:top w:val="none" w:sz="0" w:space="0" w:color="auto"/>
        <w:left w:val="none" w:sz="0" w:space="0" w:color="auto"/>
        <w:bottom w:val="none" w:sz="0" w:space="0" w:color="auto"/>
        <w:right w:val="none" w:sz="0" w:space="0" w:color="auto"/>
      </w:divBdr>
    </w:div>
    <w:div w:id="2097630969">
      <w:bodyDiv w:val="1"/>
      <w:marLeft w:val="0"/>
      <w:marRight w:val="0"/>
      <w:marTop w:val="0"/>
      <w:marBottom w:val="0"/>
      <w:divBdr>
        <w:top w:val="none" w:sz="0" w:space="0" w:color="auto"/>
        <w:left w:val="none" w:sz="0" w:space="0" w:color="auto"/>
        <w:bottom w:val="none" w:sz="0" w:space="0" w:color="auto"/>
        <w:right w:val="none" w:sz="0" w:space="0" w:color="auto"/>
      </w:divBdr>
    </w:div>
    <w:div w:id="21140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ilbaltica.org" TargetMode="External"/><Relationship Id="rId18" Type="http://schemas.openxmlformats.org/officeDocument/2006/relationships/hyperlink" Target="http://railbaltica.org/tenders" TargetMode="External"/><Relationship Id="rId26" Type="http://schemas.openxmlformats.org/officeDocument/2006/relationships/hyperlink" Target="https://www.eis.gov.lv/EKEIS/Procurement/60689" TargetMode="External"/><Relationship Id="rId39" Type="http://schemas.openxmlformats.org/officeDocument/2006/relationships/footer" Target="footer2.xml"/><Relationship Id="rId21" Type="http://schemas.openxmlformats.org/officeDocument/2006/relationships/hyperlink" Target="https://www.eis.gov.lv/EKEIS/Procurement/60689" TargetMode="External"/><Relationship Id="rId34" Type="http://schemas.openxmlformats.org/officeDocument/2006/relationships/hyperlink" Target="http://eur-lex.europa.eu/eli/reg/2019/424/oj/?locale=L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fo.iub.gov.lv/cpv/parent/7328/clasif/main/" TargetMode="External"/><Relationship Id="rId20" Type="http://schemas.openxmlformats.org/officeDocument/2006/relationships/hyperlink" Target="http://www.eis.gov.lv" TargetMode="External"/><Relationship Id="rId29" Type="http://schemas.openxmlformats.org/officeDocument/2006/relationships/hyperlink" Target="http://espd.eis.gov.l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is.gov.lv/EKEIS/ProcurementProposals/60689" TargetMode="External"/><Relationship Id="rId32" Type="http://schemas.openxmlformats.org/officeDocument/2006/relationships/hyperlink" Target="http://www.iub.gov.lv/sites/iub/files/content/Skaidrojumi%20%28no%2018.05%29/skaidrojums_mazajie_videjie_uzn.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ta.podniece@railbaltica.org" TargetMode="External"/><Relationship Id="rId23" Type="http://schemas.openxmlformats.org/officeDocument/2006/relationships/hyperlink" Target="https://www.eis.gov.lv/EKEIS/Procurement/60689" TargetMode="External"/><Relationship Id="rId28" Type="http://schemas.openxmlformats.org/officeDocument/2006/relationships/hyperlink" Target="https://www.eis.gov.lv/EKEIS/Supplier/Procurement/60689" TargetMode="External"/><Relationship Id="rId36" Type="http://schemas.openxmlformats.org/officeDocument/2006/relationships/hyperlink" Target="http://eur-lex.europa.eu/eli/reg/2013/617/oj/?locale=LV" TargetMode="External"/><Relationship Id="rId10" Type="http://schemas.openxmlformats.org/officeDocument/2006/relationships/endnotes" Target="endnotes.xml"/><Relationship Id="rId19" Type="http://schemas.openxmlformats.org/officeDocument/2006/relationships/hyperlink" Target="https://www.eis.gov.lv/EKEIS/Procurement/60689" TargetMode="External"/><Relationship Id="rId31" Type="http://schemas.openxmlformats.org/officeDocument/2006/relationships/hyperlink" Target="https://www.eis.gov.lv/EKEIS/ProcurementProposals/606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Organizer/3001" TargetMode="External"/><Relationship Id="rId22" Type="http://schemas.openxmlformats.org/officeDocument/2006/relationships/hyperlink" Target="https://www.eis.gov.lv/EKEIS/Procurement/60689" TargetMode="External"/><Relationship Id="rId27" Type="http://schemas.openxmlformats.org/officeDocument/2006/relationships/hyperlink" Target="https://www.eis.gov.lv/EKEIS/Supplier/Procurement/60689" TargetMode="External"/><Relationship Id="rId30" Type="http://schemas.openxmlformats.org/officeDocument/2006/relationships/hyperlink" Target="https://www.eis.gov.lv/EKEIS/ProcurementProposals/60689" TargetMode="External"/><Relationship Id="rId35" Type="http://schemas.openxmlformats.org/officeDocument/2006/relationships/hyperlink" Target="http://eur-lex.europa.eu/eli/dir/2009/125/oj/?locale=L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railbaltica.org" TargetMode="External"/><Relationship Id="rId17" Type="http://schemas.openxmlformats.org/officeDocument/2006/relationships/hyperlink" Target="https://info.iub.gov.lv/cpv/parent/7468/clasif/main/" TargetMode="External"/><Relationship Id="rId25" Type="http://schemas.openxmlformats.org/officeDocument/2006/relationships/hyperlink" Target="file:///C:\Users\zaneta.podniece\Desktop\Mani%20doki\Procurement\Data%20services\REGULATIONS\%20https:\www.eis.gov.lv\EKEIS\Procurement\48997%20" TargetMode="External"/><Relationship Id="rId33" Type="http://schemas.openxmlformats.org/officeDocument/2006/relationships/hyperlink" Target="http://www.sankcijas.kd.gov.lv/"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Jānis Lukševics</DisplayName>
        <AccountId>409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3" ma:contentTypeDescription="Create a new document." ma:contentTypeScope="" ma:versionID="7d27bf16ce483c79b8d4788fd7fdfa4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bbcb78d79b90e27f91de3a81552f5c3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AC934-46A5-4D20-9A53-02B8C88E58FF}">
  <ds:schemaRefs>
    <ds:schemaRef ds:uri="http://schemas.openxmlformats.org/officeDocument/2006/bibliography"/>
  </ds:schemaRefs>
</ds:datastoreItem>
</file>

<file path=customXml/itemProps2.xml><?xml version="1.0" encoding="utf-8"?>
<ds:datastoreItem xmlns:ds="http://schemas.openxmlformats.org/officeDocument/2006/customXml" ds:itemID="{429A8F90-E34A-4A94-ADB8-BA95B6E70B8F}">
  <ds:schemaRefs>
    <ds:schemaRef ds:uri="http://schemas.microsoft.com/sharepoint/v3/contenttype/forms"/>
  </ds:schemaRefs>
</ds:datastoreItem>
</file>

<file path=customXml/itemProps3.xml><?xml version="1.0" encoding="utf-8"?>
<ds:datastoreItem xmlns:ds="http://schemas.openxmlformats.org/officeDocument/2006/customXml" ds:itemID="{4C526386-9D38-49BE-B4EA-B295C0088F8C}">
  <ds:schemaRefs>
    <ds:schemaRef ds:uri="http://schemas.microsoft.com/office/2006/metadata/properties"/>
    <ds:schemaRef ds:uri="http://schemas.microsoft.com/office/infopath/2007/PartnerControls"/>
    <ds:schemaRef ds:uri="be744d67-4ac9-4f2a-a5eb-714437c8633f"/>
  </ds:schemaRefs>
</ds:datastoreItem>
</file>

<file path=customXml/itemProps4.xml><?xml version="1.0" encoding="utf-8"?>
<ds:datastoreItem xmlns:ds="http://schemas.openxmlformats.org/officeDocument/2006/customXml" ds:itemID="{A3B87538-A5FF-4591-A65B-CC59D42A4F2B}"/>
</file>

<file path=docProps/app.xml><?xml version="1.0" encoding="utf-8"?>
<Properties xmlns="http://schemas.openxmlformats.org/officeDocument/2006/extended-properties" xmlns:vt="http://schemas.openxmlformats.org/officeDocument/2006/docPropsVTypes">
  <Template>Normal</Template>
  <TotalTime>181</TotalTime>
  <Pages>40</Pages>
  <Words>59911</Words>
  <Characters>34150</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Žaneta Podniece</cp:lastModifiedBy>
  <cp:revision>58</cp:revision>
  <cp:lastPrinted>2020-10-28T16:06:00Z</cp:lastPrinted>
  <dcterms:created xsi:type="dcterms:W3CDTF">2021-08-11T10:02:00Z</dcterms:created>
  <dcterms:modified xsi:type="dcterms:W3CDTF">2021-08-11T13:18:00Z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