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1D1EA" w14:textId="6B7D7931" w:rsidR="0014126D" w:rsidRPr="001A4D55" w:rsidRDefault="0014126D" w:rsidP="00676A29">
      <w:pPr>
        <w:keepNext/>
        <w:keepLines/>
        <w:widowControl w:val="0"/>
        <w:ind w:left="278" w:right="84"/>
        <w:jc w:val="both"/>
        <w:outlineLvl w:val="0"/>
        <w:rPr>
          <w:rFonts w:ascii="Myriad Pro" w:hAnsi="Myriad Pro"/>
          <w:b/>
          <w:sz w:val="20"/>
          <w:highlight w:val="yellow"/>
          <w:lang w:val="en-GB"/>
        </w:rPr>
      </w:pPr>
      <w:bookmarkStart w:id="0" w:name="_Hlk484019546"/>
      <w:bookmarkStart w:id="1" w:name="_Toc447701142"/>
      <w:bookmarkStart w:id="2" w:name="_Toc447701711"/>
      <w:bookmarkStart w:id="3" w:name="bookmark0"/>
      <w:bookmarkStart w:id="4" w:name="_Toc423965704"/>
      <w:bookmarkEnd w:id="0"/>
      <w:r w:rsidRPr="001A4D55">
        <w:rPr>
          <w:rFonts w:ascii="Myriad Pro" w:hAnsi="Myriad Pro"/>
          <w:i/>
          <w:noProof/>
          <w:sz w:val="20"/>
          <w:lang w:val="lv-LV" w:eastAsia="lv-LV"/>
        </w:rPr>
        <w:drawing>
          <wp:anchor distT="0" distB="0" distL="114300" distR="114300" simplePos="0" relativeHeight="251658240" behindDoc="0" locked="0" layoutInCell="1" allowOverlap="1" wp14:anchorId="50319F03" wp14:editId="1AAE2895">
            <wp:simplePos x="0" y="0"/>
            <wp:positionH relativeFrom="column">
              <wp:posOffset>0</wp:posOffset>
            </wp:positionH>
            <wp:positionV relativeFrom="paragraph">
              <wp:posOffset>-635</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364AB6C6" w:rsidRPr="405ADDD9">
        <w:rPr>
          <w:rFonts w:ascii="Myriad Pro" w:hAnsi="Myriad Pro"/>
          <w:b/>
          <w:sz w:val="20"/>
          <w:szCs w:val="20"/>
          <w:highlight w:val="yellow"/>
          <w:lang w:val="en-GB"/>
        </w:rPr>
        <w:t xml:space="preserve"> </w:t>
      </w:r>
    </w:p>
    <w:p w14:paraId="73FEF4C4" w14:textId="77777777" w:rsidR="0014126D" w:rsidRPr="001A4D55" w:rsidRDefault="0014126D" w:rsidP="00676A29">
      <w:pPr>
        <w:keepNext/>
        <w:keepLines/>
        <w:widowControl w:val="0"/>
        <w:ind w:left="278" w:right="84"/>
        <w:jc w:val="both"/>
        <w:outlineLvl w:val="0"/>
        <w:rPr>
          <w:rFonts w:ascii="Myriad Pro" w:hAnsi="Myriad Pro"/>
          <w:b/>
          <w:sz w:val="20"/>
          <w:highlight w:val="yellow"/>
          <w:lang w:val="en-GB"/>
        </w:rPr>
      </w:pPr>
    </w:p>
    <w:p w14:paraId="1700FFA9" w14:textId="77777777" w:rsidR="0014126D" w:rsidRPr="001A4D55" w:rsidRDefault="0014126D" w:rsidP="00676A29">
      <w:pPr>
        <w:keepNext/>
        <w:keepLines/>
        <w:widowControl w:val="0"/>
        <w:ind w:left="278" w:right="84"/>
        <w:jc w:val="both"/>
        <w:outlineLvl w:val="0"/>
        <w:rPr>
          <w:rFonts w:ascii="Myriad Pro" w:hAnsi="Myriad Pro"/>
          <w:b/>
          <w:sz w:val="20"/>
          <w:highlight w:val="yellow"/>
          <w:lang w:val="en-GB"/>
        </w:rPr>
      </w:pPr>
    </w:p>
    <w:p w14:paraId="1C5CC4FF" w14:textId="77777777" w:rsidR="0014126D" w:rsidRPr="001A4D55" w:rsidRDefault="0014126D" w:rsidP="00676A29">
      <w:pPr>
        <w:keepNext/>
        <w:keepLines/>
        <w:widowControl w:val="0"/>
        <w:ind w:left="278" w:right="84"/>
        <w:jc w:val="both"/>
        <w:outlineLvl w:val="0"/>
        <w:rPr>
          <w:rFonts w:ascii="Myriad Pro" w:hAnsi="Myriad Pro"/>
          <w:b/>
          <w:sz w:val="20"/>
          <w:highlight w:val="yellow"/>
          <w:lang w:val="en-GB"/>
        </w:rPr>
      </w:pPr>
    </w:p>
    <w:p w14:paraId="2DFE32DE" w14:textId="77777777" w:rsidR="0014126D" w:rsidRPr="001A4D55" w:rsidRDefault="0014126D" w:rsidP="00676A29">
      <w:pPr>
        <w:keepNext/>
        <w:keepLines/>
        <w:widowControl w:val="0"/>
        <w:ind w:left="278" w:right="84"/>
        <w:jc w:val="both"/>
        <w:outlineLvl w:val="0"/>
        <w:rPr>
          <w:rFonts w:ascii="Myriad Pro" w:hAnsi="Myriad Pro"/>
          <w:b/>
          <w:sz w:val="20"/>
          <w:highlight w:val="yellow"/>
          <w:lang w:val="en-GB"/>
        </w:rPr>
      </w:pPr>
    </w:p>
    <w:p w14:paraId="03244256" w14:textId="77777777" w:rsidR="0014126D" w:rsidRPr="001A4D55" w:rsidRDefault="0014126D" w:rsidP="00676A29">
      <w:pPr>
        <w:keepNext/>
        <w:keepLines/>
        <w:widowControl w:val="0"/>
        <w:ind w:left="278" w:right="84"/>
        <w:jc w:val="both"/>
        <w:outlineLvl w:val="0"/>
        <w:rPr>
          <w:rFonts w:ascii="Myriad Pro" w:hAnsi="Myriad Pro"/>
          <w:b/>
          <w:sz w:val="20"/>
          <w:highlight w:val="yellow"/>
          <w:lang w:val="en-GB"/>
        </w:rPr>
      </w:pPr>
    </w:p>
    <w:tbl>
      <w:tblPr>
        <w:tblW w:w="0" w:type="auto"/>
        <w:tblLook w:val="01E0" w:firstRow="1" w:lastRow="1" w:firstColumn="1" w:lastColumn="1" w:noHBand="0" w:noVBand="0"/>
      </w:tblPr>
      <w:tblGrid>
        <w:gridCol w:w="8311"/>
      </w:tblGrid>
      <w:tr w:rsidR="001A02D9" w:rsidRPr="00F60EC6" w14:paraId="23CE676A" w14:textId="77777777" w:rsidTr="00724275">
        <w:tc>
          <w:tcPr>
            <w:tcW w:w="9243" w:type="dxa"/>
            <w:tcBorders>
              <w:bottom w:val="single" w:sz="4" w:space="0" w:color="auto"/>
            </w:tcBorders>
          </w:tcPr>
          <w:p w14:paraId="76B5496A" w14:textId="77777777" w:rsidR="001A02D9" w:rsidRPr="001A4D55" w:rsidRDefault="001A02D9" w:rsidP="001A02D9">
            <w:pPr>
              <w:widowControl w:val="0"/>
              <w:tabs>
                <w:tab w:val="left" w:pos="680"/>
                <w:tab w:val="left" w:pos="851"/>
              </w:tabs>
              <w:jc w:val="both"/>
              <w:rPr>
                <w:rFonts w:ascii="Myriad Pro" w:eastAsia="Calibri" w:hAnsi="Myriad Pro" w:cs="Arial"/>
                <w:b/>
                <w:color w:val="000000"/>
                <w:sz w:val="20"/>
                <w:szCs w:val="20"/>
                <w:lang w:val="en-GB" w:eastAsia="lt-LT"/>
              </w:rPr>
            </w:pPr>
          </w:p>
        </w:tc>
      </w:tr>
      <w:tr w:rsidR="001A02D9" w:rsidRPr="00F60EC6" w14:paraId="0B289115" w14:textId="77777777" w:rsidTr="00724275">
        <w:tc>
          <w:tcPr>
            <w:tcW w:w="9243" w:type="dxa"/>
            <w:tcBorders>
              <w:top w:val="single" w:sz="4" w:space="0" w:color="auto"/>
            </w:tcBorders>
          </w:tcPr>
          <w:p w14:paraId="40620362" w14:textId="77777777" w:rsidR="001A02D9" w:rsidRPr="001A4D55" w:rsidRDefault="001A02D9" w:rsidP="001A02D9">
            <w:pPr>
              <w:widowControl w:val="0"/>
              <w:tabs>
                <w:tab w:val="left" w:pos="680"/>
                <w:tab w:val="left" w:pos="851"/>
              </w:tabs>
              <w:jc w:val="both"/>
              <w:rPr>
                <w:rFonts w:ascii="Myriad Pro" w:eastAsia="Calibri" w:hAnsi="Myriad Pro" w:cs="Arial"/>
                <w:b/>
                <w:color w:val="000000"/>
                <w:sz w:val="20"/>
                <w:szCs w:val="20"/>
                <w:lang w:val="en-GB" w:eastAsia="lt-LT"/>
              </w:rPr>
            </w:pPr>
          </w:p>
        </w:tc>
      </w:tr>
      <w:tr w:rsidR="001A02D9" w:rsidRPr="00F60EC6" w14:paraId="4BB5E5CC" w14:textId="77777777" w:rsidTr="00724275">
        <w:tc>
          <w:tcPr>
            <w:tcW w:w="9243" w:type="dxa"/>
          </w:tcPr>
          <w:p w14:paraId="2E529B3C" w14:textId="44A1F815" w:rsidR="001A02D9" w:rsidRPr="001A4D55" w:rsidRDefault="001A02D9" w:rsidP="001A02D9">
            <w:pPr>
              <w:widowControl w:val="0"/>
              <w:tabs>
                <w:tab w:val="left" w:pos="680"/>
                <w:tab w:val="left" w:pos="851"/>
              </w:tabs>
              <w:jc w:val="center"/>
              <w:rPr>
                <w:rFonts w:ascii="Myriad Pro" w:eastAsia="Times New Roman" w:hAnsi="Myriad Pro" w:cs="Times New Roman"/>
                <w:b/>
                <w:color w:val="000000"/>
                <w:sz w:val="20"/>
                <w:szCs w:val="20"/>
                <w:lang w:val="en-GB" w:eastAsia="lt-LT"/>
              </w:rPr>
            </w:pPr>
            <w:r w:rsidRPr="001A4D55">
              <w:rPr>
                <w:rFonts w:ascii="Myriad Pro" w:eastAsia="Times New Roman" w:hAnsi="Myriad Pro" w:cs="Times New Roman"/>
                <w:b/>
                <w:color w:val="000000"/>
                <w:sz w:val="20"/>
                <w:szCs w:val="20"/>
                <w:lang w:val="en-GB" w:eastAsia="lt-LT"/>
              </w:rPr>
              <w:t>CONTRACT</w:t>
            </w:r>
          </w:p>
          <w:p w14:paraId="743C9922" w14:textId="77777777" w:rsidR="00360B74" w:rsidRPr="00F60EC6" w:rsidRDefault="00360B74" w:rsidP="001A02D9">
            <w:pPr>
              <w:widowControl w:val="0"/>
              <w:tabs>
                <w:tab w:val="left" w:pos="680"/>
                <w:tab w:val="left" w:pos="851"/>
              </w:tabs>
              <w:jc w:val="center"/>
              <w:rPr>
                <w:rFonts w:ascii="Myriad Pro" w:eastAsia="Times New Roman" w:hAnsi="Myriad Pro" w:cs="Times New Roman"/>
                <w:b/>
                <w:color w:val="000000"/>
                <w:sz w:val="20"/>
                <w:szCs w:val="20"/>
                <w:lang w:val="en-GB" w:eastAsia="lt-LT"/>
              </w:rPr>
            </w:pPr>
          </w:p>
          <w:p w14:paraId="30576C3E" w14:textId="0FADF7B4" w:rsidR="001A02D9" w:rsidRPr="00F60EC6" w:rsidRDefault="001A02D9">
            <w:pPr>
              <w:widowControl w:val="0"/>
              <w:tabs>
                <w:tab w:val="left" w:pos="680"/>
                <w:tab w:val="left" w:pos="851"/>
              </w:tabs>
              <w:jc w:val="center"/>
              <w:rPr>
                <w:rFonts w:ascii="Myriad Pro" w:eastAsia="Calibri" w:hAnsi="Myriad Pro" w:cs="Arial"/>
                <w:color w:val="000000"/>
                <w:sz w:val="20"/>
                <w:szCs w:val="20"/>
                <w:lang w:val="en-GB" w:eastAsia="lt-LT"/>
              </w:rPr>
            </w:pPr>
            <w:r w:rsidRPr="00F60EC6">
              <w:rPr>
                <w:rFonts w:ascii="Myriad Pro" w:eastAsia="Calibri" w:hAnsi="Myriad Pro" w:cs="Arial"/>
                <w:color w:val="000000"/>
                <w:sz w:val="20"/>
                <w:szCs w:val="20"/>
                <w:lang w:val="en-GB" w:eastAsia="lt-LT"/>
              </w:rPr>
              <w:t xml:space="preserve">ON </w:t>
            </w:r>
            <w:r w:rsidR="00726698" w:rsidRPr="00F60EC6">
              <w:rPr>
                <w:rFonts w:ascii="Myriad Pro" w:eastAsia="Calibri" w:hAnsi="Myriad Pro" w:cs="Arial"/>
                <w:color w:val="000000"/>
                <w:sz w:val="20"/>
                <w:szCs w:val="20"/>
                <w:lang w:val="en-GB" w:eastAsia="lt-LT"/>
              </w:rPr>
              <w:t>DESIGN REVI</w:t>
            </w:r>
            <w:r w:rsidR="00BC0211" w:rsidRPr="00F60EC6">
              <w:rPr>
                <w:rFonts w:ascii="Myriad Pro" w:eastAsia="Calibri" w:hAnsi="Myriad Pro" w:cs="Arial"/>
                <w:color w:val="000000"/>
                <w:sz w:val="20"/>
                <w:szCs w:val="20"/>
                <w:lang w:val="en-GB" w:eastAsia="lt-LT"/>
              </w:rPr>
              <w:t xml:space="preserve">EW SERVICES </w:t>
            </w:r>
            <w:r w:rsidR="00726698" w:rsidRPr="00F60EC6">
              <w:rPr>
                <w:rFonts w:ascii="Myriad Pro" w:eastAsia="Calibri" w:hAnsi="Myriad Pro" w:cs="Arial"/>
                <w:color w:val="000000"/>
                <w:sz w:val="20"/>
                <w:szCs w:val="20"/>
                <w:lang w:val="en-GB" w:eastAsia="lt-LT"/>
              </w:rPr>
              <w:t xml:space="preserve">AND DESIGN </w:t>
            </w:r>
            <w:r w:rsidR="00BC0211" w:rsidRPr="00F60EC6">
              <w:rPr>
                <w:rFonts w:ascii="Myriad Pro" w:eastAsia="Calibri" w:hAnsi="Myriad Pro" w:cs="Arial"/>
                <w:color w:val="000000"/>
                <w:sz w:val="20"/>
                <w:szCs w:val="20"/>
                <w:lang w:val="en-GB" w:eastAsia="lt-LT"/>
              </w:rPr>
              <w:t>EXPERTISE SERVICES FOR RAIL BALT</w:t>
            </w:r>
            <w:r w:rsidR="008459AE" w:rsidRPr="00F60EC6">
              <w:rPr>
                <w:rFonts w:ascii="Myriad Pro" w:eastAsia="Calibri" w:hAnsi="Myriad Pro" w:cs="Arial"/>
                <w:color w:val="000000"/>
                <w:sz w:val="20"/>
                <w:szCs w:val="20"/>
                <w:lang w:val="en-GB" w:eastAsia="lt-LT"/>
              </w:rPr>
              <w:t>I</w:t>
            </w:r>
            <w:r w:rsidR="00BC0211" w:rsidRPr="00F60EC6">
              <w:rPr>
                <w:rFonts w:ascii="Myriad Pro" w:eastAsia="Calibri" w:hAnsi="Myriad Pro" w:cs="Arial"/>
                <w:color w:val="000000"/>
                <w:sz w:val="20"/>
                <w:szCs w:val="20"/>
                <w:lang w:val="en-GB" w:eastAsia="lt-LT"/>
              </w:rPr>
              <w:t xml:space="preserve">CA RAILWAY PROJECT IN </w:t>
            </w:r>
            <w:r w:rsidR="00CB43CC">
              <w:rPr>
                <w:rFonts w:ascii="Myriad Pro" w:eastAsia="Calibri" w:hAnsi="Myriad Pro" w:cs="Arial"/>
                <w:color w:val="000000"/>
                <w:sz w:val="20"/>
                <w:szCs w:val="20"/>
                <w:lang w:val="en-GB" w:eastAsia="lt-LT"/>
              </w:rPr>
              <w:t>LATVIA</w:t>
            </w:r>
          </w:p>
          <w:p w14:paraId="24E04B4F" w14:textId="77777777" w:rsidR="001A02D9" w:rsidRPr="00F60EC6" w:rsidRDefault="001A02D9" w:rsidP="001A02D9">
            <w:pPr>
              <w:widowControl w:val="0"/>
              <w:tabs>
                <w:tab w:val="left" w:pos="680"/>
                <w:tab w:val="left" w:pos="851"/>
              </w:tabs>
              <w:jc w:val="center"/>
              <w:rPr>
                <w:rFonts w:ascii="Myriad Pro" w:eastAsia="Calibri" w:hAnsi="Myriad Pro" w:cs="Arial"/>
                <w:b/>
                <w:color w:val="000000"/>
                <w:sz w:val="20"/>
                <w:szCs w:val="20"/>
                <w:lang w:val="en-GB" w:eastAsia="lt-LT"/>
              </w:rPr>
            </w:pPr>
          </w:p>
        </w:tc>
      </w:tr>
      <w:tr w:rsidR="001A02D9" w:rsidRPr="00F60EC6" w14:paraId="2DDBFEF0" w14:textId="77777777" w:rsidTr="00724275">
        <w:tc>
          <w:tcPr>
            <w:tcW w:w="9243" w:type="dxa"/>
            <w:tcBorders>
              <w:top w:val="single" w:sz="4" w:space="0" w:color="auto"/>
            </w:tcBorders>
          </w:tcPr>
          <w:p w14:paraId="1C3DA39F" w14:textId="77777777" w:rsidR="001A02D9" w:rsidRPr="001A4D55" w:rsidRDefault="001A02D9" w:rsidP="001A02D9">
            <w:pPr>
              <w:widowControl w:val="0"/>
              <w:tabs>
                <w:tab w:val="left" w:pos="680"/>
                <w:tab w:val="left" w:pos="851"/>
              </w:tabs>
              <w:jc w:val="center"/>
              <w:rPr>
                <w:rFonts w:ascii="Myriad Pro" w:eastAsia="Calibri" w:hAnsi="Myriad Pro" w:cs="Arial"/>
                <w:color w:val="000000"/>
                <w:sz w:val="20"/>
                <w:szCs w:val="20"/>
                <w:lang w:val="en-GB" w:eastAsia="lt-LT"/>
              </w:rPr>
            </w:pPr>
          </w:p>
          <w:p w14:paraId="79AA24BD" w14:textId="77777777" w:rsidR="001A02D9" w:rsidRPr="00FA6E3C" w:rsidRDefault="001A02D9" w:rsidP="001A02D9">
            <w:pPr>
              <w:widowControl w:val="0"/>
              <w:tabs>
                <w:tab w:val="left" w:pos="680"/>
                <w:tab w:val="left" w:pos="851"/>
              </w:tabs>
              <w:jc w:val="center"/>
              <w:rPr>
                <w:rFonts w:ascii="Myriad Pro" w:eastAsia="Calibri" w:hAnsi="Myriad Pro" w:cs="Arial"/>
                <w:color w:val="000000"/>
                <w:sz w:val="20"/>
                <w:szCs w:val="20"/>
                <w:lang w:val="en-GB" w:eastAsia="lt-LT"/>
              </w:rPr>
            </w:pPr>
          </w:p>
          <w:p w14:paraId="784ECBE1" w14:textId="39F9BCCA" w:rsidR="00282E1C" w:rsidRPr="00F60EC6" w:rsidRDefault="001F5C64" w:rsidP="00665F90">
            <w:pPr>
              <w:widowControl w:val="0"/>
              <w:tabs>
                <w:tab w:val="left" w:pos="680"/>
                <w:tab w:val="left" w:pos="851"/>
                <w:tab w:val="center" w:pos="4214"/>
                <w:tab w:val="left" w:pos="6311"/>
              </w:tabs>
              <w:rPr>
                <w:rFonts w:ascii="Myriad Pro" w:eastAsia="Calibri" w:hAnsi="Myriad Pro" w:cs="Arial"/>
                <w:color w:val="000000"/>
                <w:sz w:val="20"/>
                <w:szCs w:val="20"/>
                <w:lang w:val="en-GB" w:eastAsia="lt-LT"/>
              </w:rPr>
            </w:pPr>
            <w:r w:rsidRPr="00F60EC6">
              <w:rPr>
                <w:rFonts w:ascii="Myriad Pro" w:eastAsia="Calibri" w:hAnsi="Myriad Pro" w:cs="Arial"/>
                <w:color w:val="000000"/>
                <w:sz w:val="20"/>
                <w:szCs w:val="20"/>
                <w:lang w:val="en-GB" w:eastAsia="lt-LT"/>
              </w:rPr>
              <w:tab/>
            </w:r>
            <w:r w:rsidRPr="00F60EC6">
              <w:rPr>
                <w:rFonts w:ascii="Myriad Pro" w:eastAsia="Calibri" w:hAnsi="Myriad Pro" w:cs="Arial"/>
                <w:color w:val="000000"/>
                <w:sz w:val="20"/>
                <w:szCs w:val="20"/>
                <w:lang w:val="en-GB" w:eastAsia="lt-LT"/>
              </w:rPr>
              <w:tab/>
            </w:r>
            <w:r w:rsidRPr="00F60EC6">
              <w:rPr>
                <w:rFonts w:ascii="Myriad Pro" w:eastAsia="Calibri" w:hAnsi="Myriad Pro" w:cs="Arial"/>
                <w:color w:val="000000"/>
                <w:sz w:val="20"/>
                <w:szCs w:val="20"/>
                <w:lang w:val="en-GB" w:eastAsia="lt-LT"/>
              </w:rPr>
              <w:tab/>
            </w:r>
            <w:r w:rsidR="00282E1C" w:rsidRPr="00F60EC6">
              <w:rPr>
                <w:rFonts w:ascii="Myriad Pro" w:eastAsia="Calibri" w:hAnsi="Myriad Pro" w:cs="Arial"/>
                <w:color w:val="000000"/>
                <w:sz w:val="20"/>
                <w:szCs w:val="20"/>
                <w:lang w:val="en-GB" w:eastAsia="lt-LT"/>
              </w:rPr>
              <w:t>by and between</w:t>
            </w:r>
            <w:r w:rsidRPr="00F60EC6">
              <w:rPr>
                <w:rFonts w:ascii="Myriad Pro" w:eastAsia="Calibri" w:hAnsi="Myriad Pro" w:cs="Arial"/>
                <w:color w:val="000000"/>
                <w:sz w:val="20"/>
                <w:szCs w:val="20"/>
                <w:lang w:val="en-GB" w:eastAsia="lt-LT"/>
              </w:rPr>
              <w:t>:</w:t>
            </w:r>
            <w:r w:rsidRPr="00F60EC6">
              <w:rPr>
                <w:rFonts w:ascii="Myriad Pro" w:eastAsia="Calibri" w:hAnsi="Myriad Pro" w:cs="Arial"/>
                <w:color w:val="000000"/>
                <w:sz w:val="20"/>
                <w:szCs w:val="20"/>
                <w:lang w:val="en-GB" w:eastAsia="lt-LT"/>
              </w:rPr>
              <w:tab/>
            </w:r>
          </w:p>
          <w:p w14:paraId="025D3E4D" w14:textId="77777777" w:rsidR="003B4373" w:rsidRPr="00F60EC6" w:rsidRDefault="003B4373" w:rsidP="00282E1C">
            <w:pPr>
              <w:widowControl w:val="0"/>
              <w:tabs>
                <w:tab w:val="left" w:pos="680"/>
                <w:tab w:val="left" w:pos="851"/>
              </w:tabs>
              <w:jc w:val="center"/>
              <w:rPr>
                <w:rFonts w:ascii="Myriad Pro" w:eastAsia="Calibri" w:hAnsi="Myriad Pro" w:cs="Arial"/>
                <w:color w:val="000000"/>
                <w:sz w:val="20"/>
                <w:szCs w:val="20"/>
                <w:lang w:val="en-GB" w:eastAsia="lt-LT"/>
              </w:rPr>
            </w:pPr>
          </w:p>
          <w:p w14:paraId="7E49AEB7" w14:textId="77777777" w:rsidR="003B4373" w:rsidRPr="00F60EC6" w:rsidRDefault="003B4373" w:rsidP="00282E1C">
            <w:pPr>
              <w:widowControl w:val="0"/>
              <w:tabs>
                <w:tab w:val="left" w:pos="680"/>
                <w:tab w:val="left" w:pos="851"/>
              </w:tabs>
              <w:jc w:val="center"/>
              <w:rPr>
                <w:rFonts w:ascii="Myriad Pro" w:eastAsia="Calibri" w:hAnsi="Myriad Pro" w:cs="Arial"/>
                <w:b/>
                <w:color w:val="000000"/>
                <w:sz w:val="20"/>
                <w:szCs w:val="20"/>
                <w:lang w:val="en-GB" w:eastAsia="lt-LT"/>
              </w:rPr>
            </w:pPr>
          </w:p>
          <w:p w14:paraId="77D5BD3A" w14:textId="77777777" w:rsidR="003B4373" w:rsidRPr="00F60EC6" w:rsidRDefault="0040387A">
            <w:pPr>
              <w:widowControl w:val="0"/>
              <w:tabs>
                <w:tab w:val="left" w:pos="680"/>
                <w:tab w:val="left" w:pos="851"/>
              </w:tabs>
              <w:jc w:val="center"/>
              <w:rPr>
                <w:rFonts w:ascii="Myriad Pro" w:eastAsia="Calibri" w:hAnsi="Myriad Pro" w:cs="Arial"/>
                <w:i/>
                <w:color w:val="000000"/>
                <w:sz w:val="20"/>
                <w:szCs w:val="20"/>
                <w:lang w:val="en-GB" w:eastAsia="lt-LT"/>
              </w:rPr>
            </w:pPr>
            <w:r w:rsidRPr="00F60EC6">
              <w:rPr>
                <w:rFonts w:ascii="Myriad Pro" w:eastAsia="Calibri" w:hAnsi="Myriad Pro" w:cs="Arial"/>
                <w:b/>
                <w:color w:val="000000"/>
                <w:sz w:val="20"/>
                <w:szCs w:val="20"/>
                <w:lang w:val="en-GB" w:eastAsia="lt-LT"/>
              </w:rPr>
              <w:t>[____________________________________]</w:t>
            </w:r>
            <w:r w:rsidRPr="00F60EC6">
              <w:rPr>
                <w:rFonts w:ascii="Myriad Pro" w:eastAsia="Calibri" w:hAnsi="Myriad Pro" w:cs="Arial"/>
                <w:color w:val="000000"/>
                <w:sz w:val="20"/>
                <w:szCs w:val="20"/>
                <w:lang w:val="en-GB" w:eastAsia="lt-LT"/>
              </w:rPr>
              <w:br/>
            </w:r>
            <w:r w:rsidR="001F5C64" w:rsidRPr="00F60EC6">
              <w:rPr>
                <w:rFonts w:ascii="Myriad Pro" w:eastAsia="Calibri" w:hAnsi="Myriad Pro" w:cs="Arial"/>
                <w:i/>
                <w:color w:val="000000"/>
                <w:sz w:val="20"/>
                <w:szCs w:val="20"/>
                <w:lang w:val="en-GB" w:eastAsia="lt-LT"/>
              </w:rPr>
              <w:t>ESP</w:t>
            </w:r>
          </w:p>
          <w:p w14:paraId="118A8D3F" w14:textId="77777777" w:rsidR="001F5C64" w:rsidRPr="00F60EC6" w:rsidRDefault="001F5C64">
            <w:pPr>
              <w:widowControl w:val="0"/>
              <w:tabs>
                <w:tab w:val="left" w:pos="680"/>
                <w:tab w:val="left" w:pos="851"/>
              </w:tabs>
              <w:jc w:val="center"/>
              <w:rPr>
                <w:rFonts w:ascii="Myriad Pro" w:eastAsia="Calibri" w:hAnsi="Myriad Pro" w:cs="Arial"/>
                <w:i/>
                <w:color w:val="000000"/>
                <w:sz w:val="20"/>
                <w:szCs w:val="20"/>
                <w:lang w:val="en-GB" w:eastAsia="lt-LT"/>
              </w:rPr>
            </w:pPr>
          </w:p>
          <w:p w14:paraId="520EC846" w14:textId="77777777" w:rsidR="001F5C64" w:rsidRPr="00F60EC6" w:rsidRDefault="00AB2CCB">
            <w:pPr>
              <w:widowControl w:val="0"/>
              <w:tabs>
                <w:tab w:val="left" w:pos="680"/>
                <w:tab w:val="left" w:pos="851"/>
              </w:tabs>
              <w:jc w:val="center"/>
              <w:rPr>
                <w:rFonts w:ascii="Myriad Pro" w:eastAsia="Calibri" w:hAnsi="Myriad Pro" w:cs="Arial"/>
                <w:color w:val="000000"/>
                <w:sz w:val="20"/>
                <w:szCs w:val="20"/>
                <w:lang w:val="en-GB" w:eastAsia="lt-LT"/>
              </w:rPr>
            </w:pPr>
            <w:r w:rsidRPr="00F60EC6">
              <w:rPr>
                <w:rFonts w:ascii="Myriad Pro" w:eastAsia="Calibri" w:hAnsi="Myriad Pro" w:cs="Arial"/>
                <w:color w:val="000000"/>
                <w:sz w:val="20"/>
                <w:szCs w:val="20"/>
                <w:lang w:val="en-GB" w:eastAsia="lt-LT"/>
              </w:rPr>
              <w:t>and</w:t>
            </w:r>
          </w:p>
          <w:p w14:paraId="7A205BD4" w14:textId="77777777" w:rsidR="00AB2CCB" w:rsidRPr="00F60EC6" w:rsidRDefault="00AB2CCB">
            <w:pPr>
              <w:widowControl w:val="0"/>
              <w:tabs>
                <w:tab w:val="left" w:pos="680"/>
                <w:tab w:val="left" w:pos="851"/>
              </w:tabs>
              <w:jc w:val="center"/>
              <w:rPr>
                <w:rFonts w:ascii="Myriad Pro" w:eastAsia="Calibri" w:hAnsi="Myriad Pro" w:cs="Arial"/>
                <w:color w:val="000000"/>
                <w:sz w:val="20"/>
                <w:szCs w:val="20"/>
                <w:lang w:val="en-GB" w:eastAsia="lt-LT"/>
              </w:rPr>
            </w:pPr>
          </w:p>
          <w:p w14:paraId="161B9A0E" w14:textId="77777777" w:rsidR="00AB2CCB" w:rsidRPr="00F60EC6" w:rsidRDefault="00AB2CCB">
            <w:pPr>
              <w:widowControl w:val="0"/>
              <w:tabs>
                <w:tab w:val="left" w:pos="680"/>
                <w:tab w:val="left" w:pos="851"/>
              </w:tabs>
              <w:jc w:val="center"/>
              <w:rPr>
                <w:rFonts w:ascii="Myriad Pro" w:eastAsia="Calibri" w:hAnsi="Myriad Pro" w:cs="Arial"/>
                <w:b/>
                <w:color w:val="000000"/>
                <w:sz w:val="20"/>
                <w:szCs w:val="20"/>
                <w:lang w:val="en-GB" w:eastAsia="lt-LT"/>
              </w:rPr>
            </w:pPr>
            <w:r w:rsidRPr="00F60EC6">
              <w:rPr>
                <w:rFonts w:ascii="Myriad Pro" w:eastAsia="Calibri" w:hAnsi="Myriad Pro" w:cs="Arial"/>
                <w:b/>
                <w:color w:val="000000"/>
                <w:sz w:val="20"/>
                <w:szCs w:val="20"/>
                <w:lang w:val="en-GB" w:eastAsia="lt-LT"/>
              </w:rPr>
              <w:t>RB Rail AS</w:t>
            </w:r>
          </w:p>
          <w:p w14:paraId="5927A237" w14:textId="77777777" w:rsidR="00AB2CCB" w:rsidRPr="00F60EC6" w:rsidRDefault="00731490">
            <w:pPr>
              <w:widowControl w:val="0"/>
              <w:tabs>
                <w:tab w:val="left" w:pos="680"/>
                <w:tab w:val="left" w:pos="851"/>
              </w:tabs>
              <w:jc w:val="center"/>
              <w:rPr>
                <w:rFonts w:ascii="Myriad Pro" w:eastAsia="Calibri" w:hAnsi="Myriad Pro" w:cs="Arial"/>
                <w:color w:val="000000"/>
                <w:sz w:val="20"/>
                <w:szCs w:val="20"/>
                <w:lang w:val="en-GB" w:eastAsia="lt-LT"/>
              </w:rPr>
            </w:pPr>
            <w:r w:rsidRPr="00F60EC6">
              <w:rPr>
                <w:rFonts w:ascii="Myriad Pro" w:eastAsia="Calibri" w:hAnsi="Myriad Pro" w:cs="Arial"/>
                <w:i/>
                <w:color w:val="000000"/>
                <w:sz w:val="20"/>
                <w:szCs w:val="20"/>
                <w:lang w:val="en-GB" w:eastAsia="lt-LT"/>
              </w:rPr>
              <w:t>the Principal</w:t>
            </w:r>
          </w:p>
          <w:p w14:paraId="35CF41C1" w14:textId="77777777" w:rsidR="00731490" w:rsidRPr="00F60EC6" w:rsidRDefault="00731490">
            <w:pPr>
              <w:widowControl w:val="0"/>
              <w:tabs>
                <w:tab w:val="left" w:pos="680"/>
                <w:tab w:val="left" w:pos="851"/>
              </w:tabs>
              <w:jc w:val="center"/>
              <w:rPr>
                <w:rFonts w:ascii="Myriad Pro" w:eastAsia="Calibri" w:hAnsi="Myriad Pro" w:cs="Arial"/>
                <w:color w:val="000000"/>
                <w:sz w:val="20"/>
                <w:szCs w:val="20"/>
                <w:lang w:val="en-GB" w:eastAsia="lt-LT"/>
              </w:rPr>
            </w:pPr>
          </w:p>
          <w:p w14:paraId="2B7DF0D7" w14:textId="77777777" w:rsidR="00731490" w:rsidRPr="00F60EC6" w:rsidRDefault="00731490" w:rsidP="00731490">
            <w:pPr>
              <w:widowControl w:val="0"/>
              <w:tabs>
                <w:tab w:val="left" w:pos="680"/>
                <w:tab w:val="left" w:pos="851"/>
              </w:tabs>
              <w:jc w:val="center"/>
              <w:rPr>
                <w:rFonts w:ascii="Myriad Pro" w:eastAsia="Calibri" w:hAnsi="Myriad Pro" w:cs="Arial"/>
                <w:color w:val="000000"/>
                <w:sz w:val="20"/>
                <w:szCs w:val="20"/>
                <w:lang w:val="en-GB" w:eastAsia="lt-LT"/>
              </w:rPr>
            </w:pPr>
            <w:r w:rsidRPr="00F60EC6">
              <w:rPr>
                <w:rFonts w:ascii="Myriad Pro" w:eastAsia="Calibri" w:hAnsi="Myriad Pro" w:cs="Arial"/>
                <w:color w:val="000000"/>
                <w:sz w:val="20"/>
                <w:szCs w:val="20"/>
                <w:lang w:val="en-GB" w:eastAsia="lt-LT"/>
              </w:rPr>
              <w:t>where the Principal is also acting in the name and on behalf of</w:t>
            </w:r>
          </w:p>
          <w:p w14:paraId="198D4099" w14:textId="77777777" w:rsidR="00731490" w:rsidRPr="00F60EC6" w:rsidRDefault="00731490" w:rsidP="00731490">
            <w:pPr>
              <w:widowControl w:val="0"/>
              <w:tabs>
                <w:tab w:val="left" w:pos="680"/>
                <w:tab w:val="left" w:pos="851"/>
              </w:tabs>
              <w:jc w:val="center"/>
              <w:rPr>
                <w:rFonts w:ascii="Myriad Pro" w:eastAsia="Calibri" w:hAnsi="Myriad Pro" w:cs="Arial"/>
                <w:color w:val="000000"/>
                <w:sz w:val="20"/>
                <w:szCs w:val="20"/>
                <w:lang w:val="en-GB" w:eastAsia="lt-LT"/>
              </w:rPr>
            </w:pPr>
          </w:p>
          <w:p w14:paraId="2E5EFC24" w14:textId="3ED96B06" w:rsidR="00466DDB" w:rsidRPr="00B303FA" w:rsidRDefault="00E368BC" w:rsidP="00466DDB">
            <w:pPr>
              <w:widowControl w:val="0"/>
              <w:tabs>
                <w:tab w:val="left" w:pos="680"/>
                <w:tab w:val="left" w:pos="851"/>
              </w:tabs>
              <w:jc w:val="center"/>
              <w:rPr>
                <w:rFonts w:ascii="Myriad Pro" w:eastAsia="Calibri" w:hAnsi="Myriad Pro" w:cs="Arial"/>
                <w:b/>
                <w:bCs/>
                <w:color w:val="000000"/>
                <w:sz w:val="20"/>
                <w:szCs w:val="20"/>
                <w:lang w:val="en-GB" w:eastAsia="lt-LT"/>
              </w:rPr>
            </w:pPr>
            <w:r w:rsidRPr="00B303FA">
              <w:rPr>
                <w:rFonts w:ascii="Myriad Pro" w:eastAsia="Calibri" w:hAnsi="Myriad Pro" w:cs="Arial"/>
                <w:b/>
                <w:bCs/>
                <w:color w:val="000000"/>
                <w:sz w:val="20"/>
                <w:szCs w:val="20"/>
                <w:lang w:val="en-GB" w:eastAsia="lt-LT"/>
              </w:rPr>
              <w:t xml:space="preserve"> MINISTRY OF TRANSPORT OF THE REPUBLIC OF LATVIA</w:t>
            </w:r>
          </w:p>
          <w:p w14:paraId="03BABC71" w14:textId="04391F7F" w:rsidR="00731490" w:rsidRPr="00F60EC6" w:rsidRDefault="00466DDB">
            <w:pPr>
              <w:widowControl w:val="0"/>
              <w:tabs>
                <w:tab w:val="left" w:pos="680"/>
                <w:tab w:val="left" w:pos="851"/>
              </w:tabs>
              <w:jc w:val="center"/>
              <w:rPr>
                <w:rFonts w:ascii="Myriad Pro" w:eastAsia="Calibri" w:hAnsi="Myriad Pro" w:cs="Arial"/>
                <w:color w:val="000000"/>
                <w:sz w:val="20"/>
                <w:szCs w:val="20"/>
                <w:lang w:val="en-GB" w:eastAsia="lt-LT"/>
              </w:rPr>
            </w:pPr>
            <w:r w:rsidRPr="00B303FA">
              <w:rPr>
                <w:rFonts w:ascii="Myriad Pro" w:eastAsia="Calibri" w:hAnsi="Myriad Pro" w:cs="Arial"/>
                <w:bCs/>
                <w:i/>
                <w:color w:val="000000"/>
                <w:sz w:val="20"/>
                <w:szCs w:val="20"/>
                <w:lang w:val="en-GB" w:eastAsia="lt-LT"/>
              </w:rPr>
              <w:t>the Beneficiary</w:t>
            </w:r>
          </w:p>
        </w:tc>
      </w:tr>
    </w:tbl>
    <w:p w14:paraId="21119896" w14:textId="77777777" w:rsidR="0014126D" w:rsidRPr="001A4D55" w:rsidRDefault="0014126D" w:rsidP="00676A29">
      <w:pPr>
        <w:keepNext/>
        <w:keepLines/>
        <w:widowControl w:val="0"/>
        <w:ind w:left="278" w:right="84"/>
        <w:jc w:val="both"/>
        <w:outlineLvl w:val="0"/>
        <w:rPr>
          <w:rFonts w:ascii="Myriad Pro" w:hAnsi="Myriad Pro"/>
          <w:b/>
          <w:sz w:val="20"/>
          <w:highlight w:val="yellow"/>
          <w:lang w:val="en-GB"/>
        </w:rPr>
      </w:pPr>
    </w:p>
    <w:p w14:paraId="2AEE732B" w14:textId="77777777" w:rsidR="004143DA" w:rsidRPr="00FA6E3C" w:rsidRDefault="004143DA" w:rsidP="00676A29">
      <w:pPr>
        <w:keepNext/>
        <w:keepLines/>
        <w:widowControl w:val="0"/>
        <w:ind w:left="278" w:right="84"/>
        <w:jc w:val="both"/>
        <w:outlineLvl w:val="0"/>
        <w:rPr>
          <w:rFonts w:ascii="Myriad Pro" w:hAnsi="Myriad Pro"/>
          <w:b/>
          <w:sz w:val="20"/>
          <w:highlight w:val="yellow"/>
          <w:lang w:val="en-GB"/>
        </w:rPr>
      </w:pPr>
    </w:p>
    <w:p w14:paraId="54CF3DC5" w14:textId="30A136D9" w:rsidR="00F91B96" w:rsidRPr="00F60EC6" w:rsidRDefault="00F91B96" w:rsidP="00EA536A">
      <w:pPr>
        <w:pStyle w:val="paragraph"/>
        <w:spacing w:before="0" w:beforeAutospacing="0" w:after="0" w:afterAutospacing="0"/>
        <w:jc w:val="center"/>
        <w:textAlignment w:val="baseline"/>
        <w:rPr>
          <w:rFonts w:ascii="Myriad Pro" w:hAnsi="Myriad Pro"/>
          <w:sz w:val="20"/>
          <w:lang w:val="en-GB"/>
        </w:rPr>
      </w:pPr>
      <w:bookmarkStart w:id="5" w:name="_Hlk5613698"/>
      <w:bookmarkStart w:id="6" w:name="bookmark1"/>
      <w:bookmarkStart w:id="7" w:name="_Toc423965705"/>
      <w:bookmarkStart w:id="8" w:name="_Toc447701144"/>
      <w:bookmarkStart w:id="9" w:name="_Toc447701713"/>
      <w:bookmarkStart w:id="10" w:name="_Hlk493756717"/>
      <w:bookmarkEnd w:id="1"/>
      <w:bookmarkEnd w:id="2"/>
      <w:bookmarkEnd w:id="3"/>
      <w:bookmarkEnd w:id="4"/>
    </w:p>
    <w:bookmarkEnd w:id="5"/>
    <w:bookmarkEnd w:id="6"/>
    <w:bookmarkEnd w:id="7"/>
    <w:bookmarkEnd w:id="8"/>
    <w:bookmarkEnd w:id="9"/>
    <w:bookmarkEnd w:id="10"/>
    <w:p w14:paraId="2253A6CB" w14:textId="77777777" w:rsidR="0014126D" w:rsidRPr="00F60EC6" w:rsidRDefault="0014126D" w:rsidP="00EA536A">
      <w:pPr>
        <w:jc w:val="center"/>
        <w:rPr>
          <w:rFonts w:ascii="Myriad Pro" w:hAnsi="Myriad Pro"/>
          <w:sz w:val="20"/>
          <w:highlight w:val="yellow"/>
          <w:lang w:val="en-GB"/>
        </w:rPr>
      </w:pPr>
    </w:p>
    <w:tbl>
      <w:tblPr>
        <w:tblW w:w="4823" w:type="pct"/>
        <w:tblLook w:val="0000" w:firstRow="0" w:lastRow="0" w:firstColumn="0" w:lastColumn="0" w:noHBand="0" w:noVBand="0"/>
      </w:tblPr>
      <w:tblGrid>
        <w:gridCol w:w="4634"/>
        <w:gridCol w:w="3378"/>
      </w:tblGrid>
      <w:tr w:rsidR="00282CCD" w:rsidRPr="00F60EC6" w14:paraId="5C08853E" w14:textId="77777777" w:rsidTr="004D6666">
        <w:tc>
          <w:tcPr>
            <w:tcW w:w="2892" w:type="pct"/>
            <w:tcBorders>
              <w:top w:val="nil"/>
              <w:left w:val="nil"/>
              <w:bottom w:val="nil"/>
              <w:right w:val="single" w:sz="4" w:space="0" w:color="auto"/>
            </w:tcBorders>
          </w:tcPr>
          <w:p w14:paraId="706950EC" w14:textId="64BBE3CD" w:rsidR="00282CCD" w:rsidRPr="00F60EC6" w:rsidRDefault="00720D7C" w:rsidP="0092177B">
            <w:pPr>
              <w:tabs>
                <w:tab w:val="left" w:pos="540"/>
              </w:tabs>
              <w:spacing w:after="120"/>
              <w:jc w:val="right"/>
              <w:rPr>
                <w:rFonts w:ascii="Myriad Pro" w:hAnsi="Myriad Pro"/>
                <w:sz w:val="20"/>
                <w:lang w:val="en-GB"/>
              </w:rPr>
            </w:pPr>
            <w:r w:rsidRPr="00F60EC6">
              <w:rPr>
                <w:rFonts w:ascii="Myriad Pro" w:hAnsi="Myriad Pro"/>
                <w:sz w:val="20"/>
                <w:lang w:val="en-GB"/>
              </w:rPr>
              <w:t>Contract</w:t>
            </w:r>
            <w:r w:rsidR="00733D9B" w:rsidRPr="00F60EC6">
              <w:rPr>
                <w:rFonts w:ascii="Myriad Pro" w:hAnsi="Myriad Pro"/>
                <w:sz w:val="20"/>
                <w:lang w:val="en-GB"/>
              </w:rPr>
              <w:t xml:space="preserve"> registration No</w:t>
            </w:r>
          </w:p>
        </w:tc>
        <w:tc>
          <w:tcPr>
            <w:tcW w:w="2108" w:type="pct"/>
            <w:tcBorders>
              <w:top w:val="single" w:sz="4" w:space="0" w:color="auto"/>
              <w:left w:val="single" w:sz="4" w:space="0" w:color="auto"/>
              <w:bottom w:val="single" w:sz="4" w:space="0" w:color="auto"/>
              <w:right w:val="single" w:sz="4" w:space="0" w:color="auto"/>
            </w:tcBorders>
          </w:tcPr>
          <w:p w14:paraId="13526C11" w14:textId="66CC1984" w:rsidR="00282CCD" w:rsidRPr="00F60EC6" w:rsidRDefault="00CD2388" w:rsidP="00C0630A">
            <w:pPr>
              <w:tabs>
                <w:tab w:val="left" w:pos="540"/>
              </w:tabs>
              <w:spacing w:after="120" w:line="259" w:lineRule="auto"/>
              <w:rPr>
                <w:rFonts w:ascii="Myriad Pro" w:hAnsi="Myriad Pro"/>
                <w:sz w:val="20"/>
                <w:lang w:val="en-GB"/>
              </w:rPr>
            </w:pPr>
            <w:r w:rsidRPr="00E368BC">
              <w:rPr>
                <w:rFonts w:ascii="Myriad Pro" w:hAnsi="Myriad Pro"/>
                <w:caps/>
                <w:lang w:val="en-GB"/>
              </w:rPr>
              <w:t>[●]</w:t>
            </w:r>
          </w:p>
        </w:tc>
      </w:tr>
      <w:tr w:rsidR="00282CCD" w:rsidRPr="00F60EC6" w14:paraId="27BF37D1" w14:textId="77777777" w:rsidTr="004D6666">
        <w:trPr>
          <w:trHeight w:val="1224"/>
        </w:trPr>
        <w:tc>
          <w:tcPr>
            <w:tcW w:w="2892" w:type="pct"/>
            <w:tcBorders>
              <w:top w:val="nil"/>
              <w:left w:val="nil"/>
              <w:bottom w:val="nil"/>
              <w:right w:val="single" w:sz="4" w:space="0" w:color="auto"/>
            </w:tcBorders>
          </w:tcPr>
          <w:p w14:paraId="4DEC76C9" w14:textId="405A9454" w:rsidR="00282CCD" w:rsidRPr="00FA6E3C" w:rsidRDefault="00282CCD" w:rsidP="0092177B">
            <w:pPr>
              <w:tabs>
                <w:tab w:val="left" w:pos="540"/>
              </w:tabs>
              <w:spacing w:after="120"/>
              <w:jc w:val="right"/>
              <w:rPr>
                <w:rFonts w:ascii="Myriad Pro" w:hAnsi="Myriad Pro"/>
                <w:sz w:val="20"/>
                <w:lang w:val="en-GB"/>
              </w:rPr>
            </w:pPr>
            <w:r w:rsidRPr="001A4D55">
              <w:rPr>
                <w:rFonts w:ascii="Myriad Pro" w:hAnsi="Myriad Pro"/>
                <w:sz w:val="20"/>
                <w:lang w:val="en-GB"/>
              </w:rPr>
              <w:t>CEF</w:t>
            </w:r>
            <w:r w:rsidR="006743A1" w:rsidRPr="001A4D55">
              <w:rPr>
                <w:rFonts w:ascii="Myriad Pro" w:hAnsi="Myriad Pro"/>
                <w:sz w:val="20"/>
                <w:lang w:val="en-GB"/>
              </w:rPr>
              <w:t xml:space="preserve"> A</w:t>
            </w:r>
            <w:r w:rsidR="00733D9B" w:rsidRPr="00FA6E3C">
              <w:rPr>
                <w:rFonts w:ascii="Myriad Pro" w:hAnsi="Myriad Pro"/>
                <w:sz w:val="20"/>
                <w:lang w:val="en-GB"/>
              </w:rPr>
              <w:t>greement No</w:t>
            </w:r>
          </w:p>
        </w:tc>
        <w:tc>
          <w:tcPr>
            <w:tcW w:w="2108" w:type="pct"/>
            <w:tcBorders>
              <w:top w:val="single" w:sz="4" w:space="0" w:color="auto"/>
              <w:left w:val="single" w:sz="4" w:space="0" w:color="auto"/>
              <w:bottom w:val="single" w:sz="4" w:space="0" w:color="auto"/>
              <w:right w:val="single" w:sz="4" w:space="0" w:color="auto"/>
            </w:tcBorders>
          </w:tcPr>
          <w:p w14:paraId="4518AF6D" w14:textId="21A8E41C" w:rsidR="00282CCD" w:rsidRPr="00C0630A" w:rsidRDefault="000E4EB3">
            <w:pPr>
              <w:tabs>
                <w:tab w:val="left" w:pos="540"/>
              </w:tabs>
              <w:spacing w:before="100" w:beforeAutospacing="1" w:after="120" w:afterAutospacing="1"/>
              <w:jc w:val="center"/>
              <w:rPr>
                <w:rFonts w:ascii="Myriad Pro" w:hAnsi="Myriad Pro"/>
                <w:bCs/>
                <w:sz w:val="20"/>
                <w:lang w:val="fr-FR"/>
              </w:rPr>
            </w:pPr>
            <w:r w:rsidRPr="00C0630A">
              <w:rPr>
                <w:rFonts w:ascii="Myriad Pro" w:hAnsi="Myriad Pro"/>
                <w:bCs/>
                <w:sz w:val="20"/>
                <w:lang w:val="fr-FR"/>
              </w:rPr>
              <w:t>INEA/CEF/TRAN/</w:t>
            </w:r>
            <w:r w:rsidR="00CD2388" w:rsidRPr="00C0630A">
              <w:rPr>
                <w:rFonts w:ascii="Myriad Pro" w:hAnsi="Myriad Pro"/>
                <w:bCs/>
                <w:sz w:val="20"/>
                <w:lang w:val="fr-FR"/>
              </w:rPr>
              <w:t>2014-EU-TMC-0560-M</w:t>
            </w:r>
          </w:p>
          <w:p w14:paraId="0395E001" w14:textId="5C69A9A4" w:rsidR="000E4EB3" w:rsidRPr="00C0630A" w:rsidRDefault="00565A43" w:rsidP="00C0630A">
            <w:pPr>
              <w:tabs>
                <w:tab w:val="left" w:pos="540"/>
              </w:tabs>
              <w:spacing w:before="100" w:beforeAutospacing="1" w:after="120" w:afterAutospacing="1"/>
              <w:rPr>
                <w:rFonts w:ascii="Myriad Pro" w:hAnsi="Myriad Pro"/>
                <w:bCs/>
                <w:sz w:val="20"/>
                <w:lang w:val="lv-LV"/>
              </w:rPr>
            </w:pPr>
            <w:r>
              <w:rPr>
                <w:rFonts w:ascii="Myriad Pro" w:hAnsi="Myriad Pro"/>
                <w:bCs/>
                <w:sz w:val="20"/>
                <w:lang w:val="lv-LV"/>
              </w:rPr>
              <w:t xml:space="preserve"> </w:t>
            </w:r>
            <w:r w:rsidR="000E4EB3" w:rsidRPr="000E4EB3">
              <w:rPr>
                <w:rFonts w:ascii="Myriad Pro" w:hAnsi="Myriad Pro"/>
                <w:bCs/>
                <w:sz w:val="20"/>
                <w:lang w:val="lv-LV"/>
              </w:rPr>
              <w:t>INEA/CEF/TRAN/M2016/1360716</w:t>
            </w:r>
          </w:p>
        </w:tc>
      </w:tr>
      <w:tr w:rsidR="00282CCD" w:rsidRPr="00F60EC6" w14:paraId="6941DF79" w14:textId="77777777" w:rsidTr="004D6666">
        <w:trPr>
          <w:trHeight w:val="305"/>
        </w:trPr>
        <w:tc>
          <w:tcPr>
            <w:tcW w:w="2892" w:type="pct"/>
            <w:tcBorders>
              <w:top w:val="nil"/>
              <w:left w:val="nil"/>
              <w:bottom w:val="nil"/>
              <w:right w:val="single" w:sz="4" w:space="0" w:color="auto"/>
            </w:tcBorders>
          </w:tcPr>
          <w:p w14:paraId="6DCD2244" w14:textId="4BA61462" w:rsidR="00282CCD" w:rsidRPr="001A4D55" w:rsidRDefault="00733D9B" w:rsidP="0092177B">
            <w:pPr>
              <w:tabs>
                <w:tab w:val="left" w:pos="540"/>
              </w:tabs>
              <w:spacing w:after="120"/>
              <w:jc w:val="right"/>
              <w:rPr>
                <w:rFonts w:ascii="Myriad Pro" w:hAnsi="Myriad Pro"/>
                <w:sz w:val="20"/>
                <w:lang w:val="en-GB"/>
              </w:rPr>
            </w:pPr>
            <w:r w:rsidRPr="001A4D55">
              <w:rPr>
                <w:rFonts w:ascii="Myriad Pro" w:hAnsi="Myriad Pro"/>
                <w:sz w:val="20"/>
                <w:lang w:val="en-GB"/>
              </w:rPr>
              <w:t>Procurement identification No</w:t>
            </w:r>
          </w:p>
        </w:tc>
        <w:tc>
          <w:tcPr>
            <w:tcW w:w="2108" w:type="pct"/>
            <w:tcBorders>
              <w:top w:val="single" w:sz="4" w:space="0" w:color="auto"/>
              <w:left w:val="single" w:sz="4" w:space="0" w:color="auto"/>
              <w:bottom w:val="single" w:sz="4" w:space="0" w:color="auto"/>
              <w:right w:val="single" w:sz="4" w:space="0" w:color="auto"/>
            </w:tcBorders>
          </w:tcPr>
          <w:p w14:paraId="71A886A2" w14:textId="3E7008CD" w:rsidR="00282CCD" w:rsidRPr="00FA6E3C" w:rsidRDefault="00F40493" w:rsidP="0092177B">
            <w:pPr>
              <w:tabs>
                <w:tab w:val="left" w:pos="540"/>
              </w:tabs>
              <w:spacing w:before="100" w:beforeAutospacing="1" w:after="120" w:afterAutospacing="1"/>
              <w:rPr>
                <w:rFonts w:ascii="Myriad Pro" w:hAnsi="Myriad Pro"/>
                <w:sz w:val="20"/>
                <w:highlight w:val="yellow"/>
                <w:lang w:val="en-GB"/>
              </w:rPr>
            </w:pPr>
            <w:r w:rsidRPr="00FA6E3C">
              <w:rPr>
                <w:rFonts w:ascii="Myriad Pro" w:hAnsi="Myriad Pro"/>
                <w:sz w:val="20"/>
                <w:lang w:val="en-GB"/>
              </w:rPr>
              <w:t>RBR 20</w:t>
            </w:r>
            <w:r w:rsidR="00A42338">
              <w:rPr>
                <w:rFonts w:ascii="Myriad Pro" w:hAnsi="Myriad Pro"/>
                <w:sz w:val="20"/>
                <w:lang w:val="en-GB"/>
              </w:rPr>
              <w:t>20</w:t>
            </w:r>
            <w:r w:rsidRPr="00FA6E3C">
              <w:rPr>
                <w:rFonts w:ascii="Myriad Pro" w:hAnsi="Myriad Pro"/>
                <w:sz w:val="20"/>
                <w:lang w:val="en-GB"/>
              </w:rPr>
              <w:t>/</w:t>
            </w:r>
            <w:r w:rsidR="00CD2388" w:rsidRPr="00FA6E3C">
              <w:rPr>
                <w:rFonts w:ascii="Myriad Pro" w:hAnsi="Myriad Pro"/>
                <w:sz w:val="20"/>
                <w:lang w:val="en-GB"/>
              </w:rPr>
              <w:t>1</w:t>
            </w:r>
            <w:r w:rsidR="002D1E4D">
              <w:rPr>
                <w:rFonts w:ascii="Myriad Pro" w:hAnsi="Myriad Pro"/>
                <w:sz w:val="20"/>
                <w:lang w:val="en-GB"/>
              </w:rPr>
              <w:t>9</w:t>
            </w:r>
          </w:p>
        </w:tc>
      </w:tr>
    </w:tbl>
    <w:p w14:paraId="7E32765C" w14:textId="77777777" w:rsidR="0014126D" w:rsidRPr="001A4D55" w:rsidRDefault="0014126D" w:rsidP="00EA536A">
      <w:pPr>
        <w:jc w:val="center"/>
        <w:rPr>
          <w:rFonts w:ascii="Myriad Pro" w:hAnsi="Myriad Pro"/>
          <w:sz w:val="20"/>
          <w:highlight w:val="yellow"/>
          <w:lang w:val="en-GB"/>
        </w:rPr>
      </w:pPr>
    </w:p>
    <w:p w14:paraId="3D4C0726" w14:textId="77777777" w:rsidR="004143DA" w:rsidRPr="00FA6E3C" w:rsidRDefault="004143DA" w:rsidP="00EA536A">
      <w:pPr>
        <w:jc w:val="center"/>
        <w:rPr>
          <w:rFonts w:ascii="Myriad Pro" w:hAnsi="Myriad Pro"/>
          <w:sz w:val="20"/>
          <w:highlight w:val="yellow"/>
          <w:lang w:val="en-GB"/>
        </w:rPr>
      </w:pPr>
    </w:p>
    <w:p w14:paraId="2E631277" w14:textId="77777777" w:rsidR="004143DA" w:rsidRPr="00F60EC6" w:rsidRDefault="004143DA" w:rsidP="00EA536A">
      <w:pPr>
        <w:jc w:val="center"/>
        <w:rPr>
          <w:rFonts w:ascii="Myriad Pro" w:hAnsi="Myriad Pro"/>
          <w:sz w:val="20"/>
          <w:highlight w:val="yellow"/>
          <w:lang w:val="en-GB"/>
        </w:rPr>
      </w:pPr>
    </w:p>
    <w:p w14:paraId="1FCA717A" w14:textId="77777777" w:rsidR="00E92D38" w:rsidRPr="00F60EC6" w:rsidRDefault="00E92D38" w:rsidP="00EA536A">
      <w:pPr>
        <w:jc w:val="center"/>
        <w:rPr>
          <w:rFonts w:ascii="Myriad Pro" w:hAnsi="Myriad Pro"/>
          <w:sz w:val="20"/>
          <w:highlight w:val="yellow"/>
          <w:lang w:val="en-GB"/>
        </w:rPr>
      </w:pPr>
    </w:p>
    <w:p w14:paraId="262F86C6" w14:textId="77777777" w:rsidR="00E92D38" w:rsidRPr="00F60EC6" w:rsidRDefault="00E92D38" w:rsidP="00EA536A">
      <w:pPr>
        <w:jc w:val="center"/>
        <w:rPr>
          <w:rFonts w:ascii="Myriad Pro" w:hAnsi="Myriad Pro"/>
          <w:sz w:val="20"/>
          <w:highlight w:val="yellow"/>
          <w:lang w:val="en-GB"/>
        </w:rPr>
      </w:pPr>
    </w:p>
    <w:p w14:paraId="1F992673" w14:textId="77777777" w:rsidR="00E92D38" w:rsidRPr="00F60EC6" w:rsidRDefault="00E92D38" w:rsidP="00EA536A">
      <w:pPr>
        <w:jc w:val="center"/>
        <w:rPr>
          <w:rFonts w:ascii="Myriad Pro" w:hAnsi="Myriad Pro"/>
          <w:sz w:val="20"/>
          <w:highlight w:val="yellow"/>
          <w:lang w:val="en-GB"/>
        </w:rPr>
      </w:pPr>
    </w:p>
    <w:p w14:paraId="7FE0A91D" w14:textId="77777777" w:rsidR="004143DA" w:rsidRPr="00F60EC6" w:rsidRDefault="004143DA" w:rsidP="00EA536A">
      <w:pPr>
        <w:jc w:val="center"/>
        <w:rPr>
          <w:rFonts w:ascii="Myriad Pro" w:hAnsi="Myriad Pro"/>
          <w:sz w:val="20"/>
          <w:highlight w:val="yellow"/>
          <w:lang w:val="en-GB"/>
        </w:rPr>
      </w:pPr>
    </w:p>
    <w:p w14:paraId="5FD7E029" w14:textId="4062B6C9" w:rsidR="004143DA" w:rsidRPr="00D06932" w:rsidRDefault="009D3356" w:rsidP="00EA536A">
      <w:pPr>
        <w:jc w:val="center"/>
        <w:rPr>
          <w:rFonts w:ascii="Myriad Pro" w:hAnsi="Myriad Pro"/>
          <w:bCs/>
          <w:sz w:val="20"/>
          <w:highlight w:val="yellow"/>
          <w:lang w:val="en-GB"/>
        </w:rPr>
      </w:pPr>
      <w:r>
        <w:rPr>
          <w:rFonts w:ascii="Myriad Pro" w:eastAsia="Times New Roman" w:hAnsi="Myriad Pro" w:cs="Times New Roman"/>
          <w:sz w:val="20"/>
          <w:szCs w:val="20"/>
        </w:rPr>
        <w:t>Riga</w:t>
      </w:r>
      <w:r w:rsidR="004143DA" w:rsidRPr="00F60EC6">
        <w:rPr>
          <w:rFonts w:ascii="Myriad Pro" w:hAnsi="Myriad Pro"/>
          <w:sz w:val="20"/>
          <w:lang w:val="en-GB"/>
        </w:rPr>
        <w:t xml:space="preserve">, </w:t>
      </w:r>
      <w:r w:rsidR="00CD2388" w:rsidRPr="00C0630A">
        <w:rPr>
          <w:rFonts w:ascii="Myriad Pro" w:eastAsia="Calibri" w:hAnsi="Myriad Pro" w:cs="Arial"/>
          <w:bCs/>
          <w:color w:val="000000"/>
          <w:sz w:val="20"/>
          <w:szCs w:val="20"/>
          <w:lang w:val="en-GB" w:eastAsia="lt-LT"/>
        </w:rPr>
        <w:t>2020</w:t>
      </w:r>
    </w:p>
    <w:p w14:paraId="0548B0F6" w14:textId="77777777" w:rsidR="004143DA" w:rsidRPr="00F60EC6" w:rsidRDefault="004143DA" w:rsidP="00EA536A">
      <w:pPr>
        <w:jc w:val="center"/>
        <w:rPr>
          <w:rFonts w:ascii="Myriad Pro" w:hAnsi="Myriad Pro"/>
          <w:sz w:val="20"/>
          <w:highlight w:val="yellow"/>
          <w:lang w:val="en-GB"/>
        </w:rPr>
      </w:pPr>
    </w:p>
    <w:p w14:paraId="78E57493" w14:textId="77777777" w:rsidR="004143DA" w:rsidRPr="00F60EC6" w:rsidRDefault="004143DA" w:rsidP="00EA536A">
      <w:pPr>
        <w:jc w:val="center"/>
        <w:rPr>
          <w:rFonts w:ascii="Myriad Pro" w:hAnsi="Myriad Pro"/>
          <w:sz w:val="20"/>
          <w:highlight w:val="yellow"/>
          <w:lang w:val="en-GB"/>
        </w:rPr>
      </w:pPr>
    </w:p>
    <w:p w14:paraId="4ABA03D2" w14:textId="6747A683" w:rsidR="0014126D" w:rsidRDefault="009C010F">
      <w:pPr>
        <w:jc w:val="center"/>
        <w:rPr>
          <w:noProof/>
        </w:rPr>
      </w:pPr>
      <w:r>
        <w:rPr>
          <w:noProof/>
        </w:rPr>
        <w:drawing>
          <wp:inline distT="0" distB="0" distL="0" distR="0" wp14:anchorId="327957A2" wp14:editId="697A047A">
            <wp:extent cx="4460682" cy="781924"/>
            <wp:effectExtent l="0" t="0" r="0" b="0"/>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460682" cy="781924"/>
                    </a:xfrm>
                    <a:prstGeom prst="rect">
                      <a:avLst/>
                    </a:prstGeom>
                  </pic:spPr>
                </pic:pic>
              </a:graphicData>
            </a:graphic>
          </wp:inline>
        </w:drawing>
      </w:r>
    </w:p>
    <w:p w14:paraId="42CBEA53" w14:textId="23E939DC" w:rsidR="002D0FFE" w:rsidRPr="002D0FFE" w:rsidRDefault="002D0FFE" w:rsidP="002D0FFE">
      <w:pPr>
        <w:rPr>
          <w:rFonts w:ascii="Myriad Pro" w:hAnsi="Myriad Pro"/>
          <w:sz w:val="20"/>
          <w:lang w:val="en-GB"/>
        </w:rPr>
      </w:pPr>
    </w:p>
    <w:p w14:paraId="455D803E" w14:textId="2F0DA3C4" w:rsidR="002D0FFE" w:rsidRPr="002D0FFE" w:rsidRDefault="002D0FFE" w:rsidP="002D0FFE">
      <w:pPr>
        <w:rPr>
          <w:rFonts w:ascii="Myriad Pro" w:hAnsi="Myriad Pro"/>
          <w:sz w:val="20"/>
          <w:lang w:val="en-GB"/>
        </w:rPr>
      </w:pPr>
    </w:p>
    <w:p w14:paraId="3950567E" w14:textId="5A12F3C4" w:rsidR="002D0FFE" w:rsidRPr="002D0FFE" w:rsidRDefault="002D0FFE" w:rsidP="002D0FFE">
      <w:pPr>
        <w:rPr>
          <w:rFonts w:ascii="Myriad Pro" w:hAnsi="Myriad Pro"/>
          <w:sz w:val="20"/>
          <w:lang w:val="en-GB"/>
        </w:rPr>
      </w:pPr>
    </w:p>
    <w:p w14:paraId="241E97CC" w14:textId="015EA419" w:rsidR="002D0FFE" w:rsidRDefault="002D0FFE" w:rsidP="002D0FFE">
      <w:pPr>
        <w:tabs>
          <w:tab w:val="left" w:pos="4920"/>
        </w:tabs>
        <w:rPr>
          <w:noProof/>
        </w:rPr>
      </w:pPr>
      <w:r>
        <w:rPr>
          <w:noProof/>
        </w:rPr>
        <w:tab/>
      </w:r>
    </w:p>
    <w:p w14:paraId="02B553DB" w14:textId="015EA419" w:rsidR="002D0FFE" w:rsidRPr="002D0FFE" w:rsidRDefault="002D0FFE" w:rsidP="002D0FFE">
      <w:pPr>
        <w:rPr>
          <w:rFonts w:ascii="Myriad Pro" w:hAnsi="Myriad Pro"/>
          <w:sz w:val="20"/>
          <w:highlight w:val="yellow"/>
          <w:lang w:val="en-GB"/>
        </w:rPr>
      </w:pPr>
    </w:p>
    <w:p w14:paraId="4CF34F7F" w14:textId="23EA1C2D" w:rsidR="00E066E3" w:rsidRPr="00F60EC6" w:rsidRDefault="00E066E3" w:rsidP="0088319E">
      <w:pPr>
        <w:pStyle w:val="SLOAgreementTitle"/>
        <w:rPr>
          <w:rFonts w:ascii="Myriad Pro" w:hAnsi="Myriad Pro"/>
          <w:sz w:val="20"/>
          <w:szCs w:val="20"/>
          <w:lang w:eastAsia="lt-LT"/>
        </w:rPr>
      </w:pPr>
      <w:r w:rsidRPr="00FA6E3C">
        <w:rPr>
          <w:rFonts w:ascii="Myriad Pro" w:hAnsi="Myriad Pro"/>
          <w:sz w:val="20"/>
          <w:szCs w:val="20"/>
          <w:lang w:eastAsia="lt-LT"/>
        </w:rPr>
        <w:lastRenderedPageBreak/>
        <w:t xml:space="preserve">design </w:t>
      </w:r>
      <w:r w:rsidR="001741E7" w:rsidRPr="00FA6E3C">
        <w:rPr>
          <w:rFonts w:ascii="Myriad Pro" w:hAnsi="Myriad Pro"/>
          <w:sz w:val="20"/>
          <w:szCs w:val="20"/>
          <w:lang w:eastAsia="lt-LT"/>
        </w:rPr>
        <w:t>review</w:t>
      </w:r>
      <w:r w:rsidR="00D7367D" w:rsidRPr="00FA6E3C">
        <w:rPr>
          <w:rFonts w:ascii="Myriad Pro" w:hAnsi="Myriad Pro"/>
          <w:sz w:val="20"/>
          <w:szCs w:val="20"/>
          <w:lang w:eastAsia="lt-LT"/>
        </w:rPr>
        <w:t xml:space="preserve"> SERVICES</w:t>
      </w:r>
      <w:r w:rsidR="001741E7" w:rsidRPr="009934C5">
        <w:rPr>
          <w:rFonts w:ascii="Myriad Pro" w:hAnsi="Myriad Pro"/>
          <w:sz w:val="20"/>
          <w:szCs w:val="20"/>
          <w:lang w:eastAsia="lt-LT"/>
        </w:rPr>
        <w:t xml:space="preserve"> and </w:t>
      </w:r>
      <w:r w:rsidRPr="009934C5">
        <w:rPr>
          <w:rFonts w:ascii="Myriad Pro" w:hAnsi="Myriad Pro"/>
          <w:sz w:val="20"/>
          <w:szCs w:val="20"/>
          <w:lang w:eastAsia="lt-LT"/>
        </w:rPr>
        <w:t xml:space="preserve">design </w:t>
      </w:r>
      <w:r w:rsidR="00990554" w:rsidRPr="009934C5">
        <w:rPr>
          <w:rFonts w:ascii="Myriad Pro" w:hAnsi="Myriad Pro"/>
          <w:sz w:val="20"/>
          <w:szCs w:val="20"/>
          <w:lang w:eastAsia="lt-LT"/>
        </w:rPr>
        <w:t>expertise</w:t>
      </w:r>
      <w:r w:rsidR="00990554" w:rsidRPr="00154AB0">
        <w:rPr>
          <w:rFonts w:ascii="Myriad Pro" w:hAnsi="Myriad Pro"/>
          <w:sz w:val="20"/>
          <w:szCs w:val="20"/>
          <w:lang w:eastAsia="lt-LT"/>
        </w:rPr>
        <w:t xml:space="preserve"> </w:t>
      </w:r>
      <w:r w:rsidR="00D7367D" w:rsidRPr="00154AB0">
        <w:rPr>
          <w:rFonts w:ascii="Myriad Pro" w:hAnsi="Myriad Pro"/>
          <w:sz w:val="20"/>
          <w:szCs w:val="20"/>
          <w:lang w:eastAsia="lt-LT"/>
        </w:rPr>
        <w:t xml:space="preserve">SERVICES </w:t>
      </w:r>
      <w:r w:rsidR="0090497B" w:rsidRPr="00F60EC6">
        <w:rPr>
          <w:rFonts w:ascii="Myriad Pro" w:hAnsi="Myriad Pro"/>
          <w:sz w:val="20"/>
          <w:szCs w:val="20"/>
          <w:lang w:eastAsia="lt-LT"/>
        </w:rPr>
        <w:t>Contract</w:t>
      </w:r>
      <w:r w:rsidR="0090497B" w:rsidRPr="00154AB0">
        <w:rPr>
          <w:rFonts w:ascii="Myriad Pro" w:hAnsi="Myriad Pro"/>
          <w:sz w:val="20"/>
          <w:szCs w:val="20"/>
          <w:lang w:eastAsia="lt-LT"/>
        </w:rPr>
        <w:t xml:space="preserve"> </w:t>
      </w:r>
      <w:r w:rsidR="00D7367D" w:rsidRPr="00154AB0">
        <w:rPr>
          <w:rFonts w:ascii="Myriad Pro" w:hAnsi="Myriad Pro"/>
          <w:sz w:val="20"/>
          <w:szCs w:val="20"/>
          <w:lang w:eastAsia="lt-LT"/>
        </w:rPr>
        <w:t>FOR RAIL BALT</w:t>
      </w:r>
      <w:r w:rsidR="00BF11F1" w:rsidRPr="00154AB0">
        <w:rPr>
          <w:rFonts w:ascii="Myriad Pro" w:hAnsi="Myriad Pro"/>
          <w:sz w:val="20"/>
          <w:szCs w:val="20"/>
          <w:lang w:eastAsia="lt-LT"/>
        </w:rPr>
        <w:t>i</w:t>
      </w:r>
      <w:r w:rsidR="00D7367D" w:rsidRPr="00154AB0">
        <w:rPr>
          <w:rFonts w:ascii="Myriad Pro" w:hAnsi="Myriad Pro"/>
          <w:sz w:val="20"/>
          <w:szCs w:val="20"/>
          <w:lang w:eastAsia="lt-LT"/>
        </w:rPr>
        <w:t xml:space="preserve">CA RAILWAY PROJECT IN </w:t>
      </w:r>
      <w:r w:rsidR="009D3356">
        <w:rPr>
          <w:rFonts w:ascii="Myriad Pro" w:hAnsi="Myriad Pro"/>
          <w:sz w:val="20"/>
          <w:szCs w:val="20"/>
          <w:lang w:eastAsia="lt-LT"/>
        </w:rPr>
        <w:t>LATVIA</w:t>
      </w:r>
      <w:r w:rsidR="00E912B5">
        <w:rPr>
          <w:rFonts w:ascii="Myriad Pro" w:hAnsi="Myriad Pro"/>
          <w:sz w:val="20"/>
          <w:szCs w:val="20"/>
          <w:lang w:eastAsia="lt-LT"/>
        </w:rPr>
        <w:t xml:space="preserve"> </w:t>
      </w:r>
    </w:p>
    <w:p w14:paraId="2DFC32D5" w14:textId="51F966A2" w:rsidR="00E066E3" w:rsidRPr="00FA6E3C" w:rsidRDefault="00E066E3" w:rsidP="00167040">
      <w:pPr>
        <w:pStyle w:val="SLONormal"/>
        <w:rPr>
          <w:rFonts w:ascii="Myriad Pro" w:hAnsi="Myriad Pro"/>
          <w:sz w:val="20"/>
          <w:szCs w:val="20"/>
        </w:rPr>
      </w:pPr>
      <w:r w:rsidRPr="00F60EC6">
        <w:rPr>
          <w:rFonts w:ascii="Myriad Pro" w:hAnsi="Myriad Pro"/>
          <w:sz w:val="20"/>
          <w:szCs w:val="20"/>
        </w:rPr>
        <w:t xml:space="preserve">This </w:t>
      </w:r>
      <w:r w:rsidR="008735B2" w:rsidRPr="00F60EC6">
        <w:rPr>
          <w:rFonts w:ascii="Myriad Pro" w:hAnsi="Myriad Pro"/>
          <w:sz w:val="20"/>
          <w:szCs w:val="20"/>
        </w:rPr>
        <w:t xml:space="preserve">Contact </w:t>
      </w:r>
      <w:r w:rsidRPr="00F60EC6">
        <w:rPr>
          <w:rFonts w:ascii="Myriad Pro" w:hAnsi="Myriad Pro"/>
          <w:sz w:val="20"/>
          <w:szCs w:val="20"/>
        </w:rPr>
        <w:t>has been entered into o</w:t>
      </w:r>
      <w:r w:rsidR="00CD7E21" w:rsidRPr="00F60EC6">
        <w:rPr>
          <w:rFonts w:ascii="Myriad Pro" w:hAnsi="Myriad Pro"/>
          <w:sz w:val="20"/>
          <w:szCs w:val="20"/>
        </w:rPr>
        <w:t xml:space="preserve">n </w:t>
      </w:r>
      <w:r w:rsidR="00D97D61" w:rsidRPr="00F60EC6">
        <w:rPr>
          <w:rFonts w:ascii="Myriad Pro" w:hAnsi="Myriad Pro"/>
          <w:sz w:val="20"/>
          <w:szCs w:val="20"/>
        </w:rPr>
        <w:t>[</w:t>
      </w:r>
      <w:r w:rsidR="00D97D61" w:rsidRPr="00F60EC6">
        <w:rPr>
          <w:rFonts w:ascii="Myriad Pro" w:hAnsi="Myriad Pro" w:cs="Arial"/>
          <w:sz w:val="20"/>
          <w:szCs w:val="20"/>
        </w:rPr>
        <w:t>●</w:t>
      </w:r>
      <w:r w:rsidR="00D97D61" w:rsidRPr="001A4D55">
        <w:rPr>
          <w:rFonts w:ascii="Myriad Pro" w:hAnsi="Myriad Pro"/>
          <w:sz w:val="20"/>
          <w:szCs w:val="20"/>
        </w:rPr>
        <w:t>]</w:t>
      </w:r>
      <w:r w:rsidR="00CD7E21" w:rsidRPr="001A4D55">
        <w:rPr>
          <w:rFonts w:ascii="Myriad Pro" w:hAnsi="Myriad Pro"/>
          <w:sz w:val="20"/>
          <w:szCs w:val="20"/>
        </w:rPr>
        <w:t xml:space="preserve"> 20</w:t>
      </w:r>
      <w:r w:rsidR="006054B2">
        <w:rPr>
          <w:rFonts w:ascii="Myriad Pro" w:hAnsi="Myriad Pro"/>
          <w:sz w:val="20"/>
          <w:szCs w:val="20"/>
        </w:rPr>
        <w:t>20</w:t>
      </w:r>
      <w:r w:rsidRPr="00FA6E3C">
        <w:rPr>
          <w:rFonts w:ascii="Myriad Pro" w:hAnsi="Myriad Pro"/>
          <w:sz w:val="20"/>
          <w:szCs w:val="20"/>
        </w:rPr>
        <w:t xml:space="preserve"> by and between:</w:t>
      </w:r>
    </w:p>
    <w:p w14:paraId="09FD83EE" w14:textId="2F125F08" w:rsidR="001A232A" w:rsidRPr="00E368BC" w:rsidRDefault="00D508D7" w:rsidP="0092177B">
      <w:pPr>
        <w:pStyle w:val="11text"/>
        <w:numPr>
          <w:ilvl w:val="0"/>
          <w:numId w:val="1"/>
        </w:numPr>
        <w:spacing w:line="300" w:lineRule="exact"/>
        <w:ind w:hanging="720"/>
        <w:jc w:val="both"/>
        <w:rPr>
          <w:rFonts w:ascii="Myriad Pro" w:hAnsi="Myriad Pro"/>
          <w:lang w:val="en-GB"/>
        </w:rPr>
      </w:pPr>
      <w:bookmarkStart w:id="11" w:name="_Hlk2695305"/>
      <w:r w:rsidRPr="00E368BC">
        <w:rPr>
          <w:rFonts w:ascii="Myriad Pro" w:hAnsi="Myriad Pro"/>
          <w:caps/>
          <w:lang w:val="en-GB"/>
        </w:rPr>
        <w:t>[●]</w:t>
      </w:r>
      <w:r w:rsidR="00D97D61" w:rsidRPr="00E368BC">
        <w:rPr>
          <w:rFonts w:ascii="Myriad Pro" w:hAnsi="Myriad Pro"/>
          <w:caps/>
          <w:lang w:val="en-GB"/>
        </w:rPr>
        <w:t xml:space="preserve">, </w:t>
      </w:r>
      <w:r w:rsidR="00D307D5" w:rsidRPr="00E368BC">
        <w:rPr>
          <w:rFonts w:ascii="Myriad Pro" w:hAnsi="Myriad Pro"/>
          <w:lang w:val="en-GB"/>
        </w:rPr>
        <w:t xml:space="preserve">a company duly incorporated and operating under the laws of </w:t>
      </w:r>
      <w:r w:rsidRPr="00E368BC">
        <w:rPr>
          <w:rFonts w:ascii="Myriad Pro" w:hAnsi="Myriad Pro"/>
          <w:caps/>
          <w:lang w:val="en-GB"/>
        </w:rPr>
        <w:t>[●]</w:t>
      </w:r>
      <w:r w:rsidR="00D97D61" w:rsidRPr="00E368BC">
        <w:rPr>
          <w:rFonts w:ascii="Myriad Pro" w:hAnsi="Myriad Pro"/>
          <w:caps/>
          <w:lang w:val="en-GB"/>
        </w:rPr>
        <w:t xml:space="preserve">, </w:t>
      </w:r>
      <w:r w:rsidR="00D307D5" w:rsidRPr="00E368BC">
        <w:rPr>
          <w:rFonts w:ascii="Myriad Pro" w:hAnsi="Myriad Pro"/>
          <w:lang w:val="en-GB"/>
        </w:rPr>
        <w:t>registration number</w:t>
      </w:r>
      <w:r w:rsidR="00D97D61" w:rsidRPr="00E368BC">
        <w:rPr>
          <w:rFonts w:ascii="Myriad Pro" w:hAnsi="Myriad Pro"/>
          <w:caps/>
          <w:lang w:val="en-GB"/>
        </w:rPr>
        <w:t xml:space="preserve">: </w:t>
      </w:r>
      <w:r w:rsidRPr="00E368BC">
        <w:rPr>
          <w:rFonts w:ascii="Myriad Pro" w:hAnsi="Myriad Pro"/>
          <w:caps/>
          <w:lang w:val="en-GB"/>
        </w:rPr>
        <w:t>[●]</w:t>
      </w:r>
      <w:r w:rsidR="00D97D61" w:rsidRPr="00E368BC">
        <w:rPr>
          <w:rFonts w:ascii="Myriad Pro" w:hAnsi="Myriad Pro"/>
          <w:caps/>
          <w:lang w:val="en-GB"/>
        </w:rPr>
        <w:t xml:space="preserve">, </w:t>
      </w:r>
      <w:r w:rsidR="00D307D5" w:rsidRPr="00E368BC">
        <w:rPr>
          <w:rFonts w:ascii="Myriad Pro" w:hAnsi="Myriad Pro"/>
          <w:lang w:val="en-GB"/>
        </w:rPr>
        <w:t xml:space="preserve">tax registration </w:t>
      </w:r>
      <w:r w:rsidRPr="00E368BC">
        <w:rPr>
          <w:rFonts w:ascii="Myriad Pro" w:hAnsi="Myriad Pro"/>
          <w:caps/>
          <w:lang w:val="en-GB"/>
        </w:rPr>
        <w:t>[●]</w:t>
      </w:r>
      <w:r w:rsidR="00D97D61" w:rsidRPr="00E368BC">
        <w:rPr>
          <w:rFonts w:ascii="Myriad Pro" w:hAnsi="Myriad Pro"/>
          <w:caps/>
          <w:lang w:val="en-GB"/>
        </w:rPr>
        <w:t xml:space="preserve">, </w:t>
      </w:r>
      <w:r w:rsidR="00D307D5" w:rsidRPr="00E368BC">
        <w:rPr>
          <w:rFonts w:ascii="Myriad Pro" w:hAnsi="Myriad Pro"/>
          <w:lang w:val="en-GB"/>
        </w:rPr>
        <w:t>registered address</w:t>
      </w:r>
      <w:r w:rsidR="00D97D61" w:rsidRPr="00E368BC">
        <w:rPr>
          <w:rFonts w:ascii="Myriad Pro" w:hAnsi="Myriad Pro"/>
          <w:caps/>
          <w:lang w:val="en-GB"/>
        </w:rPr>
        <w:t xml:space="preserve">: </w:t>
      </w:r>
      <w:r w:rsidRPr="00E368BC">
        <w:rPr>
          <w:rFonts w:ascii="Myriad Pro" w:hAnsi="Myriad Pro"/>
          <w:caps/>
          <w:lang w:val="en-GB"/>
        </w:rPr>
        <w:t>[●]</w:t>
      </w:r>
      <w:r w:rsidR="00745644" w:rsidRPr="00E368BC">
        <w:rPr>
          <w:rFonts w:ascii="Myriad Pro" w:hAnsi="Myriad Pro"/>
          <w:caps/>
          <w:lang w:val="en-GB"/>
        </w:rPr>
        <w:t xml:space="preserve"> (“</w:t>
      </w:r>
      <w:r w:rsidR="00745644" w:rsidRPr="00E368BC">
        <w:rPr>
          <w:rFonts w:ascii="Myriad Pro" w:hAnsi="Myriad Pro"/>
          <w:b/>
          <w:caps/>
          <w:lang w:val="en-GB"/>
        </w:rPr>
        <w:t>ESP</w:t>
      </w:r>
      <w:r w:rsidR="00745644" w:rsidRPr="00C0630A">
        <w:rPr>
          <w:rFonts w:ascii="Myriad Pro" w:hAnsi="Myriad Pro"/>
          <w:bCs/>
          <w:caps/>
          <w:lang w:val="en-GB"/>
        </w:rPr>
        <w:t>”</w:t>
      </w:r>
      <w:r w:rsidR="00745644" w:rsidRPr="00E368BC">
        <w:rPr>
          <w:rFonts w:ascii="Myriad Pro" w:hAnsi="Myriad Pro"/>
          <w:caps/>
          <w:lang w:val="en-GB"/>
        </w:rPr>
        <w:t>)</w:t>
      </w:r>
      <w:r w:rsidR="00D307D5" w:rsidRPr="00E368BC">
        <w:rPr>
          <w:rFonts w:ascii="Myriad Pro" w:hAnsi="Myriad Pro"/>
          <w:lang w:val="en-GB"/>
        </w:rPr>
        <w:t>, represented by</w:t>
      </w:r>
      <w:r w:rsidR="00D97D61" w:rsidRPr="00E368BC">
        <w:rPr>
          <w:rFonts w:ascii="Myriad Pro" w:hAnsi="Myriad Pro"/>
          <w:caps/>
          <w:lang w:val="en-GB"/>
        </w:rPr>
        <w:t xml:space="preserve"> </w:t>
      </w:r>
      <w:r w:rsidRPr="00E368BC">
        <w:rPr>
          <w:rFonts w:ascii="Myriad Pro" w:hAnsi="Myriad Pro"/>
          <w:caps/>
          <w:lang w:val="en-GB"/>
        </w:rPr>
        <w:t>[●]</w:t>
      </w:r>
      <w:r w:rsidR="00D97D61" w:rsidRPr="00E368BC">
        <w:rPr>
          <w:rFonts w:ascii="Myriad Pro" w:hAnsi="Myriad Pro"/>
          <w:caps/>
          <w:lang w:val="en-GB"/>
        </w:rPr>
        <w:t xml:space="preserve"> </w:t>
      </w:r>
      <w:r w:rsidR="00D307D5" w:rsidRPr="00E368BC">
        <w:rPr>
          <w:rFonts w:ascii="Myriad Pro" w:hAnsi="Myriad Pro"/>
          <w:lang w:val="en-GB"/>
        </w:rPr>
        <w:t xml:space="preserve">acting in accordance with </w:t>
      </w:r>
      <w:r w:rsidRPr="00E368BC">
        <w:rPr>
          <w:rFonts w:ascii="Myriad Pro" w:hAnsi="Myriad Pro"/>
          <w:caps/>
          <w:lang w:val="en-GB"/>
        </w:rPr>
        <w:t>[●]</w:t>
      </w:r>
      <w:r w:rsidR="00D97D61" w:rsidRPr="00E368BC">
        <w:rPr>
          <w:rFonts w:ascii="Myriad Pro" w:hAnsi="Myriad Pro"/>
          <w:caps/>
          <w:lang w:val="en-GB"/>
        </w:rPr>
        <w:t>,</w:t>
      </w:r>
      <w:bookmarkEnd w:id="11"/>
    </w:p>
    <w:p w14:paraId="7B6A09D6" w14:textId="77777777" w:rsidR="004A3801" w:rsidRPr="00E368BC" w:rsidRDefault="004A3801" w:rsidP="00676A29">
      <w:pPr>
        <w:pStyle w:val="11text"/>
        <w:tabs>
          <w:tab w:val="left" w:pos="680"/>
          <w:tab w:val="left" w:pos="851"/>
        </w:tabs>
        <w:spacing w:line="240" w:lineRule="auto"/>
        <w:ind w:left="0"/>
        <w:jc w:val="both"/>
        <w:rPr>
          <w:rFonts w:ascii="Myriad Pro" w:hAnsi="Myriad Pro"/>
          <w:lang w:val="en-GB"/>
        </w:rPr>
      </w:pPr>
    </w:p>
    <w:p w14:paraId="2B591615" w14:textId="4A7D1459" w:rsidR="00E26C0E" w:rsidRPr="00E368BC" w:rsidRDefault="00386D4F" w:rsidP="001A49AE">
      <w:pPr>
        <w:pStyle w:val="11text"/>
        <w:numPr>
          <w:ilvl w:val="0"/>
          <w:numId w:val="1"/>
        </w:numPr>
        <w:spacing w:line="300" w:lineRule="exact"/>
        <w:ind w:hanging="720"/>
        <w:jc w:val="both"/>
        <w:rPr>
          <w:rFonts w:ascii="Myriad Pro" w:hAnsi="Myriad Pro"/>
          <w:caps/>
          <w:lang w:val="en-GB"/>
        </w:rPr>
      </w:pPr>
      <w:r w:rsidRPr="00E368BC">
        <w:rPr>
          <w:rFonts w:ascii="Myriad Pro" w:hAnsi="Myriad Pro"/>
          <w:b/>
          <w:caps/>
          <w:lang w:val="en-GB"/>
        </w:rPr>
        <w:t>RB Rail AS</w:t>
      </w:r>
      <w:r w:rsidR="00E26C0E" w:rsidRPr="00E368BC">
        <w:rPr>
          <w:rFonts w:ascii="Myriad Pro" w:hAnsi="Myriad Pro"/>
          <w:lang w:val="en-GB"/>
        </w:rPr>
        <w:t xml:space="preserve">, registration </w:t>
      </w:r>
      <w:r w:rsidR="00F02136" w:rsidRPr="00E368BC">
        <w:rPr>
          <w:rFonts w:ascii="Myriad Pro" w:hAnsi="Myriad Pro"/>
          <w:lang w:val="en-GB"/>
        </w:rPr>
        <w:t>number:</w:t>
      </w:r>
      <w:r w:rsidR="00E368BC" w:rsidRPr="00E368BC">
        <w:t xml:space="preserve"> </w:t>
      </w:r>
      <w:r w:rsidR="00E368BC" w:rsidRPr="00E368BC">
        <w:rPr>
          <w:rFonts w:ascii="Myriad Pro" w:hAnsi="Myriad Pro"/>
          <w:lang w:val="en-GB"/>
        </w:rPr>
        <w:t>40103845025</w:t>
      </w:r>
      <w:r w:rsidR="00E26C0E" w:rsidRPr="00E368BC">
        <w:rPr>
          <w:rFonts w:ascii="Myriad Pro" w:hAnsi="Myriad Pro"/>
          <w:lang w:val="en-GB"/>
        </w:rPr>
        <w:t>, registered in the Republic of Latvia</w:t>
      </w:r>
      <w:r w:rsidR="00F05498" w:rsidRPr="00E368BC">
        <w:rPr>
          <w:rFonts w:ascii="Myriad Pro" w:hAnsi="Myriad Pro"/>
          <w:lang w:val="en-GB"/>
        </w:rPr>
        <w:t xml:space="preserve">, registered address: </w:t>
      </w:r>
      <w:r w:rsidR="00460279" w:rsidRPr="00E368BC">
        <w:rPr>
          <w:rFonts w:ascii="Myriad Pro" w:hAnsi="Myriad Pro"/>
          <w:lang w:val="en-GB"/>
        </w:rPr>
        <w:t>Riga, K.</w:t>
      </w:r>
      <w:r w:rsidR="006D633A" w:rsidRPr="00E368BC">
        <w:rPr>
          <w:rFonts w:ascii="Myriad Pro" w:hAnsi="Myriad Pro"/>
          <w:lang w:val="en-GB"/>
        </w:rPr>
        <w:t> </w:t>
      </w:r>
      <w:r w:rsidR="00460279" w:rsidRPr="00E368BC">
        <w:rPr>
          <w:rFonts w:ascii="Myriad Pro" w:hAnsi="Myriad Pro"/>
          <w:lang w:val="en-GB"/>
        </w:rPr>
        <w:t>Valdem</w:t>
      </w:r>
      <w:r w:rsidR="00E368BC">
        <w:rPr>
          <w:rFonts w:ascii="Myriad Pro" w:hAnsi="Myriad Pro"/>
          <w:lang w:val="en-GB"/>
        </w:rPr>
        <w:t>ā</w:t>
      </w:r>
      <w:r w:rsidR="00460279" w:rsidRPr="00E368BC">
        <w:rPr>
          <w:rFonts w:ascii="Myriad Pro" w:hAnsi="Myriad Pro"/>
          <w:lang w:val="en-GB"/>
        </w:rPr>
        <w:t>ra street 8-7, LV-1010</w:t>
      </w:r>
      <w:r w:rsidR="004C0E76" w:rsidRPr="00E368BC">
        <w:rPr>
          <w:rFonts w:ascii="Myriad Pro" w:hAnsi="Myriad Pro"/>
          <w:lang w:val="en-GB"/>
        </w:rPr>
        <w:t>,</w:t>
      </w:r>
      <w:r w:rsidR="00E26C0E" w:rsidRPr="00E368BC">
        <w:rPr>
          <w:rFonts w:ascii="Myriad Pro" w:hAnsi="Myriad Pro"/>
          <w:lang w:val="en-GB"/>
        </w:rPr>
        <w:t xml:space="preserve"> operating under the laws of the Republic of </w:t>
      </w:r>
      <w:r w:rsidR="00E368BC">
        <w:rPr>
          <w:rFonts w:ascii="Myriad Pro" w:hAnsi="Myriad Pro"/>
        </w:rPr>
        <w:t>Latvia</w:t>
      </w:r>
      <w:r w:rsidR="00745644" w:rsidRPr="00E368BC">
        <w:rPr>
          <w:rFonts w:ascii="Myriad Pro" w:hAnsi="Myriad Pro"/>
          <w:color w:val="000000"/>
        </w:rPr>
        <w:t xml:space="preserve"> </w:t>
      </w:r>
      <w:r w:rsidR="00F711CF" w:rsidRPr="00E368BC">
        <w:rPr>
          <w:rFonts w:ascii="Myriad Pro" w:hAnsi="Myriad Pro"/>
          <w:color w:val="000000"/>
        </w:rPr>
        <w:t>(„</w:t>
      </w:r>
      <w:r w:rsidR="00F711CF" w:rsidRPr="00E368BC">
        <w:rPr>
          <w:rFonts w:ascii="Myriad Pro" w:hAnsi="Myriad Pro"/>
          <w:b/>
          <w:color w:val="000000"/>
        </w:rPr>
        <w:t>Principal</w:t>
      </w:r>
      <w:r w:rsidR="00F711CF" w:rsidRPr="00E368BC">
        <w:rPr>
          <w:rFonts w:ascii="Myriad Pro" w:hAnsi="Myriad Pro"/>
          <w:color w:val="000000"/>
        </w:rPr>
        <w:t>“)</w:t>
      </w:r>
      <w:r w:rsidR="00B41298" w:rsidRPr="00E368BC">
        <w:rPr>
          <w:rFonts w:ascii="Myriad Pro" w:hAnsi="Myriad Pro"/>
          <w:color w:val="000000"/>
          <w:lang w:val="en-GB"/>
        </w:rPr>
        <w:t>,</w:t>
      </w:r>
      <w:r w:rsidR="00DD0A04" w:rsidRPr="00E368BC">
        <w:rPr>
          <w:rFonts w:ascii="Myriad Pro" w:hAnsi="Myriad Pro"/>
          <w:color w:val="000000"/>
          <w:lang w:val="en-GB"/>
        </w:rPr>
        <w:t xml:space="preserve"> </w:t>
      </w:r>
      <w:r w:rsidR="00DD0A04" w:rsidRPr="00E368BC">
        <w:rPr>
          <w:rFonts w:ascii="Myriad Pro" w:hAnsi="Myriad Pro"/>
          <w:lang w:val="en-GB"/>
        </w:rPr>
        <w:t>represented by [●] acting in accordance with [●],</w:t>
      </w:r>
    </w:p>
    <w:p w14:paraId="5D22926F" w14:textId="12589FF1" w:rsidR="001A49AE" w:rsidRPr="00E368BC" w:rsidRDefault="001A49AE" w:rsidP="001A49AE">
      <w:pPr>
        <w:pStyle w:val="11text"/>
        <w:spacing w:line="300" w:lineRule="exact"/>
        <w:jc w:val="both"/>
        <w:rPr>
          <w:rFonts w:ascii="Myriad Pro" w:hAnsi="Myriad Pro"/>
          <w:lang w:val="en-GB"/>
        </w:rPr>
      </w:pPr>
    </w:p>
    <w:p w14:paraId="76FD26C6" w14:textId="5DA0E14D" w:rsidR="00E26C0E" w:rsidRPr="00E368BC" w:rsidRDefault="001A49AE">
      <w:pPr>
        <w:pStyle w:val="11text"/>
        <w:spacing w:line="300" w:lineRule="exact"/>
        <w:jc w:val="both"/>
        <w:rPr>
          <w:rFonts w:ascii="Myriad Pro" w:eastAsia="Calibri" w:hAnsi="Myriad Pro" w:cs="Arial"/>
          <w:color w:val="000000"/>
          <w:lang w:val="en-GB" w:eastAsia="lt-LT"/>
        </w:rPr>
      </w:pPr>
      <w:r w:rsidRPr="00E368BC">
        <w:rPr>
          <w:rFonts w:ascii="Myriad Pro" w:hAnsi="Myriad Pro"/>
          <w:lang w:val="en-GB"/>
        </w:rPr>
        <w:t xml:space="preserve">acting </w:t>
      </w:r>
      <w:r w:rsidRPr="00E368BC">
        <w:rPr>
          <w:rFonts w:ascii="Myriad Pro" w:eastAsia="Calibri" w:hAnsi="Myriad Pro" w:cs="Arial"/>
          <w:color w:val="000000"/>
          <w:lang w:val="en-GB" w:eastAsia="lt-LT"/>
        </w:rPr>
        <w:t>in the name and on behalf of</w:t>
      </w:r>
    </w:p>
    <w:p w14:paraId="1C7F97E8" w14:textId="77777777" w:rsidR="00E2532E" w:rsidRPr="00E368BC" w:rsidRDefault="00E2532E" w:rsidP="006C4436">
      <w:pPr>
        <w:pStyle w:val="11text"/>
        <w:spacing w:line="300" w:lineRule="exact"/>
        <w:jc w:val="both"/>
        <w:rPr>
          <w:rFonts w:ascii="Myriad Pro" w:eastAsia="Calibri" w:hAnsi="Myriad Pro"/>
          <w:color w:val="000000"/>
          <w:lang w:val="en-GB"/>
        </w:rPr>
      </w:pPr>
    </w:p>
    <w:p w14:paraId="562A803F" w14:textId="40FF2608" w:rsidR="0028197F" w:rsidRPr="008C59B7" w:rsidRDefault="00E368BC" w:rsidP="00E2532E">
      <w:pPr>
        <w:pStyle w:val="11text"/>
        <w:numPr>
          <w:ilvl w:val="0"/>
          <w:numId w:val="1"/>
        </w:numPr>
        <w:spacing w:line="300" w:lineRule="exact"/>
        <w:ind w:hanging="720"/>
        <w:jc w:val="both"/>
        <w:rPr>
          <w:rFonts w:ascii="Myriad Pro" w:eastAsia="Calibri" w:hAnsi="Myriad Pro"/>
          <w:color w:val="000000"/>
          <w:lang w:val="en-GB"/>
        </w:rPr>
      </w:pPr>
      <w:r w:rsidRPr="008C59B7">
        <w:rPr>
          <w:rFonts w:ascii="Myriad Pro" w:hAnsi="Myriad Pro" w:cs="Times New Roman"/>
          <w:b/>
          <w:caps/>
        </w:rPr>
        <w:t>MINISTRY OF TRANSPORT OF THE REPUBLIC OF LATVIA</w:t>
      </w:r>
      <w:r w:rsidR="007E68AD" w:rsidRPr="008C59B7">
        <w:rPr>
          <w:rFonts w:ascii="Myriad Pro" w:hAnsi="Myriad Pro" w:cs="Times New Roman"/>
          <w:iCs/>
        </w:rPr>
        <w:t>,</w:t>
      </w:r>
      <w:r w:rsidR="001A232A" w:rsidRPr="008C59B7">
        <w:rPr>
          <w:rFonts w:ascii="Myriad Pro" w:hAnsi="Myriad Pro" w:cs="Times New Roman"/>
        </w:rPr>
        <w:t xml:space="preserve"> </w:t>
      </w:r>
      <w:r w:rsidR="007E68AD" w:rsidRPr="008C59B7">
        <w:rPr>
          <w:rFonts w:ascii="Myriad Pro" w:hAnsi="Myriad Pro" w:cs="Times New Roman"/>
          <w:iCs/>
        </w:rPr>
        <w:t>registration number</w:t>
      </w:r>
      <w:r w:rsidR="0018304B">
        <w:rPr>
          <w:rFonts w:ascii="Myriad Pro" w:hAnsi="Myriad Pro" w:cs="Times New Roman"/>
          <w:iCs/>
        </w:rPr>
        <w:t>:</w:t>
      </w:r>
      <w:r w:rsidR="0018304B">
        <w:rPr>
          <w:rFonts w:ascii="Myriad Pro" w:hAnsi="Myriad Pro" w:cs="Times New Roman"/>
        </w:rPr>
        <w:t xml:space="preserve"> </w:t>
      </w:r>
      <w:r w:rsidRPr="008C59B7">
        <w:rPr>
          <w:rFonts w:ascii="Myriad Pro" w:hAnsi="Myriad Pro" w:cs="Times New Roman"/>
        </w:rPr>
        <w:t>90000088687</w:t>
      </w:r>
      <w:r w:rsidR="007E68AD" w:rsidRPr="008C59B7">
        <w:rPr>
          <w:rFonts w:ascii="Myriad Pro" w:hAnsi="Myriad Pro" w:cs="Times New Roman"/>
          <w:iCs/>
        </w:rPr>
        <w:t xml:space="preserve">, registered address: </w:t>
      </w:r>
      <w:r w:rsidRPr="008C59B7">
        <w:rPr>
          <w:rFonts w:ascii="Myriad Pro" w:hAnsi="Myriad Pro" w:cs="Times New Roman"/>
          <w:iCs/>
        </w:rPr>
        <w:t>Gogoļa iela 3, Rīga, LV-1743, Latvia</w:t>
      </w:r>
      <w:r w:rsidR="00F711CF" w:rsidRPr="008C59B7">
        <w:rPr>
          <w:rFonts w:ascii="Myriad Pro" w:hAnsi="Myriad Pro" w:cs="Times New Roman"/>
          <w:iCs/>
        </w:rPr>
        <w:t xml:space="preserve"> („</w:t>
      </w:r>
      <w:r w:rsidR="00F711CF" w:rsidRPr="008C59B7">
        <w:rPr>
          <w:rFonts w:ascii="Myriad Pro" w:hAnsi="Myriad Pro" w:cs="Times New Roman"/>
          <w:b/>
          <w:iCs/>
        </w:rPr>
        <w:t>Beneficiary</w:t>
      </w:r>
      <w:r w:rsidR="00F711CF" w:rsidRPr="008C59B7">
        <w:rPr>
          <w:rFonts w:ascii="Myriad Pro" w:hAnsi="Myriad Pro" w:cs="Times New Roman"/>
          <w:iCs/>
        </w:rPr>
        <w:t>“)</w:t>
      </w:r>
      <w:r w:rsidR="00041D1C" w:rsidRPr="008C59B7">
        <w:rPr>
          <w:rFonts w:ascii="Myriad Pro" w:hAnsi="Myriad Pro" w:cs="Times New Roman"/>
          <w:caps/>
        </w:rPr>
        <w:t xml:space="preserve"> </w:t>
      </w:r>
      <w:r w:rsidR="00684358" w:rsidRPr="008C59B7">
        <w:rPr>
          <w:rFonts w:ascii="Myriad Pro" w:hAnsi="Myriad Pro"/>
          <w:lang w:val="en-GB"/>
        </w:rPr>
        <w:t xml:space="preserve">which as mentioned above is </w:t>
      </w:r>
      <w:r w:rsidR="007E68AD" w:rsidRPr="008C59B7">
        <w:rPr>
          <w:rFonts w:ascii="Myriad Pro" w:hAnsi="Myriad Pro"/>
          <w:lang w:val="en-GB"/>
        </w:rPr>
        <w:t>represented by</w:t>
      </w:r>
      <w:r w:rsidR="00FC6749" w:rsidRPr="008C59B7">
        <w:rPr>
          <w:rFonts w:ascii="Myriad Pro" w:hAnsi="Myriad Pro"/>
          <w:lang w:val="en-GB"/>
        </w:rPr>
        <w:t xml:space="preserve"> the </w:t>
      </w:r>
      <w:r w:rsidR="006E5BE1" w:rsidRPr="008C59B7">
        <w:rPr>
          <w:rFonts w:ascii="Myriad Pro" w:hAnsi="Myriad Pro"/>
          <w:lang w:val="en-GB"/>
        </w:rPr>
        <w:t>Principal</w:t>
      </w:r>
      <w:r w:rsidR="00FC6749" w:rsidRPr="008C59B7">
        <w:rPr>
          <w:rFonts w:ascii="Myriad Pro" w:hAnsi="Myriad Pro"/>
          <w:lang w:val="en-GB"/>
        </w:rPr>
        <w:t xml:space="preserve"> </w:t>
      </w:r>
      <w:r w:rsidR="00647FF8" w:rsidRPr="008C59B7">
        <w:rPr>
          <w:rFonts w:ascii="Myriad Pro" w:hAnsi="Myriad Pro"/>
          <w:lang w:val="en-GB"/>
        </w:rPr>
        <w:t xml:space="preserve">on the basis of </w:t>
      </w:r>
      <w:r w:rsidR="00FC6749" w:rsidRPr="008C59B7">
        <w:rPr>
          <w:rFonts w:ascii="Myriad Pro" w:hAnsi="Myriad Pro"/>
          <w:lang w:val="en-GB"/>
        </w:rPr>
        <w:t>Clause</w:t>
      </w:r>
      <w:r w:rsidR="00B41298" w:rsidRPr="008C59B7">
        <w:rPr>
          <w:rFonts w:ascii="Myriad Pro" w:hAnsi="Myriad Pro"/>
          <w:lang w:val="en-GB"/>
        </w:rPr>
        <w:t>s</w:t>
      </w:r>
      <w:r w:rsidR="00FC6749" w:rsidRPr="008C59B7">
        <w:rPr>
          <w:rFonts w:ascii="Myriad Pro" w:hAnsi="Myriad Pro"/>
          <w:lang w:val="en-GB"/>
        </w:rPr>
        <w:t xml:space="preserve"> </w:t>
      </w:r>
      <w:r w:rsidR="004E50E1" w:rsidRPr="008C59B7">
        <w:rPr>
          <w:rFonts w:ascii="Myriad Pro" w:hAnsi="Myriad Pro"/>
          <w:lang w:val="en-GB"/>
        </w:rPr>
        <w:t>3.2.2 and 3.</w:t>
      </w:r>
      <w:r w:rsidR="0080104D" w:rsidRPr="008C59B7">
        <w:rPr>
          <w:rFonts w:ascii="Myriad Pro" w:hAnsi="Myriad Pro"/>
          <w:lang w:val="en-GB"/>
        </w:rPr>
        <w:t>3.1 of the</w:t>
      </w:r>
      <w:r w:rsidR="00FC6749" w:rsidRPr="008C59B7">
        <w:rPr>
          <w:rFonts w:ascii="Myriad Pro" w:hAnsi="Myriad Pro"/>
          <w:lang w:val="en-GB"/>
        </w:rPr>
        <w:t xml:space="preserve"> </w:t>
      </w:r>
      <w:r w:rsidR="002F26A8" w:rsidRPr="008C59B7">
        <w:rPr>
          <w:rFonts w:ascii="Myriad Pro" w:hAnsi="Myriad Pro"/>
          <w:lang w:val="en-GB"/>
        </w:rPr>
        <w:t>Contracting Scheme Agreement</w:t>
      </w:r>
      <w:r w:rsidR="0028197F" w:rsidRPr="008C59B7">
        <w:rPr>
          <w:rFonts w:ascii="Myriad Pro" w:hAnsi="Myriad Pro"/>
          <w:caps/>
          <w:lang w:val="en-GB"/>
        </w:rPr>
        <w:t>,</w:t>
      </w:r>
      <w:r w:rsidR="007C3FB7" w:rsidRPr="008C59B7">
        <w:rPr>
          <w:rFonts w:ascii="Myriad Pro" w:hAnsi="Myriad Pro"/>
          <w:lang w:val="en-GB"/>
        </w:rPr>
        <w:t xml:space="preserve"> </w:t>
      </w:r>
    </w:p>
    <w:p w14:paraId="16E97EAA" w14:textId="1AC07158" w:rsidR="001A232A" w:rsidRPr="00F60EC6" w:rsidRDefault="001A232A" w:rsidP="006C4436">
      <w:pPr>
        <w:pStyle w:val="11text"/>
        <w:spacing w:line="300" w:lineRule="exact"/>
        <w:ind w:left="0"/>
        <w:jc w:val="both"/>
        <w:rPr>
          <w:rFonts w:ascii="Myriad Pro" w:hAnsi="Myriad Pro"/>
          <w:lang w:val="en-GB"/>
        </w:rPr>
      </w:pPr>
    </w:p>
    <w:p w14:paraId="39F672AF" w14:textId="7D44B5AA" w:rsidR="00E066E3" w:rsidRPr="00F60EC6" w:rsidRDefault="007B7681" w:rsidP="00676A29">
      <w:pPr>
        <w:tabs>
          <w:tab w:val="left" w:pos="885"/>
          <w:tab w:val="left" w:pos="2505"/>
          <w:tab w:val="left" w:pos="4215"/>
        </w:tabs>
        <w:spacing w:line="300" w:lineRule="exact"/>
        <w:jc w:val="both"/>
        <w:rPr>
          <w:rFonts w:ascii="Myriad Pro" w:hAnsi="Myriad Pro"/>
          <w:sz w:val="20"/>
          <w:lang w:val="en-GB"/>
        </w:rPr>
      </w:pPr>
      <w:r w:rsidRPr="00F60EC6">
        <w:rPr>
          <w:rFonts w:ascii="Myriad Pro" w:hAnsi="Myriad Pro"/>
          <w:sz w:val="20"/>
          <w:lang w:val="en-GB"/>
        </w:rPr>
        <w:t>H</w:t>
      </w:r>
      <w:r w:rsidR="00926D31" w:rsidRPr="00F60EC6">
        <w:rPr>
          <w:rFonts w:ascii="Myriad Pro" w:hAnsi="Myriad Pro"/>
          <w:sz w:val="20"/>
          <w:lang w:val="en-GB"/>
        </w:rPr>
        <w:t>ereinafter</w:t>
      </w:r>
      <w:r w:rsidR="00E066E3" w:rsidRPr="00F60EC6">
        <w:rPr>
          <w:rFonts w:ascii="Myriad Pro" w:hAnsi="Myriad Pro"/>
          <w:sz w:val="20"/>
          <w:lang w:val="en-GB"/>
        </w:rPr>
        <w:t xml:space="preserve"> in the present </w:t>
      </w:r>
      <w:r w:rsidR="00720D7C" w:rsidRPr="00F60EC6">
        <w:rPr>
          <w:rFonts w:ascii="Myriad Pro" w:hAnsi="Myriad Pro"/>
          <w:sz w:val="20"/>
          <w:lang w:val="en-GB"/>
        </w:rPr>
        <w:t>Contract</w:t>
      </w:r>
      <w:r w:rsidR="00E066E3" w:rsidRPr="00F60EC6">
        <w:rPr>
          <w:rFonts w:ascii="Myriad Pro" w:hAnsi="Myriad Pro"/>
          <w:sz w:val="20"/>
          <w:lang w:val="en-GB"/>
        </w:rPr>
        <w:t xml:space="preserve"> jointly referred to as “</w:t>
      </w:r>
      <w:r w:rsidR="00E066E3" w:rsidRPr="00F60EC6">
        <w:rPr>
          <w:rFonts w:ascii="Myriad Pro" w:hAnsi="Myriad Pro"/>
          <w:b/>
          <w:sz w:val="20"/>
          <w:lang w:val="en-GB"/>
        </w:rPr>
        <w:t>the Parties</w:t>
      </w:r>
      <w:r w:rsidR="00E066E3" w:rsidRPr="00F60EC6">
        <w:rPr>
          <w:rFonts w:ascii="Myriad Pro" w:hAnsi="Myriad Pro"/>
          <w:sz w:val="20"/>
          <w:lang w:val="en-GB"/>
        </w:rPr>
        <w:t>”, and each individually as “</w:t>
      </w:r>
      <w:r w:rsidR="00E066E3" w:rsidRPr="00F60EC6">
        <w:rPr>
          <w:rFonts w:ascii="Myriad Pro" w:hAnsi="Myriad Pro"/>
          <w:b/>
          <w:sz w:val="20"/>
          <w:lang w:val="en-GB"/>
        </w:rPr>
        <w:t>the Party</w:t>
      </w:r>
      <w:r w:rsidR="00E066E3" w:rsidRPr="00F60EC6">
        <w:rPr>
          <w:rFonts w:ascii="Myriad Pro" w:hAnsi="Myriad Pro"/>
          <w:sz w:val="20"/>
          <w:lang w:val="en-GB"/>
        </w:rPr>
        <w:t>”,</w:t>
      </w:r>
    </w:p>
    <w:p w14:paraId="3E9A698F" w14:textId="4FFA2442" w:rsidR="00E066E3" w:rsidRPr="00F60EC6" w:rsidRDefault="00E066E3" w:rsidP="00676A29">
      <w:pPr>
        <w:tabs>
          <w:tab w:val="left" w:pos="885"/>
          <w:tab w:val="left" w:pos="2505"/>
          <w:tab w:val="left" w:pos="4215"/>
        </w:tabs>
        <w:spacing w:line="300" w:lineRule="exact"/>
        <w:jc w:val="both"/>
        <w:rPr>
          <w:rFonts w:ascii="Myriad Pro" w:hAnsi="Myriad Pro"/>
          <w:sz w:val="20"/>
          <w:lang w:val="en-GB"/>
        </w:rPr>
      </w:pPr>
    </w:p>
    <w:p w14:paraId="272BEC67" w14:textId="7675E21F" w:rsidR="00AD6482" w:rsidRPr="00F60EC6" w:rsidRDefault="00AD6482" w:rsidP="00676A29">
      <w:pPr>
        <w:spacing w:line="300" w:lineRule="exact"/>
        <w:jc w:val="both"/>
        <w:rPr>
          <w:rFonts w:ascii="Myriad Pro" w:hAnsi="Myriad Pro"/>
          <w:sz w:val="20"/>
          <w:lang w:val="en-GB"/>
        </w:rPr>
      </w:pPr>
      <w:r w:rsidRPr="00F60EC6">
        <w:rPr>
          <w:rFonts w:ascii="Myriad Pro" w:hAnsi="Myriad Pro"/>
          <w:sz w:val="20"/>
          <w:lang w:val="en-GB"/>
        </w:rPr>
        <w:t>Whereas,</w:t>
      </w:r>
    </w:p>
    <w:p w14:paraId="512B471B" w14:textId="1100E2A4" w:rsidR="00F41A33" w:rsidRPr="00F60EC6" w:rsidRDefault="00F41A33" w:rsidP="002F6873">
      <w:pPr>
        <w:pStyle w:val="ListParagraph"/>
        <w:numPr>
          <w:ilvl w:val="0"/>
          <w:numId w:val="3"/>
        </w:numPr>
        <w:spacing w:before="100" w:beforeAutospacing="1" w:after="100" w:afterAutospacing="1"/>
        <w:jc w:val="both"/>
        <w:rPr>
          <w:rFonts w:ascii="Myriad Pro" w:hAnsi="Myriad Pro"/>
          <w:sz w:val="20"/>
          <w:lang w:val="en-GB"/>
        </w:rPr>
      </w:pPr>
      <w:r w:rsidRPr="00F60EC6">
        <w:rPr>
          <w:rFonts w:ascii="Myriad Pro" w:hAnsi="Myriad Pro"/>
          <w:sz w:val="20"/>
          <w:lang w:val="en-GB"/>
        </w:rPr>
        <w:t xml:space="preserve">This </w:t>
      </w:r>
      <w:r w:rsidR="00720D7C" w:rsidRPr="00F60EC6">
        <w:rPr>
          <w:rFonts w:ascii="Myriad Pro" w:hAnsi="Myriad Pro"/>
          <w:sz w:val="20"/>
          <w:lang w:val="en-GB"/>
        </w:rPr>
        <w:t>Contract</w:t>
      </w:r>
      <w:r w:rsidRPr="00F60EC6">
        <w:rPr>
          <w:rFonts w:ascii="Myriad Pro" w:hAnsi="Myriad Pro"/>
          <w:sz w:val="20"/>
          <w:lang w:val="en-GB"/>
        </w:rPr>
        <w:t xml:space="preserve"> is entered into under the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European standard gauge (1435mm) on the route from Tallinn through Pärnu-Riga-Panevėžys-Kaunas to Lithuanian-Polish border, with the connection of Kaunas – Vilnius, and related railway infrastructure in accordance with the agreed route, technical parameters and time schedule</w:t>
      </w:r>
      <w:r w:rsidR="00F3536F" w:rsidRPr="00F60EC6">
        <w:rPr>
          <w:rFonts w:ascii="Myriad Pro" w:hAnsi="Myriad Pro"/>
          <w:sz w:val="20"/>
          <w:lang w:val="en-GB"/>
        </w:rPr>
        <w:t>;</w:t>
      </w:r>
    </w:p>
    <w:p w14:paraId="4A6395DC" w14:textId="77777777" w:rsidR="003B03C3" w:rsidRPr="00F60EC6" w:rsidRDefault="003B03C3" w:rsidP="00676A29">
      <w:pPr>
        <w:pStyle w:val="ListParagraph"/>
        <w:spacing w:before="100" w:beforeAutospacing="1" w:after="100" w:afterAutospacing="1"/>
        <w:ind w:hanging="360"/>
        <w:jc w:val="both"/>
        <w:rPr>
          <w:rFonts w:ascii="Myriad Pro" w:hAnsi="Myriad Pro"/>
          <w:sz w:val="20"/>
          <w:lang w:val="en-GB"/>
        </w:rPr>
      </w:pPr>
    </w:p>
    <w:p w14:paraId="3E9CB942" w14:textId="72D079D5" w:rsidR="00D32DD3" w:rsidRPr="00F60EC6" w:rsidRDefault="002A22F0" w:rsidP="002F6873">
      <w:pPr>
        <w:pStyle w:val="ListParagraph"/>
        <w:numPr>
          <w:ilvl w:val="0"/>
          <w:numId w:val="3"/>
        </w:numPr>
        <w:spacing w:before="100" w:beforeAutospacing="1" w:after="100" w:afterAutospacing="1"/>
        <w:jc w:val="both"/>
        <w:rPr>
          <w:rFonts w:ascii="Myriad Pro" w:hAnsi="Myriad Pro"/>
          <w:sz w:val="20"/>
          <w:lang w:val="en-GB"/>
        </w:rPr>
      </w:pPr>
      <w:r w:rsidRPr="00F60EC6">
        <w:rPr>
          <w:rFonts w:ascii="Myriad Pro" w:hAnsi="Myriad Pro"/>
          <w:sz w:val="20"/>
          <w:lang w:val="en-GB"/>
        </w:rPr>
        <w:t xml:space="preserve">For the purposes of the </w:t>
      </w:r>
      <w:r w:rsidR="00720D7C" w:rsidRPr="00F60EC6">
        <w:rPr>
          <w:rFonts w:ascii="Myriad Pro" w:hAnsi="Myriad Pro"/>
          <w:sz w:val="20"/>
          <w:lang w:val="en-GB"/>
        </w:rPr>
        <w:t>Contract</w:t>
      </w:r>
      <w:r w:rsidRPr="00F60EC6">
        <w:rPr>
          <w:rFonts w:ascii="Myriad Pro" w:hAnsi="Myriad Pro"/>
          <w:sz w:val="20"/>
          <w:lang w:val="en-GB"/>
        </w:rPr>
        <w:t xml:space="preserve"> the </w:t>
      </w:r>
      <w:r w:rsidR="006E5BE1" w:rsidRPr="00F60EC6">
        <w:rPr>
          <w:rFonts w:ascii="Myriad Pro" w:hAnsi="Myriad Pro"/>
          <w:sz w:val="20"/>
          <w:lang w:val="en-GB"/>
        </w:rPr>
        <w:t>Principal</w:t>
      </w:r>
      <w:r w:rsidRPr="00F60EC6">
        <w:rPr>
          <w:rFonts w:ascii="Myriad Pro" w:hAnsi="Myriad Pro"/>
          <w:sz w:val="20"/>
          <w:lang w:val="en-GB"/>
        </w:rPr>
        <w:t xml:space="preserve"> is acting as an agent and Central Purchasing Body for the Beneficiar</w:t>
      </w:r>
      <w:r w:rsidR="00BC275A" w:rsidRPr="00F60EC6">
        <w:rPr>
          <w:rFonts w:ascii="Myriad Pro" w:hAnsi="Myriad Pro"/>
          <w:sz w:val="20"/>
          <w:lang w:val="en-GB"/>
        </w:rPr>
        <w:t>y</w:t>
      </w:r>
      <w:r w:rsidRPr="00F60EC6">
        <w:rPr>
          <w:rFonts w:ascii="Myriad Pro" w:hAnsi="Myriad Pro"/>
          <w:sz w:val="20"/>
          <w:lang w:val="en-GB"/>
        </w:rPr>
        <w:t xml:space="preserve"> as per Clause 3.3.1 and 3.4.1 of the </w:t>
      </w:r>
      <w:r w:rsidR="00D32DD3" w:rsidRPr="00F60EC6">
        <w:rPr>
          <w:rFonts w:ascii="Myriad Pro" w:hAnsi="Myriad Pro" w:cs="Times New Roman"/>
          <w:sz w:val="20"/>
          <w:szCs w:val="20"/>
          <w:lang w:val="en-GB"/>
        </w:rPr>
        <w:t>Contracting Scheme Agreement</w:t>
      </w:r>
      <w:r w:rsidR="00C75989">
        <w:rPr>
          <w:rFonts w:ascii="Myriad Pro" w:hAnsi="Myriad Pro"/>
          <w:sz w:val="20"/>
          <w:lang w:val="en-GB"/>
        </w:rPr>
        <w:t xml:space="preserve"> and the Beneficiar</w:t>
      </w:r>
      <w:r w:rsidR="00664039">
        <w:rPr>
          <w:rFonts w:ascii="Myriad Pro" w:hAnsi="Myriad Pro"/>
          <w:sz w:val="20"/>
          <w:lang w:val="en-GB"/>
        </w:rPr>
        <w:t>y’s</w:t>
      </w:r>
      <w:r w:rsidR="00C75989">
        <w:rPr>
          <w:rFonts w:ascii="Myriad Pro" w:hAnsi="Myriad Pro"/>
          <w:sz w:val="20"/>
          <w:lang w:val="en-GB"/>
        </w:rPr>
        <w:t xml:space="preserve"> power of attorney No </w:t>
      </w:r>
      <w:r w:rsidR="00BA4B61">
        <w:rPr>
          <w:rFonts w:ascii="Myriad Pro" w:hAnsi="Myriad Pro"/>
          <w:sz w:val="20"/>
          <w:lang w:val="en-GB"/>
        </w:rPr>
        <w:t>01-04/</w:t>
      </w:r>
      <w:r w:rsidR="00316FCC">
        <w:rPr>
          <w:rFonts w:ascii="Myriad Pro" w:hAnsi="Myriad Pro"/>
          <w:sz w:val="20"/>
          <w:lang w:val="en-GB"/>
        </w:rPr>
        <w:t xml:space="preserve">36 </w:t>
      </w:r>
      <w:r w:rsidR="00BA4B61">
        <w:rPr>
          <w:rFonts w:ascii="Myriad Pro" w:hAnsi="Myriad Pro"/>
          <w:sz w:val="20"/>
          <w:lang w:val="en-GB"/>
        </w:rPr>
        <w:t xml:space="preserve">dated </w:t>
      </w:r>
      <w:r w:rsidR="00316FCC">
        <w:rPr>
          <w:rFonts w:ascii="Myriad Pro" w:hAnsi="Myriad Pro"/>
          <w:sz w:val="20"/>
          <w:lang w:val="en-GB"/>
        </w:rPr>
        <w:t>2 July</w:t>
      </w:r>
      <w:r w:rsidR="00BA4B61">
        <w:rPr>
          <w:rFonts w:ascii="Myriad Pro" w:hAnsi="Myriad Pro"/>
          <w:sz w:val="20"/>
          <w:lang w:val="en-GB"/>
        </w:rPr>
        <w:t xml:space="preserve"> 2020;</w:t>
      </w:r>
    </w:p>
    <w:p w14:paraId="7AD4F6AA" w14:textId="77777777" w:rsidR="00325DCD" w:rsidRDefault="00325DCD" w:rsidP="00325DCD">
      <w:pPr>
        <w:pStyle w:val="ListParagraph"/>
        <w:spacing w:before="100" w:beforeAutospacing="1" w:after="100" w:afterAutospacing="1"/>
        <w:jc w:val="both"/>
        <w:rPr>
          <w:rFonts w:ascii="Myriad Pro" w:hAnsi="Myriad Pro"/>
          <w:sz w:val="20"/>
          <w:lang w:val="en-GB"/>
        </w:rPr>
      </w:pPr>
    </w:p>
    <w:p w14:paraId="434A1EA8" w14:textId="104C1C81" w:rsidR="003D70EC" w:rsidRPr="005B44CB" w:rsidRDefault="003F0526" w:rsidP="002F6873">
      <w:pPr>
        <w:pStyle w:val="ListParagraph"/>
        <w:numPr>
          <w:ilvl w:val="0"/>
          <w:numId w:val="3"/>
        </w:numPr>
        <w:spacing w:before="100" w:beforeAutospacing="1" w:after="100" w:afterAutospacing="1"/>
        <w:jc w:val="both"/>
        <w:rPr>
          <w:rFonts w:ascii="Myriad Pro" w:hAnsi="Myriad Pro"/>
          <w:sz w:val="20"/>
          <w:lang w:val="en-GB"/>
        </w:rPr>
      </w:pPr>
      <w:r w:rsidRPr="001A4D55">
        <w:rPr>
          <w:rFonts w:ascii="Myriad Pro" w:hAnsi="Myriad Pro"/>
          <w:sz w:val="20"/>
          <w:lang w:val="en-GB"/>
        </w:rPr>
        <w:t xml:space="preserve">The </w:t>
      </w:r>
      <w:r w:rsidR="002A738A" w:rsidRPr="001A4D55">
        <w:rPr>
          <w:rFonts w:ascii="Myriad Pro" w:hAnsi="Myriad Pro"/>
          <w:sz w:val="20"/>
          <w:lang w:val="en-GB"/>
        </w:rPr>
        <w:t>Beneficiary</w:t>
      </w:r>
      <w:r w:rsidRPr="00FA6E3C">
        <w:rPr>
          <w:rFonts w:ascii="Myriad Pro" w:hAnsi="Myriad Pro"/>
          <w:sz w:val="20"/>
          <w:lang w:val="en-GB"/>
        </w:rPr>
        <w:t xml:space="preserve"> authorizes </w:t>
      </w:r>
      <w:r w:rsidR="00E91D16" w:rsidRPr="00FA6E3C">
        <w:rPr>
          <w:rFonts w:ascii="Myriad Pro" w:hAnsi="Myriad Pro"/>
          <w:sz w:val="20"/>
          <w:lang w:val="en-GB"/>
        </w:rPr>
        <w:t xml:space="preserve">the </w:t>
      </w:r>
      <w:r w:rsidR="006E5BE1" w:rsidRPr="00FA6E3C">
        <w:rPr>
          <w:rFonts w:ascii="Myriad Pro" w:hAnsi="Myriad Pro"/>
          <w:sz w:val="20"/>
          <w:lang w:val="en-GB"/>
        </w:rPr>
        <w:t>Principal</w:t>
      </w:r>
      <w:r w:rsidR="00E91D16" w:rsidRPr="009934C5">
        <w:rPr>
          <w:rFonts w:ascii="Myriad Pro" w:hAnsi="Myriad Pro"/>
          <w:sz w:val="20"/>
          <w:lang w:val="en-GB"/>
        </w:rPr>
        <w:t xml:space="preserve"> </w:t>
      </w:r>
      <w:r w:rsidR="007A57B6" w:rsidRPr="009934C5">
        <w:rPr>
          <w:rFonts w:ascii="Myriad Pro" w:hAnsi="Myriad Pro"/>
          <w:sz w:val="20"/>
          <w:lang w:val="en-GB"/>
        </w:rPr>
        <w:t xml:space="preserve">and assigns to </w:t>
      </w:r>
      <w:r w:rsidRPr="009934C5">
        <w:rPr>
          <w:rFonts w:ascii="Myriad Pro" w:hAnsi="Myriad Pro"/>
          <w:sz w:val="20"/>
          <w:lang w:val="en-GB"/>
        </w:rPr>
        <w:t xml:space="preserve">the </w:t>
      </w:r>
      <w:r w:rsidR="006E5BE1" w:rsidRPr="00154AB0">
        <w:rPr>
          <w:rFonts w:ascii="Myriad Pro" w:hAnsi="Myriad Pro"/>
          <w:sz w:val="20"/>
          <w:lang w:val="en-GB"/>
        </w:rPr>
        <w:t>Principal</w:t>
      </w:r>
      <w:r w:rsidRPr="00154AB0">
        <w:rPr>
          <w:rFonts w:ascii="Myriad Pro" w:hAnsi="Myriad Pro"/>
          <w:sz w:val="20"/>
          <w:lang w:val="en-GB"/>
        </w:rPr>
        <w:t xml:space="preserve"> </w:t>
      </w:r>
      <w:r w:rsidR="00E91D16" w:rsidRPr="00154AB0">
        <w:rPr>
          <w:rFonts w:ascii="Myriad Pro" w:hAnsi="Myriad Pro"/>
          <w:sz w:val="20"/>
          <w:lang w:val="en-GB"/>
        </w:rPr>
        <w:t xml:space="preserve">all rights </w:t>
      </w:r>
      <w:r w:rsidR="007C330D" w:rsidRPr="00154AB0">
        <w:rPr>
          <w:rFonts w:ascii="Myriad Pro" w:hAnsi="Myriad Pro"/>
          <w:sz w:val="20"/>
          <w:lang w:val="en-GB"/>
        </w:rPr>
        <w:t>(</w:t>
      </w:r>
      <w:r w:rsidR="007A57B6" w:rsidRPr="00F60EC6">
        <w:rPr>
          <w:rFonts w:ascii="Myriad Pro" w:hAnsi="Myriad Pro"/>
          <w:sz w:val="20"/>
          <w:lang w:val="en-GB"/>
        </w:rPr>
        <w:t>including</w:t>
      </w:r>
      <w:r w:rsidR="00F320D6" w:rsidRPr="00F60EC6">
        <w:rPr>
          <w:rFonts w:ascii="Myriad Pro" w:hAnsi="Myriad Pro"/>
          <w:sz w:val="20"/>
          <w:lang w:val="en-GB"/>
        </w:rPr>
        <w:t>, but not limited to</w:t>
      </w:r>
      <w:r w:rsidR="00C169B3" w:rsidRPr="005B44CB">
        <w:rPr>
          <w:rFonts w:ascii="Myriad Pro" w:hAnsi="Myriad Pro"/>
          <w:sz w:val="20"/>
          <w:lang w:val="en-GB"/>
        </w:rPr>
        <w:t>,</w:t>
      </w:r>
      <w:r w:rsidR="007C330D" w:rsidRPr="005B44CB">
        <w:rPr>
          <w:rFonts w:ascii="Myriad Pro" w:hAnsi="Myriad Pro"/>
          <w:sz w:val="20"/>
          <w:lang w:val="en-GB"/>
        </w:rPr>
        <w:t xml:space="preserve"> claiming performance</w:t>
      </w:r>
      <w:r w:rsidR="00E91D16" w:rsidRPr="005B44CB">
        <w:rPr>
          <w:rFonts w:ascii="Myriad Pro" w:hAnsi="Myriad Pro"/>
          <w:sz w:val="20"/>
          <w:lang w:val="en-GB"/>
        </w:rPr>
        <w:t xml:space="preserve"> in </w:t>
      </w:r>
      <w:r w:rsidR="00C35491">
        <w:rPr>
          <w:rFonts w:ascii="Myriad Pro" w:hAnsi="Myriad Pro"/>
          <w:sz w:val="20"/>
          <w:lang w:val="en-GB"/>
        </w:rPr>
        <w:t>court, adjudication and/or mediation</w:t>
      </w:r>
      <w:r w:rsidR="00C35491" w:rsidRPr="005B44CB">
        <w:rPr>
          <w:rFonts w:ascii="Myriad Pro" w:hAnsi="Myriad Pro"/>
          <w:sz w:val="20"/>
          <w:lang w:val="en-GB"/>
        </w:rPr>
        <w:t xml:space="preserve"> </w:t>
      </w:r>
      <w:r w:rsidR="00E91D16" w:rsidRPr="005B44CB">
        <w:rPr>
          <w:rFonts w:ascii="Myriad Pro" w:hAnsi="Myriad Pro"/>
          <w:sz w:val="20"/>
          <w:lang w:val="en-GB"/>
        </w:rPr>
        <w:t>proceedings</w:t>
      </w:r>
      <w:r w:rsidR="00C169B3" w:rsidRPr="005B44CB">
        <w:rPr>
          <w:rFonts w:ascii="Myriad Pro" w:hAnsi="Myriad Pro"/>
          <w:sz w:val="20"/>
          <w:lang w:val="en-GB"/>
        </w:rPr>
        <w:t xml:space="preserve"> or otherwise</w:t>
      </w:r>
      <w:r w:rsidR="007C330D" w:rsidRPr="005B44CB">
        <w:rPr>
          <w:rFonts w:ascii="Myriad Pro" w:hAnsi="Myriad Pro"/>
          <w:sz w:val="20"/>
          <w:lang w:val="en-GB"/>
        </w:rPr>
        <w:t xml:space="preserve">, </w:t>
      </w:r>
      <w:r w:rsidR="00C169B3" w:rsidRPr="005B44CB">
        <w:rPr>
          <w:rFonts w:ascii="Myriad Pro" w:hAnsi="Myriad Pro"/>
          <w:sz w:val="20"/>
          <w:lang w:val="en-GB"/>
        </w:rPr>
        <w:t xml:space="preserve">claiming </w:t>
      </w:r>
      <w:r w:rsidR="007C330D" w:rsidRPr="005B44CB">
        <w:rPr>
          <w:rFonts w:ascii="Myriad Pro" w:hAnsi="Myriad Pro"/>
          <w:sz w:val="20"/>
          <w:lang w:val="en-GB"/>
        </w:rPr>
        <w:t>damages</w:t>
      </w:r>
      <w:r w:rsidR="00E91D16" w:rsidRPr="005B44CB">
        <w:rPr>
          <w:rFonts w:ascii="Myriad Pro" w:hAnsi="Myriad Pro"/>
          <w:sz w:val="20"/>
          <w:lang w:val="en-GB"/>
        </w:rPr>
        <w:t>, statutory interest</w:t>
      </w:r>
      <w:r w:rsidR="007C330D" w:rsidRPr="005B44CB">
        <w:rPr>
          <w:rFonts w:ascii="Myriad Pro" w:hAnsi="Myriad Pro"/>
          <w:sz w:val="20"/>
          <w:lang w:val="en-GB"/>
        </w:rPr>
        <w:t xml:space="preserve"> </w:t>
      </w:r>
      <w:r w:rsidR="00E91D16" w:rsidRPr="005B44CB">
        <w:rPr>
          <w:rFonts w:ascii="Myriad Pro" w:hAnsi="Myriad Pro"/>
          <w:sz w:val="20"/>
          <w:lang w:val="en-GB"/>
        </w:rPr>
        <w:t>and</w:t>
      </w:r>
      <w:r w:rsidR="007C330D" w:rsidRPr="005B44CB">
        <w:rPr>
          <w:rFonts w:ascii="Myriad Pro" w:hAnsi="Myriad Pro"/>
          <w:sz w:val="20"/>
          <w:lang w:val="en-GB"/>
        </w:rPr>
        <w:t xml:space="preserve"> </w:t>
      </w:r>
      <w:r w:rsidR="007A57B6" w:rsidRPr="005B44CB">
        <w:rPr>
          <w:rFonts w:ascii="Myriad Pro" w:hAnsi="Myriad Pro"/>
          <w:sz w:val="20"/>
          <w:lang w:val="en-GB"/>
        </w:rPr>
        <w:t xml:space="preserve">contractual </w:t>
      </w:r>
      <w:r w:rsidR="007C330D" w:rsidRPr="005B44CB">
        <w:rPr>
          <w:rFonts w:ascii="Myriad Pro" w:hAnsi="Myriad Pro"/>
          <w:sz w:val="20"/>
          <w:lang w:val="en-GB"/>
        </w:rPr>
        <w:t>penalties</w:t>
      </w:r>
      <w:r w:rsidR="00F320D6" w:rsidRPr="005B44CB">
        <w:rPr>
          <w:rFonts w:ascii="Myriad Pro" w:hAnsi="Myriad Pro"/>
          <w:sz w:val="20"/>
          <w:lang w:val="en-GB"/>
        </w:rPr>
        <w:t xml:space="preserve">, enforcement of the </w:t>
      </w:r>
      <w:r w:rsidR="008B500E" w:rsidRPr="005B44CB">
        <w:rPr>
          <w:rFonts w:ascii="Myriad Pro" w:hAnsi="Myriad Pro"/>
          <w:sz w:val="20"/>
          <w:lang w:val="en-GB"/>
        </w:rPr>
        <w:t>Performance Bond</w:t>
      </w:r>
      <w:r w:rsidR="00A14327" w:rsidRPr="005B44CB">
        <w:rPr>
          <w:rFonts w:ascii="Myriad Pro" w:hAnsi="Myriad Pro"/>
          <w:sz w:val="20"/>
          <w:lang w:val="en-GB"/>
        </w:rPr>
        <w:t>, Advance Payment Bond, and other performance or payment bonds as the case may be</w:t>
      </w:r>
      <w:r w:rsidR="00F320D6" w:rsidRPr="005B44CB">
        <w:rPr>
          <w:rFonts w:ascii="Myriad Pro" w:hAnsi="Myriad Pro"/>
          <w:sz w:val="20"/>
          <w:lang w:val="en-GB"/>
        </w:rPr>
        <w:t xml:space="preserve">, withholding of </w:t>
      </w:r>
      <w:r w:rsidR="008B500E" w:rsidRPr="005B44CB">
        <w:rPr>
          <w:rFonts w:ascii="Myriad Pro" w:hAnsi="Myriad Pro"/>
          <w:sz w:val="20"/>
          <w:lang w:val="en-GB"/>
        </w:rPr>
        <w:t xml:space="preserve">any </w:t>
      </w:r>
      <w:r w:rsidR="004C049C" w:rsidRPr="005B44CB">
        <w:rPr>
          <w:rFonts w:ascii="Myriad Pro" w:hAnsi="Myriad Pro"/>
          <w:sz w:val="20"/>
          <w:lang w:val="en-GB"/>
        </w:rPr>
        <w:t>remuneration</w:t>
      </w:r>
      <w:r w:rsidR="00DE41BD" w:rsidRPr="005B44CB">
        <w:rPr>
          <w:rFonts w:ascii="Myriad Pro" w:hAnsi="Myriad Pro"/>
          <w:sz w:val="20"/>
          <w:lang w:val="en-GB"/>
        </w:rPr>
        <w:t xml:space="preserve">, </w:t>
      </w:r>
      <w:r w:rsidR="00E43BC3" w:rsidRPr="005B44CB">
        <w:rPr>
          <w:rFonts w:ascii="Myriad Pro" w:hAnsi="Myriad Pro"/>
          <w:sz w:val="20"/>
          <w:lang w:val="en-GB"/>
        </w:rPr>
        <w:t xml:space="preserve">Service Module </w:t>
      </w:r>
      <w:r w:rsidR="0021341A" w:rsidRPr="005B44CB">
        <w:rPr>
          <w:rFonts w:ascii="Myriad Pro" w:hAnsi="Myriad Pro"/>
          <w:sz w:val="20"/>
          <w:lang w:val="en-GB"/>
        </w:rPr>
        <w:t>Fee</w:t>
      </w:r>
      <w:r w:rsidR="00E43BC3" w:rsidRPr="005B44CB">
        <w:rPr>
          <w:rFonts w:ascii="Myriad Pro" w:hAnsi="Myriad Pro"/>
          <w:sz w:val="20"/>
          <w:lang w:val="en-GB"/>
        </w:rPr>
        <w:t xml:space="preserve">, </w:t>
      </w:r>
      <w:r w:rsidR="00CC443F" w:rsidRPr="005B44CB">
        <w:rPr>
          <w:rFonts w:ascii="Myriad Pro" w:hAnsi="Myriad Pro"/>
          <w:sz w:val="20"/>
          <w:lang w:val="en-GB"/>
        </w:rPr>
        <w:t>expenditure</w:t>
      </w:r>
      <w:r w:rsidR="00DE41BD" w:rsidRPr="005B44CB">
        <w:rPr>
          <w:rFonts w:ascii="Myriad Pro" w:hAnsi="Myriad Pro"/>
          <w:sz w:val="20"/>
          <w:lang w:val="en-GB"/>
        </w:rPr>
        <w:t xml:space="preserve"> and </w:t>
      </w:r>
      <w:r w:rsidR="00BE2225" w:rsidRPr="005B44CB">
        <w:rPr>
          <w:rFonts w:ascii="Myriad Pro" w:hAnsi="Myriad Pro" w:cs="Times New Roman"/>
          <w:sz w:val="20"/>
          <w:szCs w:val="20"/>
          <w:lang w:val="en-GB"/>
        </w:rPr>
        <w:t>losses</w:t>
      </w:r>
      <w:r w:rsidR="00F320D6" w:rsidRPr="005B44CB">
        <w:rPr>
          <w:rFonts w:ascii="Myriad Pro" w:hAnsi="Myriad Pro"/>
          <w:sz w:val="20"/>
          <w:lang w:val="en-GB"/>
        </w:rPr>
        <w:t>, enforcement of the warranty obligation</w:t>
      </w:r>
      <w:r w:rsidR="003D70EC" w:rsidRPr="005B44CB">
        <w:rPr>
          <w:rFonts w:ascii="Myriad Pro" w:hAnsi="Myriad Pro"/>
          <w:sz w:val="20"/>
          <w:lang w:val="en-GB"/>
        </w:rPr>
        <w:t>s</w:t>
      </w:r>
      <w:r w:rsidR="004C049C" w:rsidRPr="005B44CB">
        <w:rPr>
          <w:rFonts w:ascii="Myriad Pro" w:hAnsi="Myriad Pro"/>
          <w:sz w:val="20"/>
          <w:lang w:val="en-GB"/>
        </w:rPr>
        <w:t xml:space="preserve">, </w:t>
      </w:r>
      <w:r w:rsidR="003D70EC" w:rsidRPr="005B44CB">
        <w:rPr>
          <w:rFonts w:ascii="Myriad Pro" w:hAnsi="Myriad Pro"/>
          <w:sz w:val="20"/>
          <w:lang w:val="en-GB"/>
        </w:rPr>
        <w:t>etc.</w:t>
      </w:r>
      <w:r w:rsidR="007C330D" w:rsidRPr="005B44CB">
        <w:rPr>
          <w:rFonts w:ascii="Myriad Pro" w:hAnsi="Myriad Pro"/>
          <w:sz w:val="20"/>
          <w:lang w:val="en-GB"/>
        </w:rPr>
        <w:t>)</w:t>
      </w:r>
      <w:r w:rsidRPr="005B44CB">
        <w:rPr>
          <w:rFonts w:ascii="Myriad Pro" w:hAnsi="Myriad Pro"/>
          <w:sz w:val="20"/>
          <w:lang w:val="en-GB"/>
        </w:rPr>
        <w:t xml:space="preserve"> that may arise </w:t>
      </w:r>
      <w:r w:rsidR="00E91D16" w:rsidRPr="005B44CB">
        <w:rPr>
          <w:rFonts w:ascii="Myriad Pro" w:hAnsi="Myriad Pro"/>
          <w:sz w:val="20"/>
          <w:lang w:val="en-GB"/>
        </w:rPr>
        <w:t>from this</w:t>
      </w:r>
      <w:r w:rsidRPr="005B44CB">
        <w:rPr>
          <w:rFonts w:ascii="Myriad Pro" w:hAnsi="Myriad Pro"/>
          <w:sz w:val="20"/>
          <w:lang w:val="en-GB"/>
        </w:rPr>
        <w:t xml:space="preserve"> </w:t>
      </w:r>
      <w:r w:rsidR="00720D7C" w:rsidRPr="005B44CB">
        <w:rPr>
          <w:rFonts w:ascii="Myriad Pro" w:hAnsi="Myriad Pro"/>
          <w:sz w:val="20"/>
          <w:lang w:val="en-GB"/>
        </w:rPr>
        <w:t>Contract</w:t>
      </w:r>
      <w:r w:rsidR="003D70EC" w:rsidRPr="005B44CB">
        <w:rPr>
          <w:rFonts w:ascii="Myriad Pro" w:hAnsi="Myriad Pro"/>
          <w:sz w:val="20"/>
          <w:lang w:val="en-GB"/>
        </w:rPr>
        <w:t xml:space="preserve">. All claims made by the </w:t>
      </w:r>
      <w:r w:rsidR="006E5BE1" w:rsidRPr="005B44CB">
        <w:rPr>
          <w:rFonts w:ascii="Myriad Pro" w:hAnsi="Myriad Pro"/>
          <w:sz w:val="20"/>
          <w:lang w:val="en-GB"/>
        </w:rPr>
        <w:t>Principal</w:t>
      </w:r>
      <w:r w:rsidR="003D70EC" w:rsidRPr="005B44CB">
        <w:rPr>
          <w:rFonts w:ascii="Myriad Pro" w:hAnsi="Myriad Pro"/>
          <w:sz w:val="20"/>
          <w:lang w:val="en-GB"/>
        </w:rPr>
        <w:t xml:space="preserve"> against </w:t>
      </w:r>
      <w:r w:rsidR="004C049C" w:rsidRPr="005B44CB">
        <w:rPr>
          <w:rFonts w:ascii="Myriad Pro" w:hAnsi="Myriad Pro"/>
          <w:sz w:val="20"/>
          <w:lang w:val="en-GB"/>
        </w:rPr>
        <w:t>ESP</w:t>
      </w:r>
      <w:r w:rsidR="003D70EC" w:rsidRPr="005B44CB">
        <w:rPr>
          <w:rFonts w:ascii="Myriad Pro" w:hAnsi="Myriad Pro"/>
          <w:sz w:val="20"/>
          <w:lang w:val="en-GB"/>
        </w:rPr>
        <w:t xml:space="preserve"> are made on behalf of the </w:t>
      </w:r>
      <w:r w:rsidR="002A738A" w:rsidRPr="005B44CB">
        <w:rPr>
          <w:rFonts w:ascii="Myriad Pro" w:hAnsi="Myriad Pro"/>
          <w:sz w:val="20"/>
          <w:lang w:val="en-GB"/>
        </w:rPr>
        <w:t>Beneficiary</w:t>
      </w:r>
      <w:r w:rsidR="007A57B6" w:rsidRPr="005B44CB">
        <w:rPr>
          <w:rFonts w:ascii="Myriad Pro" w:hAnsi="Myriad Pro"/>
          <w:sz w:val="20"/>
          <w:lang w:val="en-GB"/>
        </w:rPr>
        <w:t>;</w:t>
      </w:r>
    </w:p>
    <w:p w14:paraId="514E9020" w14:textId="77777777" w:rsidR="00D313EB" w:rsidRPr="005B44CB" w:rsidRDefault="00D313EB" w:rsidP="00676A29">
      <w:pPr>
        <w:pStyle w:val="ListParagraph"/>
        <w:spacing w:before="100" w:beforeAutospacing="1" w:after="100" w:afterAutospacing="1"/>
        <w:jc w:val="both"/>
        <w:rPr>
          <w:rFonts w:ascii="Myriad Pro" w:hAnsi="Myriad Pro"/>
          <w:sz w:val="20"/>
          <w:lang w:val="en-GB"/>
        </w:rPr>
      </w:pPr>
    </w:p>
    <w:p w14:paraId="6817C319" w14:textId="3D436C1E" w:rsidR="00F3536F" w:rsidRPr="005B44CB" w:rsidRDefault="00F3536F" w:rsidP="002F6873">
      <w:pPr>
        <w:pStyle w:val="ListParagraph"/>
        <w:numPr>
          <w:ilvl w:val="0"/>
          <w:numId w:val="3"/>
        </w:numPr>
        <w:spacing w:before="100" w:beforeAutospacing="1" w:after="100" w:afterAutospacing="1"/>
        <w:jc w:val="both"/>
        <w:rPr>
          <w:rFonts w:ascii="Myriad Pro" w:hAnsi="Myriad Pro"/>
          <w:sz w:val="20"/>
          <w:lang w:val="en-GB"/>
        </w:rPr>
      </w:pPr>
      <w:r w:rsidRPr="005B44CB">
        <w:rPr>
          <w:rFonts w:ascii="Myriad Pro" w:hAnsi="Myriad Pro"/>
          <w:sz w:val="20"/>
          <w:lang w:val="en-GB"/>
        </w:rPr>
        <w:t xml:space="preserve">The </w:t>
      </w:r>
      <w:r w:rsidR="006E5BE1" w:rsidRPr="005B44CB">
        <w:rPr>
          <w:rFonts w:ascii="Myriad Pro" w:hAnsi="Myriad Pro"/>
          <w:sz w:val="20"/>
          <w:lang w:val="en-GB"/>
        </w:rPr>
        <w:t>Principal</w:t>
      </w:r>
      <w:r w:rsidRPr="005B44CB">
        <w:rPr>
          <w:rFonts w:ascii="Myriad Pro" w:hAnsi="Myriad Pro"/>
          <w:sz w:val="20"/>
          <w:lang w:val="en-GB"/>
        </w:rPr>
        <w:t xml:space="preserve"> has organised</w:t>
      </w:r>
      <w:r w:rsidR="005711A7" w:rsidRPr="005B44CB">
        <w:rPr>
          <w:rFonts w:ascii="Myriad Pro" w:hAnsi="Myriad Pro"/>
          <w:sz w:val="20"/>
          <w:lang w:val="en-GB"/>
        </w:rPr>
        <w:t xml:space="preserve"> </w:t>
      </w:r>
      <w:r w:rsidR="008A79D4" w:rsidRPr="005B44CB">
        <w:rPr>
          <w:rFonts w:ascii="Myriad Pro" w:hAnsi="Myriad Pro"/>
          <w:sz w:val="20"/>
          <w:lang w:val="en-GB"/>
        </w:rPr>
        <w:t>the Procurement</w:t>
      </w:r>
      <w:r w:rsidRPr="005B44CB">
        <w:rPr>
          <w:rFonts w:ascii="Myriad Pro" w:hAnsi="Myriad Pro"/>
          <w:sz w:val="20"/>
          <w:lang w:val="en-GB"/>
        </w:rPr>
        <w:t xml:space="preserve"> in which </w:t>
      </w:r>
      <w:r w:rsidR="000562E2" w:rsidRPr="005B44CB">
        <w:rPr>
          <w:rFonts w:ascii="Myriad Pro" w:hAnsi="Myriad Pro"/>
          <w:sz w:val="20"/>
          <w:lang w:val="en-GB"/>
        </w:rPr>
        <w:t>ESP</w:t>
      </w:r>
      <w:r w:rsidR="00C649D0" w:rsidRPr="005B44CB">
        <w:rPr>
          <w:rFonts w:ascii="Myriad Pro" w:hAnsi="Myriad Pro"/>
          <w:sz w:val="20"/>
          <w:lang w:val="en-GB"/>
        </w:rPr>
        <w:t>’s</w:t>
      </w:r>
      <w:r w:rsidRPr="005B44CB">
        <w:rPr>
          <w:rFonts w:ascii="Myriad Pro" w:hAnsi="Myriad Pro"/>
          <w:sz w:val="20"/>
          <w:lang w:val="en-GB"/>
        </w:rPr>
        <w:t xml:space="preserve"> </w:t>
      </w:r>
      <w:r w:rsidR="00C649D0" w:rsidRPr="005B44CB">
        <w:rPr>
          <w:rFonts w:ascii="Myriad Pro" w:hAnsi="Myriad Pro"/>
          <w:sz w:val="20"/>
          <w:lang w:val="en-GB"/>
        </w:rPr>
        <w:t>P</w:t>
      </w:r>
      <w:r w:rsidRPr="005B44CB">
        <w:rPr>
          <w:rFonts w:ascii="Myriad Pro" w:hAnsi="Myriad Pro"/>
          <w:sz w:val="20"/>
          <w:lang w:val="en-GB"/>
        </w:rPr>
        <w:t>roposal was selected as the winning bid</w:t>
      </w:r>
      <w:r w:rsidR="006360F0" w:rsidRPr="005B44CB">
        <w:rPr>
          <w:rFonts w:ascii="Myriad Pro" w:hAnsi="Myriad Pro"/>
          <w:sz w:val="20"/>
          <w:lang w:val="en-GB"/>
        </w:rPr>
        <w:t>;</w:t>
      </w:r>
    </w:p>
    <w:p w14:paraId="2AD00218" w14:textId="77777777" w:rsidR="003B03C3" w:rsidRPr="005B44CB" w:rsidRDefault="003B03C3" w:rsidP="00676A29">
      <w:pPr>
        <w:pStyle w:val="ListParagraph"/>
        <w:spacing w:before="100" w:beforeAutospacing="1" w:after="100" w:afterAutospacing="1"/>
        <w:ind w:hanging="360"/>
        <w:jc w:val="both"/>
        <w:rPr>
          <w:rFonts w:ascii="Myriad Pro" w:hAnsi="Myriad Pro"/>
          <w:sz w:val="20"/>
          <w:lang w:val="en-GB"/>
        </w:rPr>
      </w:pPr>
    </w:p>
    <w:p w14:paraId="14A8050C" w14:textId="14AE30FB" w:rsidR="008B033E" w:rsidRPr="005B44CB" w:rsidRDefault="00B74961" w:rsidP="002F6873">
      <w:pPr>
        <w:pStyle w:val="ListParagraph"/>
        <w:numPr>
          <w:ilvl w:val="0"/>
          <w:numId w:val="3"/>
        </w:numPr>
        <w:spacing w:before="100" w:beforeAutospacing="1" w:after="100" w:afterAutospacing="1"/>
        <w:jc w:val="both"/>
        <w:rPr>
          <w:rFonts w:ascii="Myriad Pro" w:hAnsi="Myriad Pro"/>
          <w:sz w:val="20"/>
          <w:lang w:val="en-GB"/>
        </w:rPr>
      </w:pPr>
      <w:r w:rsidRPr="005B44CB">
        <w:rPr>
          <w:rFonts w:ascii="Myriad Pro" w:hAnsi="Myriad Pro"/>
          <w:sz w:val="20"/>
          <w:lang w:val="en-GB"/>
        </w:rPr>
        <w:t xml:space="preserve">In accordance with the </w:t>
      </w:r>
      <w:r w:rsidR="000562E2" w:rsidRPr="005B44CB">
        <w:rPr>
          <w:rFonts w:ascii="Myriad Pro" w:hAnsi="Myriad Pro"/>
          <w:sz w:val="20"/>
          <w:lang w:val="en-GB"/>
        </w:rPr>
        <w:t>Proposal ESP</w:t>
      </w:r>
      <w:r w:rsidR="008B033E" w:rsidRPr="005B44CB">
        <w:rPr>
          <w:rFonts w:ascii="Myriad Pro" w:hAnsi="Myriad Pro"/>
          <w:sz w:val="20"/>
          <w:lang w:val="en-GB"/>
        </w:rPr>
        <w:t xml:space="preserve"> </w:t>
      </w:r>
      <w:r w:rsidR="00063A85" w:rsidRPr="005B44CB">
        <w:rPr>
          <w:rFonts w:ascii="Myriad Pro" w:hAnsi="Myriad Pro"/>
          <w:sz w:val="20"/>
          <w:lang w:val="en-GB"/>
        </w:rPr>
        <w:t>offered to</w:t>
      </w:r>
      <w:r w:rsidR="008B033E" w:rsidRPr="005B44CB">
        <w:rPr>
          <w:rFonts w:ascii="Myriad Pro" w:hAnsi="Myriad Pro"/>
          <w:sz w:val="20"/>
          <w:lang w:val="en-GB"/>
        </w:rPr>
        <w:t xml:space="preserve"> carry out, perform and complete the </w:t>
      </w:r>
      <w:r w:rsidR="006361CD" w:rsidRPr="005B44CB">
        <w:rPr>
          <w:rFonts w:ascii="Myriad Pro" w:hAnsi="Myriad Pro"/>
          <w:sz w:val="20"/>
          <w:lang w:val="en-GB"/>
        </w:rPr>
        <w:t>Services;</w:t>
      </w:r>
    </w:p>
    <w:p w14:paraId="216CD3E7" w14:textId="77777777" w:rsidR="003B03C3" w:rsidRPr="005B44CB" w:rsidRDefault="003B03C3" w:rsidP="00676A29">
      <w:pPr>
        <w:pStyle w:val="ListParagraph"/>
        <w:ind w:hanging="360"/>
        <w:jc w:val="both"/>
        <w:rPr>
          <w:rFonts w:ascii="Myriad Pro" w:hAnsi="Myriad Pro"/>
          <w:sz w:val="20"/>
          <w:lang w:val="en-GB"/>
        </w:rPr>
      </w:pPr>
    </w:p>
    <w:p w14:paraId="787440C1" w14:textId="773E7535" w:rsidR="00F90261" w:rsidRPr="005B44CB" w:rsidRDefault="00F90261" w:rsidP="002F6873">
      <w:pPr>
        <w:pStyle w:val="ListParagraph"/>
        <w:numPr>
          <w:ilvl w:val="0"/>
          <w:numId w:val="3"/>
        </w:numPr>
        <w:spacing w:before="100" w:beforeAutospacing="1" w:after="100" w:afterAutospacing="1"/>
        <w:jc w:val="both"/>
        <w:rPr>
          <w:rFonts w:ascii="Myriad Pro" w:hAnsi="Myriad Pro"/>
          <w:sz w:val="20"/>
          <w:lang w:val="en-GB"/>
        </w:rPr>
      </w:pPr>
      <w:r w:rsidRPr="005B44CB">
        <w:rPr>
          <w:rFonts w:ascii="Myriad Pro" w:hAnsi="Myriad Pro"/>
          <w:sz w:val="20"/>
          <w:lang w:val="en-GB"/>
        </w:rPr>
        <w:t>According to Clause</w:t>
      </w:r>
      <w:r w:rsidR="00EF55BF" w:rsidRPr="005B44CB">
        <w:rPr>
          <w:rFonts w:ascii="Myriad Pro" w:hAnsi="Myriad Pro"/>
          <w:sz w:val="20"/>
          <w:lang w:val="en-GB"/>
        </w:rPr>
        <w:t>s</w:t>
      </w:r>
      <w:r w:rsidRPr="005B44CB">
        <w:rPr>
          <w:rFonts w:ascii="Myriad Pro" w:hAnsi="Myriad Pro"/>
          <w:sz w:val="20"/>
          <w:lang w:val="en-GB"/>
        </w:rPr>
        <w:t xml:space="preserve"> </w:t>
      </w:r>
      <w:r w:rsidR="00C25F56" w:rsidRPr="005B44CB">
        <w:rPr>
          <w:rFonts w:ascii="Myriad Pro" w:hAnsi="Myriad Pro"/>
          <w:caps/>
          <w:sz w:val="20"/>
          <w:lang w:val="en-GB"/>
        </w:rPr>
        <w:t>3.2.2</w:t>
      </w:r>
      <w:r w:rsidRPr="005B44CB">
        <w:rPr>
          <w:rFonts w:ascii="Myriad Pro" w:hAnsi="Myriad Pro"/>
          <w:caps/>
          <w:sz w:val="20"/>
          <w:lang w:val="en-GB"/>
        </w:rPr>
        <w:t xml:space="preserve"> </w:t>
      </w:r>
      <w:r w:rsidR="00C25F56" w:rsidRPr="005B44CB">
        <w:rPr>
          <w:rFonts w:ascii="Myriad Pro" w:hAnsi="Myriad Pro"/>
          <w:sz w:val="20"/>
          <w:lang w:val="en-GB"/>
        </w:rPr>
        <w:t>and 3.2.5 o</w:t>
      </w:r>
      <w:r w:rsidRPr="005B44CB">
        <w:rPr>
          <w:rFonts w:ascii="Myriad Pro" w:hAnsi="Myriad Pro"/>
          <w:sz w:val="20"/>
          <w:lang w:val="en-GB"/>
        </w:rPr>
        <w:t xml:space="preserve">f the </w:t>
      </w:r>
      <w:r w:rsidR="00AC7E41" w:rsidRPr="005B44CB">
        <w:rPr>
          <w:rFonts w:ascii="Myriad Pro" w:hAnsi="Myriad Pro"/>
          <w:sz w:val="20"/>
          <w:lang w:val="en-GB"/>
        </w:rPr>
        <w:t>Contracting Scheme Agreement</w:t>
      </w:r>
      <w:r w:rsidR="0077647B" w:rsidRPr="0077647B">
        <w:rPr>
          <w:rFonts w:ascii="Myriad Pro" w:hAnsi="Myriad Pro"/>
          <w:sz w:val="20"/>
          <w:lang w:val="en-GB"/>
        </w:rPr>
        <w:t xml:space="preserve"> </w:t>
      </w:r>
      <w:r w:rsidR="0077647B">
        <w:rPr>
          <w:rFonts w:ascii="Myriad Pro" w:hAnsi="Myriad Pro"/>
          <w:sz w:val="20"/>
          <w:lang w:val="en-GB"/>
        </w:rPr>
        <w:t>and the Beneficiar</w:t>
      </w:r>
      <w:r w:rsidR="00664039">
        <w:rPr>
          <w:rFonts w:ascii="Myriad Pro" w:hAnsi="Myriad Pro"/>
          <w:sz w:val="20"/>
          <w:lang w:val="en-GB"/>
        </w:rPr>
        <w:t>y’s</w:t>
      </w:r>
      <w:r w:rsidR="0077647B">
        <w:rPr>
          <w:rFonts w:ascii="Myriad Pro" w:hAnsi="Myriad Pro"/>
          <w:sz w:val="20"/>
          <w:lang w:val="en-GB"/>
        </w:rPr>
        <w:t xml:space="preserve"> power of attorney No 01-04/</w:t>
      </w:r>
      <w:r w:rsidR="00316FCC">
        <w:rPr>
          <w:rFonts w:ascii="Myriad Pro" w:hAnsi="Myriad Pro"/>
          <w:sz w:val="20"/>
          <w:lang w:val="en-GB"/>
        </w:rPr>
        <w:t xml:space="preserve">36 </w:t>
      </w:r>
      <w:r w:rsidR="0077647B">
        <w:rPr>
          <w:rFonts w:ascii="Myriad Pro" w:hAnsi="Myriad Pro"/>
          <w:sz w:val="20"/>
          <w:lang w:val="en-GB"/>
        </w:rPr>
        <w:t xml:space="preserve">dated </w:t>
      </w:r>
      <w:r w:rsidR="00316FCC">
        <w:rPr>
          <w:rFonts w:ascii="Myriad Pro" w:hAnsi="Myriad Pro"/>
          <w:sz w:val="20"/>
          <w:lang w:val="en-GB"/>
        </w:rPr>
        <w:t>2 July</w:t>
      </w:r>
      <w:r w:rsidR="0077647B">
        <w:rPr>
          <w:rFonts w:ascii="Myriad Pro" w:hAnsi="Myriad Pro"/>
          <w:sz w:val="20"/>
          <w:lang w:val="en-GB"/>
        </w:rPr>
        <w:t xml:space="preserve"> 2020</w:t>
      </w:r>
      <w:r w:rsidRPr="005B44CB">
        <w:rPr>
          <w:rFonts w:ascii="Myriad Pro" w:hAnsi="Myriad Pro"/>
          <w:sz w:val="20"/>
          <w:lang w:val="en-GB"/>
        </w:rPr>
        <w:t xml:space="preserve">, the </w:t>
      </w:r>
      <w:r w:rsidR="002A738A" w:rsidRPr="005B44CB">
        <w:rPr>
          <w:rFonts w:ascii="Myriad Pro" w:hAnsi="Myriad Pro"/>
          <w:sz w:val="20"/>
          <w:lang w:val="en-GB"/>
        </w:rPr>
        <w:t>Beneficiary</w:t>
      </w:r>
      <w:r w:rsidRPr="005B44CB">
        <w:rPr>
          <w:rFonts w:ascii="Myriad Pro" w:hAnsi="Myriad Pro"/>
          <w:sz w:val="20"/>
          <w:lang w:val="en-GB"/>
        </w:rPr>
        <w:t xml:space="preserve"> has authorised the </w:t>
      </w:r>
      <w:r w:rsidR="006E5BE1" w:rsidRPr="005B44CB">
        <w:rPr>
          <w:rFonts w:ascii="Myriad Pro" w:hAnsi="Myriad Pro"/>
          <w:sz w:val="20"/>
          <w:lang w:val="en-GB"/>
        </w:rPr>
        <w:t>Principal</w:t>
      </w:r>
      <w:r w:rsidRPr="005B44CB">
        <w:rPr>
          <w:rFonts w:ascii="Myriad Pro" w:hAnsi="Myriad Pro"/>
          <w:sz w:val="20"/>
          <w:lang w:val="en-GB"/>
        </w:rPr>
        <w:t xml:space="preserve"> to conclude </w:t>
      </w:r>
      <w:r w:rsidR="006F454F" w:rsidRPr="005B44CB">
        <w:rPr>
          <w:rFonts w:ascii="Myriad Pro" w:hAnsi="Myriad Pro"/>
          <w:sz w:val="20"/>
          <w:lang w:val="en-GB"/>
        </w:rPr>
        <w:t>the Contract</w:t>
      </w:r>
      <w:r w:rsidRPr="005B44CB">
        <w:rPr>
          <w:rFonts w:ascii="Myriad Pro" w:hAnsi="Myriad Pro"/>
          <w:sz w:val="20"/>
          <w:lang w:val="en-GB"/>
        </w:rPr>
        <w:t xml:space="preserve"> insofar as the </w:t>
      </w:r>
      <w:r w:rsidR="00B30465" w:rsidRPr="005B44CB">
        <w:rPr>
          <w:rFonts w:ascii="Myriad Pro" w:hAnsi="Myriad Pro"/>
          <w:sz w:val="20"/>
          <w:lang w:val="en-GB"/>
        </w:rPr>
        <w:t>remuneration</w:t>
      </w:r>
      <w:r w:rsidRPr="005B44CB">
        <w:rPr>
          <w:rFonts w:ascii="Myriad Pro" w:hAnsi="Myriad Pro"/>
          <w:sz w:val="20"/>
          <w:lang w:val="en-GB"/>
        </w:rPr>
        <w:t xml:space="preserve"> does not exceed the approved budget for the particular activity</w:t>
      </w:r>
      <w:r w:rsidR="000471D6">
        <w:rPr>
          <w:rFonts w:ascii="Myriad Pro" w:hAnsi="Myriad Pro"/>
          <w:sz w:val="20"/>
          <w:lang w:val="en-GB"/>
        </w:rPr>
        <w:t xml:space="preserve"> and based on requirements </w:t>
      </w:r>
      <w:r w:rsidR="00F34059">
        <w:rPr>
          <w:rFonts w:ascii="Myriad Pro" w:hAnsi="Myriad Pro"/>
          <w:sz w:val="20"/>
          <w:lang w:val="en-GB"/>
        </w:rPr>
        <w:t>stipulated in the afore-mentioned power of attorney</w:t>
      </w:r>
      <w:r w:rsidRPr="005B44CB">
        <w:rPr>
          <w:rFonts w:ascii="Myriad Pro" w:hAnsi="Myriad Pro"/>
          <w:sz w:val="20"/>
          <w:lang w:val="en-GB"/>
        </w:rPr>
        <w:t>;</w:t>
      </w:r>
    </w:p>
    <w:p w14:paraId="7B726B10" w14:textId="5C38AEBE" w:rsidR="003B03C3" w:rsidRPr="005B44CB" w:rsidRDefault="003B03C3" w:rsidP="00676A29">
      <w:pPr>
        <w:pStyle w:val="ListParagraph"/>
        <w:spacing w:before="100" w:beforeAutospacing="1" w:after="100" w:afterAutospacing="1"/>
        <w:ind w:hanging="360"/>
        <w:jc w:val="both"/>
        <w:rPr>
          <w:rFonts w:ascii="Myriad Pro" w:hAnsi="Myriad Pro"/>
          <w:sz w:val="20"/>
          <w:lang w:val="en-GB"/>
        </w:rPr>
      </w:pPr>
    </w:p>
    <w:p w14:paraId="4DC312A9" w14:textId="2FBD8B4F" w:rsidR="00976072" w:rsidRDefault="00132521" w:rsidP="002A0B0D">
      <w:pPr>
        <w:pStyle w:val="ListParagraph"/>
        <w:numPr>
          <w:ilvl w:val="0"/>
          <w:numId w:val="3"/>
        </w:numPr>
        <w:spacing w:before="100" w:beforeAutospacing="1" w:after="100" w:afterAutospacing="1"/>
        <w:jc w:val="both"/>
        <w:rPr>
          <w:rFonts w:ascii="Myriad Pro" w:hAnsi="Myriad Pro"/>
          <w:sz w:val="20"/>
          <w:lang w:val="en-GB"/>
        </w:rPr>
      </w:pPr>
      <w:bookmarkStart w:id="12" w:name="_Toc483550167"/>
      <w:bookmarkStart w:id="13" w:name="_Toc483550561"/>
      <w:bookmarkStart w:id="14" w:name="_Toc483554434"/>
      <w:bookmarkStart w:id="15" w:name="_Toc483554697"/>
      <w:bookmarkStart w:id="16" w:name="_Toc483554881"/>
      <w:bookmarkStart w:id="17" w:name="_Toc483555001"/>
      <w:bookmarkStart w:id="18" w:name="_Toc483568097"/>
      <w:bookmarkStart w:id="19" w:name="_Toc483568281"/>
      <w:r w:rsidRPr="005B44CB">
        <w:rPr>
          <w:rFonts w:ascii="Myriad Pro" w:hAnsi="Myriad Pro"/>
          <w:sz w:val="20"/>
          <w:lang w:val="en-GB"/>
        </w:rPr>
        <w:lastRenderedPageBreak/>
        <w:t xml:space="preserve">For carrying out the Services, the </w:t>
      </w:r>
      <w:r w:rsidR="002A738A" w:rsidRPr="005B44CB">
        <w:rPr>
          <w:rFonts w:ascii="Myriad Pro" w:hAnsi="Myriad Pro"/>
          <w:sz w:val="20"/>
          <w:lang w:val="en-GB"/>
        </w:rPr>
        <w:t>Beneficiary</w:t>
      </w:r>
      <w:r w:rsidRPr="005B44CB">
        <w:rPr>
          <w:rFonts w:ascii="Myriad Pro" w:hAnsi="Myriad Pro"/>
          <w:sz w:val="20"/>
          <w:lang w:val="en-GB"/>
        </w:rPr>
        <w:t xml:space="preserve"> undertakes to pay </w:t>
      </w:r>
      <w:r w:rsidR="0001051F" w:rsidRPr="005B44CB">
        <w:rPr>
          <w:rFonts w:ascii="Myriad Pro" w:hAnsi="Myriad Pro"/>
          <w:sz w:val="20"/>
          <w:lang w:val="en-GB"/>
        </w:rPr>
        <w:t>ESP</w:t>
      </w:r>
      <w:r w:rsidR="00332148" w:rsidRPr="005B44CB">
        <w:rPr>
          <w:rFonts w:ascii="Myriad Pro" w:hAnsi="Myriad Pro"/>
          <w:sz w:val="20"/>
          <w:lang w:val="en-GB"/>
        </w:rPr>
        <w:t xml:space="preserve"> </w:t>
      </w:r>
      <w:r w:rsidRPr="005B44CB">
        <w:rPr>
          <w:rFonts w:ascii="Myriad Pro" w:hAnsi="Myriad Pro"/>
          <w:sz w:val="20"/>
          <w:lang w:val="en-GB"/>
        </w:rPr>
        <w:t xml:space="preserve">the </w:t>
      </w:r>
      <w:r w:rsidR="00BA17D0" w:rsidRPr="005B44CB">
        <w:rPr>
          <w:rFonts w:ascii="Myriad Pro" w:hAnsi="Myriad Pro"/>
          <w:sz w:val="20"/>
          <w:lang w:val="en-GB"/>
        </w:rPr>
        <w:t xml:space="preserve">Contract </w:t>
      </w:r>
      <w:r w:rsidR="00571C2E">
        <w:rPr>
          <w:rFonts w:ascii="Myriad Pro" w:hAnsi="Myriad Pro"/>
          <w:sz w:val="20"/>
          <w:lang w:val="en-GB"/>
        </w:rPr>
        <w:t>Fee</w:t>
      </w:r>
      <w:r w:rsidR="00BA17D0" w:rsidRPr="005B44CB">
        <w:rPr>
          <w:rFonts w:ascii="Myriad Pro" w:hAnsi="Myriad Pro"/>
          <w:sz w:val="20"/>
          <w:lang w:val="en-GB"/>
        </w:rPr>
        <w:t xml:space="preserve"> </w:t>
      </w:r>
      <w:r w:rsidR="002A0B0D">
        <w:rPr>
          <w:rFonts w:ascii="Myriad Pro" w:hAnsi="Myriad Pro"/>
          <w:sz w:val="20"/>
          <w:lang w:val="en-GB"/>
        </w:rPr>
        <w:t>pursuant to the procedure specified in the Contract and assumes any other financial obligations and claims that may arise pursuant to the Contract and precisely in accordance with the Contract conditions</w:t>
      </w:r>
      <w:bookmarkEnd w:id="12"/>
      <w:bookmarkEnd w:id="13"/>
      <w:bookmarkEnd w:id="14"/>
      <w:bookmarkEnd w:id="15"/>
      <w:bookmarkEnd w:id="16"/>
      <w:bookmarkEnd w:id="17"/>
      <w:bookmarkEnd w:id="18"/>
      <w:bookmarkEnd w:id="19"/>
      <w:r w:rsidR="002A0B0D">
        <w:rPr>
          <w:rFonts w:ascii="Myriad Pro" w:hAnsi="Myriad Pro"/>
          <w:sz w:val="20"/>
          <w:lang w:val="en-GB"/>
        </w:rPr>
        <w:t>.</w:t>
      </w:r>
    </w:p>
    <w:p w14:paraId="243A7D48" w14:textId="77777777" w:rsidR="00976072" w:rsidRPr="005B44CB" w:rsidRDefault="00976072" w:rsidP="00676A29">
      <w:pPr>
        <w:pStyle w:val="ListParagraph"/>
        <w:jc w:val="both"/>
        <w:rPr>
          <w:rFonts w:ascii="Myriad Pro" w:hAnsi="Myriad Pro"/>
          <w:sz w:val="20"/>
          <w:lang w:val="en-GB"/>
        </w:rPr>
      </w:pPr>
    </w:p>
    <w:p w14:paraId="3B6E5B27" w14:textId="720C92AD" w:rsidR="008A6D44" w:rsidRPr="00FA6E3C" w:rsidRDefault="00F90261" w:rsidP="002F6873">
      <w:pPr>
        <w:pStyle w:val="ListParagraph"/>
        <w:numPr>
          <w:ilvl w:val="0"/>
          <w:numId w:val="3"/>
        </w:numPr>
        <w:jc w:val="both"/>
        <w:rPr>
          <w:rFonts w:ascii="Myriad Pro" w:hAnsi="Myriad Pro"/>
          <w:sz w:val="20"/>
          <w:lang w:val="en-GB"/>
        </w:rPr>
      </w:pPr>
      <w:r w:rsidRPr="005B44CB">
        <w:rPr>
          <w:rFonts w:ascii="Myriad Pro" w:hAnsi="Myriad Pro"/>
          <w:sz w:val="20"/>
          <w:lang w:val="en-GB"/>
        </w:rPr>
        <w:t>This Contract is co-financed from the CEF</w:t>
      </w:r>
      <w:r w:rsidR="008937DC" w:rsidRPr="005B44CB">
        <w:rPr>
          <w:rFonts w:ascii="Myriad Pro" w:hAnsi="Myriad Pro"/>
          <w:sz w:val="20"/>
          <w:lang w:val="en-GB"/>
        </w:rPr>
        <w:t xml:space="preserve"> </w:t>
      </w:r>
      <w:r w:rsidR="00D86734" w:rsidRPr="005B44CB">
        <w:rPr>
          <w:rFonts w:ascii="Myriad Pro" w:hAnsi="Myriad Pro"/>
          <w:sz w:val="20"/>
          <w:lang w:val="en-GB"/>
        </w:rPr>
        <w:t xml:space="preserve">agreement </w:t>
      </w:r>
      <w:r w:rsidR="008937DC" w:rsidRPr="005B44CB">
        <w:rPr>
          <w:rFonts w:ascii="Myriad Pro" w:hAnsi="Myriad Pro"/>
          <w:sz w:val="20"/>
          <w:lang w:val="en-GB"/>
        </w:rPr>
        <w:t>No</w:t>
      </w:r>
      <w:r w:rsidR="0071589C">
        <w:rPr>
          <w:rFonts w:ascii="Myriad Pro" w:hAnsi="Myriad Pro"/>
          <w:sz w:val="20"/>
          <w:lang w:val="en-GB"/>
        </w:rPr>
        <w:t xml:space="preserve"> INEA/CEF/TRAN/</w:t>
      </w:r>
      <w:r w:rsidR="00CD2388" w:rsidRPr="00CD2388">
        <w:rPr>
          <w:rFonts w:ascii="Myriad Pro" w:hAnsi="Myriad Pro"/>
          <w:bCs/>
          <w:caps/>
          <w:sz w:val="20"/>
          <w:lang w:val="en-GB"/>
        </w:rPr>
        <w:t>2014-EU-TMC-0560-M</w:t>
      </w:r>
      <w:r w:rsidR="00B8502D">
        <w:rPr>
          <w:rFonts w:ascii="Myriad Pro" w:hAnsi="Myriad Pro"/>
          <w:bCs/>
          <w:caps/>
          <w:sz w:val="20"/>
          <w:lang w:val="en-GB"/>
        </w:rPr>
        <w:t xml:space="preserve">  </w:t>
      </w:r>
      <w:r w:rsidR="00B43246" w:rsidRPr="00742013">
        <w:rPr>
          <w:rFonts w:ascii="Myriad Pro" w:hAnsi="Myriad Pro"/>
          <w:sz w:val="20"/>
          <w:lang w:val="en-GB"/>
        </w:rPr>
        <w:t>and</w:t>
      </w:r>
      <w:r w:rsidR="00B43246">
        <w:rPr>
          <w:rFonts w:ascii="Myriad Pro" w:hAnsi="Myriad Pro"/>
          <w:sz w:val="20"/>
          <w:lang w:val="en-GB"/>
        </w:rPr>
        <w:t xml:space="preserve"> agreement No </w:t>
      </w:r>
      <w:r w:rsidR="00B43246" w:rsidRPr="000E4EB3">
        <w:rPr>
          <w:rFonts w:ascii="Myriad Pro" w:hAnsi="Myriad Pro"/>
          <w:bCs/>
          <w:sz w:val="20"/>
          <w:lang w:val="lv-LV"/>
        </w:rPr>
        <w:t>INEA/CEF/TRAN/M2016/1360716</w:t>
      </w:r>
      <w:r w:rsidR="00B43246" w:rsidRPr="005B44CB" w:rsidDel="00CD2388">
        <w:rPr>
          <w:rFonts w:ascii="Myriad Pro" w:hAnsi="Myriad Pro"/>
          <w:caps/>
          <w:sz w:val="20"/>
          <w:lang w:val="en-GB"/>
        </w:rPr>
        <w:t xml:space="preserve"> </w:t>
      </w:r>
      <w:r w:rsidR="008A6D44" w:rsidRPr="001A4D55">
        <w:rPr>
          <w:rFonts w:ascii="Myriad Pro" w:hAnsi="Myriad Pro"/>
          <w:sz w:val="20"/>
          <w:lang w:val="en-GB"/>
        </w:rPr>
        <w:t>;</w:t>
      </w:r>
    </w:p>
    <w:p w14:paraId="11F6CA9B" w14:textId="77777777" w:rsidR="00DD671D" w:rsidRPr="005B44CB" w:rsidRDefault="00DD671D" w:rsidP="00676A29">
      <w:pPr>
        <w:spacing w:line="300" w:lineRule="exact"/>
        <w:jc w:val="both"/>
        <w:rPr>
          <w:rFonts w:ascii="Myriad Pro" w:hAnsi="Myriad Pro"/>
          <w:sz w:val="20"/>
          <w:lang w:val="en-GB"/>
        </w:rPr>
      </w:pPr>
    </w:p>
    <w:p w14:paraId="216278DE" w14:textId="11840D16" w:rsidR="00AD6482" w:rsidRPr="005B44CB" w:rsidRDefault="00926D31" w:rsidP="00676A29">
      <w:pPr>
        <w:spacing w:line="300" w:lineRule="exact"/>
        <w:jc w:val="both"/>
        <w:rPr>
          <w:rFonts w:ascii="Myriad Pro" w:hAnsi="Myriad Pro"/>
          <w:sz w:val="20"/>
          <w:lang w:val="en-GB"/>
        </w:rPr>
      </w:pPr>
      <w:r w:rsidRPr="005B44CB">
        <w:rPr>
          <w:rFonts w:ascii="Myriad Pro" w:hAnsi="Myriad Pro"/>
          <w:sz w:val="20"/>
          <w:lang w:val="en-GB"/>
        </w:rPr>
        <w:t>The P</w:t>
      </w:r>
      <w:r w:rsidR="00AD6482" w:rsidRPr="005B44CB">
        <w:rPr>
          <w:rFonts w:ascii="Myriad Pro" w:hAnsi="Myriad Pro"/>
          <w:sz w:val="20"/>
          <w:lang w:val="en-GB"/>
        </w:rPr>
        <w:t xml:space="preserve">arties mentioned above have agreed as follows: </w:t>
      </w:r>
    </w:p>
    <w:p w14:paraId="2877EFEB" w14:textId="77777777" w:rsidR="00F70853" w:rsidRPr="005B44CB" w:rsidRDefault="00F70853" w:rsidP="009E5A3F">
      <w:pPr>
        <w:pStyle w:val="1stlevelheading"/>
        <w:rPr>
          <w:rFonts w:ascii="Myriad Pro" w:hAnsi="Myriad Pro"/>
          <w:sz w:val="20"/>
          <w:szCs w:val="20"/>
        </w:rPr>
      </w:pPr>
      <w:bookmarkStart w:id="20" w:name="_Toc19546410"/>
      <w:bookmarkStart w:id="21" w:name="_Toc23761964"/>
      <w:r w:rsidRPr="005B44CB">
        <w:rPr>
          <w:rFonts w:ascii="Myriad Pro" w:hAnsi="Myriad Pro"/>
          <w:sz w:val="20"/>
          <w:szCs w:val="20"/>
        </w:rPr>
        <w:t>DEFINITIONS AND INTERPRETATION</w:t>
      </w:r>
      <w:bookmarkEnd w:id="20"/>
      <w:bookmarkEnd w:id="21"/>
    </w:p>
    <w:p w14:paraId="3DB4FF90" w14:textId="77777777" w:rsidR="00F70853" w:rsidRPr="005B44CB" w:rsidRDefault="00F70853" w:rsidP="0058371E">
      <w:pPr>
        <w:pStyle w:val="2ndlevelprovision"/>
        <w:rPr>
          <w:rFonts w:ascii="Myriad Pro" w:hAnsi="Myriad Pro"/>
          <w:sz w:val="20"/>
          <w:szCs w:val="20"/>
        </w:rPr>
      </w:pPr>
      <w:r w:rsidRPr="005B44CB">
        <w:rPr>
          <w:rFonts w:ascii="Myriad Pro" w:hAnsi="Myriad Pro"/>
          <w:sz w:val="20"/>
          <w:szCs w:val="20"/>
        </w:rPr>
        <w:t>In the Contract, unless a different meaning is required by the context, the following terms when capitalised shall have the following meanings:</w:t>
      </w:r>
    </w:p>
    <w:p w14:paraId="2174251C" w14:textId="16B28F22" w:rsidR="00717350" w:rsidRPr="005B44CB" w:rsidRDefault="00717350" w:rsidP="00717350">
      <w:pPr>
        <w:pStyle w:val="3rdlevelsubprovision"/>
        <w:rPr>
          <w:rFonts w:ascii="Myriad Pro" w:hAnsi="Myriad Pro"/>
          <w:sz w:val="20"/>
          <w:szCs w:val="20"/>
        </w:rPr>
      </w:pPr>
      <w:r w:rsidRPr="005B44CB">
        <w:rPr>
          <w:rFonts w:ascii="Myriad Pro" w:hAnsi="Myriad Pro"/>
          <w:sz w:val="20"/>
          <w:szCs w:val="20"/>
        </w:rPr>
        <w:t xml:space="preserve">Acceptance </w:t>
      </w:r>
      <w:r w:rsidR="00FD76CA">
        <w:rPr>
          <w:rFonts w:ascii="Myriad Pro" w:hAnsi="Myriad Pro"/>
          <w:sz w:val="20"/>
          <w:szCs w:val="20"/>
        </w:rPr>
        <w:t>Deed</w:t>
      </w:r>
      <w:r w:rsidRPr="005B44CB">
        <w:rPr>
          <w:rFonts w:ascii="Myriad Pro" w:hAnsi="Myriad Pro"/>
          <w:sz w:val="20"/>
          <w:szCs w:val="20"/>
        </w:rPr>
        <w:t xml:space="preserve"> – transfer-acceptance deed to be signed by ESP and the Principal in order to certify completion of the Services with respect to the particular Service Module.</w:t>
      </w:r>
    </w:p>
    <w:p w14:paraId="7FC0573E" w14:textId="5FD79522" w:rsidR="00717350" w:rsidRPr="001A4D55" w:rsidRDefault="00717350" w:rsidP="00717350">
      <w:pPr>
        <w:pStyle w:val="3rdlevelsubprovision"/>
        <w:rPr>
          <w:rFonts w:ascii="Myriad Pro" w:hAnsi="Myriad Pro"/>
          <w:sz w:val="20"/>
          <w:szCs w:val="20"/>
        </w:rPr>
      </w:pPr>
      <w:r w:rsidRPr="005B44CB">
        <w:rPr>
          <w:rFonts w:ascii="Myriad Pro" w:hAnsi="Myriad Pro"/>
          <w:sz w:val="20"/>
          <w:szCs w:val="20"/>
        </w:rPr>
        <w:t xml:space="preserve">Advance Payment Bond – advance payment guarantee as indicated in Clause </w:t>
      </w:r>
      <w:r w:rsidRPr="001A4D55">
        <w:rPr>
          <w:rFonts w:ascii="Myriad Pro" w:hAnsi="Myriad Pro"/>
          <w:caps/>
          <w:sz w:val="20"/>
          <w:szCs w:val="20"/>
          <w:highlight w:val="yellow"/>
        </w:rPr>
        <w:fldChar w:fldCharType="begin"/>
      </w:r>
      <w:r w:rsidRPr="005B44CB">
        <w:rPr>
          <w:rFonts w:ascii="Myriad Pro" w:hAnsi="Myriad Pro"/>
          <w:sz w:val="20"/>
          <w:szCs w:val="20"/>
        </w:rPr>
        <w:instrText xml:space="preserve"> REF _Ref27403405 \r \h </w:instrText>
      </w:r>
      <w:r>
        <w:rPr>
          <w:rFonts w:ascii="Myriad Pro" w:hAnsi="Myriad Pro"/>
          <w:caps/>
          <w:sz w:val="20"/>
          <w:szCs w:val="20"/>
          <w:highlight w:val="yellow"/>
        </w:rPr>
        <w:instrText xml:space="preserve"> \* MERGEFORMAT </w:instrText>
      </w:r>
      <w:r w:rsidRPr="001A4D55">
        <w:rPr>
          <w:rFonts w:ascii="Myriad Pro" w:hAnsi="Myriad Pro"/>
          <w:caps/>
          <w:sz w:val="20"/>
          <w:szCs w:val="20"/>
          <w:highlight w:val="yellow"/>
        </w:rPr>
      </w:r>
      <w:r w:rsidRPr="001A4D55">
        <w:rPr>
          <w:rFonts w:ascii="Myriad Pro" w:hAnsi="Myriad Pro"/>
          <w:caps/>
          <w:sz w:val="20"/>
          <w:szCs w:val="20"/>
          <w:highlight w:val="yellow"/>
        </w:rPr>
        <w:fldChar w:fldCharType="separate"/>
      </w:r>
      <w:r w:rsidR="00AB5904">
        <w:rPr>
          <w:rFonts w:ascii="Myriad Pro" w:hAnsi="Myriad Pro"/>
          <w:sz w:val="20"/>
          <w:szCs w:val="20"/>
        </w:rPr>
        <w:t>9</w:t>
      </w:r>
      <w:r w:rsidRPr="001A4D55">
        <w:rPr>
          <w:rFonts w:ascii="Myriad Pro" w:hAnsi="Myriad Pro"/>
          <w:caps/>
          <w:sz w:val="20"/>
          <w:szCs w:val="20"/>
          <w:highlight w:val="yellow"/>
        </w:rPr>
        <w:fldChar w:fldCharType="end"/>
      </w:r>
      <w:r w:rsidRPr="001A4D55">
        <w:rPr>
          <w:rFonts w:ascii="Myriad Pro" w:hAnsi="Myriad Pro"/>
          <w:sz w:val="20"/>
          <w:szCs w:val="20"/>
        </w:rPr>
        <w:t xml:space="preserve"> of the Contract.</w:t>
      </w:r>
    </w:p>
    <w:p w14:paraId="2E8272BE" w14:textId="5C2DF81B" w:rsidR="00BE1C85" w:rsidRPr="005B44CB" w:rsidRDefault="00943A29" w:rsidP="00BE1C85">
      <w:pPr>
        <w:pStyle w:val="3rdlevelsubprovision"/>
        <w:rPr>
          <w:rFonts w:ascii="Myriad Pro" w:hAnsi="Myriad Pro"/>
          <w:sz w:val="20"/>
          <w:szCs w:val="20"/>
        </w:rPr>
      </w:pPr>
      <w:r>
        <w:rPr>
          <w:rFonts w:ascii="Myriad Pro" w:hAnsi="Myriad Pro"/>
          <w:sz w:val="20"/>
        </w:rPr>
        <w:t>Assignment</w:t>
      </w:r>
      <w:r w:rsidR="00BE1C85" w:rsidRPr="005B44CB">
        <w:rPr>
          <w:rFonts w:ascii="Myriad Pro" w:hAnsi="Myriad Pro"/>
          <w:sz w:val="20"/>
        </w:rPr>
        <w:t xml:space="preserve"> Order – an order, substantially based on the Annex </w:t>
      </w:r>
      <w:r w:rsidR="00BE1C85" w:rsidRPr="005B44CB">
        <w:rPr>
          <w:rFonts w:ascii="Myriad Pro" w:hAnsi="Myriad Pro"/>
          <w:sz w:val="20"/>
          <w:szCs w:val="20"/>
        </w:rPr>
        <w:t>6</w:t>
      </w:r>
      <w:r w:rsidR="00BE1C85" w:rsidRPr="005B44CB">
        <w:rPr>
          <w:rFonts w:ascii="Myriad Pro" w:hAnsi="Myriad Pro"/>
          <w:sz w:val="20"/>
        </w:rPr>
        <w:t xml:space="preserve"> </w:t>
      </w:r>
      <w:r w:rsidR="00BE1C85" w:rsidRPr="005B44CB">
        <w:rPr>
          <w:rFonts w:ascii="Myriad Pro" w:hAnsi="Myriad Pro"/>
          <w:sz w:val="20"/>
          <w:szCs w:val="20"/>
        </w:rPr>
        <w:t xml:space="preserve">of the Contract, to be issued by the Principal to ESP, certifying the request to perform Design Review Services and </w:t>
      </w:r>
      <w:r w:rsidR="003B693D">
        <w:rPr>
          <w:rFonts w:ascii="Myriad Pro" w:hAnsi="Myriad Pro"/>
          <w:sz w:val="20"/>
          <w:szCs w:val="20"/>
        </w:rPr>
        <w:t>(</w:t>
      </w:r>
      <w:r w:rsidR="00BE1C85" w:rsidRPr="005B44CB">
        <w:rPr>
          <w:rFonts w:ascii="Myriad Pro" w:hAnsi="Myriad Pro"/>
          <w:sz w:val="20"/>
          <w:szCs w:val="20"/>
        </w:rPr>
        <w:t>or</w:t>
      </w:r>
      <w:r w:rsidR="003B693D">
        <w:rPr>
          <w:rFonts w:ascii="Myriad Pro" w:hAnsi="Myriad Pro"/>
          <w:sz w:val="20"/>
          <w:szCs w:val="20"/>
        </w:rPr>
        <w:t>)</w:t>
      </w:r>
      <w:r w:rsidR="00BE1C85" w:rsidRPr="005B44CB">
        <w:rPr>
          <w:rFonts w:ascii="Myriad Pro" w:hAnsi="Myriad Pro"/>
          <w:sz w:val="20"/>
          <w:szCs w:val="20"/>
        </w:rPr>
        <w:t xml:space="preserve"> Design Expertise Services towards the specific Service Module indicated in Annex 5.</w:t>
      </w:r>
    </w:p>
    <w:p w14:paraId="4E196501" w14:textId="77777777" w:rsidR="00CA4439" w:rsidRPr="005B44CB" w:rsidRDefault="00CA4439" w:rsidP="00CA4439">
      <w:pPr>
        <w:pStyle w:val="3rdlevelsubprovision"/>
        <w:rPr>
          <w:rFonts w:ascii="Myriad Pro" w:hAnsi="Myriad Pro"/>
          <w:sz w:val="20"/>
          <w:szCs w:val="20"/>
        </w:rPr>
      </w:pPr>
      <w:r w:rsidRPr="005B44CB">
        <w:rPr>
          <w:rFonts w:ascii="Myriad Pro" w:hAnsi="Myriad Pro"/>
          <w:sz w:val="20"/>
          <w:szCs w:val="20"/>
        </w:rPr>
        <w:t xml:space="preserve">Beneficiary - </w:t>
      </w:r>
      <w:r w:rsidRPr="005B44CB">
        <w:rPr>
          <w:rFonts w:ascii="Myriad Pro" w:hAnsi="Myriad Pro"/>
          <w:sz w:val="20"/>
        </w:rPr>
        <w:t>shall have the meaning indicated in the introductory part of the Contract.</w:t>
      </w:r>
    </w:p>
    <w:p w14:paraId="3F688DB4" w14:textId="1762DE92" w:rsidR="009B7C66" w:rsidRPr="009934C5" w:rsidRDefault="009B7C66" w:rsidP="009B7C66">
      <w:pPr>
        <w:pStyle w:val="3rdlevelsubprovision"/>
        <w:rPr>
          <w:rFonts w:ascii="Myriad Pro" w:hAnsi="Myriad Pro"/>
          <w:sz w:val="20"/>
          <w:szCs w:val="20"/>
        </w:rPr>
      </w:pPr>
      <w:r w:rsidRPr="00FA6E3C">
        <w:rPr>
          <w:rFonts w:ascii="Myriad Pro" w:hAnsi="Myriad Pro"/>
          <w:sz w:val="20"/>
          <w:szCs w:val="20"/>
        </w:rPr>
        <w:t xml:space="preserve">Business Day – </w:t>
      </w:r>
      <w:r w:rsidRPr="00BB5906">
        <w:rPr>
          <w:rFonts w:ascii="Myriad Pro" w:hAnsi="Myriad Pro"/>
          <w:sz w:val="20"/>
          <w:szCs w:val="20"/>
        </w:rPr>
        <w:t xml:space="preserve">business </w:t>
      </w:r>
      <w:r w:rsidRPr="009934C5">
        <w:rPr>
          <w:rFonts w:ascii="Myriad Pro" w:hAnsi="Myriad Pro"/>
          <w:sz w:val="20"/>
          <w:szCs w:val="20"/>
        </w:rPr>
        <w:t>day in the Republic of</w:t>
      </w:r>
      <w:r w:rsidR="001F2A60">
        <w:rPr>
          <w:rFonts w:ascii="Myriad Pro" w:hAnsi="Myriad Pro"/>
          <w:sz w:val="20"/>
          <w:szCs w:val="20"/>
        </w:rPr>
        <w:t xml:space="preserve"> </w:t>
      </w:r>
      <w:r w:rsidR="00A87CF3">
        <w:rPr>
          <w:rFonts w:ascii="Myriad Pro" w:hAnsi="Myriad Pro"/>
          <w:sz w:val="20"/>
          <w:szCs w:val="20"/>
        </w:rPr>
        <w:t>Latvia</w:t>
      </w:r>
      <w:r w:rsidRPr="009934C5">
        <w:rPr>
          <w:rFonts w:ascii="Myriad Pro" w:hAnsi="Myriad Pro"/>
          <w:sz w:val="20"/>
          <w:szCs w:val="20"/>
        </w:rPr>
        <w:t>.</w:t>
      </w:r>
    </w:p>
    <w:p w14:paraId="7E9E078B" w14:textId="1C380CD6" w:rsidR="00CA4439" w:rsidRPr="005B44CB" w:rsidRDefault="00CA4439" w:rsidP="00CA4439">
      <w:pPr>
        <w:pStyle w:val="3rdlevelsubprovision"/>
        <w:rPr>
          <w:rFonts w:ascii="Myriad Pro" w:hAnsi="Myriad Pro"/>
          <w:sz w:val="20"/>
          <w:szCs w:val="20"/>
        </w:rPr>
      </w:pPr>
      <w:r w:rsidRPr="005B44CB">
        <w:rPr>
          <w:rFonts w:ascii="Myriad Pro" w:hAnsi="Myriad Pro"/>
          <w:sz w:val="20"/>
          <w:szCs w:val="20"/>
        </w:rPr>
        <w:t xml:space="preserve">CEF – Connecting Europe Facility </w:t>
      </w:r>
      <w:r w:rsidR="001D61EE">
        <w:rPr>
          <w:rFonts w:ascii="Myriad Pro" w:hAnsi="Myriad Pro"/>
          <w:sz w:val="20"/>
          <w:szCs w:val="20"/>
        </w:rPr>
        <w:t>of the European Union</w:t>
      </w:r>
      <w:r w:rsidRPr="005B44CB">
        <w:rPr>
          <w:rFonts w:ascii="Myriad Pro" w:hAnsi="Myriad Pro"/>
          <w:sz w:val="20"/>
          <w:szCs w:val="20"/>
        </w:rPr>
        <w:t>.</w:t>
      </w:r>
    </w:p>
    <w:p w14:paraId="5D3EA0CA" w14:textId="1E984CA9" w:rsidR="00F70853" w:rsidRPr="005B44CB" w:rsidRDefault="00F70853" w:rsidP="0058371E">
      <w:pPr>
        <w:pStyle w:val="3rdlevelsubprovision"/>
        <w:rPr>
          <w:rFonts w:ascii="Myriad Pro" w:hAnsi="Myriad Pro"/>
          <w:sz w:val="20"/>
          <w:szCs w:val="20"/>
        </w:rPr>
      </w:pPr>
      <w:r w:rsidRPr="005B44CB">
        <w:rPr>
          <w:rFonts w:ascii="Myriad Pro" w:hAnsi="Myriad Pro"/>
          <w:sz w:val="20"/>
          <w:szCs w:val="20"/>
        </w:rPr>
        <w:t>Commencement Date – the da</w:t>
      </w:r>
      <w:r w:rsidR="00DF5E71" w:rsidRPr="005B44CB">
        <w:rPr>
          <w:rFonts w:ascii="Myriad Pro" w:hAnsi="Myriad Pro"/>
          <w:sz w:val="20"/>
          <w:szCs w:val="20"/>
        </w:rPr>
        <w:t>te</w:t>
      </w:r>
      <w:r w:rsidRPr="005B44CB">
        <w:rPr>
          <w:rFonts w:ascii="Myriad Pro" w:hAnsi="Myriad Pro"/>
          <w:sz w:val="20"/>
          <w:szCs w:val="20"/>
        </w:rPr>
        <w:t xml:space="preserve"> when </w:t>
      </w:r>
      <w:r w:rsidR="004D6ADC" w:rsidRPr="005B44CB">
        <w:rPr>
          <w:rFonts w:ascii="Myriad Pro" w:hAnsi="Myriad Pro"/>
          <w:sz w:val="20"/>
          <w:szCs w:val="20"/>
        </w:rPr>
        <w:t>a Design Review</w:t>
      </w:r>
      <w:r w:rsidR="00470F62" w:rsidRPr="005B44CB">
        <w:rPr>
          <w:rFonts w:ascii="Myriad Pro" w:hAnsi="Myriad Pro"/>
          <w:sz w:val="20"/>
          <w:szCs w:val="20"/>
        </w:rPr>
        <w:t xml:space="preserve"> Services</w:t>
      </w:r>
      <w:r w:rsidR="004D6ADC" w:rsidRPr="005B44CB">
        <w:rPr>
          <w:rFonts w:ascii="Myriad Pro" w:hAnsi="Myriad Pro"/>
          <w:sz w:val="20"/>
          <w:szCs w:val="20"/>
        </w:rPr>
        <w:t xml:space="preserve"> or Design Expertise </w:t>
      </w:r>
      <w:r w:rsidR="00470F62" w:rsidRPr="005B44CB">
        <w:rPr>
          <w:rFonts w:ascii="Myriad Pro" w:hAnsi="Myriad Pro"/>
          <w:sz w:val="20"/>
          <w:szCs w:val="20"/>
        </w:rPr>
        <w:t>Services are</w:t>
      </w:r>
      <w:r w:rsidR="004D6ADC" w:rsidRPr="005B44CB">
        <w:rPr>
          <w:rFonts w:ascii="Myriad Pro" w:hAnsi="Myriad Pro"/>
          <w:sz w:val="20"/>
          <w:szCs w:val="20"/>
        </w:rPr>
        <w:t xml:space="preserve"> commenced </w:t>
      </w:r>
      <w:r w:rsidR="00720C4F" w:rsidRPr="005B44CB">
        <w:rPr>
          <w:rFonts w:ascii="Myriad Pro" w:hAnsi="Myriad Pro"/>
          <w:sz w:val="20"/>
          <w:szCs w:val="20"/>
        </w:rPr>
        <w:t xml:space="preserve">on the basis of the </w:t>
      </w:r>
      <w:r w:rsidR="00943A29">
        <w:rPr>
          <w:rFonts w:ascii="Myriad Pro" w:hAnsi="Myriad Pro"/>
          <w:sz w:val="20"/>
          <w:szCs w:val="20"/>
        </w:rPr>
        <w:t>Assignment</w:t>
      </w:r>
      <w:r w:rsidR="00720C4F" w:rsidRPr="005B44CB">
        <w:rPr>
          <w:rFonts w:ascii="Myriad Pro" w:hAnsi="Myriad Pro"/>
          <w:sz w:val="20"/>
          <w:szCs w:val="20"/>
        </w:rPr>
        <w:t xml:space="preserve"> Order </w:t>
      </w:r>
      <w:r w:rsidR="004D6ADC" w:rsidRPr="005B44CB">
        <w:rPr>
          <w:rFonts w:ascii="Myriad Pro" w:hAnsi="Myriad Pro"/>
          <w:sz w:val="20"/>
          <w:szCs w:val="20"/>
        </w:rPr>
        <w:t xml:space="preserve">with respect to </w:t>
      </w:r>
      <w:r w:rsidR="0058371E" w:rsidRPr="005B44CB">
        <w:rPr>
          <w:rFonts w:ascii="Myriad Pro" w:hAnsi="Myriad Pro"/>
          <w:sz w:val="20"/>
          <w:szCs w:val="20"/>
        </w:rPr>
        <w:t xml:space="preserve">the specific </w:t>
      </w:r>
      <w:r w:rsidR="004E46D6" w:rsidRPr="005B44CB">
        <w:rPr>
          <w:rFonts w:ascii="Myriad Pro" w:hAnsi="Myriad Pro"/>
          <w:sz w:val="20"/>
          <w:szCs w:val="20"/>
        </w:rPr>
        <w:t>Service Module</w:t>
      </w:r>
      <w:r w:rsidR="00E425B1" w:rsidRPr="005B44CB">
        <w:rPr>
          <w:rFonts w:ascii="Myriad Pro" w:hAnsi="Myriad Pro"/>
          <w:sz w:val="20"/>
          <w:szCs w:val="20"/>
        </w:rPr>
        <w:t xml:space="preserve"> indicated in </w:t>
      </w:r>
      <w:r w:rsidR="0048618F" w:rsidRPr="005B44CB">
        <w:rPr>
          <w:rFonts w:ascii="Myriad Pro" w:hAnsi="Myriad Pro"/>
          <w:sz w:val="20"/>
          <w:szCs w:val="20"/>
        </w:rPr>
        <w:t xml:space="preserve">Annex </w:t>
      </w:r>
      <w:r w:rsidR="006E20C0" w:rsidRPr="005B44CB">
        <w:rPr>
          <w:rFonts w:ascii="Myriad Pro" w:hAnsi="Myriad Pro"/>
          <w:sz w:val="20"/>
          <w:szCs w:val="20"/>
        </w:rPr>
        <w:t>5</w:t>
      </w:r>
      <w:r w:rsidR="00D86734" w:rsidRPr="005B44CB">
        <w:rPr>
          <w:rFonts w:ascii="Myriad Pro" w:hAnsi="Myriad Pro"/>
          <w:sz w:val="20"/>
          <w:szCs w:val="20"/>
        </w:rPr>
        <w:t>.</w:t>
      </w:r>
    </w:p>
    <w:p w14:paraId="13F7B716" w14:textId="12050A93" w:rsidR="00717350" w:rsidRPr="005B44CB" w:rsidRDefault="00F528AB" w:rsidP="00717350">
      <w:pPr>
        <w:pStyle w:val="3rdlevelsubprovision"/>
        <w:rPr>
          <w:rFonts w:ascii="Myriad Pro" w:hAnsi="Myriad Pro"/>
          <w:sz w:val="20"/>
          <w:szCs w:val="20"/>
        </w:rPr>
      </w:pPr>
      <w:r>
        <w:rPr>
          <w:rFonts w:ascii="Myriad Pro" w:hAnsi="Myriad Pro"/>
          <w:sz w:val="20"/>
        </w:rPr>
        <w:t>Commencement</w:t>
      </w:r>
      <w:r w:rsidR="00717350" w:rsidRPr="005B44CB">
        <w:rPr>
          <w:rFonts w:ascii="Myriad Pro" w:hAnsi="Myriad Pro"/>
          <w:sz w:val="20"/>
        </w:rPr>
        <w:t xml:space="preserve"> Deed – a deed, substantially based on the form included in Annex 2 of the Contract.</w:t>
      </w:r>
    </w:p>
    <w:p w14:paraId="340C8F37" w14:textId="1F09ECD7" w:rsidR="00F70853" w:rsidRPr="005B44CB" w:rsidRDefault="00F70853" w:rsidP="0058371E">
      <w:pPr>
        <w:pStyle w:val="3rdlevelsubprovision"/>
        <w:rPr>
          <w:rFonts w:ascii="Myriad Pro" w:hAnsi="Myriad Pro"/>
          <w:sz w:val="20"/>
          <w:szCs w:val="20"/>
        </w:rPr>
      </w:pPr>
      <w:r w:rsidRPr="005B44CB">
        <w:rPr>
          <w:rFonts w:ascii="Myriad Pro" w:hAnsi="Myriad Pro"/>
          <w:sz w:val="20"/>
          <w:szCs w:val="20"/>
        </w:rPr>
        <w:t xml:space="preserve">Contract – the present </w:t>
      </w:r>
      <w:r w:rsidR="00903C4F" w:rsidRPr="005B44CB">
        <w:rPr>
          <w:rFonts w:ascii="Myriad Pro" w:hAnsi="Myriad Pro"/>
          <w:sz w:val="20"/>
          <w:szCs w:val="20"/>
        </w:rPr>
        <w:t>C</w:t>
      </w:r>
      <w:r w:rsidR="00470F62" w:rsidRPr="005B44CB">
        <w:rPr>
          <w:rFonts w:ascii="Myriad Pro" w:hAnsi="Myriad Pro"/>
          <w:sz w:val="20"/>
          <w:szCs w:val="20"/>
        </w:rPr>
        <w:t>ontract</w:t>
      </w:r>
      <w:r w:rsidRPr="005B44CB">
        <w:rPr>
          <w:rFonts w:ascii="Myriad Pro" w:hAnsi="Myriad Pro"/>
          <w:sz w:val="20"/>
          <w:szCs w:val="20"/>
        </w:rPr>
        <w:t>, including all the annexes hereto, also the amendments and supplements of the Contract and/or of the annexes hereto concluded under the Contract</w:t>
      </w:r>
      <w:r w:rsidR="00D86734" w:rsidRPr="005B44CB">
        <w:rPr>
          <w:rFonts w:ascii="Myriad Pro" w:hAnsi="Myriad Pro"/>
          <w:sz w:val="20"/>
        </w:rPr>
        <w:t>.</w:t>
      </w:r>
    </w:p>
    <w:p w14:paraId="3C5DC449" w14:textId="42669A41" w:rsidR="00CA4439" w:rsidRPr="00683669" w:rsidRDefault="00CA4439" w:rsidP="00CA4439">
      <w:pPr>
        <w:pStyle w:val="3rdlevelsubprovision"/>
        <w:rPr>
          <w:rFonts w:ascii="Myriad Pro" w:hAnsi="Myriad Pro"/>
          <w:sz w:val="20"/>
          <w:szCs w:val="20"/>
        </w:rPr>
      </w:pPr>
      <w:r w:rsidRPr="005B44CB">
        <w:rPr>
          <w:rFonts w:ascii="Myriad Pro" w:hAnsi="Myriad Pro"/>
          <w:sz w:val="20"/>
          <w:szCs w:val="20"/>
        </w:rPr>
        <w:t xml:space="preserve">Contracting Scheme </w:t>
      </w:r>
      <w:r w:rsidRPr="00683669">
        <w:rPr>
          <w:rFonts w:ascii="Myriad Pro" w:hAnsi="Myriad Pro"/>
          <w:sz w:val="20"/>
          <w:szCs w:val="20"/>
        </w:rPr>
        <w:t xml:space="preserve">Agreement - </w:t>
      </w:r>
      <w:r w:rsidR="002C47F9" w:rsidRPr="00683669">
        <w:rPr>
          <w:rFonts w:ascii="Myriad Pro" w:hAnsi="Myriad Pro"/>
          <w:sz w:val="20"/>
          <w:szCs w:val="20"/>
        </w:rPr>
        <w:t>A</w:t>
      </w:r>
      <w:r w:rsidRPr="00683669">
        <w:rPr>
          <w:rFonts w:ascii="Myriad Pro" w:hAnsi="Myriad Pro"/>
          <w:sz w:val="20"/>
          <w:szCs w:val="20"/>
        </w:rPr>
        <w:t xml:space="preserve">greement </w:t>
      </w:r>
      <w:r w:rsidRPr="00683669">
        <w:rPr>
          <w:rFonts w:ascii="Myriad Pro" w:eastAsia="Calibri" w:hAnsi="Myriad Pro"/>
          <w:sz w:val="20"/>
          <w:szCs w:val="20"/>
        </w:rPr>
        <w:t>on</w:t>
      </w:r>
      <w:r w:rsidRPr="00683669">
        <w:rPr>
          <w:rFonts w:ascii="Myriad Pro" w:hAnsi="Myriad Pro"/>
          <w:sz w:val="20"/>
          <w:szCs w:val="20"/>
        </w:rPr>
        <w:t xml:space="preserve"> the Contracting Scheme for the Rail Baltic / Rail Baltica </w:t>
      </w:r>
      <w:r w:rsidRPr="00683669">
        <w:rPr>
          <w:rFonts w:ascii="Myriad Pro" w:eastAsia="Calibri" w:hAnsi="Myriad Pro"/>
          <w:sz w:val="20"/>
          <w:szCs w:val="20"/>
        </w:rPr>
        <w:t>between</w:t>
      </w:r>
      <w:r w:rsidRPr="00683669">
        <w:rPr>
          <w:rFonts w:ascii="Myriad Pro" w:hAnsi="Myriad Pro"/>
          <w:sz w:val="20"/>
          <w:szCs w:val="20"/>
        </w:rPr>
        <w:t xml:space="preserve"> RB Rail AS, Ministry of Economic Affairs and Communications of the Republic of Estonia, Ministry of Transport of the Republic of Latvia, Ministry of Transport and Communications of the Republic of Lithuania, </w:t>
      </w:r>
      <w:r w:rsidR="00683669" w:rsidRPr="00683669">
        <w:rPr>
          <w:rFonts w:ascii="Myriad Pro" w:eastAsia="Courier New" w:hAnsi="Myriad Pro" w:cs="Courier New"/>
          <w:color w:val="000000"/>
          <w:sz w:val="20"/>
          <w:szCs w:val="20"/>
          <w:lang w:val="en-US" w:eastAsia="lv-LV" w:bidi="en-US"/>
        </w:rPr>
        <w:t>Consumer Protection and Technical Regulatory Authority of the Republic of Estonia</w:t>
      </w:r>
      <w:r w:rsidRPr="00683669">
        <w:rPr>
          <w:rFonts w:ascii="Myriad Pro" w:hAnsi="Myriad Pro"/>
          <w:sz w:val="20"/>
          <w:szCs w:val="20"/>
        </w:rPr>
        <w:t xml:space="preserve">, Rail Baltic Estonia OU, </w:t>
      </w:r>
      <w:r w:rsidR="000A2137" w:rsidRPr="000A2137">
        <w:rPr>
          <w:rFonts w:ascii="Myriad Pro" w:hAnsi="Myriad Pro"/>
          <w:sz w:val="20"/>
          <w:szCs w:val="20"/>
          <w:lang w:val="et-EE"/>
        </w:rPr>
        <w:t>sabiedrība ar ierobežotu atbildību "EIROPAS DZELZCEĻA LĪNIJAS"</w:t>
      </w:r>
      <w:r w:rsidRPr="00683669">
        <w:rPr>
          <w:rFonts w:ascii="Myriad Pro" w:hAnsi="Myriad Pro"/>
          <w:sz w:val="20"/>
          <w:szCs w:val="20"/>
        </w:rPr>
        <w:t>, AB “Lietuvos geležinkeliai”, Rail Baltica Statyba UAB and AB “Lietuvos geležinkelių infrastruktūra“, concluded on 30 September 2016.</w:t>
      </w:r>
    </w:p>
    <w:p w14:paraId="6528290F" w14:textId="5E030A1B" w:rsidR="00F70853" w:rsidRPr="005B44CB" w:rsidRDefault="00F70853" w:rsidP="0058371E">
      <w:pPr>
        <w:pStyle w:val="3rdlevelsubprovision"/>
        <w:rPr>
          <w:rFonts w:ascii="Myriad Pro" w:hAnsi="Myriad Pro"/>
          <w:sz w:val="20"/>
          <w:szCs w:val="20"/>
        </w:rPr>
      </w:pPr>
      <w:r w:rsidRPr="00683669">
        <w:rPr>
          <w:rFonts w:ascii="Myriad Pro" w:hAnsi="Myriad Pro"/>
          <w:sz w:val="20"/>
          <w:szCs w:val="20"/>
        </w:rPr>
        <w:t xml:space="preserve">Contract </w:t>
      </w:r>
      <w:r w:rsidR="00571C2E" w:rsidRPr="00683669">
        <w:rPr>
          <w:rFonts w:ascii="Myriad Pro" w:hAnsi="Myriad Pro"/>
          <w:sz w:val="20"/>
          <w:szCs w:val="20"/>
        </w:rPr>
        <w:t>Fee</w:t>
      </w:r>
      <w:r w:rsidRPr="00683669">
        <w:rPr>
          <w:rFonts w:ascii="Myriad Pro" w:hAnsi="Myriad Pro"/>
          <w:sz w:val="20"/>
          <w:szCs w:val="20"/>
        </w:rPr>
        <w:t xml:space="preserve"> – total amount</w:t>
      </w:r>
      <w:r w:rsidR="002E0553" w:rsidRPr="00683669">
        <w:rPr>
          <w:rFonts w:ascii="Myriad Pro" w:hAnsi="Myriad Pro"/>
          <w:sz w:val="20"/>
          <w:szCs w:val="20"/>
        </w:rPr>
        <w:t xml:space="preserve"> payable </w:t>
      </w:r>
      <w:r w:rsidR="007A08E0" w:rsidRPr="00683669">
        <w:rPr>
          <w:rFonts w:ascii="Myriad Pro" w:hAnsi="Myriad Pro"/>
          <w:sz w:val="20"/>
          <w:szCs w:val="20"/>
        </w:rPr>
        <w:t xml:space="preserve">to ESP </w:t>
      </w:r>
      <w:r w:rsidR="002E0553" w:rsidRPr="00683669">
        <w:rPr>
          <w:rFonts w:ascii="Myriad Pro" w:hAnsi="Myriad Pro"/>
          <w:sz w:val="20"/>
          <w:szCs w:val="20"/>
        </w:rPr>
        <w:t>for</w:t>
      </w:r>
      <w:r w:rsidR="007A08E0" w:rsidRPr="00683669">
        <w:rPr>
          <w:rFonts w:ascii="Myriad Pro" w:hAnsi="Myriad Pro"/>
          <w:sz w:val="20"/>
          <w:szCs w:val="20"/>
        </w:rPr>
        <w:t xml:space="preserve"> completion of all </w:t>
      </w:r>
      <w:r w:rsidR="002E0553" w:rsidRPr="00683669">
        <w:rPr>
          <w:rFonts w:ascii="Myriad Pro" w:hAnsi="Myriad Pro"/>
          <w:sz w:val="20"/>
          <w:szCs w:val="20"/>
        </w:rPr>
        <w:t>Services</w:t>
      </w:r>
      <w:r w:rsidR="00960D27" w:rsidRPr="00683669">
        <w:rPr>
          <w:rFonts w:ascii="Myriad Pro" w:hAnsi="Myriad Pro"/>
          <w:sz w:val="20"/>
          <w:szCs w:val="20"/>
        </w:rPr>
        <w:t xml:space="preserve"> </w:t>
      </w:r>
      <w:r w:rsidR="00500CDE" w:rsidRPr="00683669">
        <w:rPr>
          <w:rFonts w:ascii="Myriad Pro" w:hAnsi="Myriad Pro"/>
          <w:sz w:val="20"/>
          <w:szCs w:val="20"/>
        </w:rPr>
        <w:t xml:space="preserve">regarding the all Service Modules </w:t>
      </w:r>
      <w:r w:rsidR="004B2BFC" w:rsidRPr="00683669">
        <w:rPr>
          <w:rFonts w:ascii="Myriad Pro" w:hAnsi="Myriad Pro"/>
          <w:sz w:val="20"/>
          <w:szCs w:val="20"/>
        </w:rPr>
        <w:t>pursuant to the procedure specified</w:t>
      </w:r>
      <w:r w:rsidR="004B2BFC" w:rsidRPr="005B44CB">
        <w:rPr>
          <w:rFonts w:ascii="Myriad Pro" w:hAnsi="Myriad Pro"/>
          <w:sz w:val="20"/>
          <w:szCs w:val="20"/>
        </w:rPr>
        <w:t xml:space="preserve"> in the Contract</w:t>
      </w:r>
      <w:r w:rsidR="00F705E1">
        <w:rPr>
          <w:rFonts w:ascii="Myriad Pro" w:hAnsi="Myriad Pro"/>
          <w:sz w:val="20"/>
        </w:rPr>
        <w:t>, VAT exclusive.</w:t>
      </w:r>
    </w:p>
    <w:p w14:paraId="2995DB47" w14:textId="47013C76" w:rsidR="009B7C66" w:rsidRPr="00FA6E3C" w:rsidRDefault="009B7C66" w:rsidP="009B7C66">
      <w:pPr>
        <w:pStyle w:val="3rdlevelsubprovision"/>
        <w:rPr>
          <w:rFonts w:ascii="Myriad Pro" w:hAnsi="Myriad Pro"/>
          <w:sz w:val="20"/>
          <w:szCs w:val="20"/>
        </w:rPr>
      </w:pPr>
      <w:r w:rsidRPr="00FA6E3C">
        <w:rPr>
          <w:rFonts w:ascii="Myriad Pro" w:hAnsi="Myriad Pro"/>
          <w:sz w:val="20"/>
          <w:szCs w:val="20"/>
        </w:rPr>
        <w:t>Day – calendar day in the Republic of</w:t>
      </w:r>
      <w:r w:rsidR="00F729B3">
        <w:rPr>
          <w:rFonts w:ascii="Myriad Pro" w:hAnsi="Myriad Pro"/>
          <w:sz w:val="20"/>
          <w:szCs w:val="20"/>
        </w:rPr>
        <w:t xml:space="preserve"> </w:t>
      </w:r>
      <w:r w:rsidR="00300D5E">
        <w:rPr>
          <w:rFonts w:ascii="Myriad Pro" w:hAnsi="Myriad Pro"/>
          <w:sz w:val="20"/>
          <w:szCs w:val="20"/>
        </w:rPr>
        <w:t>Latvia</w:t>
      </w:r>
      <w:r w:rsidRPr="00FA6E3C">
        <w:rPr>
          <w:rFonts w:ascii="Myriad Pro" w:hAnsi="Myriad Pro"/>
          <w:sz w:val="20"/>
          <w:szCs w:val="20"/>
        </w:rPr>
        <w:t>.</w:t>
      </w:r>
    </w:p>
    <w:p w14:paraId="7D249632" w14:textId="77777777" w:rsidR="002B7362" w:rsidRPr="005B44CB" w:rsidRDefault="002B7362" w:rsidP="002B7362">
      <w:pPr>
        <w:pStyle w:val="3rdlevelsubprovision"/>
        <w:rPr>
          <w:rFonts w:ascii="Myriad Pro" w:hAnsi="Myriad Pro"/>
          <w:sz w:val="20"/>
          <w:szCs w:val="20"/>
        </w:rPr>
      </w:pPr>
      <w:r w:rsidRPr="005B44CB">
        <w:rPr>
          <w:rFonts w:ascii="Myriad Pro" w:hAnsi="Myriad Pro"/>
          <w:sz w:val="20"/>
        </w:rPr>
        <w:t xml:space="preserve">Design Documentation – Master Design and Detailed Technical Design documentation, in </w:t>
      </w:r>
      <w:r w:rsidRPr="005B44CB">
        <w:rPr>
          <w:rFonts w:ascii="Myriad Pro" w:hAnsi="Myriad Pro"/>
          <w:sz w:val="20"/>
          <w:szCs w:val="20"/>
        </w:rPr>
        <w:t>conjunction</w:t>
      </w:r>
      <w:r w:rsidRPr="005B44CB">
        <w:rPr>
          <w:rFonts w:ascii="Myriad Pro" w:hAnsi="Myriad Pro"/>
          <w:sz w:val="20"/>
        </w:rPr>
        <w:t>, and all accompanying documents as the case may be pursuant to the Contract conditions.</w:t>
      </w:r>
    </w:p>
    <w:p w14:paraId="18FA8C5B" w14:textId="32F7605D" w:rsidR="00542AD8" w:rsidRPr="00F60EC6" w:rsidRDefault="00542AD8" w:rsidP="0022669C">
      <w:pPr>
        <w:pStyle w:val="3rdlevelsubprovision"/>
        <w:rPr>
          <w:rFonts w:ascii="Myriad Pro" w:hAnsi="Myriad Pro"/>
          <w:sz w:val="20"/>
          <w:szCs w:val="20"/>
        </w:rPr>
      </w:pPr>
      <w:r w:rsidRPr="005B44CB">
        <w:rPr>
          <w:rFonts w:ascii="Myriad Pro" w:hAnsi="Myriad Pro"/>
          <w:sz w:val="20"/>
          <w:szCs w:val="20"/>
        </w:rPr>
        <w:t xml:space="preserve">Design Expertise </w:t>
      </w:r>
      <w:r w:rsidR="00903C4F" w:rsidRPr="005B44CB">
        <w:rPr>
          <w:rFonts w:ascii="Myriad Pro" w:hAnsi="Myriad Pro"/>
          <w:sz w:val="20"/>
          <w:szCs w:val="20"/>
        </w:rPr>
        <w:t xml:space="preserve">Services </w:t>
      </w:r>
      <w:r w:rsidRPr="005B44CB">
        <w:rPr>
          <w:rFonts w:ascii="Myriad Pro" w:hAnsi="Myriad Pro"/>
          <w:sz w:val="20"/>
          <w:szCs w:val="20"/>
        </w:rPr>
        <w:t xml:space="preserve">– shall mean the legally mandated expertise required of the Project designs as specified in Clause </w:t>
      </w:r>
      <w:r w:rsidR="00FA5180" w:rsidRPr="001A4D55">
        <w:rPr>
          <w:rFonts w:ascii="Myriad Pro" w:hAnsi="Myriad Pro"/>
          <w:sz w:val="20"/>
          <w:szCs w:val="20"/>
        </w:rPr>
        <w:fldChar w:fldCharType="begin"/>
      </w:r>
      <w:r w:rsidR="00FA5180" w:rsidRPr="005B44CB">
        <w:rPr>
          <w:rFonts w:ascii="Myriad Pro" w:hAnsi="Myriad Pro"/>
          <w:sz w:val="20"/>
          <w:szCs w:val="20"/>
        </w:rPr>
        <w:instrText xml:space="preserve"> REF _Ref27394736 \r \h </w:instrText>
      </w:r>
      <w:r w:rsidR="001A4D55">
        <w:rPr>
          <w:rFonts w:ascii="Myriad Pro" w:hAnsi="Myriad Pro"/>
          <w:sz w:val="20"/>
          <w:szCs w:val="20"/>
        </w:rPr>
        <w:instrText xml:space="preserve"> \* MERGEFORMAT </w:instrText>
      </w:r>
      <w:r w:rsidR="00FA5180" w:rsidRPr="001A4D55">
        <w:rPr>
          <w:rFonts w:ascii="Myriad Pro" w:hAnsi="Myriad Pro"/>
          <w:sz w:val="20"/>
          <w:szCs w:val="20"/>
        </w:rPr>
      </w:r>
      <w:r w:rsidR="00FA5180" w:rsidRPr="001A4D55">
        <w:rPr>
          <w:rFonts w:ascii="Myriad Pro" w:hAnsi="Myriad Pro"/>
          <w:sz w:val="20"/>
          <w:szCs w:val="20"/>
        </w:rPr>
        <w:fldChar w:fldCharType="separate"/>
      </w:r>
      <w:r w:rsidR="00AB5904">
        <w:rPr>
          <w:rFonts w:ascii="Myriad Pro" w:hAnsi="Myriad Pro"/>
          <w:sz w:val="20"/>
          <w:szCs w:val="20"/>
        </w:rPr>
        <w:t>6</w:t>
      </w:r>
      <w:r w:rsidR="00FA5180" w:rsidRPr="001A4D55">
        <w:rPr>
          <w:rFonts w:ascii="Myriad Pro" w:hAnsi="Myriad Pro"/>
          <w:sz w:val="20"/>
          <w:szCs w:val="20"/>
        </w:rPr>
        <w:fldChar w:fldCharType="end"/>
      </w:r>
      <w:r w:rsidRPr="001A4D55">
        <w:rPr>
          <w:rFonts w:ascii="Myriad Pro" w:hAnsi="Myriad Pro"/>
          <w:sz w:val="20"/>
          <w:szCs w:val="20"/>
        </w:rPr>
        <w:t xml:space="preserve"> </w:t>
      </w:r>
      <w:r w:rsidR="00FA5180" w:rsidRPr="001A4D55">
        <w:rPr>
          <w:rFonts w:ascii="Myriad Pro" w:hAnsi="Myriad Pro"/>
          <w:sz w:val="20"/>
          <w:szCs w:val="20"/>
        </w:rPr>
        <w:t>of this Contract</w:t>
      </w:r>
      <w:r w:rsidR="00FA5180" w:rsidRPr="00FA6E3C">
        <w:rPr>
          <w:rFonts w:ascii="Myriad Pro" w:hAnsi="Myriad Pro"/>
          <w:sz w:val="20"/>
          <w:szCs w:val="20"/>
        </w:rPr>
        <w:t xml:space="preserve"> </w:t>
      </w:r>
      <w:r w:rsidRPr="00FA6E3C">
        <w:rPr>
          <w:rFonts w:ascii="Myriad Pro" w:hAnsi="Myriad Pro"/>
          <w:sz w:val="20"/>
          <w:szCs w:val="20"/>
        </w:rPr>
        <w:t xml:space="preserve">and </w:t>
      </w:r>
      <w:r w:rsidR="00BC252F" w:rsidRPr="00FA6E3C">
        <w:rPr>
          <w:rFonts w:ascii="Myriad Pro" w:hAnsi="Myriad Pro"/>
          <w:sz w:val="20"/>
          <w:szCs w:val="20"/>
        </w:rPr>
        <w:t xml:space="preserve">Clause </w:t>
      </w:r>
      <w:r w:rsidR="00FA5180" w:rsidRPr="009934C5">
        <w:rPr>
          <w:rFonts w:ascii="Myriad Pro" w:hAnsi="Myriad Pro"/>
          <w:caps/>
          <w:sz w:val="20"/>
          <w:szCs w:val="20"/>
        </w:rPr>
        <w:t>3</w:t>
      </w:r>
      <w:r w:rsidR="00BC252F" w:rsidRPr="009934C5">
        <w:rPr>
          <w:rFonts w:ascii="Myriad Pro" w:hAnsi="Myriad Pro"/>
          <w:caps/>
          <w:sz w:val="20"/>
          <w:szCs w:val="20"/>
        </w:rPr>
        <w:t xml:space="preserve"> </w:t>
      </w:r>
      <w:r w:rsidR="00BC252F" w:rsidRPr="009934C5">
        <w:rPr>
          <w:rFonts w:ascii="Myriad Pro" w:hAnsi="Myriad Pro"/>
          <w:sz w:val="20"/>
          <w:szCs w:val="20"/>
        </w:rPr>
        <w:t>of t</w:t>
      </w:r>
      <w:r w:rsidRPr="00154AB0">
        <w:rPr>
          <w:rFonts w:ascii="Myriad Pro" w:hAnsi="Myriad Pro"/>
          <w:sz w:val="20"/>
          <w:szCs w:val="20"/>
        </w:rPr>
        <w:t xml:space="preserve">he </w:t>
      </w:r>
      <w:r w:rsidR="004A496C" w:rsidRPr="00154AB0">
        <w:rPr>
          <w:rFonts w:ascii="Myriad Pro" w:hAnsi="Myriad Pro"/>
          <w:sz w:val="20"/>
          <w:szCs w:val="20"/>
        </w:rPr>
        <w:t xml:space="preserve">Technical </w:t>
      </w:r>
      <w:r w:rsidRPr="00154AB0">
        <w:rPr>
          <w:rFonts w:ascii="Myriad Pro" w:hAnsi="Myriad Pro"/>
          <w:sz w:val="20"/>
          <w:szCs w:val="20"/>
        </w:rPr>
        <w:t>Specification</w:t>
      </w:r>
      <w:r w:rsidR="00D86734" w:rsidRPr="00154AB0">
        <w:rPr>
          <w:rFonts w:ascii="Myriad Pro" w:hAnsi="Myriad Pro"/>
          <w:sz w:val="20"/>
        </w:rPr>
        <w:t>.</w:t>
      </w:r>
    </w:p>
    <w:p w14:paraId="2E6E2735" w14:textId="33FE2EBB" w:rsidR="0022669C" w:rsidRPr="00154AB0" w:rsidRDefault="0022669C" w:rsidP="004A496C">
      <w:pPr>
        <w:pStyle w:val="3rdlevelsubprovision"/>
        <w:rPr>
          <w:rFonts w:ascii="Myriad Pro" w:hAnsi="Myriad Pro"/>
          <w:sz w:val="20"/>
          <w:szCs w:val="20"/>
        </w:rPr>
      </w:pPr>
      <w:bookmarkStart w:id="22" w:name="_Hlk27388345"/>
      <w:r w:rsidRPr="00F60EC6">
        <w:rPr>
          <w:rFonts w:ascii="Myriad Pro" w:hAnsi="Myriad Pro"/>
          <w:sz w:val="20"/>
          <w:szCs w:val="20"/>
        </w:rPr>
        <w:t xml:space="preserve">Design Review </w:t>
      </w:r>
      <w:r w:rsidR="00903C4F" w:rsidRPr="00F60EC6">
        <w:rPr>
          <w:rFonts w:ascii="Myriad Pro" w:hAnsi="Myriad Pro"/>
          <w:sz w:val="20"/>
          <w:szCs w:val="20"/>
        </w:rPr>
        <w:t xml:space="preserve">Services </w:t>
      </w:r>
      <w:bookmarkEnd w:id="22"/>
      <w:r w:rsidRPr="00F60EC6">
        <w:rPr>
          <w:rFonts w:ascii="Myriad Pro" w:hAnsi="Myriad Pro"/>
          <w:sz w:val="20"/>
          <w:szCs w:val="20"/>
        </w:rPr>
        <w:t xml:space="preserve">– shall </w:t>
      </w:r>
      <w:r w:rsidR="0002062C" w:rsidRPr="00F60EC6">
        <w:rPr>
          <w:rFonts w:ascii="Myriad Pro" w:hAnsi="Myriad Pro"/>
          <w:sz w:val="20"/>
          <w:szCs w:val="20"/>
        </w:rPr>
        <w:t xml:space="preserve">mean </w:t>
      </w:r>
      <w:r w:rsidR="00345DC6" w:rsidRPr="00F60EC6">
        <w:rPr>
          <w:rFonts w:ascii="Myriad Pro" w:hAnsi="Myriad Pro"/>
          <w:sz w:val="20"/>
          <w:szCs w:val="20"/>
        </w:rPr>
        <w:t xml:space="preserve">the Principal’s requested </w:t>
      </w:r>
      <w:r w:rsidR="0002062C" w:rsidRPr="005B44CB">
        <w:rPr>
          <w:rFonts w:ascii="Myriad Pro" w:hAnsi="Myriad Pro"/>
          <w:sz w:val="20"/>
          <w:szCs w:val="20"/>
        </w:rPr>
        <w:t xml:space="preserve">review of the Project designs as specified in Clause </w:t>
      </w:r>
      <w:r w:rsidR="00FA5180" w:rsidRPr="001A4D55">
        <w:rPr>
          <w:rFonts w:ascii="Myriad Pro" w:hAnsi="Myriad Pro"/>
          <w:sz w:val="20"/>
          <w:szCs w:val="20"/>
        </w:rPr>
        <w:fldChar w:fldCharType="begin"/>
      </w:r>
      <w:r w:rsidR="00FA5180" w:rsidRPr="005B44CB">
        <w:rPr>
          <w:rFonts w:ascii="Myriad Pro" w:hAnsi="Myriad Pro"/>
          <w:sz w:val="20"/>
          <w:szCs w:val="20"/>
        </w:rPr>
        <w:instrText xml:space="preserve"> REF _Ref27401980 \r \h </w:instrText>
      </w:r>
      <w:r w:rsidR="001A4D55">
        <w:rPr>
          <w:rFonts w:ascii="Myriad Pro" w:hAnsi="Myriad Pro"/>
          <w:sz w:val="20"/>
          <w:szCs w:val="20"/>
        </w:rPr>
        <w:instrText xml:space="preserve"> \* MERGEFORMAT </w:instrText>
      </w:r>
      <w:r w:rsidR="00FA5180" w:rsidRPr="001A4D55">
        <w:rPr>
          <w:rFonts w:ascii="Myriad Pro" w:hAnsi="Myriad Pro"/>
          <w:sz w:val="20"/>
          <w:szCs w:val="20"/>
        </w:rPr>
      </w:r>
      <w:r w:rsidR="00FA5180" w:rsidRPr="001A4D55">
        <w:rPr>
          <w:rFonts w:ascii="Myriad Pro" w:hAnsi="Myriad Pro"/>
          <w:sz w:val="20"/>
          <w:szCs w:val="20"/>
        </w:rPr>
        <w:fldChar w:fldCharType="separate"/>
      </w:r>
      <w:r w:rsidR="00AB5904">
        <w:rPr>
          <w:rFonts w:ascii="Myriad Pro" w:hAnsi="Myriad Pro"/>
          <w:sz w:val="20"/>
          <w:szCs w:val="20"/>
        </w:rPr>
        <w:t>5</w:t>
      </w:r>
      <w:r w:rsidR="00FA5180" w:rsidRPr="001A4D55">
        <w:rPr>
          <w:rFonts w:ascii="Myriad Pro" w:hAnsi="Myriad Pro"/>
          <w:sz w:val="20"/>
          <w:szCs w:val="20"/>
        </w:rPr>
        <w:fldChar w:fldCharType="end"/>
      </w:r>
      <w:r w:rsidR="0002062C" w:rsidRPr="001A4D55">
        <w:rPr>
          <w:rFonts w:ascii="Myriad Pro" w:hAnsi="Myriad Pro"/>
          <w:sz w:val="20"/>
          <w:szCs w:val="20"/>
        </w:rPr>
        <w:t xml:space="preserve"> and </w:t>
      </w:r>
      <w:r w:rsidR="001D26CB" w:rsidRPr="001A4D55">
        <w:rPr>
          <w:rFonts w:ascii="Myriad Pro" w:hAnsi="Myriad Pro"/>
          <w:sz w:val="20"/>
          <w:szCs w:val="20"/>
        </w:rPr>
        <w:t xml:space="preserve">Clause </w:t>
      </w:r>
      <w:r w:rsidR="00FA5180" w:rsidRPr="00FA6E3C">
        <w:rPr>
          <w:rFonts w:ascii="Myriad Pro" w:hAnsi="Myriad Pro"/>
          <w:caps/>
          <w:sz w:val="20"/>
          <w:szCs w:val="20"/>
        </w:rPr>
        <w:t>3</w:t>
      </w:r>
      <w:r w:rsidR="001D26CB" w:rsidRPr="00FA6E3C">
        <w:rPr>
          <w:rFonts w:ascii="Myriad Pro" w:hAnsi="Myriad Pro"/>
          <w:caps/>
          <w:sz w:val="20"/>
          <w:szCs w:val="20"/>
        </w:rPr>
        <w:t xml:space="preserve"> </w:t>
      </w:r>
      <w:r w:rsidR="001D26CB" w:rsidRPr="00FA6E3C">
        <w:rPr>
          <w:rFonts w:ascii="Myriad Pro" w:hAnsi="Myriad Pro"/>
          <w:sz w:val="20"/>
          <w:szCs w:val="20"/>
        </w:rPr>
        <w:t>o</w:t>
      </w:r>
      <w:r w:rsidR="001D26CB" w:rsidRPr="009934C5">
        <w:rPr>
          <w:rFonts w:ascii="Myriad Pro" w:hAnsi="Myriad Pro"/>
          <w:sz w:val="20"/>
          <w:szCs w:val="20"/>
        </w:rPr>
        <w:t>f the Technical Specification</w:t>
      </w:r>
      <w:r w:rsidR="00D86734" w:rsidRPr="009934C5">
        <w:rPr>
          <w:rFonts w:ascii="Myriad Pro" w:hAnsi="Myriad Pro"/>
          <w:sz w:val="20"/>
        </w:rPr>
        <w:t>.</w:t>
      </w:r>
    </w:p>
    <w:p w14:paraId="331582C7" w14:textId="359C95D3" w:rsidR="004E214B" w:rsidRPr="00B303FA" w:rsidRDefault="004E214B" w:rsidP="004F2070">
      <w:pPr>
        <w:pStyle w:val="3rdlevelsubprovision"/>
        <w:rPr>
          <w:rFonts w:ascii="Myriad Pro" w:hAnsi="Myriad Pro"/>
          <w:sz w:val="20"/>
          <w:szCs w:val="20"/>
        </w:rPr>
      </w:pPr>
      <w:r w:rsidRPr="005B44CB">
        <w:rPr>
          <w:rFonts w:ascii="Myriad Pro" w:hAnsi="Myriad Pro"/>
          <w:sz w:val="20"/>
          <w:szCs w:val="20"/>
        </w:rPr>
        <w:lastRenderedPageBreak/>
        <w:t>Detail Technical Design</w:t>
      </w:r>
      <w:r w:rsidR="00694998" w:rsidRPr="005B44CB">
        <w:rPr>
          <w:rFonts w:ascii="Myriad Pro" w:hAnsi="Myriad Pro"/>
          <w:sz w:val="20"/>
          <w:szCs w:val="20"/>
        </w:rPr>
        <w:t xml:space="preserve"> – </w:t>
      </w:r>
      <w:r w:rsidR="0073518F" w:rsidRPr="005B44CB">
        <w:rPr>
          <w:rFonts w:ascii="Myriad Pro" w:hAnsi="Myriad Pro"/>
          <w:sz w:val="20"/>
          <w:szCs w:val="20"/>
        </w:rPr>
        <w:t>the</w:t>
      </w:r>
      <w:r w:rsidRPr="005B44CB">
        <w:rPr>
          <w:rFonts w:ascii="Myriad Pro" w:hAnsi="Myriad Pro"/>
          <w:sz w:val="20"/>
          <w:szCs w:val="20"/>
        </w:rPr>
        <w:t xml:space="preserve"> final </w:t>
      </w:r>
      <w:r w:rsidRPr="00B303FA">
        <w:rPr>
          <w:rFonts w:ascii="Myriad Pro" w:hAnsi="Myriad Pro"/>
          <w:sz w:val="20"/>
          <w:szCs w:val="20"/>
        </w:rPr>
        <w:t>stage</w:t>
      </w:r>
      <w:r w:rsidR="0073518F" w:rsidRPr="00B303FA">
        <w:rPr>
          <w:rFonts w:ascii="Myriad Pro" w:hAnsi="Myriad Pro"/>
          <w:sz w:val="20"/>
          <w:szCs w:val="20"/>
        </w:rPr>
        <w:t xml:space="preserve"> in the</w:t>
      </w:r>
      <w:r w:rsidRPr="00B303FA">
        <w:rPr>
          <w:rFonts w:ascii="Myriad Pro" w:hAnsi="Myriad Pro"/>
          <w:sz w:val="20"/>
          <w:szCs w:val="20"/>
        </w:rPr>
        <w:t xml:space="preserve"> </w:t>
      </w:r>
      <w:r w:rsidR="00E519EA" w:rsidRPr="00B303FA">
        <w:rPr>
          <w:rFonts w:ascii="Myriad Pro" w:hAnsi="Myriad Pro"/>
          <w:sz w:val="20"/>
          <w:szCs w:val="20"/>
        </w:rPr>
        <w:t xml:space="preserve">Project’s </w:t>
      </w:r>
      <w:r w:rsidRPr="00B303FA">
        <w:rPr>
          <w:rFonts w:ascii="Myriad Pro" w:hAnsi="Myriad Pro"/>
          <w:sz w:val="20"/>
          <w:szCs w:val="20"/>
          <w:lang w:eastAsia="lv-LV"/>
        </w:rPr>
        <w:t xml:space="preserve">design process </w:t>
      </w:r>
      <w:r w:rsidR="0073518F" w:rsidRPr="00B303FA">
        <w:rPr>
          <w:rFonts w:ascii="Myriad Pro" w:hAnsi="Myriad Pro"/>
          <w:sz w:val="20"/>
          <w:szCs w:val="20"/>
          <w:lang w:eastAsia="lv-LV"/>
        </w:rPr>
        <w:t>required</w:t>
      </w:r>
      <w:r w:rsidRPr="00B303FA">
        <w:rPr>
          <w:rFonts w:ascii="Myriad Pro" w:hAnsi="Myriad Pro"/>
          <w:sz w:val="20"/>
          <w:szCs w:val="20"/>
          <w:lang w:eastAsia="lv-LV"/>
        </w:rPr>
        <w:t xml:space="preserve"> to start construction works</w:t>
      </w:r>
      <w:r w:rsidR="00CA42FE" w:rsidRPr="00B303FA">
        <w:rPr>
          <w:rFonts w:ascii="Myriad Pro" w:hAnsi="Myriad Pro"/>
          <w:sz w:val="20"/>
          <w:szCs w:val="20"/>
          <w:lang w:eastAsia="lv-LV"/>
        </w:rPr>
        <w:t xml:space="preserve"> in the Republic of </w:t>
      </w:r>
      <w:r w:rsidR="00ED5C4D" w:rsidRPr="00B303FA">
        <w:rPr>
          <w:rFonts w:ascii="Myriad Pro" w:hAnsi="Myriad Pro"/>
          <w:sz w:val="20"/>
          <w:szCs w:val="20"/>
          <w:lang w:eastAsia="lv-LV"/>
        </w:rPr>
        <w:t>Latvia</w:t>
      </w:r>
      <w:r w:rsidRPr="00B303FA">
        <w:rPr>
          <w:rFonts w:ascii="Myriad Pro" w:hAnsi="Myriad Pro"/>
          <w:sz w:val="20"/>
          <w:szCs w:val="20"/>
          <w:lang w:eastAsia="lv-LV"/>
        </w:rPr>
        <w:t xml:space="preserve">. </w:t>
      </w:r>
      <w:r w:rsidR="0073518F" w:rsidRPr="00B303FA">
        <w:rPr>
          <w:rFonts w:ascii="Myriad Pro" w:hAnsi="Myriad Pro"/>
          <w:sz w:val="20"/>
          <w:szCs w:val="20"/>
          <w:lang w:eastAsia="lv-LV"/>
        </w:rPr>
        <w:t>The</w:t>
      </w:r>
      <w:r w:rsidRPr="00B303FA">
        <w:rPr>
          <w:rFonts w:ascii="Myriad Pro" w:hAnsi="Myriad Pro"/>
          <w:sz w:val="20"/>
          <w:szCs w:val="20"/>
          <w:lang w:eastAsia="lv-LV"/>
        </w:rPr>
        <w:t xml:space="preserve"> Detailed Technical Design corresponds to </w:t>
      </w:r>
      <w:r w:rsidR="00B303FA" w:rsidRPr="00B303FA">
        <w:rPr>
          <w:rFonts w:ascii="Myriad Pro" w:hAnsi="Myriad Pro"/>
          <w:sz w:val="20"/>
          <w:szCs w:val="20"/>
          <w:lang w:eastAsia="lv-LV"/>
        </w:rPr>
        <w:t>the meaning</w:t>
      </w:r>
      <w:r w:rsidR="00CA42FE" w:rsidRPr="00B303FA">
        <w:rPr>
          <w:rFonts w:ascii="Myriad Pro" w:hAnsi="Myriad Pro"/>
          <w:sz w:val="20"/>
          <w:szCs w:val="20"/>
          <w:lang w:eastAsia="lv-LV"/>
        </w:rPr>
        <w:t xml:space="preserve"> as defined in </w:t>
      </w:r>
      <w:r w:rsidR="00CA42FE" w:rsidRPr="00FD71A0">
        <w:rPr>
          <w:rFonts w:ascii="Myriad Pro" w:hAnsi="Myriad Pro"/>
          <w:sz w:val="20"/>
          <w:szCs w:val="20"/>
          <w:lang w:eastAsia="lv-LV"/>
        </w:rPr>
        <w:t xml:space="preserve">Clause </w:t>
      </w:r>
      <w:r w:rsidR="00FA5180" w:rsidRPr="00FD71A0">
        <w:rPr>
          <w:rFonts w:ascii="Myriad Pro" w:hAnsi="Myriad Pro"/>
          <w:caps/>
          <w:sz w:val="20"/>
          <w:szCs w:val="20"/>
        </w:rPr>
        <w:t>1.1.1</w:t>
      </w:r>
      <w:r w:rsidR="00CA42FE" w:rsidRPr="00870F11">
        <w:rPr>
          <w:rFonts w:ascii="Myriad Pro" w:hAnsi="Myriad Pro"/>
          <w:caps/>
          <w:sz w:val="20"/>
          <w:szCs w:val="20"/>
        </w:rPr>
        <w:t xml:space="preserve"> </w:t>
      </w:r>
      <w:r w:rsidR="00CA42FE" w:rsidRPr="00231245">
        <w:rPr>
          <w:rFonts w:ascii="Myriad Pro" w:hAnsi="Myriad Pro"/>
          <w:sz w:val="20"/>
          <w:szCs w:val="20"/>
        </w:rPr>
        <w:t>of the Te</w:t>
      </w:r>
      <w:r w:rsidR="00CA42FE" w:rsidRPr="00B303FA">
        <w:rPr>
          <w:rFonts w:ascii="Myriad Pro" w:hAnsi="Myriad Pro"/>
          <w:sz w:val="20"/>
          <w:szCs w:val="20"/>
        </w:rPr>
        <w:t>chnical Specification</w:t>
      </w:r>
      <w:r w:rsidR="00D86734" w:rsidRPr="00B303FA">
        <w:rPr>
          <w:rFonts w:ascii="Myriad Pro" w:hAnsi="Myriad Pro"/>
          <w:sz w:val="20"/>
        </w:rPr>
        <w:t>.</w:t>
      </w:r>
    </w:p>
    <w:p w14:paraId="13810004" w14:textId="77777777" w:rsidR="009B7C66" w:rsidRPr="00B303FA" w:rsidRDefault="009B7C66" w:rsidP="009B7C66">
      <w:pPr>
        <w:pStyle w:val="3rdlevelsubprovision"/>
        <w:rPr>
          <w:rFonts w:ascii="Myriad Pro" w:hAnsi="Myriad Pro"/>
          <w:sz w:val="20"/>
          <w:szCs w:val="20"/>
        </w:rPr>
      </w:pPr>
      <w:r w:rsidRPr="00B303FA">
        <w:rPr>
          <w:rFonts w:ascii="Myriad Pro" w:hAnsi="Myriad Pro"/>
          <w:sz w:val="20"/>
          <w:szCs w:val="20"/>
        </w:rPr>
        <w:t xml:space="preserve">ESP - </w:t>
      </w:r>
      <w:r w:rsidRPr="00B303FA">
        <w:rPr>
          <w:rFonts w:ascii="Myriad Pro" w:hAnsi="Myriad Pro"/>
          <w:sz w:val="20"/>
        </w:rPr>
        <w:t>shall have the meaning indicated in the introductory part of the Contract.</w:t>
      </w:r>
    </w:p>
    <w:p w14:paraId="4ADDE294" w14:textId="77777777" w:rsidR="00717350" w:rsidRPr="00B303FA" w:rsidRDefault="00717350" w:rsidP="00717350">
      <w:pPr>
        <w:pStyle w:val="3rdlevelsubprovision"/>
        <w:rPr>
          <w:rFonts w:ascii="Myriad Pro" w:hAnsi="Myriad Pro"/>
          <w:sz w:val="20"/>
          <w:szCs w:val="20"/>
        </w:rPr>
      </w:pPr>
      <w:r w:rsidRPr="00B303FA">
        <w:rPr>
          <w:rFonts w:ascii="Myriad Pro" w:hAnsi="Myriad Pro"/>
          <w:sz w:val="20"/>
        </w:rPr>
        <w:t>ESP’s Representative – authorized representative of ESP as described in Clause 23 of the Contract.</w:t>
      </w:r>
    </w:p>
    <w:p w14:paraId="0C4F9661" w14:textId="77777777" w:rsidR="009B7C66" w:rsidRPr="00B303FA" w:rsidRDefault="009B7C66" w:rsidP="009B7C66">
      <w:pPr>
        <w:pStyle w:val="3rdlevelsubprovision"/>
        <w:rPr>
          <w:rFonts w:ascii="Myriad Pro" w:hAnsi="Myriad Pro"/>
          <w:sz w:val="20"/>
          <w:szCs w:val="20"/>
        </w:rPr>
      </w:pPr>
      <w:r w:rsidRPr="00B303FA">
        <w:rPr>
          <w:rFonts w:ascii="Myriad Pro" w:hAnsi="Myriad Pro"/>
          <w:sz w:val="20"/>
          <w:szCs w:val="20"/>
        </w:rPr>
        <w:t>Expert – ESP’s (or ESPs employed Sub-Contractor’s) staff member, specialist, expert, etc., as the case may be, as indicated in Annex 4 of the Contract, separately.</w:t>
      </w:r>
    </w:p>
    <w:p w14:paraId="6448CAD2" w14:textId="77777777" w:rsidR="009B7C66" w:rsidRPr="00B303FA" w:rsidRDefault="009B7C66" w:rsidP="009B7C66">
      <w:pPr>
        <w:pStyle w:val="3rdlevelsubprovision"/>
        <w:rPr>
          <w:rFonts w:ascii="Myriad Pro" w:hAnsi="Myriad Pro"/>
          <w:sz w:val="20"/>
          <w:szCs w:val="20"/>
        </w:rPr>
      </w:pPr>
      <w:r w:rsidRPr="00B303FA">
        <w:rPr>
          <w:rFonts w:ascii="Myriad Pro" w:hAnsi="Myriad Pro"/>
          <w:sz w:val="20"/>
          <w:szCs w:val="20"/>
        </w:rPr>
        <w:t>Experts – ESP’s (or ESP”s employed Sub-Contractor’s) staff members, specialists, experts, etc., as the case may be, as indicated in Annex 4 of the Contract, jointly.</w:t>
      </w:r>
    </w:p>
    <w:p w14:paraId="0C306CC0" w14:textId="1294F356" w:rsidR="00F70853" w:rsidRPr="00B303FA" w:rsidRDefault="00F70853" w:rsidP="00015400">
      <w:pPr>
        <w:pStyle w:val="3rdlevelsubprovision"/>
        <w:rPr>
          <w:rFonts w:ascii="Myriad Pro" w:hAnsi="Myriad Pro"/>
          <w:sz w:val="20"/>
          <w:szCs w:val="20"/>
        </w:rPr>
      </w:pPr>
      <w:r w:rsidRPr="00B303FA">
        <w:rPr>
          <w:rFonts w:ascii="Myriad Pro" w:hAnsi="Myriad Pro"/>
          <w:sz w:val="20"/>
          <w:szCs w:val="20"/>
        </w:rPr>
        <w:t>Force Majeure – events beyond the control and responsibility of the Parties (for example, warfare, strikes, etc., along with other circumstances beyond the reasonable control of the Parties), which could neither be foreseen, nor prevented by the Party</w:t>
      </w:r>
      <w:r w:rsidR="00D86734" w:rsidRPr="00B303FA">
        <w:rPr>
          <w:rFonts w:ascii="Myriad Pro" w:hAnsi="Myriad Pro"/>
          <w:sz w:val="20"/>
        </w:rPr>
        <w:t>.</w:t>
      </w:r>
    </w:p>
    <w:p w14:paraId="70FC3A3F" w14:textId="52728EF8" w:rsidR="009B7C66" w:rsidRPr="00B303FA" w:rsidRDefault="009B7C66" w:rsidP="009B7C66">
      <w:pPr>
        <w:pStyle w:val="3rdlevelsubprovision"/>
        <w:rPr>
          <w:rFonts w:ascii="Myriad Pro" w:hAnsi="Myriad Pro"/>
          <w:sz w:val="20"/>
          <w:szCs w:val="20"/>
        </w:rPr>
      </w:pPr>
      <w:r w:rsidRPr="00B303FA">
        <w:rPr>
          <w:rFonts w:ascii="Myriad Pro" w:hAnsi="Myriad Pro"/>
          <w:sz w:val="20"/>
          <w:szCs w:val="20"/>
        </w:rPr>
        <w:t xml:space="preserve">Inception Report – a report, substantially based on the conditions of Clause </w:t>
      </w:r>
      <w:r w:rsidRPr="00B303FA">
        <w:rPr>
          <w:rFonts w:ascii="Myriad Pro" w:hAnsi="Myriad Pro"/>
          <w:caps/>
          <w:sz w:val="20"/>
          <w:szCs w:val="20"/>
        </w:rPr>
        <w:t xml:space="preserve">4 </w:t>
      </w:r>
      <w:r w:rsidRPr="00B303FA">
        <w:rPr>
          <w:rFonts w:ascii="Myriad Pro" w:hAnsi="Myriad Pro"/>
          <w:sz w:val="20"/>
          <w:szCs w:val="20"/>
        </w:rPr>
        <w:t xml:space="preserve">of the Technical Specification and Clause </w:t>
      </w:r>
      <w:r w:rsidRPr="007F5FB6">
        <w:rPr>
          <w:rFonts w:ascii="Myriad Pro" w:hAnsi="Myriad Pro"/>
          <w:sz w:val="20"/>
          <w:szCs w:val="20"/>
        </w:rPr>
        <w:fldChar w:fldCharType="begin"/>
      </w:r>
      <w:r w:rsidRPr="00B303FA">
        <w:rPr>
          <w:rFonts w:ascii="Myriad Pro" w:hAnsi="Myriad Pro"/>
          <w:sz w:val="20"/>
          <w:szCs w:val="20"/>
        </w:rPr>
        <w:instrText xml:space="preserve"> REF _Ref27398614 \r \h  \* MERGEFORMAT </w:instrText>
      </w:r>
      <w:r w:rsidRPr="007F5FB6">
        <w:rPr>
          <w:rFonts w:ascii="Myriad Pro" w:hAnsi="Myriad Pro"/>
          <w:sz w:val="20"/>
          <w:szCs w:val="20"/>
        </w:rPr>
      </w:r>
      <w:r w:rsidRPr="007F5FB6">
        <w:rPr>
          <w:rFonts w:ascii="Myriad Pro" w:hAnsi="Myriad Pro"/>
          <w:sz w:val="20"/>
          <w:szCs w:val="20"/>
        </w:rPr>
        <w:fldChar w:fldCharType="separate"/>
      </w:r>
      <w:r w:rsidR="00AB5904">
        <w:rPr>
          <w:rFonts w:ascii="Myriad Pro" w:hAnsi="Myriad Pro"/>
          <w:sz w:val="20"/>
          <w:szCs w:val="20"/>
        </w:rPr>
        <w:t>4</w:t>
      </w:r>
      <w:r w:rsidRPr="007F5FB6">
        <w:rPr>
          <w:rFonts w:ascii="Myriad Pro" w:hAnsi="Myriad Pro"/>
          <w:sz w:val="20"/>
          <w:szCs w:val="20"/>
        </w:rPr>
        <w:fldChar w:fldCharType="end"/>
      </w:r>
      <w:r w:rsidRPr="00B303FA">
        <w:rPr>
          <w:rFonts w:ascii="Myriad Pro" w:hAnsi="Myriad Pro"/>
          <w:sz w:val="20"/>
          <w:szCs w:val="20"/>
        </w:rPr>
        <w:t xml:space="preserve"> of the Contract.</w:t>
      </w:r>
    </w:p>
    <w:p w14:paraId="2E9E52A9" w14:textId="6763F21A" w:rsidR="00AD1B9D" w:rsidRPr="00766F97" w:rsidRDefault="00AD1B9D" w:rsidP="00BD308D">
      <w:pPr>
        <w:pStyle w:val="3rdlevelsubprovision"/>
        <w:rPr>
          <w:rFonts w:ascii="Myriad Pro" w:hAnsi="Myriad Pro"/>
          <w:sz w:val="20"/>
          <w:szCs w:val="20"/>
        </w:rPr>
      </w:pPr>
      <w:r w:rsidRPr="00B303FA">
        <w:rPr>
          <w:rFonts w:ascii="Myriad Pro" w:hAnsi="Myriad Pro"/>
          <w:sz w:val="20"/>
          <w:szCs w:val="20"/>
        </w:rPr>
        <w:t>Master Design</w:t>
      </w:r>
      <w:r w:rsidR="00565991" w:rsidRPr="00B303FA">
        <w:rPr>
          <w:rFonts w:ascii="Myriad Pro" w:hAnsi="Myriad Pro"/>
          <w:sz w:val="20"/>
          <w:szCs w:val="20"/>
        </w:rPr>
        <w:t xml:space="preserve"> </w:t>
      </w:r>
      <w:r w:rsidR="00854E5D" w:rsidRPr="00B303FA">
        <w:rPr>
          <w:rFonts w:ascii="Myriad Pro" w:hAnsi="Myriad Pro"/>
          <w:sz w:val="20"/>
          <w:szCs w:val="20"/>
        </w:rPr>
        <w:t>–</w:t>
      </w:r>
      <w:r w:rsidRPr="00B303FA">
        <w:rPr>
          <w:rFonts w:ascii="Myriad Pro" w:hAnsi="Myriad Pro"/>
          <w:sz w:val="20"/>
          <w:szCs w:val="20"/>
        </w:rPr>
        <w:t xml:space="preserve"> </w:t>
      </w:r>
      <w:r w:rsidR="006A3742">
        <w:rPr>
          <w:rFonts w:ascii="Myriad Pro" w:hAnsi="Myriad Pro"/>
          <w:sz w:val="20"/>
          <w:szCs w:val="20"/>
        </w:rPr>
        <w:t>consolidated approach of full</w:t>
      </w:r>
      <w:r w:rsidR="006A3742" w:rsidRPr="00B303FA">
        <w:rPr>
          <w:rFonts w:ascii="Myriad Pro" w:hAnsi="Myriad Pro"/>
          <w:sz w:val="20"/>
          <w:szCs w:val="20"/>
        </w:rPr>
        <w:t xml:space="preserve"> </w:t>
      </w:r>
      <w:r w:rsidRPr="00B303FA">
        <w:rPr>
          <w:rFonts w:ascii="Myriad Pro" w:hAnsi="Myriad Pro"/>
          <w:sz w:val="20"/>
          <w:szCs w:val="20"/>
        </w:rPr>
        <w:t xml:space="preserve">design documentation package aimed towards </w:t>
      </w:r>
      <w:r w:rsidR="00AE701F" w:rsidRPr="00B303FA">
        <w:rPr>
          <w:rFonts w:ascii="Myriad Pro" w:hAnsi="Myriad Pro"/>
          <w:sz w:val="20"/>
          <w:szCs w:val="20"/>
        </w:rPr>
        <w:t>preparation of the D</w:t>
      </w:r>
      <w:r w:rsidRPr="00B303FA">
        <w:rPr>
          <w:rFonts w:ascii="Myriad Pro" w:hAnsi="Myriad Pro"/>
          <w:sz w:val="20"/>
          <w:szCs w:val="20"/>
        </w:rPr>
        <w:t xml:space="preserve">etailed </w:t>
      </w:r>
      <w:r w:rsidR="00AE701F" w:rsidRPr="00B303FA">
        <w:rPr>
          <w:rFonts w:ascii="Myriad Pro" w:hAnsi="Myriad Pro"/>
          <w:sz w:val="20"/>
          <w:szCs w:val="20"/>
        </w:rPr>
        <w:t xml:space="preserve">Technical Design </w:t>
      </w:r>
      <w:r w:rsidRPr="00B303FA">
        <w:rPr>
          <w:rFonts w:ascii="Myriad Pro" w:hAnsi="Myriad Pro"/>
          <w:sz w:val="20"/>
          <w:szCs w:val="20"/>
        </w:rPr>
        <w:t xml:space="preserve">by considering all legal requirements set out in national construction legislation </w:t>
      </w:r>
      <w:r w:rsidR="00381434" w:rsidRPr="00B303FA">
        <w:rPr>
          <w:rFonts w:ascii="Myriad Pro" w:hAnsi="Myriad Pro"/>
          <w:sz w:val="20"/>
          <w:szCs w:val="20"/>
        </w:rPr>
        <w:t xml:space="preserve">of the Republic of </w:t>
      </w:r>
      <w:r w:rsidR="0047165C" w:rsidRPr="00B303FA">
        <w:rPr>
          <w:rFonts w:ascii="Myriad Pro" w:hAnsi="Myriad Pro"/>
          <w:sz w:val="20"/>
          <w:szCs w:val="20"/>
        </w:rPr>
        <w:t xml:space="preserve">Latvia </w:t>
      </w:r>
      <w:r w:rsidRPr="00B303FA">
        <w:rPr>
          <w:rFonts w:ascii="Myriad Pro" w:hAnsi="Myriad Pro"/>
          <w:sz w:val="20"/>
          <w:szCs w:val="20"/>
        </w:rPr>
        <w:t xml:space="preserve">and following the established design guidelines for the </w:t>
      </w:r>
      <w:r w:rsidR="005168CE" w:rsidRPr="00B303FA">
        <w:rPr>
          <w:rFonts w:ascii="Myriad Pro" w:hAnsi="Myriad Pro"/>
          <w:sz w:val="20"/>
          <w:szCs w:val="20"/>
        </w:rPr>
        <w:t xml:space="preserve">Project </w:t>
      </w:r>
      <w:r w:rsidRPr="00B303FA">
        <w:rPr>
          <w:rFonts w:ascii="Myriad Pro" w:hAnsi="Myriad Pro"/>
          <w:sz w:val="20"/>
          <w:szCs w:val="20"/>
        </w:rPr>
        <w:t xml:space="preserve">railway. </w:t>
      </w:r>
      <w:r w:rsidRPr="00766F97">
        <w:rPr>
          <w:rFonts w:ascii="Myriad Pro" w:hAnsi="Myriad Pro"/>
          <w:sz w:val="20"/>
          <w:szCs w:val="20"/>
        </w:rPr>
        <w:t xml:space="preserve">Master Design corresponds to </w:t>
      </w:r>
      <w:r w:rsidR="00B303FA" w:rsidRPr="00766F97">
        <w:rPr>
          <w:rFonts w:ascii="Myriad Pro" w:hAnsi="Myriad Pro"/>
          <w:sz w:val="20"/>
          <w:szCs w:val="20"/>
        </w:rPr>
        <w:t>the meaning</w:t>
      </w:r>
      <w:r w:rsidR="00381434" w:rsidRPr="00766F97">
        <w:rPr>
          <w:rFonts w:ascii="Myriad Pro" w:hAnsi="Myriad Pro"/>
          <w:sz w:val="20"/>
          <w:szCs w:val="20"/>
        </w:rPr>
        <w:t xml:space="preserve"> as </w:t>
      </w:r>
      <w:r w:rsidR="00422D9E" w:rsidRPr="00766F97">
        <w:rPr>
          <w:rFonts w:ascii="Myriad Pro" w:hAnsi="Myriad Pro"/>
          <w:sz w:val="20"/>
          <w:szCs w:val="20"/>
        </w:rPr>
        <w:t xml:space="preserve">further defined </w:t>
      </w:r>
      <w:r w:rsidR="00381434" w:rsidRPr="00766F97">
        <w:rPr>
          <w:rFonts w:ascii="Myriad Pro" w:hAnsi="Myriad Pro"/>
          <w:sz w:val="20"/>
          <w:szCs w:val="20"/>
          <w:lang w:eastAsia="lv-LV"/>
        </w:rPr>
        <w:t xml:space="preserve">in Clause </w:t>
      </w:r>
      <w:r w:rsidR="00FA5180" w:rsidRPr="00766F97">
        <w:rPr>
          <w:rFonts w:ascii="Myriad Pro" w:hAnsi="Myriad Pro"/>
          <w:caps/>
          <w:sz w:val="20"/>
          <w:szCs w:val="20"/>
        </w:rPr>
        <w:t>1.1.1</w:t>
      </w:r>
      <w:r w:rsidR="00381434" w:rsidRPr="00766F97">
        <w:rPr>
          <w:rFonts w:ascii="Myriad Pro" w:hAnsi="Myriad Pro"/>
          <w:caps/>
          <w:sz w:val="20"/>
          <w:szCs w:val="20"/>
        </w:rPr>
        <w:t xml:space="preserve"> </w:t>
      </w:r>
      <w:r w:rsidR="00381434" w:rsidRPr="00766F97">
        <w:rPr>
          <w:rFonts w:ascii="Myriad Pro" w:hAnsi="Myriad Pro"/>
          <w:sz w:val="20"/>
          <w:szCs w:val="20"/>
        </w:rPr>
        <w:t>of the Technical Specification</w:t>
      </w:r>
      <w:r w:rsidR="00D86734" w:rsidRPr="00766F97">
        <w:rPr>
          <w:rFonts w:ascii="Myriad Pro" w:hAnsi="Myriad Pro"/>
          <w:sz w:val="20"/>
        </w:rPr>
        <w:t>.</w:t>
      </w:r>
    </w:p>
    <w:p w14:paraId="4D8F1C36" w14:textId="77777777" w:rsidR="009B7C66" w:rsidRPr="005B44CB" w:rsidRDefault="009B7C66" w:rsidP="009B7C66">
      <w:pPr>
        <w:pStyle w:val="3rdlevelsubprovision"/>
        <w:rPr>
          <w:rFonts w:ascii="Myriad Pro" w:hAnsi="Myriad Pro"/>
          <w:sz w:val="20"/>
          <w:szCs w:val="20"/>
        </w:rPr>
      </w:pPr>
      <w:r w:rsidRPr="005B44CB">
        <w:rPr>
          <w:rFonts w:ascii="Myriad Pro" w:hAnsi="Myriad Pro"/>
          <w:sz w:val="20"/>
        </w:rPr>
        <w:t>Parties – ESP, the Principal and the Beneficiary, jointly.</w:t>
      </w:r>
    </w:p>
    <w:p w14:paraId="4F114604" w14:textId="77777777" w:rsidR="009B7C66" w:rsidRPr="005B44CB" w:rsidRDefault="009B7C66" w:rsidP="009B7C66">
      <w:pPr>
        <w:pStyle w:val="3rdlevelsubprovision"/>
        <w:rPr>
          <w:rFonts w:ascii="Myriad Pro" w:hAnsi="Myriad Pro"/>
          <w:sz w:val="20"/>
          <w:szCs w:val="20"/>
        </w:rPr>
      </w:pPr>
      <w:r w:rsidRPr="005B44CB">
        <w:rPr>
          <w:rFonts w:ascii="Myriad Pro" w:hAnsi="Myriad Pro"/>
          <w:sz w:val="20"/>
        </w:rPr>
        <w:t>Party – ESP, the Principal and the Beneficiary, separately.</w:t>
      </w:r>
    </w:p>
    <w:p w14:paraId="56440527" w14:textId="2A86ACA2" w:rsidR="00717350" w:rsidRPr="001A4D55" w:rsidRDefault="00717350" w:rsidP="00717350">
      <w:pPr>
        <w:pStyle w:val="3rdlevelsubprovision"/>
        <w:rPr>
          <w:rFonts w:ascii="Myriad Pro" w:hAnsi="Myriad Pro"/>
          <w:sz w:val="20"/>
          <w:szCs w:val="20"/>
        </w:rPr>
      </w:pPr>
      <w:r w:rsidRPr="001A4D55">
        <w:rPr>
          <w:rFonts w:ascii="Myriad Pro" w:hAnsi="Myriad Pro"/>
          <w:sz w:val="20"/>
          <w:szCs w:val="20"/>
        </w:rPr>
        <w:t xml:space="preserve">Performance Bond – Contract performance security as indicated in Clause </w:t>
      </w:r>
      <w:r w:rsidRPr="001A4D55">
        <w:rPr>
          <w:rFonts w:ascii="Myriad Pro" w:hAnsi="Myriad Pro"/>
          <w:caps/>
          <w:sz w:val="20"/>
          <w:szCs w:val="20"/>
          <w:highlight w:val="yellow"/>
        </w:rPr>
        <w:fldChar w:fldCharType="begin"/>
      </w:r>
      <w:r w:rsidRPr="005B44CB">
        <w:rPr>
          <w:rFonts w:ascii="Myriad Pro" w:hAnsi="Myriad Pro"/>
          <w:sz w:val="20"/>
          <w:szCs w:val="20"/>
        </w:rPr>
        <w:instrText xml:space="preserve"> REF _Ref27403413 \r \h </w:instrText>
      </w:r>
      <w:r>
        <w:rPr>
          <w:rFonts w:ascii="Myriad Pro" w:hAnsi="Myriad Pro"/>
          <w:caps/>
          <w:sz w:val="20"/>
          <w:szCs w:val="20"/>
          <w:highlight w:val="yellow"/>
        </w:rPr>
        <w:instrText xml:space="preserve"> \* MERGEFORMAT </w:instrText>
      </w:r>
      <w:r w:rsidRPr="001A4D55">
        <w:rPr>
          <w:rFonts w:ascii="Myriad Pro" w:hAnsi="Myriad Pro"/>
          <w:caps/>
          <w:sz w:val="20"/>
          <w:szCs w:val="20"/>
          <w:highlight w:val="yellow"/>
        </w:rPr>
      </w:r>
      <w:r w:rsidRPr="001A4D55">
        <w:rPr>
          <w:rFonts w:ascii="Myriad Pro" w:hAnsi="Myriad Pro"/>
          <w:caps/>
          <w:sz w:val="20"/>
          <w:szCs w:val="20"/>
          <w:highlight w:val="yellow"/>
        </w:rPr>
        <w:fldChar w:fldCharType="separate"/>
      </w:r>
      <w:r w:rsidR="00AB5904">
        <w:rPr>
          <w:rFonts w:ascii="Myriad Pro" w:hAnsi="Myriad Pro"/>
          <w:sz w:val="20"/>
          <w:szCs w:val="20"/>
        </w:rPr>
        <w:t>9</w:t>
      </w:r>
      <w:r w:rsidRPr="001A4D55">
        <w:rPr>
          <w:rFonts w:ascii="Myriad Pro" w:hAnsi="Myriad Pro"/>
          <w:caps/>
          <w:sz w:val="20"/>
          <w:szCs w:val="20"/>
          <w:highlight w:val="yellow"/>
        </w:rPr>
        <w:fldChar w:fldCharType="end"/>
      </w:r>
      <w:r w:rsidRPr="001A4D55">
        <w:rPr>
          <w:rFonts w:ascii="Myriad Pro" w:hAnsi="Myriad Pro"/>
          <w:sz w:val="20"/>
          <w:szCs w:val="20"/>
        </w:rPr>
        <w:t xml:space="preserve"> of the Contract.</w:t>
      </w:r>
    </w:p>
    <w:p w14:paraId="7492B2F3" w14:textId="77777777" w:rsidR="00CA4439" w:rsidRPr="005B44CB" w:rsidRDefault="00CA4439" w:rsidP="00CA4439">
      <w:pPr>
        <w:pStyle w:val="3rdlevelsubprovision"/>
        <w:rPr>
          <w:rFonts w:ascii="Myriad Pro" w:hAnsi="Myriad Pro"/>
          <w:sz w:val="20"/>
          <w:szCs w:val="20"/>
        </w:rPr>
      </w:pPr>
      <w:r w:rsidRPr="005B44CB">
        <w:rPr>
          <w:rFonts w:ascii="Myriad Pro" w:hAnsi="Myriad Pro"/>
          <w:sz w:val="20"/>
        </w:rPr>
        <w:t>Principal - shall have the meaning indicated in the introductory part of the Contract.</w:t>
      </w:r>
    </w:p>
    <w:p w14:paraId="57C1E6EE" w14:textId="004BC802" w:rsidR="00717350" w:rsidRPr="001A4D55" w:rsidRDefault="00717350" w:rsidP="00717350">
      <w:pPr>
        <w:pStyle w:val="3rdlevelsubprovision"/>
        <w:rPr>
          <w:rFonts w:ascii="Myriad Pro" w:hAnsi="Myriad Pro"/>
          <w:sz w:val="20"/>
          <w:szCs w:val="20"/>
        </w:rPr>
      </w:pPr>
      <w:r w:rsidRPr="001A4D55">
        <w:rPr>
          <w:rFonts w:ascii="Myriad Pro" w:hAnsi="Myriad Pro"/>
          <w:sz w:val="20"/>
        </w:rPr>
        <w:t xml:space="preserve">Principal’s Representative – </w:t>
      </w:r>
      <w:r w:rsidRPr="00FA6E3C">
        <w:rPr>
          <w:rFonts w:ascii="Myriad Pro" w:hAnsi="Myriad Pro"/>
          <w:sz w:val="20"/>
        </w:rPr>
        <w:t xml:space="preserve">authorized representative of the Principal as described in Clause </w:t>
      </w:r>
      <w:r w:rsidR="00231245">
        <w:rPr>
          <w:rFonts w:ascii="Myriad Pro" w:hAnsi="Myriad Pro"/>
          <w:sz w:val="20"/>
        </w:rPr>
        <w:t>23</w:t>
      </w:r>
      <w:r w:rsidRPr="001A4D55">
        <w:rPr>
          <w:rFonts w:ascii="Myriad Pro" w:hAnsi="Myriad Pro"/>
          <w:sz w:val="20"/>
        </w:rPr>
        <w:t xml:space="preserve"> of the Contract.</w:t>
      </w:r>
    </w:p>
    <w:p w14:paraId="543D77FC" w14:textId="7644B22A" w:rsidR="00BE1C85" w:rsidRPr="00E368BC" w:rsidRDefault="00BE1C85" w:rsidP="00BE1C85">
      <w:pPr>
        <w:pStyle w:val="3rdlevelsubprovision"/>
        <w:rPr>
          <w:rFonts w:ascii="Myriad Pro" w:hAnsi="Myriad Pro"/>
          <w:sz w:val="20"/>
          <w:szCs w:val="20"/>
        </w:rPr>
      </w:pPr>
      <w:r w:rsidRPr="005B44CB">
        <w:rPr>
          <w:rFonts w:ascii="Myriad Pro" w:hAnsi="Myriad Pro"/>
          <w:sz w:val="20"/>
          <w:szCs w:val="20"/>
        </w:rPr>
        <w:t xml:space="preserve">Procurement - </w:t>
      </w:r>
      <w:r w:rsidRPr="00E368BC">
        <w:rPr>
          <w:rFonts w:ascii="Myriad Pro" w:hAnsi="Myriad Pro"/>
          <w:sz w:val="20"/>
          <w:szCs w:val="20"/>
        </w:rPr>
        <w:t>open competition “Detailed Technical Design Review and Design Expertise Services for Rail Baltica in</w:t>
      </w:r>
      <w:r w:rsidR="005A6D8B">
        <w:rPr>
          <w:rFonts w:ascii="Myriad Pro" w:hAnsi="Myriad Pro"/>
          <w:sz w:val="20"/>
          <w:szCs w:val="20"/>
        </w:rPr>
        <w:t xml:space="preserve"> </w:t>
      </w:r>
      <w:r w:rsidR="00085359" w:rsidRPr="00E368BC">
        <w:rPr>
          <w:rFonts w:ascii="Myriad Pro" w:hAnsi="Myriad Pro"/>
          <w:sz w:val="20"/>
          <w:szCs w:val="20"/>
        </w:rPr>
        <w:t>Latvia</w:t>
      </w:r>
      <w:r w:rsidRPr="00E368BC">
        <w:rPr>
          <w:rFonts w:ascii="Myriad Pro" w:hAnsi="Myriad Pro"/>
          <w:sz w:val="20"/>
          <w:szCs w:val="20"/>
        </w:rPr>
        <w:t>” (identification No RBR 2019</w:t>
      </w:r>
      <w:r w:rsidR="00CD2388" w:rsidRPr="00E368BC">
        <w:rPr>
          <w:rFonts w:ascii="Myriad Pro" w:hAnsi="Myriad Pro"/>
          <w:sz w:val="20"/>
          <w:szCs w:val="20"/>
        </w:rPr>
        <w:t>/</w:t>
      </w:r>
      <w:r w:rsidR="00CD2388">
        <w:rPr>
          <w:rFonts w:ascii="Myriad Pro" w:hAnsi="Myriad Pro"/>
          <w:sz w:val="20"/>
          <w:szCs w:val="20"/>
        </w:rPr>
        <w:t>16</w:t>
      </w:r>
      <w:r w:rsidR="00CD2388" w:rsidRPr="00E368BC">
        <w:rPr>
          <w:rFonts w:ascii="Myriad Pro" w:hAnsi="Myriad Pro"/>
          <w:sz w:val="20"/>
          <w:szCs w:val="20"/>
        </w:rPr>
        <w:t xml:space="preserve">), </w:t>
      </w:r>
      <w:r w:rsidRPr="00E368BC">
        <w:rPr>
          <w:rFonts w:ascii="Myriad Pro" w:hAnsi="Myriad Pro"/>
          <w:sz w:val="20"/>
          <w:szCs w:val="20"/>
        </w:rPr>
        <w:t>organized by the Principal</w:t>
      </w:r>
      <w:r w:rsidRPr="00E368BC">
        <w:rPr>
          <w:rFonts w:ascii="Myriad Pro" w:hAnsi="Myriad Pro"/>
          <w:sz w:val="20"/>
        </w:rPr>
        <w:t>.</w:t>
      </w:r>
    </w:p>
    <w:p w14:paraId="165BAF7D" w14:textId="604F3F08" w:rsidR="00F70853" w:rsidRPr="005B44CB" w:rsidRDefault="00F70853" w:rsidP="0042290D">
      <w:pPr>
        <w:pStyle w:val="3rdlevelsubprovision"/>
        <w:rPr>
          <w:rFonts w:ascii="Myriad Pro" w:hAnsi="Myriad Pro"/>
          <w:sz w:val="20"/>
          <w:szCs w:val="20"/>
        </w:rPr>
      </w:pPr>
      <w:r w:rsidRPr="005B44CB">
        <w:rPr>
          <w:rFonts w:ascii="Myriad Pro" w:hAnsi="Myriad Pro"/>
          <w:sz w:val="20"/>
          <w:szCs w:val="20"/>
        </w:rPr>
        <w:t>Project – Rail Baltica public use railway infrastructure project within the framework of which a new 1435 mm or European standard gauge railway line will be built in the Baltic States, as described in the Procurement documents</w:t>
      </w:r>
      <w:r w:rsidR="00D86734" w:rsidRPr="005B44CB">
        <w:rPr>
          <w:rFonts w:ascii="Myriad Pro" w:hAnsi="Myriad Pro"/>
          <w:sz w:val="20"/>
        </w:rPr>
        <w:t>.</w:t>
      </w:r>
      <w:r w:rsidRPr="005B44CB">
        <w:rPr>
          <w:rFonts w:ascii="Myriad Pro" w:hAnsi="Myriad Pro"/>
          <w:sz w:val="20"/>
          <w:szCs w:val="20"/>
        </w:rPr>
        <w:t xml:space="preserve"> </w:t>
      </w:r>
    </w:p>
    <w:p w14:paraId="19283889" w14:textId="77777777" w:rsidR="00BE1C85" w:rsidRPr="005B44CB" w:rsidRDefault="00BE1C85" w:rsidP="00BE1C85">
      <w:pPr>
        <w:pStyle w:val="3rdlevelsubprovision"/>
        <w:rPr>
          <w:rFonts w:ascii="Myriad Pro" w:hAnsi="Myriad Pro"/>
          <w:sz w:val="20"/>
          <w:szCs w:val="20"/>
        </w:rPr>
      </w:pPr>
      <w:r w:rsidRPr="005B44CB">
        <w:rPr>
          <w:rFonts w:ascii="Myriad Pro" w:hAnsi="Myriad Pro"/>
          <w:sz w:val="20"/>
          <w:szCs w:val="20"/>
        </w:rPr>
        <w:t>Proposal – ESP’s winning bid in the Procurement</w:t>
      </w:r>
      <w:r w:rsidRPr="005B44CB">
        <w:rPr>
          <w:rFonts w:ascii="Myriad Pro" w:hAnsi="Myriad Pro"/>
          <w:sz w:val="20"/>
        </w:rPr>
        <w:t>.</w:t>
      </w:r>
    </w:p>
    <w:p w14:paraId="67C10E23" w14:textId="4A8D6A89" w:rsidR="00A904BC" w:rsidRPr="005B44CB" w:rsidRDefault="0013477D" w:rsidP="0042290D">
      <w:pPr>
        <w:pStyle w:val="3rdlevelsubprovision"/>
        <w:rPr>
          <w:rFonts w:ascii="Myriad Pro" w:hAnsi="Myriad Pro"/>
          <w:sz w:val="20"/>
          <w:szCs w:val="20"/>
        </w:rPr>
      </w:pPr>
      <w:r w:rsidRPr="005B44CB">
        <w:rPr>
          <w:rFonts w:ascii="Myriad Pro" w:hAnsi="Myriad Pro"/>
          <w:sz w:val="20"/>
          <w:szCs w:val="20"/>
        </w:rPr>
        <w:t>Services</w:t>
      </w:r>
      <w:r w:rsidR="00A71D92" w:rsidRPr="005B44CB">
        <w:rPr>
          <w:rFonts w:ascii="Myriad Pro" w:hAnsi="Myriad Pro"/>
          <w:sz w:val="20"/>
          <w:szCs w:val="20"/>
        </w:rPr>
        <w:t xml:space="preserve"> – </w:t>
      </w:r>
      <w:r w:rsidR="00DE5F96" w:rsidRPr="005B44CB">
        <w:rPr>
          <w:rFonts w:ascii="Myriad Pro" w:hAnsi="Myriad Pro"/>
          <w:sz w:val="20"/>
          <w:szCs w:val="20"/>
        </w:rPr>
        <w:t xml:space="preserve">shall </w:t>
      </w:r>
      <w:r w:rsidR="000460A8" w:rsidRPr="005B44CB">
        <w:rPr>
          <w:rFonts w:ascii="Myriad Pro" w:hAnsi="Myriad Pro"/>
          <w:sz w:val="20"/>
          <w:szCs w:val="20"/>
        </w:rPr>
        <w:t xml:space="preserve">mean </w:t>
      </w:r>
      <w:r w:rsidR="00B67A5C" w:rsidRPr="005B44CB">
        <w:rPr>
          <w:rFonts w:ascii="Myriad Pro" w:hAnsi="Myriad Pro"/>
          <w:sz w:val="20"/>
          <w:szCs w:val="20"/>
        </w:rPr>
        <w:t xml:space="preserve">the </w:t>
      </w:r>
      <w:r w:rsidR="000460A8" w:rsidRPr="005B44CB">
        <w:rPr>
          <w:rFonts w:ascii="Myriad Pro" w:hAnsi="Myriad Pro"/>
          <w:sz w:val="20"/>
          <w:szCs w:val="20"/>
        </w:rPr>
        <w:t xml:space="preserve">Design </w:t>
      </w:r>
      <w:r w:rsidR="00B67A5C" w:rsidRPr="005B44CB">
        <w:rPr>
          <w:rFonts w:ascii="Myriad Pro" w:hAnsi="Myriad Pro"/>
          <w:sz w:val="20"/>
          <w:szCs w:val="20"/>
        </w:rPr>
        <w:t>Review</w:t>
      </w:r>
      <w:r w:rsidR="006361CD" w:rsidRPr="005B44CB">
        <w:rPr>
          <w:rFonts w:ascii="Myriad Pro" w:hAnsi="Myriad Pro"/>
          <w:sz w:val="20"/>
          <w:szCs w:val="20"/>
        </w:rPr>
        <w:t xml:space="preserve"> Services</w:t>
      </w:r>
      <w:r w:rsidR="00B67A5C" w:rsidRPr="005B44CB">
        <w:rPr>
          <w:rFonts w:ascii="Myriad Pro" w:hAnsi="Myriad Pro"/>
          <w:sz w:val="20"/>
          <w:szCs w:val="20"/>
        </w:rPr>
        <w:t xml:space="preserve"> and </w:t>
      </w:r>
      <w:r w:rsidR="006361CD" w:rsidRPr="005B44CB">
        <w:rPr>
          <w:rFonts w:ascii="Myriad Pro" w:hAnsi="Myriad Pro"/>
          <w:sz w:val="20"/>
          <w:szCs w:val="20"/>
        </w:rPr>
        <w:t xml:space="preserve">the </w:t>
      </w:r>
      <w:r w:rsidR="000460A8" w:rsidRPr="005B44CB">
        <w:rPr>
          <w:rFonts w:ascii="Myriad Pro" w:hAnsi="Myriad Pro"/>
          <w:sz w:val="20"/>
          <w:szCs w:val="20"/>
        </w:rPr>
        <w:t>Design Expertise</w:t>
      </w:r>
      <w:r w:rsidR="006361CD" w:rsidRPr="005B44CB">
        <w:rPr>
          <w:rFonts w:ascii="Myriad Pro" w:hAnsi="Myriad Pro"/>
          <w:sz w:val="20"/>
          <w:szCs w:val="20"/>
        </w:rPr>
        <w:t xml:space="preserve"> Services</w:t>
      </w:r>
      <w:r w:rsidR="000460A8" w:rsidRPr="005B44CB">
        <w:rPr>
          <w:rFonts w:ascii="Myriad Pro" w:hAnsi="Myriad Pro"/>
          <w:sz w:val="20"/>
          <w:szCs w:val="20"/>
        </w:rPr>
        <w:t xml:space="preserve"> </w:t>
      </w:r>
      <w:r w:rsidR="00535455" w:rsidRPr="005B44CB">
        <w:rPr>
          <w:rFonts w:ascii="Myriad Pro" w:hAnsi="Myriad Pro"/>
          <w:sz w:val="20"/>
          <w:szCs w:val="20"/>
        </w:rPr>
        <w:t xml:space="preserve">and any part thereof </w:t>
      </w:r>
      <w:r w:rsidR="000460A8" w:rsidRPr="005B44CB">
        <w:rPr>
          <w:rFonts w:ascii="Myriad Pro" w:hAnsi="Myriad Pro"/>
          <w:sz w:val="20"/>
          <w:szCs w:val="20"/>
        </w:rPr>
        <w:t xml:space="preserve">as </w:t>
      </w:r>
      <w:r w:rsidR="0035660F" w:rsidRPr="005B44CB">
        <w:rPr>
          <w:rFonts w:ascii="Myriad Pro" w:hAnsi="Myriad Pro"/>
          <w:bCs/>
          <w:sz w:val="20"/>
          <w:szCs w:val="20"/>
        </w:rPr>
        <w:t xml:space="preserve">specified </w:t>
      </w:r>
      <w:r w:rsidR="00A904BC" w:rsidRPr="005B44CB">
        <w:rPr>
          <w:rFonts w:ascii="Myriad Pro" w:hAnsi="Myriad Pro"/>
          <w:bCs/>
          <w:sz w:val="20"/>
          <w:szCs w:val="20"/>
        </w:rPr>
        <w:t>in th</w:t>
      </w:r>
      <w:r w:rsidR="00535455" w:rsidRPr="005B44CB">
        <w:rPr>
          <w:rFonts w:ascii="Myriad Pro" w:hAnsi="Myriad Pro"/>
          <w:bCs/>
          <w:sz w:val="20"/>
          <w:szCs w:val="20"/>
        </w:rPr>
        <w:t>is Contract</w:t>
      </w:r>
      <w:r w:rsidR="00D86734" w:rsidRPr="005B44CB">
        <w:rPr>
          <w:rFonts w:ascii="Myriad Pro" w:hAnsi="Myriad Pro"/>
          <w:sz w:val="20"/>
        </w:rPr>
        <w:t>.</w:t>
      </w:r>
    </w:p>
    <w:p w14:paraId="7246E732" w14:textId="491CEF68" w:rsidR="00060F0A" w:rsidRPr="00154AB0" w:rsidRDefault="00060F0A" w:rsidP="0042290D">
      <w:pPr>
        <w:pStyle w:val="3rdlevelsubprovision"/>
        <w:rPr>
          <w:rFonts w:ascii="Myriad Pro" w:hAnsi="Myriad Pro"/>
          <w:sz w:val="20"/>
          <w:szCs w:val="20"/>
        </w:rPr>
      </w:pPr>
      <w:r w:rsidRPr="005B44CB">
        <w:rPr>
          <w:rFonts w:ascii="Myriad Pro" w:hAnsi="Myriad Pro"/>
          <w:sz w:val="20"/>
          <w:szCs w:val="20"/>
        </w:rPr>
        <w:t xml:space="preserve">Service Module – </w:t>
      </w:r>
      <w:r w:rsidR="009E6B47" w:rsidRPr="005B44CB">
        <w:rPr>
          <w:rFonts w:ascii="Myriad Pro" w:hAnsi="Myriad Pro"/>
          <w:sz w:val="20"/>
          <w:szCs w:val="20"/>
        </w:rPr>
        <w:t xml:space="preserve">specific design section to be assessed </w:t>
      </w:r>
      <w:r w:rsidR="006F5649" w:rsidRPr="005B44CB">
        <w:rPr>
          <w:rFonts w:ascii="Myriad Pro" w:hAnsi="Myriad Pro"/>
          <w:sz w:val="20"/>
          <w:szCs w:val="20"/>
        </w:rPr>
        <w:t>as part of</w:t>
      </w:r>
      <w:r w:rsidR="009E6B47" w:rsidRPr="005B44CB">
        <w:rPr>
          <w:rFonts w:ascii="Myriad Pro" w:hAnsi="Myriad Pro"/>
          <w:sz w:val="20"/>
          <w:szCs w:val="20"/>
        </w:rPr>
        <w:t xml:space="preserve"> the </w:t>
      </w:r>
      <w:r w:rsidRPr="005B44CB">
        <w:rPr>
          <w:rFonts w:ascii="Myriad Pro" w:hAnsi="Myriad Pro"/>
          <w:sz w:val="20"/>
          <w:szCs w:val="20"/>
        </w:rPr>
        <w:t>Design Review</w:t>
      </w:r>
      <w:r w:rsidR="00E91479" w:rsidRPr="005B44CB">
        <w:rPr>
          <w:rFonts w:ascii="Myriad Pro" w:hAnsi="Myriad Pro"/>
          <w:sz w:val="20"/>
          <w:szCs w:val="20"/>
        </w:rPr>
        <w:t xml:space="preserve"> Services</w:t>
      </w:r>
      <w:r w:rsidRPr="005B44CB">
        <w:rPr>
          <w:rFonts w:ascii="Myriad Pro" w:hAnsi="Myriad Pro"/>
          <w:sz w:val="20"/>
          <w:szCs w:val="20"/>
        </w:rPr>
        <w:t xml:space="preserve"> or Design Expertise</w:t>
      </w:r>
      <w:r w:rsidR="00E91479" w:rsidRPr="005B44CB">
        <w:rPr>
          <w:rFonts w:ascii="Myriad Pro" w:hAnsi="Myriad Pro"/>
          <w:sz w:val="20"/>
          <w:szCs w:val="20"/>
        </w:rPr>
        <w:t xml:space="preserve"> Services</w:t>
      </w:r>
      <w:r w:rsidRPr="005B44CB">
        <w:rPr>
          <w:rFonts w:ascii="Myriad Pro" w:hAnsi="Myriad Pro"/>
          <w:sz w:val="20"/>
          <w:szCs w:val="20"/>
        </w:rPr>
        <w:t xml:space="preserve"> </w:t>
      </w:r>
      <w:r w:rsidR="009E6B47" w:rsidRPr="005B44CB">
        <w:rPr>
          <w:rFonts w:ascii="Myriad Pro" w:hAnsi="Myriad Pro"/>
          <w:sz w:val="20"/>
          <w:szCs w:val="20"/>
        </w:rPr>
        <w:t xml:space="preserve">procedures stipulated in </w:t>
      </w:r>
      <w:r w:rsidR="00ED43C5" w:rsidRPr="005B44CB">
        <w:rPr>
          <w:rFonts w:ascii="Myriad Pro" w:hAnsi="Myriad Pro"/>
          <w:sz w:val="20"/>
          <w:szCs w:val="20"/>
        </w:rPr>
        <w:t xml:space="preserve">Clauses </w:t>
      </w:r>
      <w:r w:rsidR="00B67437" w:rsidRPr="001A4D55">
        <w:rPr>
          <w:rFonts w:ascii="Myriad Pro" w:hAnsi="Myriad Pro"/>
          <w:caps/>
          <w:sz w:val="20"/>
          <w:szCs w:val="20"/>
          <w:highlight w:val="yellow"/>
        </w:rPr>
        <w:fldChar w:fldCharType="begin"/>
      </w:r>
      <w:r w:rsidR="00B67437" w:rsidRPr="005B44CB">
        <w:rPr>
          <w:rFonts w:ascii="Myriad Pro" w:hAnsi="Myriad Pro"/>
          <w:sz w:val="20"/>
          <w:szCs w:val="20"/>
        </w:rPr>
        <w:instrText xml:space="preserve"> REF _Ref27401980 \r \h </w:instrText>
      </w:r>
      <w:r w:rsidR="001A4D55">
        <w:rPr>
          <w:rFonts w:ascii="Myriad Pro" w:hAnsi="Myriad Pro"/>
          <w:caps/>
          <w:sz w:val="20"/>
          <w:szCs w:val="20"/>
          <w:highlight w:val="yellow"/>
        </w:rPr>
        <w:instrText xml:space="preserve"> \* MERGEFORMAT </w:instrText>
      </w:r>
      <w:r w:rsidR="00B67437" w:rsidRPr="001A4D55">
        <w:rPr>
          <w:rFonts w:ascii="Myriad Pro" w:hAnsi="Myriad Pro"/>
          <w:caps/>
          <w:sz w:val="20"/>
          <w:szCs w:val="20"/>
          <w:highlight w:val="yellow"/>
        </w:rPr>
      </w:r>
      <w:r w:rsidR="00B67437" w:rsidRPr="001A4D55">
        <w:rPr>
          <w:rFonts w:ascii="Myriad Pro" w:hAnsi="Myriad Pro"/>
          <w:caps/>
          <w:sz w:val="20"/>
          <w:szCs w:val="20"/>
          <w:highlight w:val="yellow"/>
        </w:rPr>
        <w:fldChar w:fldCharType="separate"/>
      </w:r>
      <w:r w:rsidR="00AB5904">
        <w:rPr>
          <w:rFonts w:ascii="Myriad Pro" w:hAnsi="Myriad Pro"/>
          <w:sz w:val="20"/>
          <w:szCs w:val="20"/>
        </w:rPr>
        <w:t>5</w:t>
      </w:r>
      <w:r w:rsidR="00B67437" w:rsidRPr="001A4D55">
        <w:rPr>
          <w:rFonts w:ascii="Myriad Pro" w:hAnsi="Myriad Pro"/>
          <w:caps/>
          <w:sz w:val="20"/>
          <w:szCs w:val="20"/>
          <w:highlight w:val="yellow"/>
        </w:rPr>
        <w:fldChar w:fldCharType="end"/>
      </w:r>
      <w:r w:rsidR="00ED43C5" w:rsidRPr="001A4D55">
        <w:rPr>
          <w:rFonts w:ascii="Myriad Pro" w:hAnsi="Myriad Pro"/>
          <w:caps/>
          <w:sz w:val="20"/>
          <w:szCs w:val="20"/>
        </w:rPr>
        <w:t xml:space="preserve"> </w:t>
      </w:r>
      <w:r w:rsidR="00ED43C5" w:rsidRPr="001A4D55">
        <w:rPr>
          <w:rFonts w:ascii="Myriad Pro" w:hAnsi="Myriad Pro"/>
          <w:sz w:val="20"/>
          <w:szCs w:val="20"/>
        </w:rPr>
        <w:t>and</w:t>
      </w:r>
      <w:r w:rsidR="00ED43C5" w:rsidRPr="00FA6E3C">
        <w:rPr>
          <w:rFonts w:ascii="Myriad Pro" w:hAnsi="Myriad Pro"/>
          <w:caps/>
          <w:sz w:val="20"/>
          <w:szCs w:val="20"/>
        </w:rPr>
        <w:t xml:space="preserve"> </w:t>
      </w:r>
      <w:r w:rsidR="00B67437" w:rsidRPr="001A4D55">
        <w:rPr>
          <w:rFonts w:ascii="Myriad Pro" w:hAnsi="Myriad Pro"/>
          <w:caps/>
          <w:sz w:val="20"/>
          <w:szCs w:val="20"/>
          <w:highlight w:val="yellow"/>
        </w:rPr>
        <w:fldChar w:fldCharType="begin"/>
      </w:r>
      <w:r w:rsidR="00B67437" w:rsidRPr="005B44CB">
        <w:rPr>
          <w:rFonts w:ascii="Myriad Pro" w:hAnsi="Myriad Pro"/>
          <w:caps/>
          <w:sz w:val="20"/>
          <w:szCs w:val="20"/>
        </w:rPr>
        <w:instrText xml:space="preserve"> REF _Ref27394736 \r \h </w:instrText>
      </w:r>
      <w:r w:rsidR="001A4D55">
        <w:rPr>
          <w:rFonts w:ascii="Myriad Pro" w:hAnsi="Myriad Pro"/>
          <w:caps/>
          <w:sz w:val="20"/>
          <w:szCs w:val="20"/>
          <w:highlight w:val="yellow"/>
        </w:rPr>
        <w:instrText xml:space="preserve"> \* MERGEFORMAT </w:instrText>
      </w:r>
      <w:r w:rsidR="00B67437" w:rsidRPr="001A4D55">
        <w:rPr>
          <w:rFonts w:ascii="Myriad Pro" w:hAnsi="Myriad Pro"/>
          <w:caps/>
          <w:sz w:val="20"/>
          <w:szCs w:val="20"/>
          <w:highlight w:val="yellow"/>
        </w:rPr>
      </w:r>
      <w:r w:rsidR="00B67437" w:rsidRPr="001A4D55">
        <w:rPr>
          <w:rFonts w:ascii="Myriad Pro" w:hAnsi="Myriad Pro"/>
          <w:caps/>
          <w:sz w:val="20"/>
          <w:szCs w:val="20"/>
          <w:highlight w:val="yellow"/>
        </w:rPr>
        <w:fldChar w:fldCharType="separate"/>
      </w:r>
      <w:r w:rsidR="00AB5904">
        <w:rPr>
          <w:rFonts w:ascii="Myriad Pro" w:hAnsi="Myriad Pro"/>
          <w:caps/>
          <w:sz w:val="20"/>
          <w:szCs w:val="20"/>
        </w:rPr>
        <w:t>6</w:t>
      </w:r>
      <w:r w:rsidR="00B67437" w:rsidRPr="001A4D55">
        <w:rPr>
          <w:rFonts w:ascii="Myriad Pro" w:hAnsi="Myriad Pro"/>
          <w:caps/>
          <w:sz w:val="20"/>
          <w:szCs w:val="20"/>
          <w:highlight w:val="yellow"/>
        </w:rPr>
        <w:fldChar w:fldCharType="end"/>
      </w:r>
      <w:r w:rsidR="00ED43C5" w:rsidRPr="001A4D55">
        <w:rPr>
          <w:rFonts w:ascii="Myriad Pro" w:hAnsi="Myriad Pro"/>
          <w:sz w:val="20"/>
          <w:szCs w:val="20"/>
        </w:rPr>
        <w:t xml:space="preserve"> of t</w:t>
      </w:r>
      <w:r w:rsidR="009E6B47" w:rsidRPr="001A4D55">
        <w:rPr>
          <w:rFonts w:ascii="Myriad Pro" w:hAnsi="Myriad Pro"/>
          <w:sz w:val="20"/>
          <w:szCs w:val="20"/>
        </w:rPr>
        <w:t xml:space="preserve">he Contract and indicated in </w:t>
      </w:r>
      <w:r w:rsidR="002D6CA4" w:rsidRPr="00FA6E3C">
        <w:rPr>
          <w:rFonts w:ascii="Myriad Pro" w:hAnsi="Myriad Pro"/>
          <w:sz w:val="20"/>
          <w:szCs w:val="20"/>
        </w:rPr>
        <w:t>A</w:t>
      </w:r>
      <w:r w:rsidRPr="00FA6E3C">
        <w:rPr>
          <w:rFonts w:ascii="Myriad Pro" w:hAnsi="Myriad Pro"/>
          <w:sz w:val="20"/>
          <w:szCs w:val="20"/>
        </w:rPr>
        <w:t xml:space="preserve">nnex </w:t>
      </w:r>
      <w:r w:rsidR="006E20C0" w:rsidRPr="009934C5">
        <w:rPr>
          <w:rFonts w:ascii="Myriad Pro" w:hAnsi="Myriad Pro"/>
          <w:sz w:val="20"/>
          <w:szCs w:val="20"/>
        </w:rPr>
        <w:t xml:space="preserve">5 </w:t>
      </w:r>
      <w:r w:rsidR="00625F15" w:rsidRPr="009934C5">
        <w:rPr>
          <w:rFonts w:ascii="Myriad Pro" w:hAnsi="Myriad Pro"/>
          <w:sz w:val="20"/>
          <w:szCs w:val="20"/>
        </w:rPr>
        <w:t>of the Contract</w:t>
      </w:r>
      <w:r w:rsidR="00625F15" w:rsidRPr="00154AB0">
        <w:rPr>
          <w:rFonts w:ascii="Myriad Pro" w:hAnsi="Myriad Pro"/>
          <w:sz w:val="20"/>
        </w:rPr>
        <w:t>.</w:t>
      </w:r>
    </w:p>
    <w:p w14:paraId="24F0B022" w14:textId="698AD4D2" w:rsidR="004A496C" w:rsidRPr="005B44CB" w:rsidRDefault="004A496C" w:rsidP="00CD025B">
      <w:pPr>
        <w:pStyle w:val="3rdlevelsubprovision"/>
        <w:rPr>
          <w:rFonts w:ascii="Myriad Pro" w:hAnsi="Myriad Pro"/>
          <w:sz w:val="20"/>
          <w:szCs w:val="20"/>
        </w:rPr>
      </w:pPr>
      <w:r w:rsidRPr="005B44CB">
        <w:rPr>
          <w:rFonts w:ascii="Myriad Pro" w:hAnsi="Myriad Pro"/>
          <w:sz w:val="20"/>
          <w:szCs w:val="20"/>
        </w:rPr>
        <w:t xml:space="preserve">Service </w:t>
      </w:r>
      <w:r w:rsidR="00060F0A" w:rsidRPr="005B44CB">
        <w:rPr>
          <w:rFonts w:ascii="Myriad Pro" w:hAnsi="Myriad Pro"/>
          <w:sz w:val="20"/>
          <w:szCs w:val="20"/>
        </w:rPr>
        <w:t>M</w:t>
      </w:r>
      <w:r w:rsidRPr="005B44CB">
        <w:rPr>
          <w:rFonts w:ascii="Myriad Pro" w:hAnsi="Myriad Pro"/>
          <w:sz w:val="20"/>
          <w:szCs w:val="20"/>
        </w:rPr>
        <w:t xml:space="preserve">odule </w:t>
      </w:r>
      <w:r w:rsidR="0021341A" w:rsidRPr="005B44CB">
        <w:rPr>
          <w:rFonts w:ascii="Myriad Pro" w:hAnsi="Myriad Pro"/>
          <w:sz w:val="20"/>
          <w:szCs w:val="20"/>
        </w:rPr>
        <w:t>Fee</w:t>
      </w:r>
      <w:r w:rsidRPr="005B44CB">
        <w:rPr>
          <w:rFonts w:ascii="Myriad Pro" w:hAnsi="Myriad Pro"/>
          <w:sz w:val="20"/>
          <w:szCs w:val="20"/>
        </w:rPr>
        <w:t xml:space="preserve"> - the amount payable for</w:t>
      </w:r>
      <w:r w:rsidR="00225A48" w:rsidRPr="005B44CB">
        <w:rPr>
          <w:rFonts w:ascii="Myriad Pro" w:hAnsi="Myriad Pro"/>
          <w:sz w:val="20"/>
          <w:szCs w:val="20"/>
        </w:rPr>
        <w:t xml:space="preserve"> performance of the Design Review Services or Design Expertise Services with </w:t>
      </w:r>
      <w:r w:rsidR="00060F0A" w:rsidRPr="005B44CB">
        <w:rPr>
          <w:rFonts w:ascii="Myriad Pro" w:hAnsi="Myriad Pro"/>
          <w:sz w:val="20"/>
          <w:szCs w:val="20"/>
        </w:rPr>
        <w:t xml:space="preserve">respect to </w:t>
      </w:r>
      <w:r w:rsidRPr="005B44CB">
        <w:rPr>
          <w:rFonts w:ascii="Myriad Pro" w:hAnsi="Myriad Pro"/>
          <w:sz w:val="20"/>
          <w:szCs w:val="20"/>
        </w:rPr>
        <w:t xml:space="preserve">a particular </w:t>
      </w:r>
      <w:r w:rsidR="00060F0A" w:rsidRPr="005B44CB">
        <w:rPr>
          <w:rFonts w:ascii="Myriad Pro" w:hAnsi="Myriad Pro"/>
          <w:sz w:val="20"/>
          <w:szCs w:val="20"/>
        </w:rPr>
        <w:t>Service M</w:t>
      </w:r>
      <w:r w:rsidRPr="005B44CB">
        <w:rPr>
          <w:rFonts w:ascii="Myriad Pro" w:hAnsi="Myriad Pro"/>
          <w:sz w:val="20"/>
          <w:szCs w:val="20"/>
        </w:rPr>
        <w:t xml:space="preserve">odule </w:t>
      </w:r>
      <w:r w:rsidR="00225A48" w:rsidRPr="005B44CB">
        <w:rPr>
          <w:rFonts w:ascii="Myriad Pro" w:hAnsi="Myriad Pro"/>
          <w:sz w:val="20"/>
          <w:szCs w:val="20"/>
        </w:rPr>
        <w:t xml:space="preserve">indicated in </w:t>
      </w:r>
      <w:r w:rsidR="00FA5180" w:rsidRPr="005B44CB">
        <w:rPr>
          <w:rFonts w:ascii="Myriad Pro" w:hAnsi="Myriad Pro"/>
          <w:caps/>
          <w:sz w:val="20"/>
          <w:szCs w:val="20"/>
        </w:rPr>
        <w:t>A</w:t>
      </w:r>
      <w:r w:rsidR="00FA5180" w:rsidRPr="005B44CB">
        <w:rPr>
          <w:rFonts w:ascii="Myriad Pro" w:hAnsi="Myriad Pro"/>
          <w:sz w:val="20"/>
          <w:szCs w:val="20"/>
        </w:rPr>
        <w:t>nnex</w:t>
      </w:r>
      <w:r w:rsidR="00FA5180" w:rsidRPr="005B44CB">
        <w:rPr>
          <w:rFonts w:ascii="Myriad Pro" w:hAnsi="Myriad Pro"/>
          <w:caps/>
          <w:sz w:val="20"/>
          <w:szCs w:val="20"/>
        </w:rPr>
        <w:t xml:space="preserve"> </w:t>
      </w:r>
      <w:r w:rsidR="006E20C0" w:rsidRPr="005B44CB">
        <w:rPr>
          <w:rFonts w:ascii="Myriad Pro" w:hAnsi="Myriad Pro"/>
          <w:caps/>
          <w:sz w:val="20"/>
          <w:szCs w:val="20"/>
        </w:rPr>
        <w:t>5</w:t>
      </w:r>
      <w:r w:rsidR="006E20C0" w:rsidRPr="005B44CB">
        <w:rPr>
          <w:rFonts w:ascii="Myriad Pro" w:hAnsi="Myriad Pro"/>
          <w:sz w:val="20"/>
        </w:rPr>
        <w:t xml:space="preserve"> </w:t>
      </w:r>
      <w:r w:rsidR="00330B52" w:rsidRPr="00330B52">
        <w:rPr>
          <w:rFonts w:ascii="Myriad Pro" w:hAnsi="Myriad Pro"/>
          <w:sz w:val="20"/>
          <w:lang w:val="et-EE"/>
        </w:rPr>
        <w:t xml:space="preserve">of the Contract </w:t>
      </w:r>
      <w:r w:rsidR="00F54DC7" w:rsidRPr="005B44CB">
        <w:rPr>
          <w:rFonts w:ascii="Myriad Pro" w:hAnsi="Myriad Pro"/>
          <w:sz w:val="20"/>
          <w:szCs w:val="20"/>
        </w:rPr>
        <w:t>based on the financial breakdown of prices indicated in the Proposal</w:t>
      </w:r>
      <w:r w:rsidR="005A7705">
        <w:rPr>
          <w:rFonts w:ascii="Myriad Pro" w:hAnsi="Myriad Pro"/>
          <w:sz w:val="20"/>
          <w:szCs w:val="20"/>
        </w:rPr>
        <w:t>, inclusive of all taxes, but exclusive of VAT.</w:t>
      </w:r>
    </w:p>
    <w:p w14:paraId="1CC6DD82" w14:textId="77777777" w:rsidR="008A3221" w:rsidRPr="005B44CB" w:rsidRDefault="008A3221" w:rsidP="008A3221">
      <w:pPr>
        <w:pStyle w:val="3rdlevelsubprovision"/>
        <w:rPr>
          <w:rFonts w:ascii="Myriad Pro" w:hAnsi="Myriad Pro"/>
          <w:sz w:val="20"/>
          <w:szCs w:val="20"/>
        </w:rPr>
      </w:pPr>
      <w:r>
        <w:rPr>
          <w:rFonts w:ascii="Myriad Pro" w:hAnsi="Myriad Pro"/>
          <w:sz w:val="20"/>
          <w:szCs w:val="20"/>
        </w:rPr>
        <w:t>Signing</w:t>
      </w:r>
      <w:r w:rsidRPr="005B44CB">
        <w:rPr>
          <w:rFonts w:ascii="Myriad Pro" w:hAnsi="Myriad Pro"/>
          <w:sz w:val="20"/>
          <w:szCs w:val="20"/>
        </w:rPr>
        <w:t xml:space="preserve"> Date – Contract’s signing date which shall reflect the Contract’s effectiveness.</w:t>
      </w:r>
    </w:p>
    <w:p w14:paraId="66DA4D36" w14:textId="14450791" w:rsidR="00884350" w:rsidRPr="005B44CB" w:rsidRDefault="00884350" w:rsidP="00CD025B">
      <w:pPr>
        <w:pStyle w:val="3rdlevelsubprovision"/>
        <w:rPr>
          <w:rFonts w:ascii="Myriad Pro" w:hAnsi="Myriad Pro"/>
          <w:sz w:val="20"/>
          <w:szCs w:val="20"/>
        </w:rPr>
      </w:pPr>
      <w:r w:rsidRPr="005B44CB">
        <w:rPr>
          <w:rFonts w:ascii="Myriad Pro" w:hAnsi="Myriad Pro"/>
          <w:sz w:val="20"/>
          <w:szCs w:val="20"/>
        </w:rPr>
        <w:t xml:space="preserve">Sub-Contractor – ESP’s sub-contractor as indicated in Annex </w:t>
      </w:r>
      <w:r w:rsidR="006E20C0" w:rsidRPr="005B44CB">
        <w:rPr>
          <w:rFonts w:ascii="Myriad Pro" w:hAnsi="Myriad Pro"/>
          <w:sz w:val="20"/>
          <w:szCs w:val="20"/>
        </w:rPr>
        <w:t xml:space="preserve">4 </w:t>
      </w:r>
      <w:r w:rsidRPr="005B44CB">
        <w:rPr>
          <w:rFonts w:ascii="Myriad Pro" w:hAnsi="Myriad Pro"/>
          <w:sz w:val="20"/>
          <w:szCs w:val="20"/>
        </w:rPr>
        <w:t>of the Contract.</w:t>
      </w:r>
    </w:p>
    <w:p w14:paraId="00AAFF60" w14:textId="41822A6D" w:rsidR="00AE321A" w:rsidRPr="005B44CB" w:rsidRDefault="00AE321A" w:rsidP="00CD025B">
      <w:pPr>
        <w:pStyle w:val="3rdlevelsubprovision"/>
        <w:rPr>
          <w:rFonts w:ascii="Myriad Pro" w:hAnsi="Myriad Pro"/>
          <w:sz w:val="20"/>
          <w:szCs w:val="20"/>
        </w:rPr>
      </w:pPr>
      <w:r w:rsidRPr="005B44CB">
        <w:rPr>
          <w:rFonts w:ascii="Myriad Pro" w:hAnsi="Myriad Pro"/>
          <w:sz w:val="20"/>
          <w:szCs w:val="20"/>
        </w:rPr>
        <w:t xml:space="preserve">Technical Specification – </w:t>
      </w:r>
      <w:r w:rsidR="00FE4866" w:rsidRPr="005B44CB">
        <w:rPr>
          <w:rFonts w:ascii="Myriad Pro" w:hAnsi="Myriad Pro"/>
          <w:sz w:val="20"/>
          <w:szCs w:val="20"/>
        </w:rPr>
        <w:t xml:space="preserve">technical specification included in </w:t>
      </w:r>
      <w:r w:rsidRPr="005B44CB">
        <w:rPr>
          <w:rFonts w:ascii="Myriad Pro" w:hAnsi="Myriad Pro"/>
          <w:sz w:val="20"/>
          <w:szCs w:val="20"/>
        </w:rPr>
        <w:t xml:space="preserve">Annex </w:t>
      </w:r>
      <w:r w:rsidR="002C7581" w:rsidRPr="005B44CB">
        <w:rPr>
          <w:rFonts w:ascii="Myriad Pro" w:hAnsi="Myriad Pro"/>
          <w:sz w:val="20"/>
        </w:rPr>
        <w:t>1</w:t>
      </w:r>
      <w:r w:rsidR="002C7581" w:rsidRPr="005B44CB">
        <w:rPr>
          <w:rFonts w:ascii="Myriad Pro" w:hAnsi="Myriad Pro"/>
          <w:sz w:val="20"/>
          <w:szCs w:val="20"/>
        </w:rPr>
        <w:t xml:space="preserve"> of the Contract.</w:t>
      </w:r>
    </w:p>
    <w:p w14:paraId="30F25BD4" w14:textId="43C70C4B" w:rsidR="00607565" w:rsidRPr="001A4D55" w:rsidRDefault="00607565" w:rsidP="00E65A05">
      <w:pPr>
        <w:pStyle w:val="3rdlevelsubprovision"/>
        <w:rPr>
          <w:rFonts w:ascii="Myriad Pro" w:hAnsi="Myriad Pro"/>
          <w:sz w:val="20"/>
          <w:szCs w:val="20"/>
        </w:rPr>
      </w:pPr>
      <w:r w:rsidRPr="001A4D55">
        <w:rPr>
          <w:rFonts w:ascii="Myriad Pro" w:hAnsi="Myriad Pro"/>
          <w:sz w:val="20"/>
          <w:szCs w:val="20"/>
        </w:rPr>
        <w:t>Variations – amendments (changes)</w:t>
      </w:r>
      <w:r w:rsidRPr="00FA6E3C">
        <w:rPr>
          <w:rFonts w:ascii="Myriad Pro" w:hAnsi="Myriad Pro"/>
          <w:sz w:val="20"/>
        </w:rPr>
        <w:t xml:space="preserve"> to the Contract and the Services whether or not resulting in the Contract amendments as described in Clause </w:t>
      </w:r>
      <w:r w:rsidR="00C55921" w:rsidRPr="001A4D55">
        <w:rPr>
          <w:rFonts w:ascii="Myriad Pro" w:hAnsi="Myriad Pro"/>
          <w:sz w:val="20"/>
          <w:szCs w:val="20"/>
          <w:highlight w:val="yellow"/>
        </w:rPr>
        <w:fldChar w:fldCharType="begin"/>
      </w:r>
      <w:r w:rsidR="00C55921" w:rsidRPr="005B44CB">
        <w:rPr>
          <w:rFonts w:ascii="Myriad Pro" w:hAnsi="Myriad Pro"/>
          <w:sz w:val="20"/>
          <w:szCs w:val="20"/>
        </w:rPr>
        <w:instrText xml:space="preserve"> REF _Ref27397913 \r \h </w:instrText>
      </w:r>
      <w:r w:rsidR="001A4D55">
        <w:rPr>
          <w:rFonts w:ascii="Myriad Pro" w:hAnsi="Myriad Pro"/>
          <w:sz w:val="20"/>
          <w:szCs w:val="20"/>
          <w:highlight w:val="yellow"/>
        </w:rPr>
        <w:instrText xml:space="preserve"> \* MERGEFORMAT </w:instrText>
      </w:r>
      <w:r w:rsidR="00C55921" w:rsidRPr="001A4D55">
        <w:rPr>
          <w:rFonts w:ascii="Myriad Pro" w:hAnsi="Myriad Pro"/>
          <w:sz w:val="20"/>
          <w:szCs w:val="20"/>
          <w:highlight w:val="yellow"/>
        </w:rPr>
      </w:r>
      <w:r w:rsidR="00C55921" w:rsidRPr="001A4D55">
        <w:rPr>
          <w:rFonts w:ascii="Myriad Pro" w:hAnsi="Myriad Pro"/>
          <w:sz w:val="20"/>
          <w:szCs w:val="20"/>
          <w:highlight w:val="yellow"/>
        </w:rPr>
        <w:fldChar w:fldCharType="separate"/>
      </w:r>
      <w:r w:rsidR="00AB5904">
        <w:rPr>
          <w:rFonts w:ascii="Myriad Pro" w:hAnsi="Myriad Pro"/>
          <w:sz w:val="20"/>
          <w:szCs w:val="20"/>
        </w:rPr>
        <w:t>20</w:t>
      </w:r>
      <w:r w:rsidR="00C55921" w:rsidRPr="001A4D55">
        <w:rPr>
          <w:rFonts w:ascii="Myriad Pro" w:hAnsi="Myriad Pro"/>
          <w:sz w:val="20"/>
          <w:szCs w:val="20"/>
          <w:highlight w:val="yellow"/>
        </w:rPr>
        <w:fldChar w:fldCharType="end"/>
      </w:r>
      <w:r w:rsidRPr="001A4D55">
        <w:rPr>
          <w:rFonts w:ascii="Myriad Pro" w:hAnsi="Myriad Pro"/>
          <w:sz w:val="20"/>
        </w:rPr>
        <w:t xml:space="preserve"> of the Contract.</w:t>
      </w:r>
    </w:p>
    <w:p w14:paraId="28F44A44" w14:textId="2F17068D" w:rsidR="00F70853" w:rsidRPr="005B44CB" w:rsidRDefault="00F70853" w:rsidP="009E5A3F">
      <w:pPr>
        <w:pStyle w:val="1stlevelheading"/>
        <w:rPr>
          <w:rFonts w:ascii="Myriad Pro" w:hAnsi="Myriad Pro"/>
          <w:sz w:val="20"/>
          <w:szCs w:val="20"/>
        </w:rPr>
      </w:pPr>
      <w:bookmarkStart w:id="23" w:name="_Toc19546411"/>
      <w:bookmarkStart w:id="24" w:name="_Toc23761965"/>
      <w:r w:rsidRPr="005B44CB">
        <w:rPr>
          <w:rFonts w:ascii="Myriad Pro" w:hAnsi="Myriad Pro"/>
          <w:sz w:val="20"/>
          <w:szCs w:val="20"/>
        </w:rPr>
        <w:lastRenderedPageBreak/>
        <w:t>SUBJECT MATTER OF THE CONTRACT</w:t>
      </w:r>
      <w:bookmarkEnd w:id="23"/>
      <w:bookmarkEnd w:id="24"/>
      <w:r w:rsidRPr="005B44CB">
        <w:rPr>
          <w:rFonts w:ascii="Myriad Pro" w:hAnsi="Myriad Pro"/>
          <w:sz w:val="20"/>
          <w:szCs w:val="20"/>
        </w:rPr>
        <w:t xml:space="preserve"> </w:t>
      </w:r>
    </w:p>
    <w:p w14:paraId="2274F2EC" w14:textId="0E0DE35C" w:rsidR="00CB60D7" w:rsidRPr="005B44CB" w:rsidRDefault="005C46B6" w:rsidP="00A22161">
      <w:pPr>
        <w:pStyle w:val="2ndlevelprovision"/>
        <w:rPr>
          <w:rFonts w:ascii="Myriad Pro" w:hAnsi="Myriad Pro"/>
          <w:sz w:val="20"/>
          <w:szCs w:val="20"/>
        </w:rPr>
      </w:pPr>
      <w:r w:rsidRPr="005B44CB">
        <w:rPr>
          <w:rFonts w:ascii="Myriad Pro" w:hAnsi="Myriad Pro"/>
          <w:b/>
          <w:sz w:val="20"/>
          <w:szCs w:val="20"/>
        </w:rPr>
        <w:t>Services provision a</w:t>
      </w:r>
      <w:r w:rsidR="00A22161" w:rsidRPr="005B44CB">
        <w:rPr>
          <w:rFonts w:ascii="Myriad Pro" w:hAnsi="Myriad Pro"/>
          <w:b/>
          <w:sz w:val="20"/>
          <w:szCs w:val="20"/>
        </w:rPr>
        <w:t>ppointment</w:t>
      </w:r>
      <w:r w:rsidR="00A22161" w:rsidRPr="005B44CB">
        <w:rPr>
          <w:rFonts w:ascii="Myriad Pro" w:hAnsi="Myriad Pro"/>
          <w:sz w:val="20"/>
          <w:szCs w:val="20"/>
        </w:rPr>
        <w:t xml:space="preserve">. </w:t>
      </w:r>
      <w:r w:rsidR="000407C6" w:rsidRPr="005B44CB">
        <w:rPr>
          <w:rFonts w:ascii="Myriad Pro" w:hAnsi="Myriad Pro"/>
          <w:sz w:val="20"/>
          <w:szCs w:val="20"/>
        </w:rPr>
        <w:t xml:space="preserve">The Principal hereby engages </w:t>
      </w:r>
      <w:r w:rsidR="00401FCD" w:rsidRPr="005B44CB">
        <w:rPr>
          <w:rFonts w:ascii="Myriad Pro" w:hAnsi="Myriad Pro"/>
          <w:sz w:val="20"/>
          <w:szCs w:val="20"/>
        </w:rPr>
        <w:t>ESP</w:t>
      </w:r>
      <w:r w:rsidR="000407C6" w:rsidRPr="005B44CB">
        <w:rPr>
          <w:rFonts w:ascii="Myriad Pro" w:hAnsi="Myriad Pro"/>
          <w:sz w:val="20"/>
          <w:szCs w:val="20"/>
        </w:rPr>
        <w:t xml:space="preserve">, in accordance with the terms and conditions of this </w:t>
      </w:r>
      <w:r w:rsidR="00720D7C" w:rsidRPr="005B44CB">
        <w:rPr>
          <w:rFonts w:ascii="Myriad Pro" w:hAnsi="Myriad Pro"/>
          <w:sz w:val="20"/>
          <w:szCs w:val="20"/>
        </w:rPr>
        <w:t>Contract</w:t>
      </w:r>
      <w:r w:rsidR="006903CB" w:rsidRPr="005B44CB">
        <w:rPr>
          <w:rFonts w:ascii="Myriad Pro" w:hAnsi="Myriad Pro"/>
          <w:sz w:val="20"/>
          <w:szCs w:val="20"/>
        </w:rPr>
        <w:t xml:space="preserve">, </w:t>
      </w:r>
      <w:r w:rsidR="00D83798" w:rsidRPr="005B44CB">
        <w:rPr>
          <w:rFonts w:ascii="Myriad Pro" w:hAnsi="Myriad Pro"/>
          <w:sz w:val="20"/>
          <w:szCs w:val="20"/>
        </w:rPr>
        <w:t xml:space="preserve">to provide </w:t>
      </w:r>
      <w:r w:rsidR="00A92EE4" w:rsidRPr="005B44CB">
        <w:rPr>
          <w:rFonts w:ascii="Myriad Pro" w:hAnsi="Myriad Pro"/>
          <w:sz w:val="20"/>
          <w:szCs w:val="20"/>
        </w:rPr>
        <w:t xml:space="preserve">the </w:t>
      </w:r>
      <w:r w:rsidR="00273491" w:rsidRPr="005B44CB">
        <w:rPr>
          <w:rFonts w:ascii="Myriad Pro" w:hAnsi="Myriad Pro"/>
          <w:sz w:val="20"/>
          <w:szCs w:val="20"/>
        </w:rPr>
        <w:t>Service</w:t>
      </w:r>
      <w:r w:rsidR="006903CB" w:rsidRPr="005B44CB">
        <w:rPr>
          <w:rFonts w:ascii="Myriad Pro" w:hAnsi="Myriad Pro"/>
          <w:sz w:val="20"/>
          <w:szCs w:val="20"/>
        </w:rPr>
        <w:t>s</w:t>
      </w:r>
      <w:r w:rsidR="00273491" w:rsidRPr="005B44CB">
        <w:rPr>
          <w:rFonts w:ascii="Myriad Pro" w:hAnsi="Myriad Pro"/>
          <w:sz w:val="20"/>
          <w:szCs w:val="20"/>
        </w:rPr>
        <w:t xml:space="preserve"> </w:t>
      </w:r>
      <w:r w:rsidR="00D83798" w:rsidRPr="005B44CB">
        <w:rPr>
          <w:rFonts w:ascii="Myriad Pro" w:hAnsi="Myriad Pro"/>
          <w:sz w:val="20"/>
          <w:szCs w:val="20"/>
        </w:rPr>
        <w:t>that ha</w:t>
      </w:r>
      <w:r w:rsidR="006903CB" w:rsidRPr="005B44CB">
        <w:rPr>
          <w:rFonts w:ascii="Myriad Pro" w:hAnsi="Myriad Pro"/>
          <w:sz w:val="20"/>
          <w:szCs w:val="20"/>
        </w:rPr>
        <w:t>ve</w:t>
      </w:r>
      <w:r w:rsidR="00D83798" w:rsidRPr="005B44CB">
        <w:rPr>
          <w:rFonts w:ascii="Myriad Pro" w:hAnsi="Myriad Pro"/>
          <w:sz w:val="20"/>
          <w:szCs w:val="20"/>
        </w:rPr>
        <w:t xml:space="preserve"> been</w:t>
      </w:r>
      <w:r w:rsidR="002935BC" w:rsidRPr="005B44CB">
        <w:rPr>
          <w:rFonts w:ascii="Myriad Pro" w:hAnsi="Myriad Pro"/>
          <w:sz w:val="20"/>
          <w:szCs w:val="20"/>
        </w:rPr>
        <w:t xml:space="preserve"> </w:t>
      </w:r>
      <w:r w:rsidR="00A92EE4" w:rsidRPr="005B44CB">
        <w:rPr>
          <w:rFonts w:ascii="Myriad Pro" w:hAnsi="Myriad Pro"/>
          <w:sz w:val="20"/>
          <w:szCs w:val="20"/>
        </w:rPr>
        <w:t>specified herein</w:t>
      </w:r>
      <w:r w:rsidR="002935BC" w:rsidRPr="005B44CB">
        <w:rPr>
          <w:rFonts w:ascii="Myriad Pro" w:hAnsi="Myriad Pro"/>
          <w:sz w:val="20"/>
          <w:szCs w:val="20"/>
        </w:rPr>
        <w:t>.</w:t>
      </w:r>
      <w:r w:rsidR="002D7071" w:rsidRPr="005B44CB">
        <w:rPr>
          <w:rFonts w:ascii="Myriad Pro" w:hAnsi="Myriad Pro"/>
          <w:sz w:val="20"/>
          <w:szCs w:val="20"/>
        </w:rPr>
        <w:t xml:space="preserve"> </w:t>
      </w:r>
    </w:p>
    <w:p w14:paraId="25D9425B" w14:textId="02640BD5" w:rsidR="00CF033B" w:rsidRPr="005B44CB" w:rsidRDefault="00CF033B" w:rsidP="00CF033B">
      <w:pPr>
        <w:pStyle w:val="2ndlevelprovision"/>
        <w:rPr>
          <w:rFonts w:ascii="Myriad Pro" w:hAnsi="Myriad Pro"/>
          <w:sz w:val="20"/>
          <w:szCs w:val="20"/>
        </w:rPr>
      </w:pPr>
      <w:bookmarkStart w:id="25" w:name="_Ref27388115"/>
      <w:bookmarkStart w:id="26" w:name="_Ref27398842"/>
      <w:bookmarkStart w:id="27" w:name="_Ref24652006"/>
      <w:r w:rsidRPr="005B44CB">
        <w:rPr>
          <w:rFonts w:ascii="Myriad Pro" w:hAnsi="Myriad Pro"/>
          <w:b/>
          <w:sz w:val="20"/>
          <w:szCs w:val="20"/>
        </w:rPr>
        <w:t>Availability period</w:t>
      </w:r>
      <w:r w:rsidRPr="005B44CB">
        <w:rPr>
          <w:rFonts w:ascii="Myriad Pro" w:hAnsi="Myriad Pro"/>
          <w:sz w:val="20"/>
          <w:szCs w:val="20"/>
        </w:rPr>
        <w:t>.</w:t>
      </w:r>
      <w:r w:rsidRPr="005B44CB">
        <w:rPr>
          <w:rFonts w:ascii="Myriad Pro" w:hAnsi="Myriad Pro"/>
          <w:b/>
          <w:sz w:val="20"/>
          <w:szCs w:val="20"/>
        </w:rPr>
        <w:t xml:space="preserve"> </w:t>
      </w:r>
      <w:r w:rsidRPr="0030056E">
        <w:rPr>
          <w:rFonts w:ascii="Myriad Pro" w:hAnsi="Myriad Pro"/>
          <w:sz w:val="20"/>
          <w:szCs w:val="20"/>
        </w:rPr>
        <w:t>Period for the provision of the Design Review</w:t>
      </w:r>
      <w:r>
        <w:rPr>
          <w:rFonts w:ascii="Myriad Pro" w:hAnsi="Myriad Pro"/>
          <w:sz w:val="20"/>
          <w:szCs w:val="20"/>
        </w:rPr>
        <w:t xml:space="preserve"> Services</w:t>
      </w:r>
      <w:r w:rsidRPr="0030056E">
        <w:rPr>
          <w:rFonts w:ascii="Myriad Pro" w:hAnsi="Myriad Pro"/>
          <w:sz w:val="20"/>
          <w:szCs w:val="20"/>
        </w:rPr>
        <w:t xml:space="preserve"> and Design Expertise Services is envisaged to last </w:t>
      </w:r>
      <w:r w:rsidR="006364C8">
        <w:rPr>
          <w:rFonts w:ascii="Myriad Pro" w:hAnsi="Myriad Pro"/>
          <w:sz w:val="20"/>
          <w:szCs w:val="20"/>
        </w:rPr>
        <w:t>2</w:t>
      </w:r>
      <w:r w:rsidR="00525502">
        <w:rPr>
          <w:rFonts w:ascii="Myriad Pro" w:hAnsi="Myriad Pro"/>
          <w:sz w:val="20"/>
          <w:szCs w:val="20"/>
        </w:rPr>
        <w:t>0</w:t>
      </w:r>
      <w:r w:rsidR="006364C8">
        <w:rPr>
          <w:rFonts w:ascii="Myriad Pro" w:hAnsi="Myriad Pro"/>
          <w:sz w:val="20"/>
          <w:szCs w:val="20"/>
        </w:rPr>
        <w:t xml:space="preserve"> </w:t>
      </w:r>
      <w:r w:rsidR="005B21D8">
        <w:rPr>
          <w:rFonts w:ascii="Myriad Pro" w:hAnsi="Myriad Pro"/>
          <w:sz w:val="20"/>
          <w:szCs w:val="20"/>
        </w:rPr>
        <w:t xml:space="preserve">(twenty) months </w:t>
      </w:r>
      <w:r w:rsidRPr="0030056E">
        <w:rPr>
          <w:rFonts w:ascii="Myriad Pro" w:hAnsi="Myriad Pro"/>
          <w:sz w:val="20"/>
          <w:szCs w:val="20"/>
        </w:rPr>
        <w:t xml:space="preserve">starting from the </w:t>
      </w:r>
      <w:r>
        <w:rPr>
          <w:rFonts w:ascii="Myriad Pro" w:hAnsi="Myriad Pro"/>
          <w:sz w:val="20"/>
          <w:szCs w:val="20"/>
        </w:rPr>
        <w:t>Signing D</w:t>
      </w:r>
      <w:r w:rsidRPr="0030056E">
        <w:rPr>
          <w:rFonts w:ascii="Myriad Pro" w:hAnsi="Myriad Pro"/>
          <w:sz w:val="20"/>
          <w:szCs w:val="20"/>
        </w:rPr>
        <w:t xml:space="preserve">ate, however, both services shall be available for the Contracting Authority till the end of the </w:t>
      </w:r>
      <w:r>
        <w:rPr>
          <w:rFonts w:ascii="Myriad Pro" w:hAnsi="Myriad Pro"/>
          <w:sz w:val="20"/>
          <w:szCs w:val="20"/>
        </w:rPr>
        <w:t>d</w:t>
      </w:r>
      <w:r w:rsidRPr="0030056E">
        <w:rPr>
          <w:rFonts w:ascii="Myriad Pro" w:hAnsi="Myriad Pro"/>
          <w:sz w:val="20"/>
          <w:szCs w:val="20"/>
        </w:rPr>
        <w:t xml:space="preserve">esign works for each </w:t>
      </w:r>
      <w:r>
        <w:rPr>
          <w:rFonts w:ascii="Myriad Pro" w:hAnsi="Myriad Pro"/>
          <w:sz w:val="20"/>
          <w:szCs w:val="20"/>
        </w:rPr>
        <w:t>d</w:t>
      </w:r>
      <w:r w:rsidRPr="0030056E">
        <w:rPr>
          <w:rFonts w:ascii="Myriad Pro" w:hAnsi="Myriad Pro"/>
          <w:sz w:val="20"/>
          <w:szCs w:val="20"/>
        </w:rPr>
        <w:t xml:space="preserve">esign </w:t>
      </w:r>
      <w:r>
        <w:rPr>
          <w:rFonts w:ascii="Myriad Pro" w:hAnsi="Myriad Pro"/>
          <w:sz w:val="20"/>
          <w:szCs w:val="20"/>
        </w:rPr>
        <w:t>s</w:t>
      </w:r>
      <w:r w:rsidRPr="0030056E">
        <w:rPr>
          <w:rFonts w:ascii="Myriad Pro" w:hAnsi="Myriad Pro"/>
          <w:sz w:val="20"/>
          <w:szCs w:val="20"/>
        </w:rPr>
        <w:t>ection</w:t>
      </w:r>
      <w:r>
        <w:rPr>
          <w:rFonts w:ascii="Myriad Pro" w:hAnsi="Myriad Pro"/>
          <w:sz w:val="20"/>
          <w:szCs w:val="20"/>
        </w:rPr>
        <w:t xml:space="preserve"> and in this respect the Principal has the right to extend the Contract period </w:t>
      </w:r>
      <w:r>
        <w:rPr>
          <w:rStyle w:val="spellingerror"/>
          <w:rFonts w:ascii="Myriad Pro" w:hAnsi="Myriad Pro" w:cs="Calibri"/>
          <w:color w:val="000000"/>
          <w:sz w:val="20"/>
          <w:szCs w:val="20"/>
          <w:shd w:val="clear" w:color="auto" w:fill="FFFFFF"/>
        </w:rPr>
        <w:t xml:space="preserve">pursuant to Clause 20.3.8 and pursuant to this Clause 2.2 of the Contract if any design works lasts longer. In this case the Principal shall send to ESP written notification </w:t>
      </w:r>
      <w:r w:rsidR="001628D7">
        <w:rPr>
          <w:rStyle w:val="spellingerror"/>
          <w:rFonts w:ascii="Myriad Pro" w:hAnsi="Myriad Pro" w:cs="Calibri"/>
          <w:color w:val="000000"/>
          <w:sz w:val="20"/>
          <w:szCs w:val="20"/>
          <w:shd w:val="clear" w:color="auto" w:fill="FFFFFF"/>
        </w:rPr>
        <w:t>forty-five (</w:t>
      </w:r>
      <w:r>
        <w:rPr>
          <w:rStyle w:val="spellingerror"/>
          <w:rFonts w:ascii="Myriad Pro" w:hAnsi="Myriad Pro" w:cs="Calibri"/>
          <w:color w:val="000000"/>
          <w:sz w:val="20"/>
          <w:szCs w:val="20"/>
          <w:shd w:val="clear" w:color="auto" w:fill="FFFFFF"/>
        </w:rPr>
        <w:t>45</w:t>
      </w:r>
      <w:r w:rsidR="001628D7">
        <w:rPr>
          <w:rStyle w:val="spellingerror"/>
          <w:rFonts w:ascii="Myriad Pro" w:hAnsi="Myriad Pro" w:cs="Calibri"/>
          <w:color w:val="000000"/>
          <w:sz w:val="20"/>
          <w:szCs w:val="20"/>
          <w:shd w:val="clear" w:color="auto" w:fill="FFFFFF"/>
        </w:rPr>
        <w:t xml:space="preserve">) </w:t>
      </w:r>
      <w:r>
        <w:rPr>
          <w:rStyle w:val="spellingerror"/>
          <w:rFonts w:ascii="Myriad Pro" w:hAnsi="Myriad Pro" w:cs="Calibri"/>
          <w:color w:val="000000"/>
          <w:sz w:val="20"/>
          <w:szCs w:val="20"/>
          <w:shd w:val="clear" w:color="auto" w:fill="FFFFFF"/>
        </w:rPr>
        <w:t xml:space="preserve">Days prior the deadline, informing that the Contract shall be extended (extension shall be no longer than for </w:t>
      </w:r>
      <w:r w:rsidR="00525502">
        <w:rPr>
          <w:rStyle w:val="spellingerror"/>
          <w:rFonts w:ascii="Myriad Pro" w:hAnsi="Myriad Pro" w:cs="Calibri"/>
          <w:color w:val="000000"/>
          <w:sz w:val="20"/>
          <w:szCs w:val="20"/>
          <w:shd w:val="clear" w:color="auto" w:fill="FFFFFF"/>
        </w:rPr>
        <w:t>forty</w:t>
      </w:r>
      <w:r w:rsidR="00D622D5">
        <w:rPr>
          <w:rStyle w:val="spellingerror"/>
          <w:rFonts w:ascii="Myriad Pro" w:hAnsi="Myriad Pro" w:cs="Calibri"/>
          <w:color w:val="000000"/>
          <w:sz w:val="20"/>
          <w:szCs w:val="20"/>
          <w:shd w:val="clear" w:color="auto" w:fill="FFFFFF"/>
        </w:rPr>
        <w:t xml:space="preserve"> </w:t>
      </w:r>
      <w:r>
        <w:rPr>
          <w:rStyle w:val="spellingerror"/>
          <w:rFonts w:ascii="Myriad Pro" w:hAnsi="Myriad Pro" w:cs="Calibri"/>
          <w:color w:val="000000"/>
          <w:sz w:val="20"/>
          <w:szCs w:val="20"/>
          <w:shd w:val="clear" w:color="auto" w:fill="FFFFFF"/>
        </w:rPr>
        <w:t>(</w:t>
      </w:r>
      <w:r w:rsidR="00525502">
        <w:rPr>
          <w:rStyle w:val="spellingerror"/>
          <w:rFonts w:ascii="Myriad Pro" w:hAnsi="Myriad Pro" w:cs="Calibri"/>
          <w:color w:val="000000"/>
          <w:sz w:val="20"/>
          <w:szCs w:val="20"/>
          <w:shd w:val="clear" w:color="auto" w:fill="FFFFFF"/>
        </w:rPr>
        <w:t>40</w:t>
      </w:r>
      <w:r>
        <w:rPr>
          <w:rStyle w:val="spellingerror"/>
          <w:rFonts w:ascii="Myriad Pro" w:hAnsi="Myriad Pro" w:cs="Calibri"/>
          <w:color w:val="000000"/>
          <w:sz w:val="20"/>
          <w:szCs w:val="20"/>
          <w:shd w:val="clear" w:color="auto" w:fill="FFFFFF"/>
        </w:rPr>
        <w:t xml:space="preserve">) months). </w:t>
      </w:r>
      <w:bookmarkEnd w:id="25"/>
    </w:p>
    <w:p w14:paraId="451D81FE" w14:textId="10689979" w:rsidR="00BE1E20" w:rsidRPr="00C82466" w:rsidRDefault="00BE1E20" w:rsidP="00863C2E">
      <w:pPr>
        <w:pStyle w:val="2ndlevelprovision"/>
        <w:rPr>
          <w:rFonts w:ascii="Myriad Pro" w:hAnsi="Myriad Pro"/>
          <w:sz w:val="20"/>
          <w:szCs w:val="20"/>
        </w:rPr>
      </w:pPr>
      <w:r w:rsidRPr="00F76780">
        <w:rPr>
          <w:rFonts w:ascii="Myriad Pro" w:hAnsi="Myriad Pro"/>
          <w:b/>
          <w:sz w:val="20"/>
          <w:szCs w:val="20"/>
        </w:rPr>
        <w:t xml:space="preserve">Contract </w:t>
      </w:r>
      <w:r w:rsidR="00BA27D3" w:rsidRPr="00F76780">
        <w:rPr>
          <w:rFonts w:ascii="Myriad Pro" w:hAnsi="Myriad Pro"/>
          <w:b/>
          <w:sz w:val="20"/>
          <w:szCs w:val="20"/>
        </w:rPr>
        <w:t>P</w:t>
      </w:r>
      <w:r w:rsidR="00277430" w:rsidRPr="00F76780">
        <w:rPr>
          <w:rFonts w:ascii="Myriad Pro" w:hAnsi="Myriad Pro"/>
          <w:b/>
          <w:sz w:val="20"/>
          <w:szCs w:val="20"/>
        </w:rPr>
        <w:t>eriod</w:t>
      </w:r>
      <w:r w:rsidRPr="00F76780">
        <w:rPr>
          <w:rFonts w:ascii="Myriad Pro" w:hAnsi="Myriad Pro"/>
          <w:b/>
          <w:sz w:val="20"/>
          <w:szCs w:val="20"/>
        </w:rPr>
        <w:t>.</w:t>
      </w:r>
      <w:r w:rsidRPr="00C82466">
        <w:rPr>
          <w:rFonts w:ascii="Myriad Pro" w:hAnsi="Myriad Pro"/>
          <w:sz w:val="20"/>
          <w:szCs w:val="20"/>
        </w:rPr>
        <w:t xml:space="preserve"> </w:t>
      </w:r>
      <w:r w:rsidR="00863C2E" w:rsidRPr="00863C2E">
        <w:rPr>
          <w:rStyle w:val="normaltextrun"/>
          <w:rFonts w:ascii="Myriad Pro" w:hAnsi="Myriad Pro"/>
          <w:color w:val="000000"/>
          <w:sz w:val="20"/>
          <w:szCs w:val="20"/>
          <w:shd w:val="clear" w:color="auto" w:fill="FFFFFF"/>
        </w:rPr>
        <w:t xml:space="preserve">Contract </w:t>
      </w:r>
      <w:r w:rsidR="00E017FD">
        <w:rPr>
          <w:rStyle w:val="normaltextrun"/>
          <w:rFonts w:ascii="Myriad Pro" w:hAnsi="Myriad Pro"/>
          <w:color w:val="000000"/>
          <w:sz w:val="20"/>
          <w:szCs w:val="20"/>
          <w:shd w:val="clear" w:color="auto" w:fill="FFFFFF"/>
        </w:rPr>
        <w:t xml:space="preserve">is effective from the Signing Date </w:t>
      </w:r>
      <w:r w:rsidR="00010B8E">
        <w:rPr>
          <w:rStyle w:val="normaltextrun"/>
          <w:rFonts w:ascii="Myriad Pro" w:hAnsi="Myriad Pro"/>
          <w:color w:val="000000"/>
          <w:sz w:val="20"/>
          <w:szCs w:val="20"/>
          <w:shd w:val="clear" w:color="auto" w:fill="FFFFFF"/>
        </w:rPr>
        <w:t>and lasts for</w:t>
      </w:r>
      <w:r w:rsidR="005B0B6C">
        <w:rPr>
          <w:rStyle w:val="normaltextrun"/>
          <w:rFonts w:ascii="Myriad Pro" w:hAnsi="Myriad Pro"/>
          <w:color w:val="000000"/>
          <w:sz w:val="20"/>
          <w:szCs w:val="20"/>
          <w:shd w:val="clear" w:color="auto" w:fill="FFFFFF"/>
        </w:rPr>
        <w:t xml:space="preserve"> </w:t>
      </w:r>
      <w:r w:rsidR="006364C8">
        <w:rPr>
          <w:rFonts w:ascii="Myriad Pro" w:hAnsi="Myriad Pro"/>
          <w:sz w:val="20"/>
          <w:szCs w:val="20"/>
        </w:rPr>
        <w:t>2</w:t>
      </w:r>
      <w:r w:rsidR="00525502">
        <w:rPr>
          <w:rFonts w:ascii="Myriad Pro" w:hAnsi="Myriad Pro"/>
          <w:sz w:val="20"/>
          <w:szCs w:val="20"/>
        </w:rPr>
        <w:t>0</w:t>
      </w:r>
      <w:r w:rsidR="006364C8">
        <w:rPr>
          <w:rFonts w:ascii="Myriad Pro" w:hAnsi="Myriad Pro"/>
          <w:sz w:val="20"/>
          <w:szCs w:val="20"/>
        </w:rPr>
        <w:t xml:space="preserve"> </w:t>
      </w:r>
      <w:r w:rsidR="00F27F95">
        <w:rPr>
          <w:rFonts w:ascii="Myriad Pro" w:hAnsi="Myriad Pro"/>
          <w:sz w:val="20"/>
          <w:szCs w:val="20"/>
        </w:rPr>
        <w:t xml:space="preserve">(twenty) months </w:t>
      </w:r>
      <w:r w:rsidR="005B0B6C">
        <w:rPr>
          <w:rStyle w:val="normaltextrun"/>
          <w:rFonts w:ascii="Myriad Pro" w:hAnsi="Myriad Pro"/>
          <w:color w:val="000000"/>
          <w:sz w:val="20"/>
          <w:szCs w:val="20"/>
          <w:shd w:val="clear" w:color="auto" w:fill="FFFFFF"/>
        </w:rPr>
        <w:t>period and full completion of obligations as per Clause 2.2. of the Contract</w:t>
      </w:r>
      <w:r w:rsidR="000A43CA">
        <w:rPr>
          <w:rStyle w:val="normaltextrun"/>
          <w:rFonts w:ascii="Myriad Pro" w:hAnsi="Myriad Pro"/>
          <w:color w:val="000000"/>
          <w:sz w:val="20"/>
          <w:szCs w:val="20"/>
          <w:shd w:val="clear" w:color="auto" w:fill="FFFFFF"/>
        </w:rPr>
        <w:t>.</w:t>
      </w:r>
      <w:bookmarkEnd w:id="26"/>
    </w:p>
    <w:p w14:paraId="0004C417" w14:textId="6D554790" w:rsidR="00034C8A" w:rsidRPr="00FA6E3C" w:rsidRDefault="00034C8A" w:rsidP="00A92EE4">
      <w:pPr>
        <w:pStyle w:val="2ndlevelprovision"/>
        <w:rPr>
          <w:rFonts w:ascii="Myriad Pro" w:hAnsi="Myriad Pro"/>
          <w:sz w:val="20"/>
          <w:szCs w:val="20"/>
        </w:rPr>
      </w:pPr>
      <w:bookmarkStart w:id="28" w:name="_Ref27393713"/>
      <w:r w:rsidRPr="001A4D55">
        <w:rPr>
          <w:rFonts w:ascii="Myriad Pro" w:hAnsi="Myriad Pro"/>
          <w:b/>
          <w:sz w:val="20"/>
          <w:szCs w:val="20"/>
        </w:rPr>
        <w:t>Compliance with law.</w:t>
      </w:r>
      <w:r w:rsidRPr="001A4D55">
        <w:rPr>
          <w:rFonts w:ascii="Myriad Pro" w:hAnsi="Myriad Pro"/>
          <w:sz w:val="20"/>
          <w:szCs w:val="20"/>
        </w:rPr>
        <w:t xml:space="preserve"> </w:t>
      </w:r>
      <w:r w:rsidR="00AB0482" w:rsidRPr="006C60D2">
        <w:rPr>
          <w:rFonts w:ascii="Myriad Pro" w:hAnsi="Myriad Pro"/>
          <w:sz w:val="20"/>
          <w:szCs w:val="20"/>
        </w:rPr>
        <w:t xml:space="preserve">Upon carrying out the work, </w:t>
      </w:r>
      <w:r w:rsidR="00EA6880" w:rsidRPr="006C60D2">
        <w:rPr>
          <w:rFonts w:ascii="Myriad Pro" w:hAnsi="Myriad Pro"/>
          <w:sz w:val="20"/>
          <w:szCs w:val="20"/>
        </w:rPr>
        <w:t>ESP</w:t>
      </w:r>
      <w:r w:rsidR="00AB0482" w:rsidRPr="00FA6E3C">
        <w:rPr>
          <w:rFonts w:ascii="Myriad Pro" w:hAnsi="Myriad Pro"/>
          <w:sz w:val="20"/>
          <w:szCs w:val="20"/>
        </w:rPr>
        <w:t xml:space="preserve"> shall be guided </w:t>
      </w:r>
      <w:r w:rsidR="006C42F6" w:rsidRPr="00FA6E3C">
        <w:rPr>
          <w:rFonts w:ascii="Myriad Pro" w:hAnsi="Myriad Pro"/>
          <w:sz w:val="20"/>
          <w:szCs w:val="20"/>
        </w:rPr>
        <w:t xml:space="preserve">by </w:t>
      </w:r>
      <w:r w:rsidR="00AB0482" w:rsidRPr="00FA6E3C">
        <w:rPr>
          <w:rFonts w:ascii="Myriad Pro" w:hAnsi="Myriad Pro"/>
          <w:sz w:val="20"/>
          <w:szCs w:val="20"/>
        </w:rPr>
        <w:t xml:space="preserve">the following </w:t>
      </w:r>
      <w:r w:rsidRPr="00FA6E3C">
        <w:rPr>
          <w:rFonts w:ascii="Myriad Pro" w:hAnsi="Myriad Pro"/>
          <w:sz w:val="20"/>
          <w:szCs w:val="20"/>
        </w:rPr>
        <w:t xml:space="preserve">legal </w:t>
      </w:r>
      <w:r w:rsidR="006C42F6" w:rsidRPr="00FA6E3C">
        <w:rPr>
          <w:rFonts w:ascii="Myriad Pro" w:hAnsi="Myriad Pro"/>
          <w:sz w:val="20"/>
          <w:szCs w:val="20"/>
        </w:rPr>
        <w:t xml:space="preserve">acts in the Republic of </w:t>
      </w:r>
      <w:r w:rsidR="00D575BC">
        <w:rPr>
          <w:rFonts w:ascii="Myriad Pro" w:hAnsi="Myriad Pro"/>
          <w:sz w:val="20"/>
          <w:szCs w:val="20"/>
        </w:rPr>
        <w:t>Latvia</w:t>
      </w:r>
      <w:r w:rsidR="00E16BE2">
        <w:rPr>
          <w:rFonts w:ascii="Myriad Pro" w:hAnsi="Myriad Pro"/>
          <w:sz w:val="20"/>
          <w:szCs w:val="20"/>
        </w:rPr>
        <w:t xml:space="preserve"> (</w:t>
      </w:r>
      <w:proofErr w:type="gramStart"/>
      <w:r w:rsidR="00E16BE2">
        <w:rPr>
          <w:rFonts w:ascii="Myriad Pro" w:hAnsi="Myriad Pro"/>
          <w:sz w:val="20"/>
          <w:szCs w:val="20"/>
        </w:rPr>
        <w:t>taking into account</w:t>
      </w:r>
      <w:proofErr w:type="gramEnd"/>
      <w:r w:rsidR="00E16BE2">
        <w:rPr>
          <w:rFonts w:ascii="Myriad Pro" w:hAnsi="Myriad Pro"/>
          <w:sz w:val="20"/>
          <w:szCs w:val="20"/>
        </w:rPr>
        <w:t xml:space="preserve"> the latest amendments)</w:t>
      </w:r>
      <w:r w:rsidR="006C42F6" w:rsidRPr="00FA6E3C">
        <w:rPr>
          <w:rFonts w:ascii="Myriad Pro" w:hAnsi="Myriad Pro"/>
          <w:sz w:val="20"/>
          <w:szCs w:val="20"/>
        </w:rPr>
        <w:t>, in particular</w:t>
      </w:r>
      <w:r w:rsidR="00E248C1" w:rsidRPr="00FA6E3C">
        <w:rPr>
          <w:rFonts w:ascii="Myriad Pro" w:hAnsi="Myriad Pro"/>
          <w:sz w:val="20"/>
          <w:szCs w:val="20"/>
        </w:rPr>
        <w:t xml:space="preserve"> (list is not all-inclusive)</w:t>
      </w:r>
      <w:r w:rsidR="00AB0482" w:rsidRPr="00FA6E3C">
        <w:rPr>
          <w:rFonts w:ascii="Myriad Pro" w:hAnsi="Myriad Pro"/>
          <w:sz w:val="20"/>
          <w:szCs w:val="20"/>
        </w:rPr>
        <w:t>:</w:t>
      </w:r>
      <w:bookmarkEnd w:id="27"/>
      <w:bookmarkEnd w:id="28"/>
    </w:p>
    <w:p w14:paraId="6F608B51" w14:textId="77F01BB7" w:rsidR="00606633" w:rsidRPr="00606633" w:rsidRDefault="00606633" w:rsidP="00606633">
      <w:pPr>
        <w:pStyle w:val="3rdlevelheading"/>
        <w:rPr>
          <w:rFonts w:ascii="Myriad Pro" w:hAnsi="Myriad Pro"/>
          <w:b w:val="0"/>
          <w:i w:val="0"/>
          <w:sz w:val="20"/>
          <w:szCs w:val="20"/>
        </w:rPr>
      </w:pPr>
      <w:r w:rsidRPr="00606633">
        <w:rPr>
          <w:rFonts w:ascii="Myriad Pro" w:hAnsi="Myriad Pro"/>
          <w:b w:val="0"/>
          <w:i w:val="0"/>
          <w:sz w:val="20"/>
          <w:szCs w:val="20"/>
        </w:rPr>
        <w:t>Construction Law</w:t>
      </w:r>
      <w:r w:rsidR="008C0423">
        <w:rPr>
          <w:rFonts w:ascii="Myriad Pro" w:hAnsi="Myriad Pro"/>
          <w:b w:val="0"/>
          <w:i w:val="0"/>
          <w:sz w:val="20"/>
          <w:szCs w:val="20"/>
        </w:rPr>
        <w:t>;</w:t>
      </w:r>
    </w:p>
    <w:p w14:paraId="65CD9092" w14:textId="0278FBD2" w:rsidR="00606633" w:rsidRPr="00606633" w:rsidRDefault="00606633" w:rsidP="00606633">
      <w:pPr>
        <w:pStyle w:val="3rdlevelheading"/>
        <w:rPr>
          <w:rFonts w:ascii="Myriad Pro" w:hAnsi="Myriad Pro"/>
          <w:b w:val="0"/>
          <w:i w:val="0"/>
          <w:sz w:val="20"/>
          <w:szCs w:val="20"/>
        </w:rPr>
      </w:pPr>
      <w:r w:rsidRPr="00606633">
        <w:rPr>
          <w:rFonts w:ascii="Myriad Pro" w:hAnsi="Myriad Pro"/>
          <w:b w:val="0"/>
          <w:i w:val="0"/>
          <w:sz w:val="20"/>
          <w:szCs w:val="20"/>
        </w:rPr>
        <w:t xml:space="preserve">General Construction Regulations, </w:t>
      </w:r>
      <w:r w:rsidR="00CC08FB">
        <w:rPr>
          <w:rFonts w:ascii="Myriad Pro" w:hAnsi="Myriad Pro"/>
          <w:b w:val="0"/>
          <w:i w:val="0"/>
          <w:sz w:val="20"/>
          <w:szCs w:val="20"/>
        </w:rPr>
        <w:t xml:space="preserve">Cabinet regulation dated </w:t>
      </w:r>
      <w:r w:rsidRPr="00606633">
        <w:rPr>
          <w:rFonts w:ascii="Myriad Pro" w:hAnsi="Myriad Pro"/>
          <w:b w:val="0"/>
          <w:i w:val="0"/>
          <w:sz w:val="20"/>
          <w:szCs w:val="20"/>
        </w:rPr>
        <w:t>19.08.2014., Nr. 500</w:t>
      </w:r>
      <w:r w:rsidR="008C0423">
        <w:rPr>
          <w:rFonts w:ascii="Myriad Pro" w:hAnsi="Myriad Pro"/>
          <w:b w:val="0"/>
          <w:i w:val="0"/>
          <w:sz w:val="20"/>
          <w:szCs w:val="20"/>
        </w:rPr>
        <w:t>;</w:t>
      </w:r>
    </w:p>
    <w:p w14:paraId="1A300B7B" w14:textId="76615777" w:rsidR="00606633" w:rsidRPr="00606633" w:rsidRDefault="00606633" w:rsidP="00606633">
      <w:pPr>
        <w:pStyle w:val="3rdlevelheading"/>
        <w:rPr>
          <w:rFonts w:ascii="Myriad Pro" w:hAnsi="Myriad Pro"/>
          <w:b w:val="0"/>
          <w:i w:val="0"/>
          <w:sz w:val="20"/>
          <w:szCs w:val="20"/>
        </w:rPr>
      </w:pPr>
      <w:r w:rsidRPr="00606633">
        <w:rPr>
          <w:rFonts w:ascii="Myriad Pro" w:hAnsi="Myriad Pro"/>
          <w:b w:val="0"/>
          <w:i w:val="0"/>
          <w:sz w:val="20"/>
          <w:szCs w:val="20"/>
        </w:rPr>
        <w:t xml:space="preserve">Construction regulations for railways (Dzelzceļa būvnoteikumi), </w:t>
      </w:r>
      <w:r w:rsidR="00CC08FB">
        <w:rPr>
          <w:rFonts w:ascii="Myriad Pro" w:hAnsi="Myriad Pro"/>
          <w:b w:val="0"/>
          <w:i w:val="0"/>
          <w:sz w:val="20"/>
          <w:szCs w:val="20"/>
        </w:rPr>
        <w:t>Cabinet regulation dated</w:t>
      </w:r>
      <w:r w:rsidR="00CC08FB" w:rsidRPr="00606633">
        <w:rPr>
          <w:rFonts w:ascii="Myriad Pro" w:hAnsi="Myriad Pro"/>
          <w:b w:val="0"/>
          <w:i w:val="0"/>
          <w:sz w:val="20"/>
          <w:szCs w:val="20"/>
        </w:rPr>
        <w:t xml:space="preserve"> </w:t>
      </w:r>
      <w:r w:rsidRPr="00606633">
        <w:rPr>
          <w:rFonts w:ascii="Myriad Pro" w:hAnsi="Myriad Pro"/>
          <w:b w:val="0"/>
          <w:i w:val="0"/>
          <w:sz w:val="20"/>
          <w:szCs w:val="20"/>
        </w:rPr>
        <w:t>02.09.2014., Nr.530</w:t>
      </w:r>
      <w:r w:rsidR="008C0423">
        <w:rPr>
          <w:rFonts w:ascii="Myriad Pro" w:hAnsi="Myriad Pro"/>
          <w:b w:val="0"/>
          <w:i w:val="0"/>
          <w:sz w:val="20"/>
          <w:szCs w:val="20"/>
        </w:rPr>
        <w:t>;</w:t>
      </w:r>
    </w:p>
    <w:p w14:paraId="40352A60" w14:textId="0F656892" w:rsidR="00606633" w:rsidRPr="00606633" w:rsidRDefault="00606633" w:rsidP="00606633">
      <w:pPr>
        <w:pStyle w:val="3rdlevelheading"/>
        <w:rPr>
          <w:rFonts w:ascii="Myriad Pro" w:hAnsi="Myriad Pro"/>
          <w:b w:val="0"/>
          <w:i w:val="0"/>
          <w:sz w:val="20"/>
          <w:szCs w:val="20"/>
        </w:rPr>
      </w:pPr>
      <w:r w:rsidRPr="00606633">
        <w:rPr>
          <w:rFonts w:ascii="Myriad Pro" w:hAnsi="Myriad Pro"/>
          <w:b w:val="0"/>
          <w:i w:val="0"/>
          <w:sz w:val="20"/>
          <w:szCs w:val="20"/>
        </w:rPr>
        <w:t xml:space="preserve">Construction regulations for roads and streets (Autoceļu un ielu būvnoteikumi), </w:t>
      </w:r>
      <w:r w:rsidR="00CC08FB">
        <w:rPr>
          <w:rFonts w:ascii="Myriad Pro" w:hAnsi="Myriad Pro"/>
          <w:b w:val="0"/>
          <w:i w:val="0"/>
          <w:sz w:val="20"/>
          <w:szCs w:val="20"/>
        </w:rPr>
        <w:t>Cabinet regulation dated</w:t>
      </w:r>
      <w:r w:rsidRPr="00606633">
        <w:rPr>
          <w:rFonts w:ascii="Myriad Pro" w:hAnsi="Myriad Pro"/>
          <w:b w:val="0"/>
          <w:i w:val="0"/>
          <w:sz w:val="20"/>
          <w:szCs w:val="20"/>
        </w:rPr>
        <w:t xml:space="preserve"> 14.10.2014., Nr.633</w:t>
      </w:r>
      <w:r w:rsidR="008C0423">
        <w:rPr>
          <w:rFonts w:ascii="Myriad Pro" w:hAnsi="Myriad Pro"/>
          <w:b w:val="0"/>
          <w:i w:val="0"/>
          <w:sz w:val="20"/>
          <w:szCs w:val="20"/>
        </w:rPr>
        <w:t>;</w:t>
      </w:r>
    </w:p>
    <w:p w14:paraId="52A783A9" w14:textId="406968A7" w:rsidR="00606633" w:rsidRPr="00606633" w:rsidRDefault="00606633" w:rsidP="00606633">
      <w:pPr>
        <w:pStyle w:val="3rdlevelheading"/>
        <w:rPr>
          <w:rFonts w:ascii="Myriad Pro" w:hAnsi="Myriad Pro"/>
          <w:b w:val="0"/>
          <w:i w:val="0"/>
          <w:sz w:val="20"/>
          <w:szCs w:val="20"/>
        </w:rPr>
      </w:pPr>
      <w:r w:rsidRPr="00606633">
        <w:rPr>
          <w:rFonts w:ascii="Myriad Pro" w:hAnsi="Myriad Pro"/>
          <w:b w:val="0"/>
          <w:i w:val="0"/>
          <w:sz w:val="20"/>
          <w:szCs w:val="20"/>
        </w:rPr>
        <w:t xml:space="preserve">Construction regulations for Buildings (Ēku būvnoteikumi), </w:t>
      </w:r>
      <w:r w:rsidR="00CC08FB">
        <w:rPr>
          <w:rFonts w:ascii="Myriad Pro" w:hAnsi="Myriad Pro"/>
          <w:b w:val="0"/>
          <w:i w:val="0"/>
          <w:sz w:val="20"/>
          <w:szCs w:val="20"/>
        </w:rPr>
        <w:t>Cabinet regulation dated</w:t>
      </w:r>
      <w:r w:rsidRPr="00606633">
        <w:rPr>
          <w:rFonts w:ascii="Myriad Pro" w:hAnsi="Myriad Pro"/>
          <w:b w:val="0"/>
          <w:i w:val="0"/>
          <w:sz w:val="20"/>
          <w:szCs w:val="20"/>
        </w:rPr>
        <w:t xml:space="preserve"> 02.09.2014., Nr.529</w:t>
      </w:r>
      <w:r w:rsidR="008C0423">
        <w:rPr>
          <w:rFonts w:ascii="Myriad Pro" w:hAnsi="Myriad Pro"/>
          <w:b w:val="0"/>
          <w:i w:val="0"/>
          <w:sz w:val="20"/>
          <w:szCs w:val="20"/>
        </w:rPr>
        <w:t>;</w:t>
      </w:r>
    </w:p>
    <w:p w14:paraId="7F72BB9D" w14:textId="26E0B0AD" w:rsidR="00606633" w:rsidRPr="00606633" w:rsidRDefault="00606633" w:rsidP="00606633">
      <w:pPr>
        <w:pStyle w:val="3rdlevelheading"/>
        <w:rPr>
          <w:rFonts w:ascii="Myriad Pro" w:hAnsi="Myriad Pro"/>
          <w:b w:val="0"/>
          <w:i w:val="0"/>
          <w:sz w:val="20"/>
          <w:szCs w:val="20"/>
        </w:rPr>
      </w:pPr>
      <w:r w:rsidRPr="00606633">
        <w:rPr>
          <w:rFonts w:ascii="Myriad Pro" w:hAnsi="Myriad Pro"/>
          <w:b w:val="0"/>
          <w:i w:val="0"/>
          <w:sz w:val="20"/>
          <w:szCs w:val="20"/>
        </w:rPr>
        <w:t xml:space="preserve">Construction regulations for individual engineering structure (Atsevišķu inženierbūvju būvnoteikumi), </w:t>
      </w:r>
      <w:r w:rsidR="00CC08FB">
        <w:rPr>
          <w:rFonts w:ascii="Myriad Pro" w:hAnsi="Myriad Pro"/>
          <w:b w:val="0"/>
          <w:i w:val="0"/>
          <w:sz w:val="20"/>
          <w:szCs w:val="20"/>
        </w:rPr>
        <w:t>Cabinet regulation dated</w:t>
      </w:r>
      <w:r w:rsidRPr="00606633">
        <w:rPr>
          <w:rFonts w:ascii="Myriad Pro" w:hAnsi="Myriad Pro"/>
          <w:b w:val="0"/>
          <w:i w:val="0"/>
          <w:sz w:val="20"/>
          <w:szCs w:val="20"/>
        </w:rPr>
        <w:t xml:space="preserve"> 09.05.2017., Nr.253</w:t>
      </w:r>
      <w:r w:rsidR="008C0423">
        <w:rPr>
          <w:rFonts w:ascii="Myriad Pro" w:hAnsi="Myriad Pro"/>
          <w:b w:val="0"/>
          <w:i w:val="0"/>
          <w:sz w:val="20"/>
          <w:szCs w:val="20"/>
        </w:rPr>
        <w:t>;</w:t>
      </w:r>
    </w:p>
    <w:p w14:paraId="6F947257" w14:textId="14E6A6CE" w:rsidR="00606633" w:rsidRPr="00606633" w:rsidRDefault="00606633" w:rsidP="00606633">
      <w:pPr>
        <w:pStyle w:val="3rdlevelheading"/>
        <w:rPr>
          <w:rFonts w:ascii="Myriad Pro" w:hAnsi="Myriad Pro"/>
          <w:b w:val="0"/>
          <w:i w:val="0"/>
          <w:sz w:val="20"/>
          <w:szCs w:val="20"/>
        </w:rPr>
      </w:pPr>
      <w:r w:rsidRPr="00606633">
        <w:rPr>
          <w:rFonts w:ascii="Myriad Pro" w:hAnsi="Myriad Pro"/>
          <w:b w:val="0"/>
          <w:i w:val="0"/>
          <w:sz w:val="20"/>
          <w:szCs w:val="20"/>
        </w:rPr>
        <w:t xml:space="preserve">Construction regulations for hydrotechnical and melioration structure (Hidrotehnisko un meliorācijas būvju būvnoteikumi), </w:t>
      </w:r>
      <w:r w:rsidR="00CC08FB">
        <w:rPr>
          <w:rFonts w:ascii="Myriad Pro" w:hAnsi="Myriad Pro"/>
          <w:b w:val="0"/>
          <w:i w:val="0"/>
          <w:sz w:val="20"/>
          <w:szCs w:val="20"/>
        </w:rPr>
        <w:t>Cabinet regulation dated</w:t>
      </w:r>
      <w:r w:rsidRPr="00606633">
        <w:rPr>
          <w:rFonts w:ascii="Myriad Pro" w:hAnsi="Myriad Pro"/>
          <w:b w:val="0"/>
          <w:i w:val="0"/>
          <w:sz w:val="20"/>
          <w:szCs w:val="20"/>
        </w:rPr>
        <w:t xml:space="preserve"> 16.09.2014., Nr.550</w:t>
      </w:r>
      <w:r w:rsidR="008C0423">
        <w:rPr>
          <w:rFonts w:ascii="Myriad Pro" w:hAnsi="Myriad Pro"/>
          <w:b w:val="0"/>
          <w:i w:val="0"/>
          <w:sz w:val="20"/>
          <w:szCs w:val="20"/>
        </w:rPr>
        <w:t>;</w:t>
      </w:r>
    </w:p>
    <w:p w14:paraId="3959AC8B" w14:textId="77777777" w:rsidR="004F7390" w:rsidRPr="00606633" w:rsidRDefault="004F7390" w:rsidP="004F7390">
      <w:pPr>
        <w:pStyle w:val="3rdlevelheading"/>
        <w:rPr>
          <w:rFonts w:ascii="Myriad Pro" w:hAnsi="Myriad Pro"/>
          <w:b w:val="0"/>
          <w:i w:val="0"/>
          <w:sz w:val="20"/>
          <w:szCs w:val="20"/>
        </w:rPr>
      </w:pPr>
      <w:r w:rsidRPr="00606633">
        <w:rPr>
          <w:rFonts w:ascii="Myriad Pro" w:hAnsi="Myriad Pro"/>
          <w:b w:val="0"/>
          <w:i w:val="0"/>
          <w:sz w:val="20"/>
          <w:szCs w:val="20"/>
        </w:rPr>
        <w:t xml:space="preserve">Construction regulations for electricity generation, transmission and distribution structures (Elektroenerģijas ražošanas, pārvades un sadales būvju būvnoteikumi), </w:t>
      </w:r>
      <w:r>
        <w:rPr>
          <w:rFonts w:ascii="Myriad Pro" w:hAnsi="Myriad Pro"/>
          <w:b w:val="0"/>
          <w:i w:val="0"/>
          <w:sz w:val="20"/>
          <w:szCs w:val="20"/>
        </w:rPr>
        <w:t>Cabinet regulation dated</w:t>
      </w:r>
      <w:r w:rsidRPr="00606633">
        <w:rPr>
          <w:rFonts w:ascii="Myriad Pro" w:hAnsi="Myriad Pro"/>
          <w:b w:val="0"/>
          <w:i w:val="0"/>
          <w:sz w:val="20"/>
          <w:szCs w:val="20"/>
        </w:rPr>
        <w:t xml:space="preserve"> 30.09.2014., Nr.573</w:t>
      </w:r>
      <w:r>
        <w:rPr>
          <w:rFonts w:ascii="Myriad Pro" w:hAnsi="Myriad Pro"/>
          <w:b w:val="0"/>
          <w:i w:val="0"/>
          <w:sz w:val="20"/>
          <w:szCs w:val="20"/>
        </w:rPr>
        <w:t>;</w:t>
      </w:r>
    </w:p>
    <w:p w14:paraId="52B33700" w14:textId="773EE8DC" w:rsidR="004F7390" w:rsidRDefault="004F7390" w:rsidP="00606633">
      <w:pPr>
        <w:pStyle w:val="3rdlevelheading"/>
        <w:rPr>
          <w:rFonts w:ascii="Myriad Pro" w:hAnsi="Myriad Pro"/>
          <w:b w:val="0"/>
          <w:i w:val="0"/>
          <w:sz w:val="20"/>
          <w:szCs w:val="20"/>
        </w:rPr>
      </w:pPr>
      <w:r w:rsidRPr="004F7390">
        <w:rPr>
          <w:rFonts w:ascii="Myriad Pro" w:hAnsi="Myriad Pro"/>
          <w:b w:val="0"/>
          <w:i w:val="0"/>
          <w:sz w:val="20"/>
          <w:szCs w:val="20"/>
        </w:rPr>
        <w:t xml:space="preserve">Regulations on </w:t>
      </w:r>
      <w:r>
        <w:rPr>
          <w:rFonts w:ascii="Myriad Pro" w:hAnsi="Myriad Pro"/>
          <w:b w:val="0"/>
          <w:i w:val="0"/>
          <w:sz w:val="20"/>
          <w:szCs w:val="20"/>
        </w:rPr>
        <w:t>c</w:t>
      </w:r>
      <w:r w:rsidRPr="004F7390">
        <w:rPr>
          <w:rFonts w:ascii="Myriad Pro" w:hAnsi="Myriad Pro"/>
          <w:b w:val="0"/>
          <w:i w:val="0"/>
          <w:sz w:val="20"/>
          <w:szCs w:val="20"/>
        </w:rPr>
        <w:t xml:space="preserve">ivil </w:t>
      </w:r>
      <w:r>
        <w:rPr>
          <w:rFonts w:ascii="Myriad Pro" w:hAnsi="Myriad Pro"/>
          <w:b w:val="0"/>
          <w:i w:val="0"/>
          <w:sz w:val="20"/>
          <w:szCs w:val="20"/>
        </w:rPr>
        <w:t>l</w:t>
      </w:r>
      <w:r w:rsidRPr="004F7390">
        <w:rPr>
          <w:rFonts w:ascii="Myriad Pro" w:hAnsi="Myriad Pro"/>
          <w:b w:val="0"/>
          <w:i w:val="0"/>
          <w:sz w:val="20"/>
          <w:szCs w:val="20"/>
        </w:rPr>
        <w:t xml:space="preserve">iability </w:t>
      </w:r>
      <w:r>
        <w:rPr>
          <w:rFonts w:ascii="Myriad Pro" w:hAnsi="Myriad Pro"/>
          <w:b w:val="0"/>
          <w:i w:val="0"/>
          <w:sz w:val="20"/>
          <w:szCs w:val="20"/>
        </w:rPr>
        <w:t>mandatory i</w:t>
      </w:r>
      <w:r w:rsidRPr="004F7390">
        <w:rPr>
          <w:rFonts w:ascii="Myriad Pro" w:hAnsi="Myriad Pro"/>
          <w:b w:val="0"/>
          <w:i w:val="0"/>
          <w:sz w:val="20"/>
          <w:szCs w:val="20"/>
        </w:rPr>
        <w:t xml:space="preserve">nsurance for </w:t>
      </w:r>
      <w:r>
        <w:rPr>
          <w:rFonts w:ascii="Myriad Pro" w:hAnsi="Myriad Pro"/>
          <w:b w:val="0"/>
          <w:i w:val="0"/>
          <w:sz w:val="20"/>
          <w:szCs w:val="20"/>
        </w:rPr>
        <w:t>c</w:t>
      </w:r>
      <w:r w:rsidRPr="004F7390">
        <w:rPr>
          <w:rFonts w:ascii="Myriad Pro" w:hAnsi="Myriad Pro"/>
          <w:b w:val="0"/>
          <w:i w:val="0"/>
          <w:sz w:val="20"/>
          <w:szCs w:val="20"/>
        </w:rPr>
        <w:t xml:space="preserve">onstruction </w:t>
      </w:r>
      <w:r>
        <w:rPr>
          <w:rFonts w:ascii="Myriad Pro" w:hAnsi="Myriad Pro"/>
          <w:b w:val="0"/>
          <w:i w:val="0"/>
          <w:sz w:val="20"/>
          <w:szCs w:val="20"/>
        </w:rPr>
        <w:t>s</w:t>
      </w:r>
      <w:r w:rsidRPr="004F7390">
        <w:rPr>
          <w:rFonts w:ascii="Myriad Pro" w:hAnsi="Myriad Pro"/>
          <w:b w:val="0"/>
          <w:i w:val="0"/>
          <w:sz w:val="20"/>
          <w:szCs w:val="20"/>
        </w:rPr>
        <w:t xml:space="preserve">pecialists and </w:t>
      </w:r>
      <w:r>
        <w:rPr>
          <w:rFonts w:ascii="Myriad Pro" w:hAnsi="Myriad Pro"/>
          <w:b w:val="0"/>
          <w:i w:val="0"/>
          <w:sz w:val="20"/>
          <w:szCs w:val="20"/>
        </w:rPr>
        <w:t>c</w:t>
      </w:r>
      <w:r w:rsidRPr="004F7390">
        <w:rPr>
          <w:rFonts w:ascii="Myriad Pro" w:hAnsi="Myriad Pro"/>
          <w:b w:val="0"/>
          <w:i w:val="0"/>
          <w:sz w:val="20"/>
          <w:szCs w:val="20"/>
        </w:rPr>
        <w:t>ontractors</w:t>
      </w:r>
      <w:r>
        <w:rPr>
          <w:rFonts w:ascii="Myriad Pro" w:hAnsi="Myriad Pro"/>
          <w:b w:val="0"/>
          <w:i w:val="0"/>
          <w:sz w:val="20"/>
          <w:szCs w:val="20"/>
        </w:rPr>
        <w:t xml:space="preserve"> (</w:t>
      </w:r>
      <w:r w:rsidRPr="00070F2D">
        <w:rPr>
          <w:rFonts w:ascii="Myriad Pro" w:hAnsi="Myriad Pro"/>
          <w:b w:val="0"/>
          <w:i w:val="0"/>
          <w:sz w:val="20"/>
          <w:szCs w:val="20"/>
          <w:lang w:val="lv-LV"/>
        </w:rPr>
        <w:t>Noteikumi par būvspeciālistu un būvdarbu veicēju civiltiesiskās atbildības obligāto apdrošināšanu</w:t>
      </w:r>
      <w:r>
        <w:rPr>
          <w:rFonts w:ascii="Myriad Pro" w:hAnsi="Myriad Pro"/>
          <w:b w:val="0"/>
          <w:i w:val="0"/>
          <w:sz w:val="20"/>
          <w:szCs w:val="20"/>
        </w:rPr>
        <w:t>), Cabinet regulations dated 19.08.20</w:t>
      </w:r>
      <w:r w:rsidR="00FD713F">
        <w:rPr>
          <w:rFonts w:ascii="Myriad Pro" w:hAnsi="Myriad Pro"/>
          <w:b w:val="0"/>
          <w:i w:val="0"/>
          <w:sz w:val="20"/>
          <w:szCs w:val="20"/>
        </w:rPr>
        <w:t>14</w:t>
      </w:r>
      <w:r>
        <w:rPr>
          <w:rFonts w:ascii="Myriad Pro" w:hAnsi="Myriad Pro"/>
          <w:b w:val="0"/>
          <w:i w:val="0"/>
          <w:sz w:val="20"/>
          <w:szCs w:val="20"/>
        </w:rPr>
        <w:t>., Nr. 502;</w:t>
      </w:r>
    </w:p>
    <w:p w14:paraId="3DA7E0D6" w14:textId="7EDA3C3D" w:rsidR="001E3F6C" w:rsidRPr="00FA6E3C" w:rsidRDefault="00606633" w:rsidP="00606633">
      <w:pPr>
        <w:pStyle w:val="3rdlevelheading"/>
        <w:rPr>
          <w:rFonts w:ascii="Myriad Pro" w:hAnsi="Myriad Pro"/>
          <w:sz w:val="20"/>
          <w:szCs w:val="20"/>
        </w:rPr>
      </w:pPr>
      <w:r w:rsidRPr="00606633">
        <w:rPr>
          <w:rFonts w:ascii="Myriad Pro" w:hAnsi="Myriad Pro"/>
          <w:b w:val="0"/>
          <w:i w:val="0"/>
          <w:sz w:val="20"/>
          <w:szCs w:val="20"/>
        </w:rPr>
        <w:t>other relevant construction-related</w:t>
      </w:r>
      <w:r w:rsidR="00AA3B31">
        <w:rPr>
          <w:rFonts w:ascii="Myriad Pro" w:hAnsi="Myriad Pro"/>
          <w:b w:val="0"/>
          <w:i w:val="0"/>
          <w:sz w:val="20"/>
          <w:szCs w:val="20"/>
        </w:rPr>
        <w:t xml:space="preserve"> statutory regulation</w:t>
      </w:r>
      <w:r w:rsidR="00CC08FB">
        <w:rPr>
          <w:rFonts w:ascii="Myriad Pro" w:hAnsi="Myriad Pro"/>
          <w:b w:val="0"/>
          <w:i w:val="0"/>
          <w:sz w:val="20"/>
          <w:szCs w:val="20"/>
        </w:rPr>
        <w:t>s</w:t>
      </w:r>
      <w:r w:rsidR="00AA3B31">
        <w:rPr>
          <w:rFonts w:ascii="Myriad Pro" w:hAnsi="Myriad Pro"/>
          <w:b w:val="0"/>
          <w:i w:val="0"/>
          <w:sz w:val="20"/>
          <w:szCs w:val="20"/>
        </w:rPr>
        <w:t xml:space="preserve"> and </w:t>
      </w:r>
      <w:r w:rsidR="00CC08FB">
        <w:rPr>
          <w:rFonts w:ascii="Myriad Pro" w:hAnsi="Myriad Pro"/>
          <w:b w:val="0"/>
          <w:i w:val="0"/>
          <w:sz w:val="20"/>
          <w:szCs w:val="20"/>
        </w:rPr>
        <w:t xml:space="preserve">applicable </w:t>
      </w:r>
      <w:r w:rsidR="00AA3B31">
        <w:rPr>
          <w:rFonts w:ascii="Myriad Pro" w:hAnsi="Myriad Pro"/>
          <w:b w:val="0"/>
          <w:i w:val="0"/>
          <w:sz w:val="20"/>
          <w:szCs w:val="20"/>
        </w:rPr>
        <w:t>acts</w:t>
      </w:r>
      <w:r w:rsidR="0001547A">
        <w:rPr>
          <w:rFonts w:ascii="Myriad Pro" w:hAnsi="Myriad Pro"/>
          <w:b w:val="0"/>
          <w:i w:val="0"/>
          <w:sz w:val="20"/>
          <w:szCs w:val="20"/>
        </w:rPr>
        <w:t>.</w:t>
      </w:r>
    </w:p>
    <w:p w14:paraId="3614C67C" w14:textId="11EE33E2" w:rsidR="00E776BF" w:rsidRPr="00FA6E3C" w:rsidRDefault="00E83120" w:rsidP="002E0553">
      <w:pPr>
        <w:pStyle w:val="2ndlevelprovision"/>
        <w:rPr>
          <w:rFonts w:ascii="Myriad Pro" w:hAnsi="Myriad Pro"/>
          <w:sz w:val="20"/>
          <w:szCs w:val="20"/>
        </w:rPr>
      </w:pPr>
      <w:bookmarkStart w:id="29" w:name="_Ref27388670"/>
      <w:r w:rsidRPr="00FA6E3C">
        <w:rPr>
          <w:rFonts w:ascii="Myriad Pro" w:hAnsi="Myriad Pro"/>
          <w:b/>
          <w:sz w:val="20"/>
          <w:szCs w:val="20"/>
        </w:rPr>
        <w:t xml:space="preserve">Technical </w:t>
      </w:r>
      <w:r w:rsidR="00277430" w:rsidRPr="00FA6E3C">
        <w:rPr>
          <w:rFonts w:ascii="Myriad Pro" w:hAnsi="Myriad Pro"/>
          <w:b/>
          <w:sz w:val="20"/>
          <w:szCs w:val="20"/>
        </w:rPr>
        <w:t xml:space="preserve">competence </w:t>
      </w:r>
      <w:r w:rsidR="0069353A" w:rsidRPr="00FA6E3C">
        <w:rPr>
          <w:rFonts w:ascii="Myriad Pro" w:hAnsi="Myriad Pro"/>
          <w:b/>
          <w:sz w:val="20"/>
          <w:szCs w:val="20"/>
        </w:rPr>
        <w:t xml:space="preserve">of </w:t>
      </w:r>
      <w:r w:rsidR="00C3730E" w:rsidRPr="00FA6E3C">
        <w:rPr>
          <w:rFonts w:ascii="Myriad Pro" w:hAnsi="Myriad Pro"/>
          <w:b/>
          <w:sz w:val="20"/>
          <w:szCs w:val="20"/>
        </w:rPr>
        <w:t xml:space="preserve">ESP, </w:t>
      </w:r>
      <w:r w:rsidR="00E22DAD" w:rsidRPr="00FA6E3C">
        <w:rPr>
          <w:rFonts w:ascii="Myriad Pro" w:hAnsi="Myriad Pro"/>
          <w:b/>
          <w:sz w:val="20"/>
          <w:szCs w:val="20"/>
        </w:rPr>
        <w:t xml:space="preserve">ESP’s </w:t>
      </w:r>
      <w:r w:rsidR="0069353A" w:rsidRPr="00FA6E3C">
        <w:rPr>
          <w:rFonts w:ascii="Myriad Pro" w:hAnsi="Myriad Pro"/>
          <w:b/>
          <w:sz w:val="20"/>
          <w:szCs w:val="20"/>
        </w:rPr>
        <w:t>Experts</w:t>
      </w:r>
      <w:r w:rsidR="00384E95" w:rsidRPr="00FA6E3C">
        <w:rPr>
          <w:rFonts w:ascii="Myriad Pro" w:hAnsi="Myriad Pro"/>
          <w:b/>
          <w:sz w:val="20"/>
          <w:szCs w:val="20"/>
        </w:rPr>
        <w:t xml:space="preserve"> and </w:t>
      </w:r>
      <w:r w:rsidR="00E22DAD" w:rsidRPr="00FA6E3C">
        <w:rPr>
          <w:rFonts w:ascii="Myriad Pro" w:hAnsi="Myriad Pro"/>
          <w:b/>
          <w:sz w:val="20"/>
          <w:szCs w:val="20"/>
        </w:rPr>
        <w:t xml:space="preserve">ESP’s </w:t>
      </w:r>
      <w:r w:rsidR="00384E95" w:rsidRPr="00FA6E3C">
        <w:rPr>
          <w:rFonts w:ascii="Myriad Pro" w:hAnsi="Myriad Pro"/>
          <w:b/>
          <w:sz w:val="20"/>
          <w:szCs w:val="20"/>
        </w:rPr>
        <w:t>Sub-Contractors</w:t>
      </w:r>
      <w:r w:rsidR="00225CE3" w:rsidRPr="00FA6E3C">
        <w:rPr>
          <w:rFonts w:ascii="Myriad Pro" w:hAnsi="Myriad Pro"/>
          <w:b/>
          <w:sz w:val="20"/>
          <w:szCs w:val="20"/>
        </w:rPr>
        <w:t>.</w:t>
      </w:r>
      <w:r w:rsidR="00225CE3" w:rsidRPr="00FA6E3C">
        <w:rPr>
          <w:rFonts w:ascii="Myriad Pro" w:hAnsi="Myriad Pro"/>
          <w:sz w:val="20"/>
          <w:szCs w:val="20"/>
        </w:rPr>
        <w:t xml:space="preserve"> </w:t>
      </w:r>
      <w:r w:rsidR="00AB0482" w:rsidRPr="00FA6E3C">
        <w:rPr>
          <w:rFonts w:ascii="Myriad Pro" w:hAnsi="Myriad Pro"/>
          <w:sz w:val="20"/>
          <w:szCs w:val="20"/>
        </w:rPr>
        <w:t xml:space="preserve">In the performance of the Services, </w:t>
      </w:r>
      <w:r w:rsidR="00EA6880" w:rsidRPr="00FA6E3C">
        <w:rPr>
          <w:rFonts w:ascii="Myriad Pro" w:hAnsi="Myriad Pro"/>
          <w:sz w:val="20"/>
          <w:szCs w:val="20"/>
        </w:rPr>
        <w:t>ESP</w:t>
      </w:r>
      <w:r w:rsidR="00C3730E" w:rsidRPr="00FA6E3C">
        <w:rPr>
          <w:rFonts w:ascii="Myriad Pro" w:hAnsi="Myriad Pro"/>
          <w:sz w:val="20"/>
          <w:szCs w:val="20"/>
        </w:rPr>
        <w:t>, it’s Experts and Sub-Contractors</w:t>
      </w:r>
      <w:r w:rsidR="00AB0482" w:rsidRPr="00FA6E3C">
        <w:rPr>
          <w:rFonts w:ascii="Myriad Pro" w:hAnsi="Myriad Pro"/>
          <w:sz w:val="20"/>
          <w:szCs w:val="20"/>
        </w:rPr>
        <w:t xml:space="preserve"> shall exercise </w:t>
      </w:r>
      <w:r w:rsidR="00EA61D2" w:rsidRPr="00FA6E3C">
        <w:rPr>
          <w:rFonts w:ascii="Myriad Pro" w:hAnsi="Myriad Pro"/>
          <w:sz w:val="20"/>
          <w:szCs w:val="20"/>
        </w:rPr>
        <w:t>high</w:t>
      </w:r>
      <w:r w:rsidR="00AB0482" w:rsidRPr="00FA6E3C">
        <w:rPr>
          <w:rFonts w:ascii="Myriad Pro" w:hAnsi="Myriad Pro"/>
          <w:sz w:val="20"/>
          <w:szCs w:val="20"/>
        </w:rPr>
        <w:t xml:space="preserve"> level of skill, care and diligence to be expected from a </w:t>
      </w:r>
      <w:r w:rsidR="00C3730E" w:rsidRPr="00FA6E3C">
        <w:rPr>
          <w:rFonts w:ascii="Myriad Pro" w:hAnsi="Myriad Pro"/>
          <w:sz w:val="20"/>
          <w:szCs w:val="20"/>
        </w:rPr>
        <w:t>professionals</w:t>
      </w:r>
      <w:r w:rsidR="00AB0482" w:rsidRPr="00FA6E3C">
        <w:rPr>
          <w:rFonts w:ascii="Myriad Pro" w:hAnsi="Myriad Pro"/>
          <w:sz w:val="20"/>
          <w:szCs w:val="20"/>
        </w:rPr>
        <w:t xml:space="preserve"> providing </w:t>
      </w:r>
      <w:r w:rsidR="001842E1" w:rsidRPr="00FA6E3C">
        <w:rPr>
          <w:rFonts w:ascii="Myriad Pro" w:hAnsi="Myriad Pro"/>
          <w:sz w:val="20"/>
          <w:szCs w:val="20"/>
        </w:rPr>
        <w:t xml:space="preserve">Services </w:t>
      </w:r>
      <w:r w:rsidR="00AB0482" w:rsidRPr="00FA6E3C">
        <w:rPr>
          <w:rFonts w:ascii="Myriad Pro" w:hAnsi="Myriad Pro"/>
          <w:sz w:val="20"/>
          <w:szCs w:val="20"/>
        </w:rPr>
        <w:t>of such nature to the contracting authority (in this case – the Principal) which is acting outside their usual professional competence.</w:t>
      </w:r>
      <w:r w:rsidR="00EA61D2" w:rsidRPr="00FA6E3C">
        <w:rPr>
          <w:rFonts w:ascii="Myriad Pro" w:hAnsi="Myriad Pro"/>
          <w:sz w:val="20"/>
          <w:szCs w:val="20"/>
        </w:rPr>
        <w:t xml:space="preserve"> The Services will be provided by </w:t>
      </w:r>
      <w:r w:rsidR="00175833" w:rsidRPr="00FA6E3C">
        <w:rPr>
          <w:rFonts w:ascii="Myriad Pro" w:hAnsi="Myriad Pro"/>
          <w:sz w:val="20"/>
          <w:szCs w:val="20"/>
        </w:rPr>
        <w:t xml:space="preserve">ESP’s </w:t>
      </w:r>
      <w:r w:rsidR="003C75F0" w:rsidRPr="00FA6E3C">
        <w:rPr>
          <w:rFonts w:ascii="Myriad Pro" w:hAnsi="Myriad Pro"/>
          <w:sz w:val="20"/>
          <w:szCs w:val="20"/>
        </w:rPr>
        <w:t>Experts</w:t>
      </w:r>
      <w:r w:rsidR="00915B40" w:rsidRPr="00FA6E3C">
        <w:rPr>
          <w:rFonts w:ascii="Myriad Pro" w:hAnsi="Myriad Pro"/>
          <w:sz w:val="20"/>
          <w:szCs w:val="20"/>
        </w:rPr>
        <w:t xml:space="preserve"> </w:t>
      </w:r>
      <w:r w:rsidR="00C3730E" w:rsidRPr="00FA6E3C">
        <w:rPr>
          <w:rFonts w:ascii="Myriad Pro" w:hAnsi="Myriad Pro"/>
          <w:sz w:val="20"/>
          <w:szCs w:val="20"/>
        </w:rPr>
        <w:t xml:space="preserve">and Sub-Contractors </w:t>
      </w:r>
      <w:r w:rsidR="00EA61D2" w:rsidRPr="00FA6E3C">
        <w:rPr>
          <w:rFonts w:ascii="Myriad Pro" w:hAnsi="Myriad Pro"/>
          <w:sz w:val="20"/>
          <w:szCs w:val="20"/>
        </w:rPr>
        <w:t xml:space="preserve">specified in </w:t>
      </w:r>
      <w:r w:rsidR="00E96824" w:rsidRPr="00FA6E3C">
        <w:rPr>
          <w:rFonts w:ascii="Myriad Pro" w:hAnsi="Myriad Pro"/>
          <w:sz w:val="20"/>
          <w:szCs w:val="20"/>
        </w:rPr>
        <w:t xml:space="preserve">Annex </w:t>
      </w:r>
      <w:r w:rsidR="006E20C0" w:rsidRPr="00FA6E3C">
        <w:rPr>
          <w:rFonts w:ascii="Myriad Pro" w:hAnsi="Myriad Pro"/>
          <w:sz w:val="20"/>
        </w:rPr>
        <w:t>4</w:t>
      </w:r>
      <w:r w:rsidR="006E20C0" w:rsidRPr="00FA6E3C">
        <w:rPr>
          <w:rFonts w:ascii="Myriad Pro" w:hAnsi="Myriad Pro"/>
          <w:sz w:val="20"/>
          <w:szCs w:val="20"/>
        </w:rPr>
        <w:t xml:space="preserve"> </w:t>
      </w:r>
      <w:r w:rsidR="00C90E54" w:rsidRPr="00FA6E3C">
        <w:rPr>
          <w:rFonts w:ascii="Myriad Pro" w:hAnsi="Myriad Pro"/>
          <w:sz w:val="20"/>
          <w:szCs w:val="20"/>
        </w:rPr>
        <w:t xml:space="preserve">and </w:t>
      </w:r>
      <w:r w:rsidR="006C7A70" w:rsidRPr="00FA6E3C">
        <w:rPr>
          <w:rFonts w:ascii="Myriad Pro" w:hAnsi="Myriad Pro"/>
          <w:sz w:val="20"/>
          <w:szCs w:val="20"/>
        </w:rPr>
        <w:t>Clause</w:t>
      </w:r>
      <w:r w:rsidR="00C90E54" w:rsidRPr="00FA6E3C">
        <w:rPr>
          <w:rFonts w:ascii="Myriad Pro" w:hAnsi="Myriad Pro"/>
          <w:sz w:val="20"/>
          <w:szCs w:val="20"/>
        </w:rPr>
        <w:t xml:space="preserve"> </w:t>
      </w:r>
      <w:r w:rsidR="00945E85" w:rsidRPr="001A4D55">
        <w:rPr>
          <w:rFonts w:ascii="Myriad Pro" w:hAnsi="Myriad Pro"/>
          <w:sz w:val="20"/>
          <w:szCs w:val="20"/>
          <w:highlight w:val="yellow"/>
        </w:rPr>
        <w:fldChar w:fldCharType="begin"/>
      </w:r>
      <w:r w:rsidR="00945E85" w:rsidRPr="005B44CB">
        <w:rPr>
          <w:rFonts w:ascii="Myriad Pro" w:hAnsi="Myriad Pro"/>
          <w:sz w:val="20"/>
          <w:szCs w:val="20"/>
        </w:rPr>
        <w:instrText xml:space="preserve"> REF _Ref27402230 \r \h </w:instrText>
      </w:r>
      <w:r w:rsidR="001A4D55">
        <w:rPr>
          <w:rFonts w:ascii="Myriad Pro" w:hAnsi="Myriad Pro"/>
          <w:sz w:val="20"/>
          <w:szCs w:val="20"/>
          <w:highlight w:val="yellow"/>
        </w:rPr>
        <w:instrText xml:space="preserve"> \* MERGEFORMAT </w:instrText>
      </w:r>
      <w:r w:rsidR="00945E85" w:rsidRPr="001A4D55">
        <w:rPr>
          <w:rFonts w:ascii="Myriad Pro" w:hAnsi="Myriad Pro"/>
          <w:sz w:val="20"/>
          <w:szCs w:val="20"/>
          <w:highlight w:val="yellow"/>
        </w:rPr>
      </w:r>
      <w:r w:rsidR="00945E85" w:rsidRPr="001A4D55">
        <w:rPr>
          <w:rFonts w:ascii="Myriad Pro" w:hAnsi="Myriad Pro"/>
          <w:sz w:val="20"/>
          <w:szCs w:val="20"/>
          <w:highlight w:val="yellow"/>
        </w:rPr>
        <w:fldChar w:fldCharType="separate"/>
      </w:r>
      <w:r w:rsidR="00AB5904">
        <w:rPr>
          <w:rFonts w:ascii="Myriad Pro" w:hAnsi="Myriad Pro"/>
          <w:sz w:val="20"/>
          <w:szCs w:val="20"/>
        </w:rPr>
        <w:t>12</w:t>
      </w:r>
      <w:r w:rsidR="00945E85" w:rsidRPr="001A4D55">
        <w:rPr>
          <w:rFonts w:ascii="Myriad Pro" w:hAnsi="Myriad Pro"/>
          <w:sz w:val="20"/>
          <w:szCs w:val="20"/>
          <w:highlight w:val="yellow"/>
        </w:rPr>
        <w:fldChar w:fldCharType="end"/>
      </w:r>
      <w:r w:rsidR="009C063C" w:rsidRPr="001A4D55">
        <w:rPr>
          <w:rFonts w:ascii="Myriad Pro" w:hAnsi="Myriad Pro"/>
          <w:sz w:val="20"/>
          <w:szCs w:val="20"/>
        </w:rPr>
        <w:t xml:space="preserve"> </w:t>
      </w:r>
      <w:r w:rsidR="00625F15" w:rsidRPr="001A4D55">
        <w:rPr>
          <w:rFonts w:ascii="Myriad Pro" w:hAnsi="Myriad Pro"/>
          <w:sz w:val="20"/>
          <w:szCs w:val="20"/>
        </w:rPr>
        <w:t>of the Contract</w:t>
      </w:r>
      <w:r w:rsidR="00625F15" w:rsidRPr="006C60D2">
        <w:rPr>
          <w:rFonts w:ascii="Myriad Pro" w:hAnsi="Myriad Pro"/>
          <w:sz w:val="20"/>
        </w:rPr>
        <w:t>.</w:t>
      </w:r>
      <w:r w:rsidR="00F82512" w:rsidRPr="006C60D2">
        <w:rPr>
          <w:rFonts w:ascii="Myriad Pro" w:hAnsi="Myriad Pro"/>
          <w:sz w:val="20"/>
          <w:szCs w:val="20"/>
        </w:rPr>
        <w:t xml:space="preserve"> </w:t>
      </w:r>
      <w:r w:rsidR="00EA6880" w:rsidRPr="00FA6E3C">
        <w:rPr>
          <w:rFonts w:ascii="Myriad Pro" w:hAnsi="Myriad Pro"/>
          <w:sz w:val="20"/>
          <w:szCs w:val="20"/>
        </w:rPr>
        <w:t>ESP</w:t>
      </w:r>
      <w:r w:rsidR="00C3730E" w:rsidRPr="00FA6E3C">
        <w:rPr>
          <w:rFonts w:ascii="Myriad Pro" w:hAnsi="Myriad Pro"/>
          <w:sz w:val="20"/>
          <w:szCs w:val="20"/>
        </w:rPr>
        <w:t xml:space="preserve">, it’s Experts and Sub-Contractors </w:t>
      </w:r>
      <w:r w:rsidR="0003012C" w:rsidRPr="00FA6E3C">
        <w:rPr>
          <w:rFonts w:ascii="Myriad Pro" w:hAnsi="Myriad Pro"/>
          <w:sz w:val="20"/>
          <w:szCs w:val="20"/>
        </w:rPr>
        <w:t>ha</w:t>
      </w:r>
      <w:r w:rsidR="00C3730E" w:rsidRPr="00FA6E3C">
        <w:rPr>
          <w:rFonts w:ascii="Myriad Pro" w:hAnsi="Myriad Pro"/>
          <w:sz w:val="20"/>
          <w:szCs w:val="20"/>
        </w:rPr>
        <w:t>ve</w:t>
      </w:r>
      <w:r w:rsidR="0003012C" w:rsidRPr="00FA6E3C">
        <w:rPr>
          <w:rFonts w:ascii="Myriad Pro" w:hAnsi="Myriad Pro"/>
          <w:sz w:val="20"/>
          <w:szCs w:val="20"/>
        </w:rPr>
        <w:t xml:space="preserve"> the required licenses and</w:t>
      </w:r>
      <w:r w:rsidR="00F82512" w:rsidRPr="00FA6E3C">
        <w:rPr>
          <w:rFonts w:ascii="Myriad Pro" w:hAnsi="Myriad Pro"/>
          <w:sz w:val="20"/>
          <w:szCs w:val="20"/>
        </w:rPr>
        <w:t xml:space="preserve"> represents and warrants that the </w:t>
      </w:r>
      <w:r w:rsidR="003C75F0" w:rsidRPr="00FA6E3C">
        <w:rPr>
          <w:rFonts w:ascii="Myriad Pro" w:hAnsi="Myriad Pro"/>
          <w:sz w:val="20"/>
          <w:szCs w:val="20"/>
        </w:rPr>
        <w:t xml:space="preserve">each </w:t>
      </w:r>
      <w:r w:rsidR="009F330B" w:rsidRPr="00FA6E3C">
        <w:rPr>
          <w:rFonts w:ascii="Myriad Pro" w:hAnsi="Myriad Pro"/>
          <w:sz w:val="20"/>
          <w:szCs w:val="20"/>
        </w:rPr>
        <w:t>of them</w:t>
      </w:r>
      <w:r w:rsidR="003C75F0" w:rsidRPr="00FA6E3C">
        <w:rPr>
          <w:rFonts w:ascii="Myriad Pro" w:hAnsi="Myriad Pro"/>
          <w:sz w:val="20"/>
          <w:szCs w:val="20"/>
        </w:rPr>
        <w:t xml:space="preserve"> has </w:t>
      </w:r>
      <w:r w:rsidR="00D4532A" w:rsidRPr="00FA6E3C">
        <w:rPr>
          <w:rFonts w:ascii="Myriad Pro" w:hAnsi="Myriad Pro"/>
          <w:sz w:val="20"/>
          <w:szCs w:val="20"/>
        </w:rPr>
        <w:t>the required practical and legal qualifications to be able to perform</w:t>
      </w:r>
      <w:r w:rsidR="00C32A8B" w:rsidRPr="00FA6E3C">
        <w:rPr>
          <w:rFonts w:ascii="Myriad Pro" w:hAnsi="Myriad Pro"/>
          <w:sz w:val="20"/>
          <w:szCs w:val="20"/>
        </w:rPr>
        <w:t xml:space="preserve"> the Services</w:t>
      </w:r>
      <w:r w:rsidR="00D4532A" w:rsidRPr="00FA6E3C">
        <w:rPr>
          <w:rFonts w:ascii="Myriad Pro" w:hAnsi="Myriad Pro"/>
          <w:sz w:val="20"/>
          <w:szCs w:val="20"/>
        </w:rPr>
        <w:t xml:space="preserve"> in accordance with the Contract</w:t>
      </w:r>
      <w:r w:rsidR="00F51F25" w:rsidRPr="00FA6E3C">
        <w:rPr>
          <w:rFonts w:ascii="Myriad Pro" w:hAnsi="Myriad Pro"/>
          <w:sz w:val="20"/>
          <w:szCs w:val="20"/>
        </w:rPr>
        <w:t xml:space="preserve"> and can exercise high level of skill</w:t>
      </w:r>
      <w:r w:rsidR="00E776BF" w:rsidRPr="00FA6E3C">
        <w:rPr>
          <w:rFonts w:ascii="Myriad Pro" w:hAnsi="Myriad Pro"/>
          <w:sz w:val="20"/>
          <w:szCs w:val="20"/>
        </w:rPr>
        <w:t>.</w:t>
      </w:r>
      <w:r w:rsidR="00A25222" w:rsidRPr="00FA6E3C">
        <w:rPr>
          <w:rFonts w:ascii="Myriad Pro" w:hAnsi="Myriad Pro"/>
          <w:sz w:val="20"/>
          <w:szCs w:val="20"/>
        </w:rPr>
        <w:t xml:space="preserve"> At the Principal’s request, ESP will furnish the relevant evidence to the Principal</w:t>
      </w:r>
      <w:r w:rsidR="007215B6" w:rsidRPr="00BB5906">
        <w:rPr>
          <w:rFonts w:ascii="Myriad Pro" w:hAnsi="Myriad Pro"/>
          <w:sz w:val="20"/>
          <w:szCs w:val="20"/>
        </w:rPr>
        <w:t xml:space="preserve"> to prove statements set-forth in </w:t>
      </w:r>
      <w:r w:rsidR="006673CB" w:rsidRPr="009934C5">
        <w:rPr>
          <w:rFonts w:ascii="Myriad Pro" w:hAnsi="Myriad Pro"/>
          <w:sz w:val="20"/>
          <w:szCs w:val="20"/>
        </w:rPr>
        <w:t>Clause</w:t>
      </w:r>
      <w:r w:rsidR="007215B6" w:rsidRPr="009934C5">
        <w:rPr>
          <w:rFonts w:ascii="Myriad Pro" w:hAnsi="Myriad Pro"/>
          <w:sz w:val="20"/>
          <w:szCs w:val="20"/>
        </w:rPr>
        <w:t xml:space="preserve"> </w:t>
      </w:r>
      <w:r w:rsidR="006673CB" w:rsidRPr="001A4D55">
        <w:rPr>
          <w:rFonts w:ascii="Myriad Pro" w:hAnsi="Myriad Pro"/>
          <w:sz w:val="20"/>
          <w:szCs w:val="20"/>
        </w:rPr>
        <w:fldChar w:fldCharType="begin"/>
      </w:r>
      <w:r w:rsidR="006673CB" w:rsidRPr="005B44CB">
        <w:rPr>
          <w:rFonts w:ascii="Myriad Pro" w:hAnsi="Myriad Pro"/>
          <w:sz w:val="20"/>
          <w:szCs w:val="20"/>
        </w:rPr>
        <w:instrText xml:space="preserve"> REF _Ref27388670 \r \h </w:instrText>
      </w:r>
      <w:r w:rsidR="001A4D55">
        <w:rPr>
          <w:rFonts w:ascii="Myriad Pro" w:hAnsi="Myriad Pro"/>
          <w:sz w:val="20"/>
          <w:szCs w:val="20"/>
        </w:rPr>
        <w:instrText xml:space="preserve"> \* MERGEFORMAT </w:instrText>
      </w:r>
      <w:r w:rsidR="006673CB" w:rsidRPr="001A4D55">
        <w:rPr>
          <w:rFonts w:ascii="Myriad Pro" w:hAnsi="Myriad Pro"/>
          <w:sz w:val="20"/>
          <w:szCs w:val="20"/>
        </w:rPr>
      </w:r>
      <w:r w:rsidR="006673CB" w:rsidRPr="001A4D55">
        <w:rPr>
          <w:rFonts w:ascii="Myriad Pro" w:hAnsi="Myriad Pro"/>
          <w:sz w:val="20"/>
          <w:szCs w:val="20"/>
        </w:rPr>
        <w:fldChar w:fldCharType="separate"/>
      </w:r>
      <w:r w:rsidR="00AB5904">
        <w:rPr>
          <w:rFonts w:ascii="Myriad Pro" w:hAnsi="Myriad Pro"/>
          <w:sz w:val="20"/>
          <w:szCs w:val="20"/>
        </w:rPr>
        <w:t>2.5</w:t>
      </w:r>
      <w:r w:rsidR="006673CB" w:rsidRPr="001A4D55">
        <w:rPr>
          <w:rFonts w:ascii="Myriad Pro" w:hAnsi="Myriad Pro"/>
          <w:sz w:val="20"/>
          <w:szCs w:val="20"/>
        </w:rPr>
        <w:fldChar w:fldCharType="end"/>
      </w:r>
      <w:r w:rsidR="007215B6" w:rsidRPr="001A4D55">
        <w:rPr>
          <w:rFonts w:ascii="Myriad Pro" w:hAnsi="Myriad Pro"/>
          <w:sz w:val="20"/>
          <w:szCs w:val="20"/>
        </w:rPr>
        <w:t xml:space="preserve"> of the </w:t>
      </w:r>
      <w:r w:rsidR="006673CB" w:rsidRPr="001A4D55">
        <w:rPr>
          <w:rFonts w:ascii="Myriad Pro" w:hAnsi="Myriad Pro"/>
          <w:sz w:val="20"/>
          <w:szCs w:val="20"/>
        </w:rPr>
        <w:t>Contract</w:t>
      </w:r>
      <w:r w:rsidR="009F330B" w:rsidRPr="006C60D2">
        <w:rPr>
          <w:rFonts w:ascii="Myriad Pro" w:hAnsi="Myriad Pro"/>
          <w:sz w:val="20"/>
          <w:szCs w:val="20"/>
        </w:rPr>
        <w:t>, and will coordinate the work of the Experts and Sub-Contractors accordingly</w:t>
      </w:r>
      <w:r w:rsidR="00A25222" w:rsidRPr="00FA6E3C">
        <w:rPr>
          <w:rFonts w:ascii="Myriad Pro" w:hAnsi="Myriad Pro"/>
          <w:sz w:val="20"/>
          <w:szCs w:val="20"/>
        </w:rPr>
        <w:t xml:space="preserve">. Replacement of </w:t>
      </w:r>
      <w:r w:rsidR="007215B6" w:rsidRPr="00FA6E3C">
        <w:rPr>
          <w:rFonts w:ascii="Myriad Pro" w:hAnsi="Myriad Pro"/>
          <w:sz w:val="20"/>
          <w:szCs w:val="20"/>
        </w:rPr>
        <w:t xml:space="preserve">ESP’s </w:t>
      </w:r>
      <w:r w:rsidR="00A25222" w:rsidRPr="00FA6E3C">
        <w:rPr>
          <w:rFonts w:ascii="Myriad Pro" w:hAnsi="Myriad Pro"/>
          <w:sz w:val="20"/>
          <w:szCs w:val="20"/>
        </w:rPr>
        <w:t xml:space="preserve">Experts </w:t>
      </w:r>
      <w:r w:rsidR="009F330B" w:rsidRPr="00FA6E3C">
        <w:rPr>
          <w:rFonts w:ascii="Myriad Pro" w:hAnsi="Myriad Pro"/>
          <w:sz w:val="20"/>
          <w:szCs w:val="20"/>
        </w:rPr>
        <w:t>and</w:t>
      </w:r>
      <w:r w:rsidR="000C0872" w:rsidRPr="00FA6E3C">
        <w:rPr>
          <w:rFonts w:ascii="Myriad Pro" w:hAnsi="Myriad Pro"/>
          <w:sz w:val="20"/>
          <w:szCs w:val="20"/>
        </w:rPr>
        <w:t>/</w:t>
      </w:r>
      <w:r w:rsidR="009F330B" w:rsidRPr="00FA6E3C">
        <w:rPr>
          <w:rFonts w:ascii="Myriad Pro" w:hAnsi="Myriad Pro"/>
          <w:sz w:val="20"/>
          <w:szCs w:val="20"/>
        </w:rPr>
        <w:t xml:space="preserve">or Sub-Contractors </w:t>
      </w:r>
      <w:r w:rsidR="00A25222" w:rsidRPr="00FA6E3C">
        <w:rPr>
          <w:rFonts w:ascii="Myriad Pro" w:hAnsi="Myriad Pro"/>
          <w:sz w:val="20"/>
          <w:szCs w:val="20"/>
        </w:rPr>
        <w:t>is permitted only with the written consent of the Principal</w:t>
      </w:r>
      <w:r w:rsidR="007215B6" w:rsidRPr="00FA6E3C">
        <w:rPr>
          <w:rFonts w:ascii="Myriad Pro" w:hAnsi="Myriad Pro"/>
          <w:sz w:val="20"/>
          <w:szCs w:val="20"/>
        </w:rPr>
        <w:t xml:space="preserve"> and shall be carried out based on Clause </w:t>
      </w:r>
      <w:r w:rsidR="00C55921" w:rsidRPr="001A4D55">
        <w:rPr>
          <w:rFonts w:ascii="Myriad Pro" w:hAnsi="Myriad Pro"/>
          <w:caps/>
          <w:sz w:val="20"/>
          <w:szCs w:val="20"/>
          <w:highlight w:val="yellow"/>
        </w:rPr>
        <w:fldChar w:fldCharType="begin"/>
      </w:r>
      <w:r w:rsidR="00C55921" w:rsidRPr="005B44CB">
        <w:rPr>
          <w:rFonts w:ascii="Myriad Pro" w:hAnsi="Myriad Pro"/>
          <w:sz w:val="20"/>
          <w:szCs w:val="20"/>
        </w:rPr>
        <w:instrText xml:space="preserve"> REF _Ref27403526 \r \h </w:instrText>
      </w:r>
      <w:r w:rsidR="001A4D55">
        <w:rPr>
          <w:rFonts w:ascii="Myriad Pro" w:hAnsi="Myriad Pro"/>
          <w:caps/>
          <w:sz w:val="20"/>
          <w:szCs w:val="20"/>
          <w:highlight w:val="yellow"/>
        </w:rPr>
        <w:instrText xml:space="preserve"> \* MERGEFORMAT </w:instrText>
      </w:r>
      <w:r w:rsidR="00C55921" w:rsidRPr="001A4D55">
        <w:rPr>
          <w:rFonts w:ascii="Myriad Pro" w:hAnsi="Myriad Pro"/>
          <w:caps/>
          <w:sz w:val="20"/>
          <w:szCs w:val="20"/>
          <w:highlight w:val="yellow"/>
        </w:rPr>
      </w:r>
      <w:r w:rsidR="00C55921" w:rsidRPr="001A4D55">
        <w:rPr>
          <w:rFonts w:ascii="Myriad Pro" w:hAnsi="Myriad Pro"/>
          <w:caps/>
          <w:sz w:val="20"/>
          <w:szCs w:val="20"/>
          <w:highlight w:val="yellow"/>
        </w:rPr>
        <w:fldChar w:fldCharType="separate"/>
      </w:r>
      <w:r w:rsidR="00AB5904">
        <w:rPr>
          <w:rFonts w:ascii="Myriad Pro" w:hAnsi="Myriad Pro"/>
          <w:sz w:val="20"/>
          <w:szCs w:val="20"/>
        </w:rPr>
        <w:t>12</w:t>
      </w:r>
      <w:r w:rsidR="00C55921" w:rsidRPr="001A4D55">
        <w:rPr>
          <w:rFonts w:ascii="Myriad Pro" w:hAnsi="Myriad Pro"/>
          <w:caps/>
          <w:sz w:val="20"/>
          <w:szCs w:val="20"/>
          <w:highlight w:val="yellow"/>
        </w:rPr>
        <w:fldChar w:fldCharType="end"/>
      </w:r>
      <w:r w:rsidR="007215B6" w:rsidRPr="001A4D55">
        <w:rPr>
          <w:rFonts w:ascii="Myriad Pro" w:hAnsi="Myriad Pro"/>
          <w:caps/>
          <w:sz w:val="20"/>
          <w:szCs w:val="20"/>
        </w:rPr>
        <w:t xml:space="preserve"> </w:t>
      </w:r>
      <w:r w:rsidR="007215B6" w:rsidRPr="001A4D55">
        <w:rPr>
          <w:rFonts w:ascii="Myriad Pro" w:hAnsi="Myriad Pro"/>
          <w:sz w:val="20"/>
          <w:szCs w:val="20"/>
        </w:rPr>
        <w:t>of the Contra</w:t>
      </w:r>
      <w:r w:rsidR="007215B6" w:rsidRPr="006C60D2">
        <w:rPr>
          <w:rFonts w:ascii="Myriad Pro" w:hAnsi="Myriad Pro"/>
          <w:sz w:val="20"/>
          <w:szCs w:val="20"/>
        </w:rPr>
        <w:t>ct</w:t>
      </w:r>
      <w:r w:rsidR="00A25222" w:rsidRPr="006C60D2">
        <w:rPr>
          <w:rFonts w:ascii="Myriad Pro" w:hAnsi="Myriad Pro"/>
          <w:sz w:val="20"/>
          <w:szCs w:val="20"/>
        </w:rPr>
        <w:t>.</w:t>
      </w:r>
      <w:bookmarkEnd w:id="29"/>
    </w:p>
    <w:p w14:paraId="6A6E935B" w14:textId="42E5EE81" w:rsidR="00F81A98" w:rsidRPr="005B44CB" w:rsidRDefault="006673CB" w:rsidP="002E0553">
      <w:pPr>
        <w:pStyle w:val="2ndlevelprovision"/>
        <w:rPr>
          <w:rFonts w:ascii="Myriad Pro" w:hAnsi="Myriad Pro"/>
          <w:sz w:val="20"/>
          <w:szCs w:val="20"/>
        </w:rPr>
      </w:pPr>
      <w:bookmarkStart w:id="30" w:name="_Ref27392930"/>
      <w:r w:rsidRPr="00FA6E3C">
        <w:rPr>
          <w:rFonts w:ascii="Myriad Pro" w:hAnsi="Myriad Pro"/>
          <w:b/>
          <w:sz w:val="20"/>
          <w:szCs w:val="20"/>
        </w:rPr>
        <w:lastRenderedPageBreak/>
        <w:t>Responsibility</w:t>
      </w:r>
      <w:r w:rsidR="00E776BF" w:rsidRPr="00FA6E3C">
        <w:rPr>
          <w:rFonts w:ascii="Myriad Pro" w:hAnsi="Myriad Pro"/>
          <w:sz w:val="20"/>
          <w:szCs w:val="20"/>
        </w:rPr>
        <w:t>.</w:t>
      </w:r>
      <w:r w:rsidR="00C27BB2" w:rsidRPr="00FA6E3C">
        <w:rPr>
          <w:rFonts w:ascii="Myriad Pro" w:hAnsi="Myriad Pro"/>
          <w:sz w:val="20"/>
          <w:szCs w:val="20"/>
        </w:rPr>
        <w:t xml:space="preserve"> </w:t>
      </w:r>
      <w:r w:rsidR="00E776BF" w:rsidRPr="00FA6E3C">
        <w:rPr>
          <w:rFonts w:ascii="Myriad Pro" w:hAnsi="Myriad Pro"/>
          <w:sz w:val="20"/>
          <w:szCs w:val="20"/>
        </w:rPr>
        <w:t>ESP</w:t>
      </w:r>
      <w:r w:rsidR="00C27BB2" w:rsidRPr="00FA6E3C">
        <w:rPr>
          <w:rFonts w:ascii="Myriad Pro" w:hAnsi="Myriad Pro"/>
          <w:sz w:val="20"/>
          <w:szCs w:val="20"/>
        </w:rPr>
        <w:t xml:space="preserve"> shall assume any liability </w:t>
      </w:r>
      <w:r w:rsidR="00E776BF" w:rsidRPr="00FA6E3C">
        <w:rPr>
          <w:rFonts w:ascii="Myriad Pro" w:hAnsi="Myriad Pro"/>
          <w:sz w:val="20"/>
          <w:szCs w:val="20"/>
        </w:rPr>
        <w:t>over</w:t>
      </w:r>
      <w:r w:rsidR="00C27BB2" w:rsidRPr="00FA6E3C">
        <w:rPr>
          <w:rFonts w:ascii="Myriad Pro" w:hAnsi="Myriad Pro"/>
          <w:sz w:val="20"/>
          <w:szCs w:val="20"/>
        </w:rPr>
        <w:t xml:space="preserve"> the performance (or non-performance) of the Services by Experts</w:t>
      </w:r>
      <w:r w:rsidR="009F330B" w:rsidRPr="005B44CB">
        <w:rPr>
          <w:rFonts w:ascii="Myriad Pro" w:hAnsi="Myriad Pro"/>
          <w:sz w:val="20"/>
          <w:szCs w:val="20"/>
        </w:rPr>
        <w:t xml:space="preserve"> and the Sub-Contractors</w:t>
      </w:r>
      <w:r w:rsidR="00366F01" w:rsidRPr="005B44CB">
        <w:rPr>
          <w:rFonts w:ascii="Myriad Pro" w:hAnsi="Myriad Pro"/>
          <w:sz w:val="20"/>
          <w:szCs w:val="20"/>
        </w:rPr>
        <w:t xml:space="preserve"> in all cases</w:t>
      </w:r>
      <w:r w:rsidR="009F330B" w:rsidRPr="005B44CB">
        <w:rPr>
          <w:rFonts w:ascii="Myriad Pro" w:hAnsi="Myriad Pro"/>
          <w:sz w:val="20"/>
          <w:szCs w:val="20"/>
        </w:rPr>
        <w:t>,</w:t>
      </w:r>
      <w:r w:rsidR="00A25222" w:rsidRPr="005B44CB">
        <w:rPr>
          <w:rFonts w:ascii="Myriad Pro" w:hAnsi="Myriad Pro"/>
          <w:sz w:val="20"/>
          <w:szCs w:val="20"/>
        </w:rPr>
        <w:t xml:space="preserve"> and shall constantly keep each Expert </w:t>
      </w:r>
      <w:r w:rsidR="009F330B" w:rsidRPr="005B44CB">
        <w:rPr>
          <w:rFonts w:ascii="Myriad Pro" w:hAnsi="Myriad Pro"/>
          <w:sz w:val="20"/>
          <w:szCs w:val="20"/>
        </w:rPr>
        <w:t xml:space="preserve">and Sub-Contractor </w:t>
      </w:r>
      <w:r w:rsidR="00A25222" w:rsidRPr="005B44CB">
        <w:rPr>
          <w:rFonts w:ascii="Myriad Pro" w:hAnsi="Myriad Pro"/>
          <w:sz w:val="20"/>
          <w:szCs w:val="20"/>
        </w:rPr>
        <w:t>informed about any issue related to the implementation of the Services as may be required during the Contract implementation</w:t>
      </w:r>
      <w:r w:rsidR="00E67162" w:rsidRPr="005B44CB">
        <w:rPr>
          <w:rFonts w:ascii="Myriad Pro" w:hAnsi="Myriad Pro"/>
          <w:sz w:val="20"/>
          <w:szCs w:val="20"/>
        </w:rPr>
        <w:t>.</w:t>
      </w:r>
      <w:r w:rsidR="00490F38" w:rsidRPr="005B44CB">
        <w:rPr>
          <w:rFonts w:ascii="Myriad Pro" w:hAnsi="Myriad Pro"/>
          <w:sz w:val="20"/>
          <w:szCs w:val="20"/>
        </w:rPr>
        <w:t xml:space="preserve"> In this respect any references to ESP includes ESP’s Experts </w:t>
      </w:r>
      <w:r w:rsidR="009F330B" w:rsidRPr="005B44CB">
        <w:rPr>
          <w:rFonts w:ascii="Myriad Pro" w:hAnsi="Myriad Pro"/>
          <w:sz w:val="20"/>
          <w:szCs w:val="20"/>
        </w:rPr>
        <w:t xml:space="preserve">and Sub-Contractors </w:t>
      </w:r>
      <w:r w:rsidR="00490F38" w:rsidRPr="005B44CB">
        <w:rPr>
          <w:rFonts w:ascii="Myriad Pro" w:hAnsi="Myriad Pro"/>
          <w:sz w:val="20"/>
          <w:szCs w:val="20"/>
        </w:rPr>
        <w:t>for the purposes of the Contract.</w:t>
      </w:r>
      <w:r w:rsidR="00385D91" w:rsidRPr="005B44CB">
        <w:rPr>
          <w:rFonts w:ascii="Myriad Pro" w:hAnsi="Myriad Pro"/>
          <w:sz w:val="20"/>
          <w:szCs w:val="20"/>
        </w:rPr>
        <w:t xml:space="preserve"> </w:t>
      </w:r>
      <w:r w:rsidR="007D0C7E" w:rsidRPr="005B44CB">
        <w:rPr>
          <w:rFonts w:ascii="Myriad Pro" w:hAnsi="Myriad Pro"/>
          <w:sz w:val="20"/>
          <w:szCs w:val="20"/>
        </w:rPr>
        <w:t>Sequentially</w:t>
      </w:r>
      <w:r w:rsidR="00385D91" w:rsidRPr="005B44CB">
        <w:rPr>
          <w:rFonts w:ascii="Myriad Pro" w:hAnsi="Myriad Pro"/>
          <w:sz w:val="20"/>
          <w:szCs w:val="20"/>
        </w:rPr>
        <w:t xml:space="preserve">, any work </w:t>
      </w:r>
      <w:r w:rsidR="007D0C7E" w:rsidRPr="005B44CB">
        <w:rPr>
          <w:rFonts w:ascii="Myriad Pro" w:hAnsi="Myriad Pro"/>
          <w:sz w:val="20"/>
          <w:szCs w:val="20"/>
        </w:rPr>
        <w:t>performed</w:t>
      </w:r>
      <w:r w:rsidR="00385D91" w:rsidRPr="005B44CB">
        <w:rPr>
          <w:rFonts w:ascii="Myriad Pro" w:hAnsi="Myriad Pro"/>
          <w:sz w:val="20"/>
          <w:szCs w:val="20"/>
        </w:rPr>
        <w:t xml:space="preserve"> by ESP’</w:t>
      </w:r>
      <w:r w:rsidR="007D0C7E" w:rsidRPr="005B44CB">
        <w:rPr>
          <w:rFonts w:ascii="Myriad Pro" w:hAnsi="Myriad Pro"/>
          <w:sz w:val="20"/>
          <w:szCs w:val="20"/>
        </w:rPr>
        <w:t>s</w:t>
      </w:r>
      <w:r w:rsidR="00385D91" w:rsidRPr="005B44CB">
        <w:rPr>
          <w:rFonts w:ascii="Myriad Pro" w:hAnsi="Myriad Pro"/>
          <w:sz w:val="20"/>
          <w:szCs w:val="20"/>
        </w:rPr>
        <w:t xml:space="preserve"> Experts and Sub-Contractors shall be considered as work of ESP.</w:t>
      </w:r>
      <w:bookmarkEnd w:id="30"/>
    </w:p>
    <w:p w14:paraId="3EF043C3" w14:textId="2C25262C" w:rsidR="00AB0482" w:rsidRPr="005B44CB" w:rsidRDefault="00FF65B7" w:rsidP="007D7743">
      <w:pPr>
        <w:pStyle w:val="2ndlevelprovision"/>
        <w:rPr>
          <w:rFonts w:ascii="Myriad Pro" w:hAnsi="Myriad Pro"/>
          <w:sz w:val="20"/>
          <w:szCs w:val="20"/>
        </w:rPr>
      </w:pPr>
      <w:r w:rsidRPr="005B44CB">
        <w:rPr>
          <w:rFonts w:ascii="Myriad Pro" w:eastAsia="Calibri" w:hAnsi="Myriad Pro"/>
          <w:b/>
          <w:sz w:val="20"/>
          <w:szCs w:val="20"/>
        </w:rPr>
        <w:t>Integrity.</w:t>
      </w:r>
      <w:r w:rsidRPr="005B44CB">
        <w:rPr>
          <w:rFonts w:ascii="Myriad Pro" w:eastAsia="Calibri" w:hAnsi="Myriad Pro"/>
          <w:sz w:val="20"/>
          <w:szCs w:val="20"/>
        </w:rPr>
        <w:t xml:space="preserve"> </w:t>
      </w:r>
      <w:r w:rsidR="00EA6880" w:rsidRPr="005B44CB">
        <w:rPr>
          <w:rFonts w:ascii="Myriad Pro" w:eastAsia="Calibri" w:hAnsi="Myriad Pro"/>
          <w:sz w:val="20"/>
          <w:szCs w:val="20"/>
        </w:rPr>
        <w:t>ESP</w:t>
      </w:r>
      <w:r w:rsidR="00AB0482" w:rsidRPr="005B44CB">
        <w:rPr>
          <w:rFonts w:ascii="Myriad Pro" w:eastAsia="Calibri" w:hAnsi="Myriad Pro"/>
          <w:sz w:val="20"/>
          <w:szCs w:val="20"/>
        </w:rPr>
        <w:t xml:space="preserve"> shall carry out the Services </w:t>
      </w:r>
      <w:r w:rsidR="00BA27FB" w:rsidRPr="005B44CB">
        <w:rPr>
          <w:rFonts w:ascii="Myriad Pro" w:eastAsia="Calibri" w:hAnsi="Myriad Pro"/>
          <w:sz w:val="20"/>
          <w:szCs w:val="20"/>
        </w:rPr>
        <w:t xml:space="preserve">independently, </w:t>
      </w:r>
      <w:r w:rsidR="00E83120" w:rsidRPr="005B44CB">
        <w:rPr>
          <w:rFonts w:ascii="Myriad Pro" w:eastAsia="Calibri" w:hAnsi="Myriad Pro"/>
          <w:sz w:val="20"/>
          <w:szCs w:val="20"/>
        </w:rPr>
        <w:t xml:space="preserve">in a responsible manner </w:t>
      </w:r>
      <w:r w:rsidR="00BF44C2" w:rsidRPr="005B44CB">
        <w:rPr>
          <w:rFonts w:ascii="Myriad Pro" w:eastAsia="Calibri" w:hAnsi="Myriad Pro"/>
          <w:sz w:val="20"/>
          <w:szCs w:val="20"/>
        </w:rPr>
        <w:t xml:space="preserve">and </w:t>
      </w:r>
      <w:r w:rsidR="00AB0482" w:rsidRPr="005B44CB">
        <w:rPr>
          <w:rFonts w:ascii="Myriad Pro" w:eastAsia="Calibri" w:hAnsi="Myriad Pro"/>
          <w:sz w:val="20"/>
          <w:szCs w:val="20"/>
        </w:rPr>
        <w:t xml:space="preserve">with </w:t>
      </w:r>
      <w:r w:rsidR="00BA27FB" w:rsidRPr="005B44CB">
        <w:rPr>
          <w:rFonts w:ascii="Myriad Pro" w:eastAsia="Calibri" w:hAnsi="Myriad Pro"/>
          <w:sz w:val="20"/>
          <w:szCs w:val="20"/>
        </w:rPr>
        <w:t xml:space="preserve">due </w:t>
      </w:r>
      <w:r w:rsidR="00AB0482" w:rsidRPr="005B44CB">
        <w:rPr>
          <w:rFonts w:ascii="Myriad Pro" w:eastAsia="Calibri" w:hAnsi="Myriad Pro"/>
          <w:sz w:val="20"/>
          <w:szCs w:val="20"/>
        </w:rPr>
        <w:t>professional integrity</w:t>
      </w:r>
      <w:r w:rsidR="00C337E1" w:rsidRPr="005B44CB">
        <w:rPr>
          <w:rFonts w:ascii="Myriad Pro" w:eastAsia="Calibri" w:hAnsi="Myriad Pro"/>
          <w:sz w:val="20"/>
          <w:szCs w:val="20"/>
        </w:rPr>
        <w:t>.</w:t>
      </w:r>
      <w:r w:rsidR="00AB0482" w:rsidRPr="005B44CB">
        <w:rPr>
          <w:rFonts w:ascii="Myriad Pro" w:eastAsia="Calibri" w:hAnsi="Myriad Pro"/>
          <w:sz w:val="20"/>
          <w:szCs w:val="20"/>
        </w:rPr>
        <w:t xml:space="preserve"> </w:t>
      </w:r>
      <w:r w:rsidR="00EA6880" w:rsidRPr="005B44CB">
        <w:rPr>
          <w:rFonts w:ascii="Myriad Pro" w:eastAsia="Calibri" w:hAnsi="Myriad Pro"/>
          <w:sz w:val="20"/>
          <w:szCs w:val="20"/>
        </w:rPr>
        <w:t>ESP</w:t>
      </w:r>
      <w:r w:rsidR="00AB0482" w:rsidRPr="005B44CB">
        <w:rPr>
          <w:rFonts w:ascii="Myriad Pro" w:eastAsia="Calibri" w:hAnsi="Myriad Pro"/>
          <w:sz w:val="20"/>
          <w:szCs w:val="20"/>
        </w:rPr>
        <w:t xml:space="preserve"> must </w:t>
      </w:r>
      <w:r w:rsidR="00517D76" w:rsidRPr="005B44CB">
        <w:rPr>
          <w:rFonts w:ascii="Myriad Pro" w:eastAsia="Calibri" w:hAnsi="Myriad Pro"/>
          <w:sz w:val="20"/>
          <w:szCs w:val="20"/>
        </w:rPr>
        <w:t>not allow any undue influence</w:t>
      </w:r>
      <w:r w:rsidR="00AF2C88" w:rsidRPr="005B44CB">
        <w:rPr>
          <w:rFonts w:ascii="Myriad Pro" w:eastAsia="Calibri" w:hAnsi="Myriad Pro"/>
          <w:sz w:val="20"/>
          <w:szCs w:val="20"/>
        </w:rPr>
        <w:t xml:space="preserve"> or appearance of such</w:t>
      </w:r>
      <w:r w:rsidR="00517D76" w:rsidRPr="005B44CB">
        <w:rPr>
          <w:rFonts w:ascii="Myriad Pro" w:eastAsia="Calibri" w:hAnsi="Myriad Pro"/>
          <w:sz w:val="20"/>
          <w:szCs w:val="20"/>
        </w:rPr>
        <w:t xml:space="preserve"> with respect to the </w:t>
      </w:r>
      <w:r w:rsidR="00AF2C88" w:rsidRPr="005B44CB">
        <w:rPr>
          <w:rFonts w:ascii="Myriad Pro" w:eastAsia="Calibri" w:hAnsi="Myriad Pro"/>
          <w:sz w:val="20"/>
          <w:szCs w:val="20"/>
        </w:rPr>
        <w:t>Services.</w:t>
      </w:r>
      <w:r w:rsidR="00517D76" w:rsidRPr="005B44CB">
        <w:rPr>
          <w:rFonts w:ascii="Myriad Pro" w:eastAsia="Calibri" w:hAnsi="Myriad Pro"/>
          <w:sz w:val="20"/>
          <w:szCs w:val="20"/>
        </w:rPr>
        <w:t xml:space="preserve"> </w:t>
      </w:r>
      <w:r w:rsidR="00EA6880" w:rsidRPr="005B44CB">
        <w:rPr>
          <w:rFonts w:ascii="Myriad Pro" w:eastAsia="Calibri" w:hAnsi="Myriad Pro"/>
          <w:sz w:val="20"/>
          <w:szCs w:val="20"/>
        </w:rPr>
        <w:t>ESP</w:t>
      </w:r>
      <w:r w:rsidR="00517D76" w:rsidRPr="005B44CB">
        <w:rPr>
          <w:rFonts w:ascii="Myriad Pro" w:eastAsia="Calibri" w:hAnsi="Myriad Pro"/>
          <w:sz w:val="20"/>
          <w:szCs w:val="20"/>
        </w:rPr>
        <w:t xml:space="preserve"> </w:t>
      </w:r>
      <w:r w:rsidR="00F40515" w:rsidRPr="005B44CB">
        <w:rPr>
          <w:rFonts w:ascii="Myriad Pro" w:eastAsia="Calibri" w:hAnsi="Myriad Pro"/>
          <w:sz w:val="20"/>
          <w:szCs w:val="20"/>
        </w:rPr>
        <w:t>and any ESP’s Expert</w:t>
      </w:r>
      <w:r w:rsidR="00BA27FB" w:rsidRPr="005B44CB">
        <w:rPr>
          <w:rFonts w:ascii="Myriad Pro" w:eastAsia="Calibri" w:hAnsi="Myriad Pro"/>
          <w:sz w:val="20"/>
          <w:szCs w:val="20"/>
        </w:rPr>
        <w:t xml:space="preserve"> and Sub-Contractor</w:t>
      </w:r>
      <w:r w:rsidR="0013125C" w:rsidRPr="005B44CB">
        <w:rPr>
          <w:rFonts w:ascii="Myriad Pro" w:eastAsia="Calibri" w:hAnsi="Myriad Pro"/>
          <w:sz w:val="20"/>
          <w:szCs w:val="20"/>
        </w:rPr>
        <w:t xml:space="preserve"> shall </w:t>
      </w:r>
      <w:r w:rsidR="00AB0482" w:rsidRPr="005B44CB">
        <w:rPr>
          <w:rFonts w:ascii="Myriad Pro" w:eastAsia="Calibri" w:hAnsi="Myriad Pro"/>
          <w:sz w:val="20"/>
          <w:szCs w:val="20"/>
        </w:rPr>
        <w:t>refrain f</w:t>
      </w:r>
      <w:r w:rsidR="00120D8C" w:rsidRPr="005B44CB">
        <w:rPr>
          <w:rFonts w:ascii="Myriad Pro" w:eastAsia="Calibri" w:hAnsi="Myriad Pro"/>
          <w:sz w:val="20"/>
          <w:szCs w:val="20"/>
        </w:rPr>
        <w:t>rom</w:t>
      </w:r>
      <w:r w:rsidR="00AB0482" w:rsidRPr="005B44CB">
        <w:rPr>
          <w:rFonts w:ascii="Myriad Pro" w:eastAsia="Calibri" w:hAnsi="Myriad Pro"/>
          <w:sz w:val="20"/>
          <w:szCs w:val="20"/>
        </w:rPr>
        <w:t xml:space="preserve"> </w:t>
      </w:r>
      <w:r w:rsidR="00AF2C88" w:rsidRPr="005B44CB">
        <w:rPr>
          <w:rFonts w:ascii="Myriad Pro" w:eastAsia="Calibri" w:hAnsi="Myriad Pro"/>
          <w:sz w:val="20"/>
          <w:szCs w:val="20"/>
        </w:rPr>
        <w:t xml:space="preserve">situations resulting in </w:t>
      </w:r>
      <w:r w:rsidR="00AB0482" w:rsidRPr="005B44CB">
        <w:rPr>
          <w:rFonts w:ascii="Myriad Pro" w:eastAsia="Calibri" w:hAnsi="Myriad Pro"/>
          <w:sz w:val="20"/>
          <w:szCs w:val="20"/>
        </w:rPr>
        <w:t>any pressure and incentive, in particular of a financial type, which could affect its judgement or the results of its Services, in particular from persons or groups of persons affected by the results of the Services,</w:t>
      </w:r>
      <w:r w:rsidR="0013125C" w:rsidRPr="005B44CB">
        <w:rPr>
          <w:rFonts w:ascii="Myriad Pro" w:eastAsia="Calibri" w:hAnsi="Myriad Pro"/>
          <w:sz w:val="20"/>
          <w:szCs w:val="20"/>
        </w:rPr>
        <w:t xml:space="preserve"> but also</w:t>
      </w:r>
      <w:r w:rsidR="00AB0482" w:rsidRPr="005B44CB">
        <w:rPr>
          <w:rFonts w:ascii="Myriad Pro" w:eastAsia="Calibri" w:hAnsi="Myriad Pro"/>
          <w:sz w:val="20"/>
          <w:szCs w:val="20"/>
        </w:rPr>
        <w:t xml:space="preserve"> including national safety authorities, </w:t>
      </w:r>
      <w:r w:rsidR="00B43FDD" w:rsidRPr="005B44CB">
        <w:rPr>
          <w:rFonts w:ascii="Myriad Pro" w:eastAsia="Calibri" w:hAnsi="Myriad Pro"/>
          <w:sz w:val="20"/>
          <w:szCs w:val="20"/>
        </w:rPr>
        <w:t xml:space="preserve">construction authorities, </w:t>
      </w:r>
      <w:r w:rsidR="00AB0482" w:rsidRPr="005B44CB">
        <w:rPr>
          <w:rFonts w:ascii="Myriad Pro" w:eastAsia="Calibri" w:hAnsi="Myriad Pro"/>
          <w:sz w:val="20"/>
          <w:szCs w:val="20"/>
        </w:rPr>
        <w:t>incumbent infrastructure managers as well as other regulatory and supervisory authorities and institutions, and private bodies</w:t>
      </w:r>
      <w:r w:rsidR="00BA27FB" w:rsidRPr="005B44CB">
        <w:rPr>
          <w:rFonts w:ascii="Myriad Pro" w:eastAsia="Calibri" w:hAnsi="Myriad Pro"/>
          <w:sz w:val="20"/>
          <w:szCs w:val="20"/>
        </w:rPr>
        <w:t>, in particular the Project designers</w:t>
      </w:r>
      <w:r w:rsidR="00AB0482" w:rsidRPr="005B44CB">
        <w:rPr>
          <w:rFonts w:ascii="Myriad Pro" w:eastAsia="Calibri" w:hAnsi="Myriad Pro"/>
          <w:sz w:val="20"/>
          <w:szCs w:val="20"/>
        </w:rPr>
        <w:t>.</w:t>
      </w:r>
      <w:r w:rsidR="00AF2C88" w:rsidRPr="005B44CB">
        <w:rPr>
          <w:rFonts w:ascii="Myriad Pro" w:eastAsia="Calibri" w:hAnsi="Myriad Pro"/>
          <w:sz w:val="20"/>
          <w:szCs w:val="20"/>
        </w:rPr>
        <w:t xml:space="preserve"> </w:t>
      </w:r>
      <w:r w:rsidR="00EA6880" w:rsidRPr="005B44CB">
        <w:rPr>
          <w:rFonts w:ascii="Myriad Pro" w:eastAsia="Calibri" w:hAnsi="Myriad Pro"/>
          <w:sz w:val="20"/>
          <w:szCs w:val="20"/>
        </w:rPr>
        <w:t>ESP</w:t>
      </w:r>
      <w:r w:rsidR="00AF2C88" w:rsidRPr="005B44CB">
        <w:rPr>
          <w:rFonts w:ascii="Myriad Pro" w:eastAsia="Calibri" w:hAnsi="Myriad Pro"/>
          <w:sz w:val="20"/>
          <w:szCs w:val="20"/>
        </w:rPr>
        <w:t xml:space="preserve"> will notify the </w:t>
      </w:r>
      <w:r w:rsidR="00A47C0D" w:rsidRPr="005B44CB">
        <w:rPr>
          <w:rFonts w:ascii="Myriad Pro" w:eastAsia="Calibri" w:hAnsi="Myriad Pro"/>
          <w:sz w:val="20"/>
          <w:szCs w:val="20"/>
        </w:rPr>
        <w:t xml:space="preserve">Principal </w:t>
      </w:r>
      <w:r w:rsidR="00AF2C88" w:rsidRPr="005B44CB">
        <w:rPr>
          <w:rFonts w:ascii="Myriad Pro" w:eastAsia="Calibri" w:hAnsi="Myriad Pro"/>
          <w:sz w:val="20"/>
          <w:szCs w:val="20"/>
        </w:rPr>
        <w:t>without delay of any circumstances that could be perceived as leading to a conflict of interest</w:t>
      </w:r>
      <w:r w:rsidR="00873E44" w:rsidRPr="005B44CB">
        <w:rPr>
          <w:rFonts w:ascii="Myriad Pro" w:eastAsia="Calibri" w:hAnsi="Myriad Pro"/>
          <w:sz w:val="20"/>
          <w:szCs w:val="20"/>
        </w:rPr>
        <w:t xml:space="preserve"> between </w:t>
      </w:r>
      <w:r w:rsidR="00EA6880" w:rsidRPr="005B44CB">
        <w:rPr>
          <w:rFonts w:ascii="Myriad Pro" w:eastAsia="Calibri" w:hAnsi="Myriad Pro"/>
          <w:sz w:val="20"/>
          <w:szCs w:val="20"/>
        </w:rPr>
        <w:t>ESP</w:t>
      </w:r>
      <w:r w:rsidR="00873E44" w:rsidRPr="005B44CB">
        <w:rPr>
          <w:rFonts w:ascii="Myriad Pro" w:eastAsia="Calibri" w:hAnsi="Myriad Pro"/>
          <w:sz w:val="20"/>
          <w:szCs w:val="20"/>
        </w:rPr>
        <w:t xml:space="preserve"> and the Principal</w:t>
      </w:r>
      <w:r w:rsidR="007F15F4">
        <w:rPr>
          <w:rFonts w:ascii="Myriad Pro" w:eastAsia="Calibri" w:hAnsi="Myriad Pro"/>
          <w:sz w:val="20"/>
          <w:szCs w:val="20"/>
        </w:rPr>
        <w:t xml:space="preserve"> (or between ESP and any designer)</w:t>
      </w:r>
      <w:r w:rsidR="00C366BD" w:rsidRPr="005B44CB">
        <w:rPr>
          <w:rFonts w:ascii="Myriad Pro" w:eastAsia="Calibri" w:hAnsi="Myriad Pro"/>
          <w:sz w:val="20"/>
          <w:szCs w:val="20"/>
        </w:rPr>
        <w:t xml:space="preserve">, and generally – towards ESP </w:t>
      </w:r>
      <w:r w:rsidR="007A530D" w:rsidRPr="005B44CB">
        <w:rPr>
          <w:rFonts w:ascii="Myriad Pro" w:eastAsia="Calibri" w:hAnsi="Myriad Pro"/>
          <w:sz w:val="20"/>
          <w:szCs w:val="20"/>
        </w:rPr>
        <w:t xml:space="preserve">(and the Principal) </w:t>
      </w:r>
      <w:r w:rsidR="00C366BD" w:rsidRPr="005B44CB">
        <w:rPr>
          <w:rFonts w:ascii="Myriad Pro" w:eastAsia="Calibri" w:hAnsi="Myriad Pro"/>
          <w:sz w:val="20"/>
          <w:szCs w:val="20"/>
        </w:rPr>
        <w:t>and any ESP’s Expert</w:t>
      </w:r>
      <w:r w:rsidR="00883049" w:rsidRPr="005B44CB">
        <w:rPr>
          <w:rFonts w:ascii="Myriad Pro" w:eastAsia="Calibri" w:hAnsi="Myriad Pro"/>
          <w:sz w:val="20"/>
          <w:szCs w:val="20"/>
        </w:rPr>
        <w:t xml:space="preserve"> and</w:t>
      </w:r>
      <w:r w:rsidR="000C0872" w:rsidRPr="005B44CB">
        <w:rPr>
          <w:rFonts w:ascii="Myriad Pro" w:eastAsia="Calibri" w:hAnsi="Myriad Pro"/>
          <w:sz w:val="20"/>
          <w:szCs w:val="20"/>
        </w:rPr>
        <w:t>/</w:t>
      </w:r>
      <w:r w:rsidR="00883049" w:rsidRPr="005B44CB">
        <w:rPr>
          <w:rFonts w:ascii="Myriad Pro" w:eastAsia="Calibri" w:hAnsi="Myriad Pro"/>
          <w:sz w:val="20"/>
          <w:szCs w:val="20"/>
        </w:rPr>
        <w:t>or Sub-Contractor</w:t>
      </w:r>
      <w:r w:rsidR="00873E44" w:rsidRPr="005B44CB">
        <w:rPr>
          <w:rFonts w:ascii="Myriad Pro" w:eastAsia="Calibri" w:hAnsi="Myriad Pro"/>
          <w:sz w:val="20"/>
          <w:szCs w:val="20"/>
        </w:rPr>
        <w:t>.</w:t>
      </w:r>
      <w:r w:rsidR="00BF5AA6">
        <w:rPr>
          <w:rFonts w:ascii="Myriad Pro" w:eastAsia="Calibri" w:hAnsi="Myriad Pro"/>
          <w:sz w:val="20"/>
          <w:szCs w:val="20"/>
        </w:rPr>
        <w:t xml:space="preserve"> ESP shall undertake all legally and mandatory required conflict of interest prevention measures, and in any case in the amount not less than required by legal acts in the Republic of </w:t>
      </w:r>
      <w:r w:rsidR="004F49B5">
        <w:rPr>
          <w:rFonts w:ascii="Myriad Pro" w:eastAsia="Calibri" w:hAnsi="Myriad Pro"/>
          <w:sz w:val="20"/>
          <w:szCs w:val="20"/>
        </w:rPr>
        <w:t>Latvia</w:t>
      </w:r>
      <w:r w:rsidR="00BF5AA6">
        <w:rPr>
          <w:rFonts w:ascii="Myriad Pro" w:eastAsia="Calibri" w:hAnsi="Myriad Pro"/>
          <w:sz w:val="20"/>
          <w:szCs w:val="20"/>
        </w:rPr>
        <w:t>.</w:t>
      </w:r>
    </w:p>
    <w:p w14:paraId="5B212A09" w14:textId="6586F6C2" w:rsidR="00AA1D16" w:rsidRPr="005B44CB" w:rsidRDefault="00AA1D16" w:rsidP="007D7743">
      <w:pPr>
        <w:pStyle w:val="2ndlevelprovision"/>
        <w:rPr>
          <w:rFonts w:ascii="Myriad Pro" w:hAnsi="Myriad Pro"/>
          <w:sz w:val="20"/>
          <w:szCs w:val="20"/>
        </w:rPr>
      </w:pPr>
      <w:r w:rsidRPr="005B44CB">
        <w:rPr>
          <w:rFonts w:ascii="Myriad Pro" w:eastAsia="Calibri" w:hAnsi="Myriad Pro"/>
          <w:b/>
          <w:sz w:val="20"/>
          <w:szCs w:val="20"/>
        </w:rPr>
        <w:t>Contract administration.</w:t>
      </w:r>
      <w:r w:rsidRPr="005B44CB">
        <w:rPr>
          <w:rFonts w:ascii="Myriad Pro" w:hAnsi="Myriad Pro"/>
          <w:sz w:val="20"/>
          <w:szCs w:val="20"/>
        </w:rPr>
        <w:t xml:space="preserve"> </w:t>
      </w:r>
      <w:r w:rsidR="00582075" w:rsidRPr="005B44CB">
        <w:rPr>
          <w:rFonts w:ascii="Myriad Pro" w:hAnsi="Myriad Pro"/>
          <w:sz w:val="20"/>
          <w:szCs w:val="20"/>
        </w:rPr>
        <w:t>A</w:t>
      </w:r>
      <w:r w:rsidR="00E54568" w:rsidRPr="005B44CB">
        <w:rPr>
          <w:rFonts w:ascii="Myriad Pro" w:hAnsi="Myriad Pro"/>
          <w:sz w:val="20"/>
          <w:szCs w:val="20"/>
        </w:rPr>
        <w:t>ll Contract administration cycle, in particular communication</w:t>
      </w:r>
      <w:r w:rsidR="00582075" w:rsidRPr="005B44CB">
        <w:rPr>
          <w:rFonts w:ascii="Myriad Pro" w:hAnsi="Myriad Pro"/>
          <w:sz w:val="20"/>
          <w:szCs w:val="20"/>
        </w:rPr>
        <w:t>, decision-making, etc</w:t>
      </w:r>
      <w:r w:rsidR="004B7D44" w:rsidRPr="005B44CB">
        <w:rPr>
          <w:rFonts w:ascii="Myriad Pro" w:hAnsi="Myriad Pro"/>
          <w:sz w:val="20"/>
          <w:szCs w:val="20"/>
        </w:rPr>
        <w:t>.</w:t>
      </w:r>
      <w:r w:rsidR="00E54568" w:rsidRPr="005B44CB">
        <w:rPr>
          <w:rFonts w:ascii="Myriad Pro" w:hAnsi="Myriad Pro"/>
          <w:sz w:val="20"/>
          <w:szCs w:val="20"/>
        </w:rPr>
        <w:t xml:space="preserve">, shall be carried between the Principal and ESP, and in this respect </w:t>
      </w:r>
      <w:r w:rsidR="00792FE9" w:rsidRPr="005B44CB">
        <w:rPr>
          <w:rFonts w:ascii="Myriad Pro" w:hAnsi="Myriad Pro"/>
          <w:sz w:val="20"/>
          <w:szCs w:val="20"/>
        </w:rPr>
        <w:t xml:space="preserve">ESP shall undertake full responsibility over activities of </w:t>
      </w:r>
      <w:r w:rsidR="00C1623B" w:rsidRPr="005B44CB">
        <w:rPr>
          <w:rFonts w:ascii="Myriad Pro" w:hAnsi="Myriad Pro"/>
          <w:sz w:val="20"/>
          <w:szCs w:val="20"/>
        </w:rPr>
        <w:t>its</w:t>
      </w:r>
      <w:r w:rsidR="00792FE9" w:rsidRPr="005B44CB">
        <w:rPr>
          <w:rFonts w:ascii="Myriad Pro" w:hAnsi="Myriad Pro"/>
          <w:sz w:val="20"/>
          <w:szCs w:val="20"/>
        </w:rPr>
        <w:t xml:space="preserve"> Experts and the Sub-Contractors</w:t>
      </w:r>
      <w:r w:rsidR="00B06E9B" w:rsidRPr="005B44CB">
        <w:rPr>
          <w:rFonts w:ascii="Myriad Pro" w:hAnsi="Myriad Pro"/>
          <w:sz w:val="20"/>
          <w:szCs w:val="20"/>
        </w:rPr>
        <w:t xml:space="preserve">, and, to </w:t>
      </w:r>
      <w:r w:rsidR="00C1623B" w:rsidRPr="005B44CB">
        <w:rPr>
          <w:rFonts w:ascii="Myriad Pro" w:hAnsi="Myriad Pro"/>
          <w:sz w:val="20"/>
          <w:szCs w:val="20"/>
        </w:rPr>
        <w:t>outline</w:t>
      </w:r>
      <w:r w:rsidR="00B06E9B" w:rsidRPr="005B44CB">
        <w:rPr>
          <w:rFonts w:ascii="Myriad Pro" w:hAnsi="Myriad Pro"/>
          <w:sz w:val="20"/>
          <w:szCs w:val="20"/>
        </w:rPr>
        <w:t xml:space="preserve"> </w:t>
      </w:r>
      <w:r w:rsidR="00F8264F" w:rsidRPr="005B44CB">
        <w:rPr>
          <w:rFonts w:ascii="Myriad Pro" w:hAnsi="Myriad Pro"/>
          <w:sz w:val="20"/>
          <w:szCs w:val="20"/>
        </w:rPr>
        <w:t xml:space="preserve">requirements set-forth in Clause </w:t>
      </w:r>
      <w:r w:rsidR="006C7A70" w:rsidRPr="001A4D55">
        <w:rPr>
          <w:rFonts w:ascii="Myriad Pro" w:hAnsi="Myriad Pro"/>
          <w:sz w:val="20"/>
          <w:szCs w:val="20"/>
        </w:rPr>
        <w:fldChar w:fldCharType="begin"/>
      </w:r>
      <w:r w:rsidR="006C7A70" w:rsidRPr="005B44CB">
        <w:rPr>
          <w:rFonts w:ascii="Myriad Pro" w:hAnsi="Myriad Pro"/>
          <w:sz w:val="20"/>
          <w:szCs w:val="20"/>
        </w:rPr>
        <w:instrText xml:space="preserve"> REF _Ref27392930 \r \h </w:instrText>
      </w:r>
      <w:r w:rsidR="001A4D55">
        <w:rPr>
          <w:rFonts w:ascii="Myriad Pro" w:hAnsi="Myriad Pro"/>
          <w:sz w:val="20"/>
          <w:szCs w:val="20"/>
        </w:rPr>
        <w:instrText xml:space="preserve"> \* MERGEFORMAT </w:instrText>
      </w:r>
      <w:r w:rsidR="006C7A70" w:rsidRPr="001A4D55">
        <w:rPr>
          <w:rFonts w:ascii="Myriad Pro" w:hAnsi="Myriad Pro"/>
          <w:sz w:val="20"/>
          <w:szCs w:val="20"/>
        </w:rPr>
      </w:r>
      <w:r w:rsidR="006C7A70" w:rsidRPr="001A4D55">
        <w:rPr>
          <w:rFonts w:ascii="Myriad Pro" w:hAnsi="Myriad Pro"/>
          <w:sz w:val="20"/>
          <w:szCs w:val="20"/>
        </w:rPr>
        <w:fldChar w:fldCharType="separate"/>
      </w:r>
      <w:r w:rsidR="00AB5904">
        <w:rPr>
          <w:rFonts w:ascii="Myriad Pro" w:hAnsi="Myriad Pro"/>
          <w:sz w:val="20"/>
          <w:szCs w:val="20"/>
        </w:rPr>
        <w:t>2.6</w:t>
      </w:r>
      <w:r w:rsidR="006C7A70" w:rsidRPr="001A4D55">
        <w:rPr>
          <w:rFonts w:ascii="Myriad Pro" w:hAnsi="Myriad Pro"/>
          <w:sz w:val="20"/>
          <w:szCs w:val="20"/>
        </w:rPr>
        <w:fldChar w:fldCharType="end"/>
      </w:r>
      <w:r w:rsidR="00F8264F" w:rsidRPr="001A4D55">
        <w:rPr>
          <w:rFonts w:ascii="Myriad Pro" w:hAnsi="Myriad Pro"/>
          <w:sz w:val="20"/>
          <w:szCs w:val="20"/>
        </w:rPr>
        <w:t xml:space="preserve">, </w:t>
      </w:r>
      <w:r w:rsidR="00D54314" w:rsidRPr="001A4D55">
        <w:rPr>
          <w:rFonts w:ascii="Myriad Pro" w:hAnsi="Myriad Pro"/>
          <w:sz w:val="20"/>
          <w:szCs w:val="20"/>
        </w:rPr>
        <w:t xml:space="preserve">any activities </w:t>
      </w:r>
      <w:r w:rsidR="00B06E9B" w:rsidRPr="00FA6E3C">
        <w:rPr>
          <w:rFonts w:ascii="Myriad Pro" w:hAnsi="Myriad Pro"/>
          <w:sz w:val="20"/>
          <w:szCs w:val="20"/>
        </w:rPr>
        <w:t xml:space="preserve">undertaken by ESP </w:t>
      </w:r>
      <w:r w:rsidR="00C1623B" w:rsidRPr="00FA6E3C">
        <w:rPr>
          <w:rFonts w:ascii="Myriad Pro" w:hAnsi="Myriad Pro"/>
          <w:sz w:val="20"/>
          <w:szCs w:val="20"/>
        </w:rPr>
        <w:t>shall be</w:t>
      </w:r>
      <w:r w:rsidR="00414835" w:rsidRPr="00FA6E3C">
        <w:rPr>
          <w:rFonts w:ascii="Myriad Pro" w:hAnsi="Myriad Pro"/>
          <w:sz w:val="20"/>
          <w:szCs w:val="20"/>
        </w:rPr>
        <w:t xml:space="preserve"> always coordinated between ESP and the Experts and Sub-Contractors. </w:t>
      </w:r>
      <w:r w:rsidR="003A601A" w:rsidRPr="009934C5">
        <w:rPr>
          <w:rFonts w:ascii="Myriad Pro" w:hAnsi="Myriad Pro"/>
          <w:sz w:val="20"/>
          <w:szCs w:val="20"/>
        </w:rPr>
        <w:t xml:space="preserve">The Principal is not obliged to carry out any </w:t>
      </w:r>
      <w:r w:rsidR="006C7A70" w:rsidRPr="009934C5">
        <w:rPr>
          <w:rFonts w:ascii="Myriad Pro" w:hAnsi="Myriad Pro"/>
          <w:sz w:val="20"/>
          <w:szCs w:val="20"/>
        </w:rPr>
        <w:t>communication</w:t>
      </w:r>
      <w:r w:rsidR="003A601A" w:rsidRPr="009934C5">
        <w:rPr>
          <w:rFonts w:ascii="Myriad Pro" w:hAnsi="Myriad Pro"/>
          <w:sz w:val="20"/>
          <w:szCs w:val="20"/>
        </w:rPr>
        <w:t xml:space="preserve"> wi</w:t>
      </w:r>
      <w:r w:rsidR="003A601A" w:rsidRPr="00154AB0">
        <w:rPr>
          <w:rFonts w:ascii="Myriad Pro" w:hAnsi="Myriad Pro"/>
          <w:sz w:val="20"/>
          <w:szCs w:val="20"/>
        </w:rPr>
        <w:t>th the Experts and</w:t>
      </w:r>
      <w:r w:rsidR="000C0872" w:rsidRPr="00154AB0">
        <w:rPr>
          <w:rFonts w:ascii="Myriad Pro" w:hAnsi="Myriad Pro"/>
          <w:sz w:val="20"/>
          <w:szCs w:val="20"/>
        </w:rPr>
        <w:t>/</w:t>
      </w:r>
      <w:r w:rsidR="003A601A" w:rsidRPr="00154AB0">
        <w:rPr>
          <w:rFonts w:ascii="Myriad Pro" w:hAnsi="Myriad Pro"/>
          <w:sz w:val="20"/>
          <w:szCs w:val="20"/>
        </w:rPr>
        <w:t>or</w:t>
      </w:r>
      <w:r w:rsidR="003A601A" w:rsidRPr="00F60EC6">
        <w:rPr>
          <w:rFonts w:ascii="Myriad Pro" w:hAnsi="Myriad Pro"/>
          <w:sz w:val="20"/>
          <w:szCs w:val="20"/>
        </w:rPr>
        <w:t xml:space="preserve"> the Sub-Contractors. </w:t>
      </w:r>
      <w:r w:rsidR="008732D2" w:rsidRPr="00F60EC6">
        <w:rPr>
          <w:rFonts w:ascii="Myriad Pro" w:hAnsi="Myriad Pro"/>
          <w:sz w:val="20"/>
          <w:szCs w:val="20"/>
        </w:rPr>
        <w:t xml:space="preserve">As follows, </w:t>
      </w:r>
      <w:r w:rsidR="009A531A" w:rsidRPr="00F60EC6">
        <w:rPr>
          <w:rFonts w:ascii="Myriad Pro" w:hAnsi="Myriad Pro"/>
          <w:sz w:val="20"/>
          <w:szCs w:val="20"/>
        </w:rPr>
        <w:t>the Principal shall be considered as sole Contract administration body to</w:t>
      </w:r>
      <w:r w:rsidR="00B7110B" w:rsidRPr="005B44CB">
        <w:rPr>
          <w:rFonts w:ascii="Myriad Pro" w:hAnsi="Myriad Pro"/>
          <w:sz w:val="20"/>
          <w:szCs w:val="20"/>
        </w:rPr>
        <w:t xml:space="preserve"> procure Service implementation </w:t>
      </w:r>
      <w:r w:rsidR="00414835" w:rsidRPr="005B44CB">
        <w:rPr>
          <w:rFonts w:ascii="Myriad Pro" w:hAnsi="Myriad Pro"/>
          <w:sz w:val="20"/>
          <w:szCs w:val="20"/>
        </w:rPr>
        <w:t>under the Contract.</w:t>
      </w:r>
      <w:r w:rsidR="006D5738" w:rsidRPr="005B44CB">
        <w:rPr>
          <w:rFonts w:ascii="Myriad Pro" w:hAnsi="Myriad Pro"/>
          <w:sz w:val="20"/>
          <w:szCs w:val="20"/>
        </w:rPr>
        <w:t xml:space="preserve"> In case ESP receives any instructions, orders, requests, etc., from any other entity rather than the Principal, ESP shall first seek instructions from the Principal.</w:t>
      </w:r>
      <w:r w:rsidR="009A531A" w:rsidRPr="005B44CB">
        <w:rPr>
          <w:rFonts w:ascii="Myriad Pro" w:hAnsi="Myriad Pro"/>
          <w:sz w:val="20"/>
          <w:szCs w:val="20"/>
        </w:rPr>
        <w:t xml:space="preserve"> </w:t>
      </w:r>
    </w:p>
    <w:p w14:paraId="43B8BA13" w14:textId="77777777" w:rsidR="00AC3DCE" w:rsidRPr="00C82466" w:rsidRDefault="00AC3DCE" w:rsidP="00AC3DCE">
      <w:pPr>
        <w:pStyle w:val="2ndlevelprovision"/>
        <w:rPr>
          <w:rFonts w:ascii="Myriad Pro" w:hAnsi="Myriad Pro"/>
          <w:sz w:val="20"/>
          <w:szCs w:val="20"/>
        </w:rPr>
      </w:pPr>
      <w:r w:rsidRPr="00AC3DCE">
        <w:rPr>
          <w:rFonts w:ascii="Myriad Pro" w:hAnsi="Myriad Pro"/>
          <w:b/>
          <w:sz w:val="20"/>
          <w:szCs w:val="20"/>
        </w:rPr>
        <w:t>Copyright waiver.</w:t>
      </w:r>
      <w:r w:rsidRPr="00C82466">
        <w:rPr>
          <w:rFonts w:ascii="Myriad Pro" w:hAnsi="Myriad Pro"/>
          <w:sz w:val="20"/>
          <w:szCs w:val="20"/>
        </w:rPr>
        <w:t xml:space="preserve"> The Principal and/or the Beneficiary may use any work prepared by ESP as part of the Services and any Services furnished by ESP in any manner the Principal and/or the Beneficiary see fit for the benefit of the Project starting from the moment of creation regardless of whether the work/service is produced or finally accepted. The Principal and/or the Beneficiary may reproduce and disclose any of the work to any of its cooperation partners including the designers, contractors, suppliers, etc., while always acting in a good faith without any approval of the ESP and without incurring obligation to pay any royalties or additional compensation whatsoever to the ESP. The Principal and/or the Beneficiary can combine any deliverables produced by ESP and can use them with other deliverables produced by other persons and publish them in their entirety or in parts, while always acting in a good faith, and always abstaining from modifications of any data and information which concerns national-wide regulated expertise assessment as part of the Services without any approval of the ESP and without incurring obligation to pay any royalties or additional compensation whatsoever to the ESP. The Principal and the Beneficiary are not required to publish the author of any deliverables produced by ESP, but the Principal and/or the Beneficiaries may not however misrepresent the author of such deliverables.</w:t>
      </w:r>
    </w:p>
    <w:p w14:paraId="20C73B9A" w14:textId="77777777" w:rsidR="00AC3DCE" w:rsidRPr="00C82466" w:rsidRDefault="00AC3DCE" w:rsidP="00AC3DCE">
      <w:pPr>
        <w:pStyle w:val="2ndlevelprovision"/>
        <w:rPr>
          <w:rFonts w:ascii="Myriad Pro" w:hAnsi="Myriad Pro"/>
          <w:sz w:val="20"/>
          <w:szCs w:val="20"/>
        </w:rPr>
      </w:pPr>
      <w:r w:rsidRPr="00AC3DCE">
        <w:rPr>
          <w:rFonts w:ascii="Myriad Pro" w:hAnsi="Myriad Pro"/>
          <w:b/>
          <w:sz w:val="20"/>
          <w:szCs w:val="20"/>
        </w:rPr>
        <w:t>No Additional Royalty.</w:t>
      </w:r>
      <w:r w:rsidRPr="00C82466">
        <w:rPr>
          <w:rFonts w:ascii="Myriad Pro" w:hAnsi="Myriad Pro"/>
          <w:sz w:val="20"/>
          <w:szCs w:val="20"/>
        </w:rPr>
        <w:t xml:space="preserve"> It is acknowledged and agreed by the Parties that consideration for the transfer of ownership in the intellectual property shall be forming part of the Contract Fee and no additional royalty, fee or other consideration of any kind shall be payable by the Principal or the Beneficiary to the ESP or to any third party in consideration of the transfer of ownership in the intellectual property in any documentation (deliverable, work or service). </w:t>
      </w:r>
    </w:p>
    <w:p w14:paraId="6AFA7FA5" w14:textId="28362D78" w:rsidR="00125659" w:rsidRPr="005B44CB" w:rsidRDefault="00125659" w:rsidP="00F81A98">
      <w:pPr>
        <w:pStyle w:val="2ndlevelprovision"/>
        <w:rPr>
          <w:rFonts w:ascii="Myriad Pro" w:hAnsi="Myriad Pro"/>
          <w:sz w:val="20"/>
          <w:szCs w:val="20"/>
        </w:rPr>
      </w:pPr>
      <w:r w:rsidRPr="005B44CB">
        <w:rPr>
          <w:rFonts w:ascii="Myriad Pro" w:hAnsi="Myriad Pro"/>
          <w:b/>
          <w:sz w:val="20"/>
          <w:szCs w:val="20"/>
        </w:rPr>
        <w:t xml:space="preserve">English language. </w:t>
      </w:r>
      <w:r w:rsidR="00EA6880" w:rsidRPr="005B44CB">
        <w:rPr>
          <w:rFonts w:ascii="Myriad Pro" w:hAnsi="Myriad Pro"/>
          <w:sz w:val="20"/>
          <w:szCs w:val="20"/>
        </w:rPr>
        <w:t>ESP</w:t>
      </w:r>
      <w:r w:rsidRPr="005B44CB">
        <w:rPr>
          <w:rFonts w:ascii="Myriad Pro" w:hAnsi="Myriad Pro"/>
          <w:sz w:val="20"/>
          <w:szCs w:val="20"/>
        </w:rPr>
        <w:t xml:space="preserve"> </w:t>
      </w:r>
      <w:r w:rsidR="00266B29" w:rsidRPr="005B44CB">
        <w:rPr>
          <w:rFonts w:ascii="Myriad Pro" w:hAnsi="Myriad Pro"/>
          <w:sz w:val="20"/>
          <w:szCs w:val="20"/>
        </w:rPr>
        <w:t>and its personnel shall be prepared to</w:t>
      </w:r>
      <w:r w:rsidR="008A3D87" w:rsidRPr="005B44CB">
        <w:rPr>
          <w:rFonts w:ascii="Myriad Pro" w:hAnsi="Myriad Pro"/>
          <w:sz w:val="20"/>
          <w:szCs w:val="20"/>
        </w:rPr>
        <w:t xml:space="preserve"> </w:t>
      </w:r>
      <w:r w:rsidR="00266B29" w:rsidRPr="005B44CB">
        <w:rPr>
          <w:rFonts w:ascii="Myriad Pro" w:hAnsi="Myriad Pro"/>
          <w:sz w:val="20"/>
          <w:szCs w:val="20"/>
        </w:rPr>
        <w:t xml:space="preserve">communicate in English </w:t>
      </w:r>
      <w:r w:rsidR="008A3D87" w:rsidRPr="005B44CB">
        <w:rPr>
          <w:rFonts w:ascii="Myriad Pro" w:hAnsi="Myriad Pro"/>
          <w:sz w:val="20"/>
          <w:szCs w:val="20"/>
        </w:rPr>
        <w:t xml:space="preserve">language </w:t>
      </w:r>
      <w:r w:rsidR="00266B29" w:rsidRPr="005B44CB">
        <w:rPr>
          <w:rFonts w:ascii="Myriad Pro" w:hAnsi="Myriad Pro"/>
          <w:sz w:val="20"/>
          <w:szCs w:val="20"/>
        </w:rPr>
        <w:t xml:space="preserve">and shall provide all deliverables </w:t>
      </w:r>
      <w:r w:rsidR="008A3D87" w:rsidRPr="005B44CB">
        <w:rPr>
          <w:rFonts w:ascii="Myriad Pro" w:hAnsi="Myriad Pro"/>
          <w:sz w:val="20"/>
          <w:szCs w:val="20"/>
        </w:rPr>
        <w:t xml:space="preserve">to the Principal </w:t>
      </w:r>
      <w:r w:rsidR="00266B29" w:rsidRPr="005B44CB">
        <w:rPr>
          <w:rFonts w:ascii="Myriad Pro" w:hAnsi="Myriad Pro"/>
          <w:sz w:val="20"/>
          <w:szCs w:val="20"/>
        </w:rPr>
        <w:t xml:space="preserve">in English </w:t>
      </w:r>
      <w:r w:rsidR="008A3D87" w:rsidRPr="005B44CB">
        <w:rPr>
          <w:rFonts w:ascii="Myriad Pro" w:hAnsi="Myriad Pro"/>
          <w:sz w:val="20"/>
          <w:szCs w:val="20"/>
        </w:rPr>
        <w:t xml:space="preserve">language </w:t>
      </w:r>
      <w:r w:rsidR="00266B29" w:rsidRPr="005B44CB">
        <w:rPr>
          <w:rFonts w:ascii="Myriad Pro" w:hAnsi="Myriad Pro"/>
          <w:sz w:val="20"/>
          <w:szCs w:val="20"/>
        </w:rPr>
        <w:t xml:space="preserve">or with English translations unless otherwise agreed. Documents to be submitted to the authorities shall </w:t>
      </w:r>
      <w:r w:rsidR="00D21399" w:rsidRPr="005B44CB">
        <w:rPr>
          <w:rFonts w:ascii="Myriad Pro" w:hAnsi="Myriad Pro"/>
          <w:sz w:val="20"/>
          <w:szCs w:val="20"/>
        </w:rPr>
        <w:t>be prepared in the local language acceptable to the authorities with the executive summary translated into English</w:t>
      </w:r>
      <w:r w:rsidR="00006F22" w:rsidRPr="005B44CB">
        <w:rPr>
          <w:rFonts w:ascii="Myriad Pro" w:hAnsi="Myriad Pro"/>
          <w:sz w:val="20"/>
          <w:szCs w:val="20"/>
        </w:rPr>
        <w:t xml:space="preserve"> language.</w:t>
      </w:r>
      <w:r w:rsidR="0033343B" w:rsidRPr="0033343B">
        <w:rPr>
          <w:rFonts w:ascii="Myriad Pro" w:eastAsiaTheme="minorHAnsi" w:hAnsi="Myriad Pro" w:cstheme="minorBidi"/>
          <w:iCs/>
          <w:sz w:val="20"/>
          <w:szCs w:val="20"/>
          <w:lang w:val="et-EE"/>
        </w:rPr>
        <w:t xml:space="preserve"> </w:t>
      </w:r>
      <w:r w:rsidR="0033343B" w:rsidRPr="0033343B">
        <w:rPr>
          <w:rFonts w:ascii="Myriad Pro" w:hAnsi="Myriad Pro"/>
          <w:iCs/>
          <w:sz w:val="20"/>
          <w:szCs w:val="20"/>
          <w:lang w:val="et-EE"/>
        </w:rPr>
        <w:t xml:space="preserve">All operational communication relating to performance of the Contract shall be in English. The Principal is entitled to </w:t>
      </w:r>
      <w:r w:rsidR="0033343B" w:rsidRPr="0033343B">
        <w:rPr>
          <w:rFonts w:ascii="Myriad Pro" w:hAnsi="Myriad Pro"/>
          <w:iCs/>
          <w:sz w:val="20"/>
          <w:szCs w:val="20"/>
          <w:lang w:val="et-EE"/>
        </w:rPr>
        <w:lastRenderedPageBreak/>
        <w:t xml:space="preserve">request ESP to provide translation of documents to </w:t>
      </w:r>
      <w:r w:rsidR="00D955B5">
        <w:rPr>
          <w:rFonts w:ascii="Myriad Pro" w:hAnsi="Myriad Pro"/>
          <w:iCs/>
          <w:sz w:val="20"/>
          <w:szCs w:val="20"/>
          <w:lang w:val="et-EE"/>
        </w:rPr>
        <w:t>Latvian</w:t>
      </w:r>
      <w:r w:rsidR="0033343B">
        <w:rPr>
          <w:rFonts w:ascii="Myriad Pro" w:hAnsi="Myriad Pro"/>
          <w:iCs/>
          <w:sz w:val="20"/>
          <w:szCs w:val="20"/>
          <w:lang w:val="et-EE"/>
        </w:rPr>
        <w:t xml:space="preserve"> </w:t>
      </w:r>
      <w:r w:rsidR="0033343B" w:rsidRPr="0033343B">
        <w:rPr>
          <w:rFonts w:ascii="Myriad Pro" w:hAnsi="Myriad Pro"/>
          <w:iCs/>
          <w:sz w:val="20"/>
          <w:szCs w:val="20"/>
          <w:lang w:val="et-EE"/>
        </w:rPr>
        <w:t>language as required by the applicable national laws and/or the Principal at no further cost</w:t>
      </w:r>
      <w:r w:rsidR="003D6BEC">
        <w:rPr>
          <w:rFonts w:ascii="Myriad Pro" w:hAnsi="Myriad Pro"/>
          <w:iCs/>
          <w:sz w:val="20"/>
          <w:szCs w:val="20"/>
          <w:lang w:val="et-EE"/>
        </w:rPr>
        <w:t>.</w:t>
      </w:r>
    </w:p>
    <w:p w14:paraId="784EFB20" w14:textId="417B1302" w:rsidR="00884785" w:rsidRPr="005B44CB" w:rsidRDefault="00884785" w:rsidP="00F81A98">
      <w:pPr>
        <w:pStyle w:val="2ndlevelprovision"/>
        <w:rPr>
          <w:rFonts w:ascii="Myriad Pro" w:hAnsi="Myriad Pro"/>
          <w:b/>
          <w:sz w:val="20"/>
          <w:szCs w:val="20"/>
        </w:rPr>
      </w:pPr>
      <w:bookmarkStart w:id="31" w:name="_Ref27401098"/>
      <w:r w:rsidRPr="005B44CB">
        <w:rPr>
          <w:rFonts w:ascii="Myriad Pro" w:hAnsi="Myriad Pro"/>
          <w:b/>
          <w:sz w:val="20"/>
          <w:szCs w:val="20"/>
        </w:rPr>
        <w:t xml:space="preserve">Interpretation. </w:t>
      </w:r>
      <w:r w:rsidR="00D20F23" w:rsidRPr="005B44CB">
        <w:rPr>
          <w:rFonts w:ascii="Myriad Pro" w:hAnsi="Myriad Pro"/>
          <w:sz w:val="20"/>
          <w:szCs w:val="20"/>
        </w:rPr>
        <w:t xml:space="preserve">Any discrepancy between the Contract and Technical Specification requirements shall be resolved </w:t>
      </w:r>
      <w:r w:rsidR="008868E3" w:rsidRPr="005B44CB">
        <w:rPr>
          <w:rFonts w:ascii="Myriad Pro" w:hAnsi="Myriad Pro"/>
          <w:sz w:val="20"/>
          <w:szCs w:val="20"/>
        </w:rPr>
        <w:t xml:space="preserve">based </w:t>
      </w:r>
      <w:r w:rsidR="00AE00CF" w:rsidRPr="005B44CB">
        <w:rPr>
          <w:rFonts w:ascii="Myriad Pro" w:hAnsi="Myriad Pro"/>
          <w:sz w:val="20"/>
          <w:szCs w:val="20"/>
        </w:rPr>
        <w:t xml:space="preserve">on the intention </w:t>
      </w:r>
      <w:r w:rsidR="00400796" w:rsidRPr="005B44CB">
        <w:rPr>
          <w:rFonts w:ascii="Myriad Pro" w:hAnsi="Myriad Pro"/>
          <w:sz w:val="20"/>
          <w:szCs w:val="20"/>
        </w:rPr>
        <w:t xml:space="preserve">to carry out the Services timely and to facilitate mandatory expertise of the Design Documentation in the Republic of </w:t>
      </w:r>
      <w:r w:rsidR="00E66C4D">
        <w:rPr>
          <w:rFonts w:ascii="Myriad Pro" w:hAnsi="Myriad Pro"/>
          <w:sz w:val="20"/>
          <w:szCs w:val="20"/>
        </w:rPr>
        <w:t>Latvia</w:t>
      </w:r>
      <w:r w:rsidR="00400796" w:rsidRPr="005B44CB">
        <w:rPr>
          <w:rFonts w:ascii="Myriad Pro" w:hAnsi="Myriad Pro"/>
          <w:sz w:val="20"/>
          <w:szCs w:val="20"/>
        </w:rPr>
        <w:t>, therefore putting the Project</w:t>
      </w:r>
      <w:r w:rsidR="00795DC9" w:rsidRPr="005B44CB">
        <w:rPr>
          <w:rFonts w:ascii="Myriad Pro" w:hAnsi="Myriad Pro"/>
          <w:sz w:val="20"/>
          <w:szCs w:val="20"/>
        </w:rPr>
        <w:t>’s</w:t>
      </w:r>
      <w:r w:rsidR="00400796" w:rsidRPr="005B44CB">
        <w:rPr>
          <w:rFonts w:ascii="Myriad Pro" w:hAnsi="Myriad Pro"/>
          <w:sz w:val="20"/>
          <w:szCs w:val="20"/>
        </w:rPr>
        <w:t xml:space="preserve"> railway into </w:t>
      </w:r>
      <w:r w:rsidR="00EB588F" w:rsidRPr="005B44CB">
        <w:rPr>
          <w:rFonts w:ascii="Myriad Pro" w:hAnsi="Myriad Pro"/>
          <w:sz w:val="20"/>
          <w:szCs w:val="20"/>
        </w:rPr>
        <w:t xml:space="preserve">full </w:t>
      </w:r>
      <w:r w:rsidR="00400796" w:rsidRPr="005B44CB">
        <w:rPr>
          <w:rFonts w:ascii="Myriad Pro" w:hAnsi="Myriad Pro"/>
          <w:sz w:val="20"/>
          <w:szCs w:val="20"/>
        </w:rPr>
        <w:t xml:space="preserve">operation as </w:t>
      </w:r>
      <w:r w:rsidR="00EB588F" w:rsidRPr="005B44CB">
        <w:rPr>
          <w:rFonts w:ascii="Myriad Pro" w:hAnsi="Myriad Pro"/>
          <w:sz w:val="20"/>
          <w:szCs w:val="20"/>
        </w:rPr>
        <w:t>expedient as possible.</w:t>
      </w:r>
      <w:bookmarkEnd w:id="31"/>
      <w:r w:rsidR="00F30011" w:rsidRPr="005B44CB">
        <w:rPr>
          <w:rFonts w:ascii="Myriad Pro" w:hAnsi="Myriad Pro"/>
          <w:sz w:val="20"/>
          <w:szCs w:val="20"/>
        </w:rPr>
        <w:t xml:space="preserve"> </w:t>
      </w:r>
    </w:p>
    <w:p w14:paraId="6CD2F681" w14:textId="1AC67AF9" w:rsidR="00B27D14" w:rsidRPr="00154AB0" w:rsidRDefault="00E71D11" w:rsidP="00F81A98">
      <w:pPr>
        <w:pStyle w:val="2ndlevelprovision"/>
        <w:rPr>
          <w:rFonts w:ascii="Myriad Pro" w:hAnsi="Myriad Pro"/>
          <w:b/>
          <w:sz w:val="20"/>
          <w:szCs w:val="20"/>
        </w:rPr>
      </w:pPr>
      <w:bookmarkStart w:id="32" w:name="_Ref27401011"/>
      <w:r w:rsidRPr="005B44CB">
        <w:rPr>
          <w:rFonts w:ascii="Myriad Pro" w:hAnsi="Myriad Pro"/>
          <w:b/>
          <w:sz w:val="20"/>
          <w:szCs w:val="20"/>
        </w:rPr>
        <w:t xml:space="preserve">Cooperation. </w:t>
      </w:r>
      <w:r w:rsidRPr="005B44CB">
        <w:rPr>
          <w:rFonts w:ascii="Myriad Pro" w:hAnsi="Myriad Pro"/>
          <w:sz w:val="20"/>
          <w:szCs w:val="20"/>
        </w:rPr>
        <w:t xml:space="preserve">Without prejudice to requirements set-forth in </w:t>
      </w:r>
      <w:r w:rsidR="006C7A70" w:rsidRPr="005B44CB">
        <w:rPr>
          <w:rFonts w:ascii="Myriad Pro" w:hAnsi="Myriad Pro"/>
          <w:sz w:val="20"/>
          <w:szCs w:val="20"/>
        </w:rPr>
        <w:t>Clause</w:t>
      </w:r>
      <w:r w:rsidRPr="005B44CB">
        <w:rPr>
          <w:rFonts w:ascii="Myriad Pro" w:hAnsi="Myriad Pro"/>
          <w:sz w:val="20"/>
          <w:szCs w:val="20"/>
        </w:rPr>
        <w:t xml:space="preserve"> </w:t>
      </w:r>
      <w:r w:rsidR="00C55921" w:rsidRPr="001A4D55">
        <w:rPr>
          <w:rFonts w:ascii="Myriad Pro" w:hAnsi="Myriad Pro"/>
          <w:sz w:val="20"/>
          <w:szCs w:val="20"/>
        </w:rPr>
        <w:fldChar w:fldCharType="begin"/>
      </w:r>
      <w:r w:rsidR="00C55921" w:rsidRPr="005B44CB">
        <w:rPr>
          <w:rFonts w:ascii="Myriad Pro" w:hAnsi="Myriad Pro"/>
          <w:sz w:val="20"/>
          <w:szCs w:val="20"/>
        </w:rPr>
        <w:instrText xml:space="preserve"> REF _Ref27403556 \r \h </w:instrText>
      </w:r>
      <w:r w:rsidR="001A4D55">
        <w:rPr>
          <w:rFonts w:ascii="Myriad Pro" w:hAnsi="Myriad Pro"/>
          <w:sz w:val="20"/>
          <w:szCs w:val="20"/>
        </w:rPr>
        <w:instrText xml:space="preserve"> \* MERGEFORMAT </w:instrText>
      </w:r>
      <w:r w:rsidR="00C55921" w:rsidRPr="001A4D55">
        <w:rPr>
          <w:rFonts w:ascii="Myriad Pro" w:hAnsi="Myriad Pro"/>
          <w:sz w:val="20"/>
          <w:szCs w:val="20"/>
        </w:rPr>
      </w:r>
      <w:r w:rsidR="00C55921" w:rsidRPr="001A4D55">
        <w:rPr>
          <w:rFonts w:ascii="Myriad Pro" w:hAnsi="Myriad Pro"/>
          <w:sz w:val="20"/>
          <w:szCs w:val="20"/>
        </w:rPr>
        <w:fldChar w:fldCharType="separate"/>
      </w:r>
      <w:r w:rsidR="00AB5904">
        <w:rPr>
          <w:rFonts w:ascii="Myriad Pro" w:hAnsi="Myriad Pro"/>
          <w:sz w:val="20"/>
          <w:szCs w:val="20"/>
        </w:rPr>
        <w:t>25</w:t>
      </w:r>
      <w:r w:rsidR="00C55921" w:rsidRPr="001A4D55">
        <w:rPr>
          <w:rFonts w:ascii="Myriad Pro" w:hAnsi="Myriad Pro"/>
          <w:sz w:val="20"/>
          <w:szCs w:val="20"/>
        </w:rPr>
        <w:fldChar w:fldCharType="end"/>
      </w:r>
      <w:r w:rsidRPr="001A4D55">
        <w:rPr>
          <w:rFonts w:ascii="Myriad Pro" w:hAnsi="Myriad Pro"/>
          <w:sz w:val="20"/>
          <w:szCs w:val="20"/>
        </w:rPr>
        <w:t xml:space="preserve">, the Parties shall </w:t>
      </w:r>
      <w:r w:rsidR="007028C5" w:rsidRPr="001A4D55">
        <w:rPr>
          <w:rFonts w:ascii="Myriad Pro" w:hAnsi="Myriad Pro"/>
          <w:sz w:val="20"/>
          <w:szCs w:val="20"/>
        </w:rPr>
        <w:t xml:space="preserve">carry out all reasonable measures to avoid any </w:t>
      </w:r>
      <w:r w:rsidR="006D5495" w:rsidRPr="00FA6E3C">
        <w:rPr>
          <w:rFonts w:ascii="Myriad Pro" w:hAnsi="Myriad Pro"/>
          <w:sz w:val="20"/>
          <w:szCs w:val="20"/>
        </w:rPr>
        <w:t xml:space="preserve">dispute, conflict, misinterpretation, etc., and </w:t>
      </w:r>
      <w:r w:rsidR="006C7A70" w:rsidRPr="00FA6E3C">
        <w:rPr>
          <w:rFonts w:ascii="Myriad Pro" w:hAnsi="Myriad Pro"/>
          <w:sz w:val="20"/>
          <w:szCs w:val="20"/>
        </w:rPr>
        <w:t>shall</w:t>
      </w:r>
      <w:r w:rsidR="006D5495" w:rsidRPr="00FA6E3C">
        <w:rPr>
          <w:rFonts w:ascii="Myriad Pro" w:hAnsi="Myriad Pro"/>
          <w:sz w:val="20"/>
          <w:szCs w:val="20"/>
        </w:rPr>
        <w:t xml:space="preserve"> put in place all reasonable cooperation measures to resolve any issue based on mutual negotiation principle to carr</w:t>
      </w:r>
      <w:r w:rsidR="006D5495" w:rsidRPr="009934C5">
        <w:rPr>
          <w:rFonts w:ascii="Myriad Pro" w:hAnsi="Myriad Pro"/>
          <w:sz w:val="20"/>
          <w:szCs w:val="20"/>
        </w:rPr>
        <w:t xml:space="preserve">y out the Services timely and to facilitate mandatory expertise of the Design Documentation in the Republic of </w:t>
      </w:r>
      <w:r w:rsidR="00C86827">
        <w:rPr>
          <w:rFonts w:ascii="Myriad Pro" w:hAnsi="Myriad Pro"/>
          <w:sz w:val="20"/>
          <w:szCs w:val="20"/>
        </w:rPr>
        <w:t>Latvia</w:t>
      </w:r>
      <w:r w:rsidR="006D5495" w:rsidRPr="00154AB0">
        <w:rPr>
          <w:rFonts w:ascii="Myriad Pro" w:hAnsi="Myriad Pro"/>
          <w:sz w:val="20"/>
          <w:szCs w:val="20"/>
        </w:rPr>
        <w:t>.</w:t>
      </w:r>
      <w:bookmarkEnd w:id="32"/>
    </w:p>
    <w:p w14:paraId="48B8C864" w14:textId="433781BB" w:rsidR="00D84D48" w:rsidRPr="005B44CB" w:rsidRDefault="00B829F7" w:rsidP="007D7743">
      <w:pPr>
        <w:pStyle w:val="1stlevelheading"/>
        <w:rPr>
          <w:rFonts w:ascii="Myriad Pro" w:hAnsi="Myriad Pro"/>
          <w:sz w:val="20"/>
          <w:szCs w:val="20"/>
        </w:rPr>
      </w:pPr>
      <w:bookmarkStart w:id="33" w:name="_Ref27394764"/>
      <w:r w:rsidRPr="005B44CB">
        <w:rPr>
          <w:rFonts w:ascii="Myriad Pro" w:hAnsi="Myriad Pro"/>
          <w:sz w:val="20"/>
          <w:szCs w:val="20"/>
        </w:rPr>
        <w:t>submission and approval of the</w:t>
      </w:r>
      <w:r w:rsidR="00F30DFA" w:rsidRPr="005B44CB">
        <w:rPr>
          <w:rFonts w:ascii="Myriad Pro" w:hAnsi="Myriad Pro"/>
          <w:sz w:val="20"/>
          <w:szCs w:val="20"/>
        </w:rPr>
        <w:t xml:space="preserve"> advance payment bond, insurance and the performance bond</w:t>
      </w:r>
      <w:bookmarkEnd w:id="33"/>
    </w:p>
    <w:p w14:paraId="3C46FFB8" w14:textId="5430569A" w:rsidR="00023A84" w:rsidRPr="005B44CB" w:rsidRDefault="00D84D48" w:rsidP="006C7A70">
      <w:pPr>
        <w:pStyle w:val="2ndlevelprovision"/>
        <w:rPr>
          <w:rFonts w:ascii="Myriad Pro" w:hAnsi="Myriad Pro"/>
          <w:sz w:val="20"/>
          <w:szCs w:val="20"/>
        </w:rPr>
      </w:pPr>
      <w:bookmarkStart w:id="34" w:name="_Ref24648531"/>
      <w:r w:rsidRPr="005B44CB">
        <w:rPr>
          <w:rFonts w:ascii="Myriad Pro" w:hAnsi="Myriad Pro"/>
          <w:sz w:val="20"/>
          <w:szCs w:val="20"/>
        </w:rPr>
        <w:t>No later than within</w:t>
      </w:r>
      <w:r w:rsidR="00740636" w:rsidRPr="005B44CB">
        <w:rPr>
          <w:rFonts w:ascii="Myriad Pro" w:hAnsi="Myriad Pro"/>
          <w:sz w:val="20"/>
          <w:szCs w:val="20"/>
        </w:rPr>
        <w:t xml:space="preserve"> </w:t>
      </w:r>
      <w:r w:rsidR="00EB1868" w:rsidRPr="005B44CB">
        <w:rPr>
          <w:rFonts w:ascii="Myriad Pro" w:hAnsi="Myriad Pro"/>
          <w:sz w:val="20"/>
          <w:szCs w:val="20"/>
        </w:rPr>
        <w:t>ten (10)</w:t>
      </w:r>
      <w:r w:rsidR="002E0AA8" w:rsidRPr="005B44CB">
        <w:rPr>
          <w:rFonts w:ascii="Myriad Pro" w:hAnsi="Myriad Pro"/>
          <w:sz w:val="20"/>
          <w:szCs w:val="20"/>
        </w:rPr>
        <w:t xml:space="preserve"> </w:t>
      </w:r>
      <w:r w:rsidR="008F7606" w:rsidRPr="005B44CB">
        <w:rPr>
          <w:rFonts w:ascii="Myriad Pro" w:hAnsi="Myriad Pro"/>
          <w:sz w:val="20"/>
          <w:szCs w:val="20"/>
        </w:rPr>
        <w:t>D</w:t>
      </w:r>
      <w:r w:rsidRPr="005B44CB">
        <w:rPr>
          <w:rFonts w:ascii="Myriad Pro" w:hAnsi="Myriad Pro"/>
          <w:sz w:val="20"/>
          <w:szCs w:val="20"/>
        </w:rPr>
        <w:t xml:space="preserve">ays after </w:t>
      </w:r>
      <w:r w:rsidR="006E276C" w:rsidRPr="005B44CB">
        <w:rPr>
          <w:rFonts w:ascii="Myriad Pro" w:hAnsi="Myriad Pro"/>
          <w:sz w:val="20"/>
          <w:szCs w:val="20"/>
        </w:rPr>
        <w:t xml:space="preserve">the </w:t>
      </w:r>
      <w:r w:rsidR="007E0AAE">
        <w:rPr>
          <w:rFonts w:ascii="Myriad Pro" w:hAnsi="Myriad Pro"/>
          <w:sz w:val="20"/>
          <w:szCs w:val="20"/>
        </w:rPr>
        <w:t>Signing</w:t>
      </w:r>
      <w:r w:rsidR="007E0AAE" w:rsidRPr="005B44CB">
        <w:rPr>
          <w:rFonts w:ascii="Myriad Pro" w:hAnsi="Myriad Pro"/>
          <w:sz w:val="20"/>
          <w:szCs w:val="20"/>
        </w:rPr>
        <w:t xml:space="preserve"> Date</w:t>
      </w:r>
      <w:r w:rsidR="0061730F" w:rsidRPr="005B44CB">
        <w:rPr>
          <w:rFonts w:ascii="Myriad Pro" w:hAnsi="Myriad Pro"/>
          <w:sz w:val="20"/>
          <w:szCs w:val="20"/>
        </w:rPr>
        <w:t xml:space="preserve">, </w:t>
      </w:r>
      <w:r w:rsidR="00EA6880" w:rsidRPr="005B44CB">
        <w:rPr>
          <w:rFonts w:ascii="Myriad Pro" w:hAnsi="Myriad Pro"/>
          <w:sz w:val="20"/>
          <w:szCs w:val="20"/>
        </w:rPr>
        <w:t>ESP</w:t>
      </w:r>
      <w:r w:rsidRPr="005B44CB">
        <w:rPr>
          <w:rFonts w:ascii="Myriad Pro" w:hAnsi="Myriad Pro"/>
          <w:sz w:val="20"/>
          <w:szCs w:val="20"/>
        </w:rPr>
        <w:t xml:space="preserve"> shall </w:t>
      </w:r>
      <w:r w:rsidR="003D2A98" w:rsidRPr="005B44CB">
        <w:rPr>
          <w:rFonts w:ascii="Myriad Pro" w:hAnsi="Myriad Pro"/>
          <w:sz w:val="20"/>
          <w:szCs w:val="20"/>
        </w:rPr>
        <w:t xml:space="preserve">submit </w:t>
      </w:r>
      <w:r w:rsidRPr="005B44CB">
        <w:rPr>
          <w:rFonts w:ascii="Myriad Pro" w:hAnsi="Myriad Pro"/>
          <w:sz w:val="20"/>
          <w:szCs w:val="20"/>
        </w:rPr>
        <w:t>to the Principal</w:t>
      </w:r>
      <w:r w:rsidR="00637C1D" w:rsidRPr="005B44CB">
        <w:rPr>
          <w:rFonts w:ascii="Myriad Pro" w:hAnsi="Myriad Pro"/>
          <w:sz w:val="20"/>
          <w:szCs w:val="20"/>
        </w:rPr>
        <w:t xml:space="preserve"> the following </w:t>
      </w:r>
      <w:r w:rsidR="007C2BED" w:rsidRPr="005B44CB">
        <w:rPr>
          <w:rFonts w:ascii="Myriad Pro" w:hAnsi="Myriad Pro"/>
          <w:sz w:val="20"/>
          <w:szCs w:val="20"/>
        </w:rPr>
        <w:t>documents</w:t>
      </w:r>
      <w:r w:rsidR="00152976" w:rsidRPr="005B44CB">
        <w:rPr>
          <w:rFonts w:ascii="Myriad Pro" w:hAnsi="Myriad Pro"/>
          <w:sz w:val="20"/>
          <w:szCs w:val="20"/>
        </w:rPr>
        <w:t>:</w:t>
      </w:r>
      <w:bookmarkEnd w:id="34"/>
    </w:p>
    <w:p w14:paraId="258BA0A6" w14:textId="72783C68" w:rsidR="00152976" w:rsidRPr="00FA6E3C" w:rsidRDefault="007F0A32" w:rsidP="00D27C10">
      <w:pPr>
        <w:pStyle w:val="3rdlevelheading"/>
        <w:rPr>
          <w:rFonts w:ascii="Myriad Pro" w:hAnsi="Myriad Pro"/>
          <w:sz w:val="20"/>
          <w:szCs w:val="20"/>
        </w:rPr>
      </w:pPr>
      <w:r w:rsidRPr="00FA6E3C">
        <w:rPr>
          <w:rFonts w:ascii="Myriad Pro" w:hAnsi="Myriad Pro"/>
          <w:b w:val="0"/>
          <w:i w:val="0"/>
          <w:sz w:val="20"/>
          <w:szCs w:val="20"/>
        </w:rPr>
        <w:t>T</w:t>
      </w:r>
      <w:r w:rsidR="0061730F" w:rsidRPr="00FA6E3C">
        <w:rPr>
          <w:rFonts w:ascii="Myriad Pro" w:hAnsi="Myriad Pro"/>
          <w:b w:val="0"/>
          <w:i w:val="0"/>
          <w:sz w:val="20"/>
          <w:szCs w:val="20"/>
        </w:rPr>
        <w:t>he</w:t>
      </w:r>
      <w:r w:rsidR="00D84D48" w:rsidRPr="00FA6E3C">
        <w:rPr>
          <w:rFonts w:ascii="Myriad Pro" w:hAnsi="Myriad Pro"/>
          <w:b w:val="0"/>
          <w:i w:val="0"/>
          <w:sz w:val="20"/>
          <w:szCs w:val="20"/>
        </w:rPr>
        <w:t xml:space="preserve"> insurance polic</w:t>
      </w:r>
      <w:r w:rsidR="00D84D48" w:rsidRPr="009934C5">
        <w:rPr>
          <w:rFonts w:ascii="Myriad Pro" w:hAnsi="Myriad Pro"/>
          <w:b w:val="0"/>
          <w:i w:val="0"/>
          <w:sz w:val="20"/>
          <w:szCs w:val="20"/>
        </w:rPr>
        <w:t>y</w:t>
      </w:r>
      <w:r w:rsidR="0061730F" w:rsidRPr="009934C5">
        <w:rPr>
          <w:rFonts w:ascii="Myriad Pro" w:hAnsi="Myriad Pro"/>
          <w:b w:val="0"/>
          <w:i w:val="0"/>
          <w:sz w:val="20"/>
          <w:szCs w:val="20"/>
        </w:rPr>
        <w:t xml:space="preserve"> </w:t>
      </w:r>
      <w:r w:rsidRPr="009934C5">
        <w:rPr>
          <w:rFonts w:ascii="Myriad Pro" w:hAnsi="Myriad Pro"/>
          <w:b w:val="0"/>
          <w:i w:val="0"/>
          <w:sz w:val="20"/>
          <w:szCs w:val="20"/>
        </w:rPr>
        <w:t xml:space="preserve">and/or certificate as </w:t>
      </w:r>
      <w:r w:rsidR="0061730F" w:rsidRPr="009934C5">
        <w:rPr>
          <w:rFonts w:ascii="Myriad Pro" w:hAnsi="Myriad Pro"/>
          <w:b w:val="0"/>
          <w:i w:val="0"/>
          <w:sz w:val="20"/>
          <w:szCs w:val="20"/>
        </w:rPr>
        <w:t xml:space="preserve">specified in Clause </w:t>
      </w:r>
      <w:r w:rsidR="00360509" w:rsidRPr="001A4D55">
        <w:rPr>
          <w:rFonts w:ascii="Myriad Pro" w:hAnsi="Myriad Pro"/>
          <w:b w:val="0"/>
          <w:i w:val="0"/>
          <w:sz w:val="20"/>
          <w:szCs w:val="20"/>
        </w:rPr>
        <w:fldChar w:fldCharType="begin"/>
      </w:r>
      <w:r w:rsidR="00360509" w:rsidRPr="005B44CB">
        <w:rPr>
          <w:rFonts w:ascii="Myriad Pro" w:hAnsi="Myriad Pro"/>
          <w:b w:val="0"/>
          <w:i w:val="0"/>
          <w:sz w:val="20"/>
          <w:szCs w:val="20"/>
        </w:rPr>
        <w:instrText xml:space="preserve"> REF _Ref27393245 \r \h </w:instrText>
      </w:r>
      <w:r w:rsidR="001A4D55">
        <w:rPr>
          <w:rFonts w:ascii="Myriad Pro" w:hAnsi="Myriad Pro"/>
          <w:b w:val="0"/>
          <w:i w:val="0"/>
          <w:sz w:val="20"/>
          <w:szCs w:val="20"/>
        </w:rPr>
        <w:instrText xml:space="preserve"> \* MERGEFORMAT </w:instrText>
      </w:r>
      <w:r w:rsidR="00360509" w:rsidRPr="001A4D55">
        <w:rPr>
          <w:rFonts w:ascii="Myriad Pro" w:hAnsi="Myriad Pro"/>
          <w:b w:val="0"/>
          <w:i w:val="0"/>
          <w:sz w:val="20"/>
          <w:szCs w:val="20"/>
        </w:rPr>
      </w:r>
      <w:r w:rsidR="00360509" w:rsidRPr="001A4D55">
        <w:rPr>
          <w:rFonts w:ascii="Myriad Pro" w:hAnsi="Myriad Pro"/>
          <w:b w:val="0"/>
          <w:i w:val="0"/>
          <w:sz w:val="20"/>
          <w:szCs w:val="20"/>
        </w:rPr>
        <w:fldChar w:fldCharType="separate"/>
      </w:r>
      <w:r w:rsidR="00AB5904">
        <w:rPr>
          <w:rFonts w:ascii="Myriad Pro" w:hAnsi="Myriad Pro"/>
          <w:b w:val="0"/>
          <w:i w:val="0"/>
          <w:sz w:val="20"/>
          <w:szCs w:val="20"/>
        </w:rPr>
        <w:t>8</w:t>
      </w:r>
      <w:r w:rsidR="00360509" w:rsidRPr="001A4D55">
        <w:rPr>
          <w:rFonts w:ascii="Myriad Pro" w:hAnsi="Myriad Pro"/>
          <w:b w:val="0"/>
          <w:i w:val="0"/>
          <w:sz w:val="20"/>
          <w:szCs w:val="20"/>
        </w:rPr>
        <w:fldChar w:fldCharType="end"/>
      </w:r>
      <w:r w:rsidR="00360509" w:rsidRPr="001A4D55">
        <w:rPr>
          <w:rFonts w:ascii="Myriad Pro" w:hAnsi="Myriad Pro"/>
          <w:b w:val="0"/>
          <w:i w:val="0"/>
          <w:sz w:val="20"/>
          <w:szCs w:val="20"/>
        </w:rPr>
        <w:t xml:space="preserve"> o</w:t>
      </w:r>
      <w:r w:rsidR="002D6CA4" w:rsidRPr="001A4D55">
        <w:rPr>
          <w:rFonts w:ascii="Myriad Pro" w:hAnsi="Myriad Pro"/>
          <w:b w:val="0"/>
          <w:i w:val="0"/>
          <w:sz w:val="20"/>
          <w:szCs w:val="20"/>
        </w:rPr>
        <w:t>f the Contract</w:t>
      </w:r>
      <w:r w:rsidR="006C7A70" w:rsidRPr="001A4D55">
        <w:rPr>
          <w:rFonts w:ascii="Myriad Pro" w:hAnsi="Myriad Pro"/>
          <w:b w:val="0"/>
          <w:i w:val="0"/>
          <w:sz w:val="20"/>
          <w:szCs w:val="20"/>
        </w:rPr>
        <w:t>;</w:t>
      </w:r>
    </w:p>
    <w:p w14:paraId="73EC734D" w14:textId="181018C8" w:rsidR="00D84D48" w:rsidRPr="001A4D55" w:rsidRDefault="007F0A32" w:rsidP="00D27C10">
      <w:pPr>
        <w:pStyle w:val="3rdlevelheading"/>
        <w:rPr>
          <w:rFonts w:ascii="Myriad Pro" w:hAnsi="Myriad Pro"/>
          <w:sz w:val="20"/>
          <w:szCs w:val="20"/>
        </w:rPr>
      </w:pPr>
      <w:bookmarkStart w:id="35" w:name="_Ref27393290"/>
      <w:r w:rsidRPr="00FA6E3C">
        <w:rPr>
          <w:rFonts w:ascii="Myriad Pro" w:hAnsi="Myriad Pro"/>
          <w:b w:val="0"/>
          <w:i w:val="0"/>
          <w:sz w:val="20"/>
          <w:szCs w:val="20"/>
        </w:rPr>
        <w:t>T</w:t>
      </w:r>
      <w:r w:rsidR="0061730F" w:rsidRPr="00FA6E3C">
        <w:rPr>
          <w:rFonts w:ascii="Myriad Pro" w:hAnsi="Myriad Pro"/>
          <w:b w:val="0"/>
          <w:i w:val="0"/>
          <w:sz w:val="20"/>
          <w:szCs w:val="20"/>
        </w:rPr>
        <w:t xml:space="preserve">he </w:t>
      </w:r>
      <w:r w:rsidRPr="00FA6E3C">
        <w:rPr>
          <w:rFonts w:ascii="Myriad Pro" w:hAnsi="Myriad Pro"/>
          <w:b w:val="0"/>
          <w:i w:val="0"/>
          <w:sz w:val="20"/>
          <w:szCs w:val="20"/>
        </w:rPr>
        <w:t>P</w:t>
      </w:r>
      <w:r w:rsidR="0061730F" w:rsidRPr="00FA6E3C">
        <w:rPr>
          <w:rFonts w:ascii="Myriad Pro" w:hAnsi="Myriad Pro"/>
          <w:b w:val="0"/>
          <w:i w:val="0"/>
          <w:sz w:val="20"/>
          <w:szCs w:val="20"/>
        </w:rPr>
        <w:t xml:space="preserve">erformance </w:t>
      </w:r>
      <w:r w:rsidRPr="00FA6E3C">
        <w:rPr>
          <w:rFonts w:ascii="Myriad Pro" w:hAnsi="Myriad Pro"/>
          <w:b w:val="0"/>
          <w:i w:val="0"/>
          <w:sz w:val="20"/>
          <w:szCs w:val="20"/>
        </w:rPr>
        <w:t>B</w:t>
      </w:r>
      <w:r w:rsidR="0061730F" w:rsidRPr="00FA6E3C">
        <w:rPr>
          <w:rFonts w:ascii="Myriad Pro" w:hAnsi="Myriad Pro"/>
          <w:b w:val="0"/>
          <w:i w:val="0"/>
          <w:sz w:val="20"/>
          <w:szCs w:val="20"/>
        </w:rPr>
        <w:t xml:space="preserve">ond </w:t>
      </w:r>
      <w:r w:rsidRPr="009934C5">
        <w:rPr>
          <w:rFonts w:ascii="Myriad Pro" w:hAnsi="Myriad Pro"/>
          <w:b w:val="0"/>
          <w:i w:val="0"/>
          <w:sz w:val="20"/>
          <w:szCs w:val="20"/>
        </w:rPr>
        <w:t xml:space="preserve">as </w:t>
      </w:r>
      <w:r w:rsidR="0061730F" w:rsidRPr="009934C5">
        <w:rPr>
          <w:rFonts w:ascii="Myriad Pro" w:hAnsi="Myriad Pro"/>
          <w:b w:val="0"/>
          <w:i w:val="0"/>
          <w:sz w:val="20"/>
          <w:szCs w:val="20"/>
        </w:rPr>
        <w:t xml:space="preserve">specified in Clause </w:t>
      </w:r>
      <w:r w:rsidR="00360509" w:rsidRPr="001A4D55">
        <w:rPr>
          <w:rFonts w:ascii="Myriad Pro" w:hAnsi="Myriad Pro"/>
          <w:b w:val="0"/>
          <w:i w:val="0"/>
          <w:sz w:val="20"/>
          <w:szCs w:val="20"/>
        </w:rPr>
        <w:fldChar w:fldCharType="begin"/>
      </w:r>
      <w:r w:rsidR="00360509" w:rsidRPr="005B44CB">
        <w:rPr>
          <w:rFonts w:ascii="Myriad Pro" w:hAnsi="Myriad Pro"/>
          <w:b w:val="0"/>
          <w:i w:val="0"/>
          <w:sz w:val="20"/>
          <w:szCs w:val="20"/>
        </w:rPr>
        <w:instrText xml:space="preserve"> REF _Ref27393214 \r \h </w:instrText>
      </w:r>
      <w:r w:rsidR="001A4D55">
        <w:rPr>
          <w:rFonts w:ascii="Myriad Pro" w:hAnsi="Myriad Pro"/>
          <w:b w:val="0"/>
          <w:i w:val="0"/>
          <w:sz w:val="20"/>
          <w:szCs w:val="20"/>
        </w:rPr>
        <w:instrText xml:space="preserve"> \* MERGEFORMAT </w:instrText>
      </w:r>
      <w:r w:rsidR="00360509" w:rsidRPr="001A4D55">
        <w:rPr>
          <w:rFonts w:ascii="Myriad Pro" w:hAnsi="Myriad Pro"/>
          <w:b w:val="0"/>
          <w:i w:val="0"/>
          <w:sz w:val="20"/>
          <w:szCs w:val="20"/>
        </w:rPr>
      </w:r>
      <w:r w:rsidR="00360509" w:rsidRPr="001A4D55">
        <w:rPr>
          <w:rFonts w:ascii="Myriad Pro" w:hAnsi="Myriad Pro"/>
          <w:b w:val="0"/>
          <w:i w:val="0"/>
          <w:sz w:val="20"/>
          <w:szCs w:val="20"/>
        </w:rPr>
        <w:fldChar w:fldCharType="separate"/>
      </w:r>
      <w:r w:rsidR="00AB5904">
        <w:rPr>
          <w:rFonts w:ascii="Myriad Pro" w:hAnsi="Myriad Pro"/>
          <w:b w:val="0"/>
          <w:i w:val="0"/>
          <w:sz w:val="20"/>
          <w:szCs w:val="20"/>
        </w:rPr>
        <w:t>9</w:t>
      </w:r>
      <w:r w:rsidR="00360509" w:rsidRPr="001A4D55">
        <w:rPr>
          <w:rFonts w:ascii="Myriad Pro" w:hAnsi="Myriad Pro"/>
          <w:b w:val="0"/>
          <w:i w:val="0"/>
          <w:sz w:val="20"/>
          <w:szCs w:val="20"/>
        </w:rPr>
        <w:fldChar w:fldCharType="end"/>
      </w:r>
      <w:r w:rsidR="002D6CA4" w:rsidRPr="001A4D55">
        <w:rPr>
          <w:rFonts w:ascii="Myriad Pro" w:hAnsi="Myriad Pro"/>
          <w:b w:val="0"/>
          <w:i w:val="0"/>
          <w:sz w:val="20"/>
          <w:szCs w:val="20"/>
        </w:rPr>
        <w:t xml:space="preserve"> of the Contract</w:t>
      </w:r>
      <w:r w:rsidR="00096BFE">
        <w:rPr>
          <w:rFonts w:ascii="Myriad Pro" w:hAnsi="Myriad Pro"/>
          <w:b w:val="0"/>
          <w:i w:val="0"/>
          <w:sz w:val="20"/>
          <w:szCs w:val="20"/>
        </w:rPr>
        <w:t>;</w:t>
      </w:r>
      <w:bookmarkEnd w:id="35"/>
    </w:p>
    <w:p w14:paraId="69164940" w14:textId="6CC8DD5F" w:rsidR="00CA4E2A" w:rsidRPr="00FA6E3C" w:rsidRDefault="00CA4E2A" w:rsidP="00CA4E2A">
      <w:pPr>
        <w:pStyle w:val="3rdlevelheading"/>
        <w:rPr>
          <w:rFonts w:ascii="Myriad Pro" w:hAnsi="Myriad Pro"/>
          <w:sz w:val="20"/>
          <w:szCs w:val="20"/>
        </w:rPr>
      </w:pPr>
      <w:r w:rsidRPr="005B44CB">
        <w:rPr>
          <w:rFonts w:ascii="Myriad Pro" w:hAnsi="Myriad Pro"/>
          <w:b w:val="0"/>
          <w:i w:val="0"/>
          <w:sz w:val="20"/>
          <w:szCs w:val="20"/>
        </w:rPr>
        <w:t xml:space="preserve">The Advance Payment Bond specified in Clause </w:t>
      </w:r>
      <w:r w:rsidRPr="001A4D55">
        <w:rPr>
          <w:rFonts w:ascii="Myriad Pro" w:hAnsi="Myriad Pro"/>
          <w:b w:val="0"/>
          <w:i w:val="0"/>
          <w:sz w:val="20"/>
          <w:szCs w:val="20"/>
        </w:rPr>
        <w:fldChar w:fldCharType="begin"/>
      </w:r>
      <w:r w:rsidRPr="005B44CB">
        <w:rPr>
          <w:rFonts w:ascii="Myriad Pro" w:hAnsi="Myriad Pro"/>
          <w:b w:val="0"/>
          <w:i w:val="0"/>
          <w:sz w:val="20"/>
          <w:szCs w:val="20"/>
        </w:rPr>
        <w:instrText xml:space="preserve"> REF _Ref27393227 \r \h </w:instrText>
      </w:r>
      <w:r>
        <w:rPr>
          <w:rFonts w:ascii="Myriad Pro" w:hAnsi="Myriad Pro"/>
          <w:b w:val="0"/>
          <w:i w:val="0"/>
          <w:sz w:val="20"/>
          <w:szCs w:val="20"/>
        </w:rPr>
        <w:instrText xml:space="preserve"> \* MERGEFORMAT </w:instrText>
      </w:r>
      <w:r w:rsidRPr="001A4D55">
        <w:rPr>
          <w:rFonts w:ascii="Myriad Pro" w:hAnsi="Myriad Pro"/>
          <w:b w:val="0"/>
          <w:i w:val="0"/>
          <w:sz w:val="20"/>
          <w:szCs w:val="20"/>
        </w:rPr>
      </w:r>
      <w:r w:rsidRPr="001A4D55">
        <w:rPr>
          <w:rFonts w:ascii="Myriad Pro" w:hAnsi="Myriad Pro"/>
          <w:b w:val="0"/>
          <w:i w:val="0"/>
          <w:sz w:val="20"/>
          <w:szCs w:val="20"/>
        </w:rPr>
        <w:fldChar w:fldCharType="separate"/>
      </w:r>
      <w:r w:rsidR="00AB5904">
        <w:rPr>
          <w:rFonts w:ascii="Myriad Pro" w:hAnsi="Myriad Pro"/>
          <w:b w:val="0"/>
          <w:i w:val="0"/>
          <w:sz w:val="20"/>
          <w:szCs w:val="20"/>
        </w:rPr>
        <w:t>9</w:t>
      </w:r>
      <w:r w:rsidRPr="001A4D55">
        <w:rPr>
          <w:rFonts w:ascii="Myriad Pro" w:hAnsi="Myriad Pro"/>
          <w:b w:val="0"/>
          <w:i w:val="0"/>
          <w:sz w:val="20"/>
          <w:szCs w:val="20"/>
        </w:rPr>
        <w:fldChar w:fldCharType="end"/>
      </w:r>
      <w:r w:rsidRPr="001A4D55">
        <w:rPr>
          <w:rFonts w:ascii="Myriad Pro" w:hAnsi="Myriad Pro"/>
          <w:b w:val="0"/>
          <w:i w:val="0"/>
          <w:sz w:val="20"/>
          <w:szCs w:val="20"/>
        </w:rPr>
        <w:t xml:space="preserve"> of the Contract, if advance payment is requested by ESP </w:t>
      </w:r>
      <w:r w:rsidRPr="00FA6E3C">
        <w:rPr>
          <w:rFonts w:ascii="Myriad Pro" w:hAnsi="Myriad Pro"/>
          <w:b w:val="0"/>
          <w:i w:val="0"/>
          <w:sz w:val="20"/>
          <w:szCs w:val="20"/>
        </w:rPr>
        <w:t>in accordance with the Proposal</w:t>
      </w:r>
      <w:r w:rsidR="006D3B73">
        <w:rPr>
          <w:rFonts w:ascii="Myriad Pro" w:hAnsi="Myriad Pro"/>
          <w:b w:val="0"/>
          <w:i w:val="0"/>
          <w:sz w:val="20"/>
          <w:szCs w:val="20"/>
        </w:rPr>
        <w:t>.</w:t>
      </w:r>
    </w:p>
    <w:p w14:paraId="4E86DFD6" w14:textId="1680330E" w:rsidR="00131C67" w:rsidRPr="005B44CB" w:rsidRDefault="00D84D48" w:rsidP="00CD025B">
      <w:pPr>
        <w:pStyle w:val="2ndlevelprovision"/>
        <w:rPr>
          <w:rFonts w:ascii="Myriad Pro" w:hAnsi="Myriad Pro"/>
          <w:sz w:val="20"/>
          <w:szCs w:val="20"/>
        </w:rPr>
      </w:pPr>
      <w:bookmarkStart w:id="36" w:name="_Hlk27609168"/>
      <w:bookmarkStart w:id="37" w:name="_Hlk27609122"/>
      <w:r w:rsidRPr="00FA6E3C">
        <w:rPr>
          <w:rFonts w:ascii="Myriad Pro" w:hAnsi="Myriad Pro"/>
          <w:sz w:val="20"/>
          <w:szCs w:val="20"/>
        </w:rPr>
        <w:t xml:space="preserve">The Principal shall review </w:t>
      </w:r>
      <w:r w:rsidR="00B6616D" w:rsidRPr="00FA6E3C">
        <w:rPr>
          <w:rFonts w:ascii="Myriad Pro" w:hAnsi="Myriad Pro"/>
          <w:sz w:val="20"/>
          <w:szCs w:val="20"/>
        </w:rPr>
        <w:t xml:space="preserve">and approve </w:t>
      </w:r>
      <w:r w:rsidRPr="00FA6E3C">
        <w:rPr>
          <w:rFonts w:ascii="Myriad Pro" w:hAnsi="Myriad Pro"/>
          <w:sz w:val="20"/>
          <w:szCs w:val="20"/>
        </w:rPr>
        <w:t xml:space="preserve">the </w:t>
      </w:r>
      <w:r w:rsidR="007C2BED" w:rsidRPr="00FA6E3C">
        <w:rPr>
          <w:rFonts w:ascii="Myriad Pro" w:hAnsi="Myriad Pro"/>
          <w:sz w:val="20"/>
          <w:szCs w:val="20"/>
        </w:rPr>
        <w:t>documents</w:t>
      </w:r>
      <w:r w:rsidRPr="00FA6E3C">
        <w:rPr>
          <w:rFonts w:ascii="Myriad Pro" w:hAnsi="Myriad Pro"/>
          <w:sz w:val="20"/>
          <w:szCs w:val="20"/>
        </w:rPr>
        <w:t xml:space="preserve"> </w:t>
      </w:r>
      <w:r w:rsidR="001A338F" w:rsidRPr="00FA6E3C">
        <w:rPr>
          <w:rFonts w:ascii="Myriad Pro" w:hAnsi="Myriad Pro"/>
          <w:sz w:val="20"/>
          <w:szCs w:val="20"/>
        </w:rPr>
        <w:t xml:space="preserve">set-forth in Clauses </w:t>
      </w:r>
      <w:r w:rsidR="00096BFE">
        <w:rPr>
          <w:rFonts w:ascii="Myriad Pro" w:hAnsi="Myriad Pro"/>
          <w:sz w:val="20"/>
          <w:szCs w:val="20"/>
        </w:rPr>
        <w:fldChar w:fldCharType="begin"/>
      </w:r>
      <w:r w:rsidR="00096BFE">
        <w:rPr>
          <w:rFonts w:ascii="Myriad Pro" w:hAnsi="Myriad Pro"/>
          <w:sz w:val="20"/>
          <w:szCs w:val="20"/>
        </w:rPr>
        <w:instrText xml:space="preserve"> REF _Ref24648531 \r \h </w:instrText>
      </w:r>
      <w:r w:rsidR="00096BFE">
        <w:rPr>
          <w:rFonts w:ascii="Myriad Pro" w:hAnsi="Myriad Pro"/>
          <w:sz w:val="20"/>
          <w:szCs w:val="20"/>
        </w:rPr>
      </w:r>
      <w:r w:rsidR="00096BFE">
        <w:rPr>
          <w:rFonts w:ascii="Myriad Pro" w:hAnsi="Myriad Pro"/>
          <w:sz w:val="20"/>
          <w:szCs w:val="20"/>
        </w:rPr>
        <w:fldChar w:fldCharType="separate"/>
      </w:r>
      <w:r w:rsidR="00AB5904">
        <w:rPr>
          <w:rFonts w:ascii="Myriad Pro" w:hAnsi="Myriad Pro"/>
          <w:sz w:val="20"/>
          <w:szCs w:val="20"/>
        </w:rPr>
        <w:t>3.1</w:t>
      </w:r>
      <w:r w:rsidR="00096BFE">
        <w:rPr>
          <w:rFonts w:ascii="Myriad Pro" w:hAnsi="Myriad Pro"/>
          <w:sz w:val="20"/>
          <w:szCs w:val="20"/>
        </w:rPr>
        <w:fldChar w:fldCharType="end"/>
      </w:r>
      <w:r w:rsidR="000B2B93" w:rsidRPr="001A4D55">
        <w:rPr>
          <w:rFonts w:ascii="Myriad Pro" w:hAnsi="Myriad Pro"/>
          <w:sz w:val="20"/>
          <w:szCs w:val="20"/>
        </w:rPr>
        <w:t xml:space="preserve"> </w:t>
      </w:r>
      <w:r w:rsidR="002D6CA4" w:rsidRPr="001A4D55">
        <w:rPr>
          <w:rFonts w:ascii="Myriad Pro" w:hAnsi="Myriad Pro"/>
          <w:sz w:val="20"/>
          <w:szCs w:val="20"/>
        </w:rPr>
        <w:t xml:space="preserve">of the Contract </w:t>
      </w:r>
      <w:r w:rsidRPr="001A4D55">
        <w:rPr>
          <w:rFonts w:ascii="Myriad Pro" w:hAnsi="Myriad Pro"/>
          <w:sz w:val="20"/>
          <w:szCs w:val="20"/>
        </w:rPr>
        <w:t xml:space="preserve">within </w:t>
      </w:r>
      <w:r w:rsidR="00E053BC" w:rsidRPr="00FA6E3C">
        <w:rPr>
          <w:rFonts w:ascii="Myriad Pro" w:hAnsi="Myriad Pro"/>
          <w:sz w:val="20"/>
          <w:szCs w:val="20"/>
        </w:rPr>
        <w:t xml:space="preserve">five </w:t>
      </w:r>
      <w:r w:rsidR="001A338F" w:rsidRPr="00FA6E3C">
        <w:rPr>
          <w:rFonts w:ascii="Myriad Pro" w:hAnsi="Myriad Pro"/>
          <w:sz w:val="20"/>
          <w:szCs w:val="20"/>
        </w:rPr>
        <w:t>(</w:t>
      </w:r>
      <w:r w:rsidR="00E053BC" w:rsidRPr="00FA6E3C">
        <w:rPr>
          <w:rFonts w:ascii="Myriad Pro" w:hAnsi="Myriad Pro"/>
          <w:sz w:val="20"/>
          <w:szCs w:val="20"/>
        </w:rPr>
        <w:t>5</w:t>
      </w:r>
      <w:r w:rsidR="001A338F" w:rsidRPr="00FA6E3C">
        <w:rPr>
          <w:rFonts w:ascii="Myriad Pro" w:hAnsi="Myriad Pro"/>
          <w:sz w:val="20"/>
          <w:szCs w:val="20"/>
        </w:rPr>
        <w:t xml:space="preserve">) </w:t>
      </w:r>
      <w:r w:rsidR="008F7606" w:rsidRPr="00FA6E3C">
        <w:rPr>
          <w:rFonts w:ascii="Myriad Pro" w:hAnsi="Myriad Pro"/>
          <w:sz w:val="20"/>
          <w:szCs w:val="20"/>
        </w:rPr>
        <w:t>D</w:t>
      </w:r>
      <w:r w:rsidRPr="00FA6E3C">
        <w:rPr>
          <w:rFonts w:ascii="Myriad Pro" w:hAnsi="Myriad Pro"/>
          <w:sz w:val="20"/>
          <w:szCs w:val="20"/>
        </w:rPr>
        <w:t>ays of receipt of all documents thereof</w:t>
      </w:r>
      <w:r w:rsidR="005D1B91" w:rsidRPr="009934C5">
        <w:rPr>
          <w:rFonts w:ascii="Myriad Pro" w:hAnsi="Myriad Pro"/>
          <w:sz w:val="20"/>
          <w:szCs w:val="20"/>
        </w:rPr>
        <w:t xml:space="preserve"> </w:t>
      </w:r>
      <w:r w:rsidR="005D1B91" w:rsidRPr="00154AB0">
        <w:rPr>
          <w:rFonts w:ascii="Myriad Pro" w:hAnsi="Myriad Pro"/>
          <w:sz w:val="20"/>
          <w:szCs w:val="20"/>
        </w:rPr>
        <w:t xml:space="preserve">and </w:t>
      </w:r>
      <w:r w:rsidR="00D47EBF" w:rsidRPr="00154AB0">
        <w:rPr>
          <w:rFonts w:ascii="Myriad Pro" w:hAnsi="Myriad Pro"/>
          <w:sz w:val="20"/>
          <w:szCs w:val="20"/>
        </w:rPr>
        <w:t xml:space="preserve">submit </w:t>
      </w:r>
      <w:r w:rsidR="00131C67" w:rsidRPr="00154AB0">
        <w:rPr>
          <w:rFonts w:ascii="Myriad Pro" w:hAnsi="Myriad Pro"/>
          <w:sz w:val="20"/>
          <w:szCs w:val="20"/>
        </w:rPr>
        <w:t>to ESP</w:t>
      </w:r>
      <w:r w:rsidR="005D1B91" w:rsidRPr="00F60EC6">
        <w:rPr>
          <w:rFonts w:ascii="Myriad Pro" w:hAnsi="Myriad Pro"/>
          <w:sz w:val="20"/>
          <w:szCs w:val="20"/>
        </w:rPr>
        <w:t xml:space="preserve"> </w:t>
      </w:r>
      <w:r w:rsidR="00F528AB">
        <w:rPr>
          <w:rFonts w:ascii="Myriad Pro" w:hAnsi="Myriad Pro"/>
          <w:sz w:val="20"/>
        </w:rPr>
        <w:t>Commencement</w:t>
      </w:r>
      <w:r w:rsidR="00F528AB" w:rsidRPr="005B44CB">
        <w:rPr>
          <w:rFonts w:ascii="Myriad Pro" w:hAnsi="Myriad Pro"/>
          <w:sz w:val="20"/>
        </w:rPr>
        <w:t xml:space="preserve"> Deed</w:t>
      </w:r>
      <w:r w:rsidR="00F528AB" w:rsidRPr="005B44CB">
        <w:rPr>
          <w:rFonts w:ascii="Myriad Pro" w:hAnsi="Myriad Pro"/>
          <w:sz w:val="20"/>
          <w:szCs w:val="20"/>
        </w:rPr>
        <w:t xml:space="preserve"> </w:t>
      </w:r>
      <w:r w:rsidR="002D6CA4" w:rsidRPr="005B44CB">
        <w:rPr>
          <w:rFonts w:ascii="Myriad Pro" w:hAnsi="Myriad Pro"/>
          <w:sz w:val="20"/>
          <w:szCs w:val="20"/>
        </w:rPr>
        <w:t xml:space="preserve">based </w:t>
      </w:r>
      <w:r w:rsidR="00BE1BB0" w:rsidRPr="005B44CB">
        <w:rPr>
          <w:rFonts w:ascii="Myriad Pro" w:hAnsi="Myriad Pro"/>
          <w:sz w:val="20"/>
          <w:szCs w:val="20"/>
        </w:rPr>
        <w:t>on form provided in Annex 2</w:t>
      </w:r>
      <w:r w:rsidR="002D6CA4" w:rsidRPr="005B44CB">
        <w:rPr>
          <w:rFonts w:ascii="Myriad Pro" w:hAnsi="Myriad Pro"/>
          <w:sz w:val="20"/>
          <w:szCs w:val="20"/>
        </w:rPr>
        <w:t xml:space="preserve"> of the Contract</w:t>
      </w:r>
      <w:r w:rsidR="005D1B91" w:rsidRPr="005B44CB">
        <w:rPr>
          <w:rFonts w:ascii="Myriad Pro" w:hAnsi="Myriad Pro"/>
          <w:sz w:val="20"/>
          <w:szCs w:val="20"/>
        </w:rPr>
        <w:t>.</w:t>
      </w:r>
      <w:r w:rsidR="00F80562" w:rsidRPr="005B44CB">
        <w:rPr>
          <w:rFonts w:ascii="Myriad Pro" w:hAnsi="Myriad Pro"/>
          <w:sz w:val="20"/>
          <w:szCs w:val="20"/>
        </w:rPr>
        <w:t xml:space="preserve"> </w:t>
      </w:r>
      <w:bookmarkEnd w:id="36"/>
    </w:p>
    <w:p w14:paraId="1F1B1889" w14:textId="5C763102" w:rsidR="00DF5E71" w:rsidRPr="005B44CB" w:rsidRDefault="00D47EBF" w:rsidP="00CD025B">
      <w:pPr>
        <w:pStyle w:val="2ndlevelprovision"/>
        <w:rPr>
          <w:rFonts w:ascii="Myriad Pro" w:hAnsi="Myriad Pro"/>
          <w:sz w:val="20"/>
          <w:szCs w:val="20"/>
        </w:rPr>
      </w:pPr>
      <w:bookmarkStart w:id="38" w:name="_Ref27393391"/>
      <w:bookmarkEnd w:id="37"/>
      <w:r w:rsidRPr="005B44CB">
        <w:rPr>
          <w:rFonts w:ascii="Myriad Pro" w:hAnsi="Myriad Pro"/>
          <w:sz w:val="20"/>
          <w:szCs w:val="20"/>
        </w:rPr>
        <w:t>T</w:t>
      </w:r>
      <w:r w:rsidR="00131C67" w:rsidRPr="005B44CB">
        <w:rPr>
          <w:rFonts w:ascii="Myriad Pro" w:hAnsi="Myriad Pro"/>
          <w:sz w:val="20"/>
          <w:szCs w:val="20"/>
        </w:rPr>
        <w:t>he Principal’s s</w:t>
      </w:r>
      <w:r w:rsidR="00F80562" w:rsidRPr="005B44CB">
        <w:rPr>
          <w:rFonts w:ascii="Myriad Pro" w:hAnsi="Myriad Pro"/>
          <w:sz w:val="20"/>
          <w:szCs w:val="20"/>
        </w:rPr>
        <w:t xml:space="preserve">igned </w:t>
      </w:r>
      <w:r w:rsidR="00F528AB">
        <w:rPr>
          <w:rFonts w:ascii="Myriad Pro" w:hAnsi="Myriad Pro"/>
          <w:sz w:val="20"/>
        </w:rPr>
        <w:t>Commencement</w:t>
      </w:r>
      <w:r w:rsidR="00F528AB" w:rsidRPr="005B44CB">
        <w:rPr>
          <w:rFonts w:ascii="Myriad Pro" w:hAnsi="Myriad Pro"/>
          <w:sz w:val="20"/>
        </w:rPr>
        <w:t xml:space="preserve"> Deed</w:t>
      </w:r>
      <w:r w:rsidR="00F8755E" w:rsidRPr="005B44CB">
        <w:rPr>
          <w:rFonts w:ascii="Myriad Pro" w:hAnsi="Myriad Pro"/>
          <w:sz w:val="20"/>
          <w:szCs w:val="20"/>
        </w:rPr>
        <w:t xml:space="preserve">’s </w:t>
      </w:r>
      <w:r w:rsidRPr="005B44CB">
        <w:rPr>
          <w:rFonts w:ascii="Myriad Pro" w:hAnsi="Myriad Pro"/>
          <w:sz w:val="20"/>
          <w:szCs w:val="20"/>
        </w:rPr>
        <w:t xml:space="preserve">submission to ESP </w:t>
      </w:r>
      <w:r w:rsidR="00671123" w:rsidRPr="005B44CB">
        <w:rPr>
          <w:rFonts w:ascii="Myriad Pro" w:hAnsi="Myriad Pro"/>
          <w:sz w:val="20"/>
          <w:szCs w:val="20"/>
        </w:rPr>
        <w:t>is a prerequisite for</w:t>
      </w:r>
      <w:r w:rsidR="00DF5E71" w:rsidRPr="005B44CB">
        <w:rPr>
          <w:rFonts w:ascii="Myriad Pro" w:hAnsi="Myriad Pro"/>
          <w:sz w:val="20"/>
          <w:szCs w:val="20"/>
        </w:rPr>
        <w:t>:</w:t>
      </w:r>
      <w:bookmarkEnd w:id="38"/>
    </w:p>
    <w:p w14:paraId="71EF8453" w14:textId="77777777" w:rsidR="00845897" w:rsidRPr="00B705DC" w:rsidRDefault="00BE2408" w:rsidP="00D27C10">
      <w:pPr>
        <w:pStyle w:val="3rdlevelheading"/>
        <w:rPr>
          <w:rFonts w:ascii="Myriad Pro" w:hAnsi="Myriad Pro"/>
          <w:sz w:val="20"/>
          <w:szCs w:val="20"/>
        </w:rPr>
      </w:pPr>
      <w:bookmarkStart w:id="39" w:name="_Hlk27609281"/>
      <w:r>
        <w:rPr>
          <w:rFonts w:ascii="Myriad Pro" w:hAnsi="Myriad Pro"/>
          <w:b w:val="0"/>
          <w:i w:val="0"/>
          <w:sz w:val="20"/>
          <w:szCs w:val="20"/>
        </w:rPr>
        <w:t>accepting invoices</w:t>
      </w:r>
      <w:r w:rsidR="00FE04C3">
        <w:rPr>
          <w:rFonts w:ascii="Myriad Pro" w:hAnsi="Myriad Pro"/>
          <w:b w:val="0"/>
          <w:i w:val="0"/>
          <w:sz w:val="20"/>
          <w:szCs w:val="20"/>
        </w:rPr>
        <w:t xml:space="preserve"> by the Principal</w:t>
      </w:r>
      <w:r>
        <w:rPr>
          <w:rFonts w:ascii="Myriad Pro" w:hAnsi="Myriad Pro"/>
          <w:b w:val="0"/>
          <w:i w:val="0"/>
          <w:sz w:val="20"/>
          <w:szCs w:val="20"/>
        </w:rPr>
        <w:t>;</w:t>
      </w:r>
    </w:p>
    <w:p w14:paraId="57432458" w14:textId="40783C8D" w:rsidR="00BE2408" w:rsidRPr="00C82466" w:rsidRDefault="00845897" w:rsidP="00B705DC">
      <w:pPr>
        <w:pStyle w:val="3rdlevelheading"/>
        <w:ind w:left="3600" w:hanging="3600"/>
        <w:rPr>
          <w:rFonts w:ascii="Myriad Pro" w:hAnsi="Myriad Pro"/>
          <w:sz w:val="20"/>
          <w:szCs w:val="20"/>
        </w:rPr>
      </w:pPr>
      <w:r>
        <w:rPr>
          <w:rFonts w:ascii="Myriad Pro" w:hAnsi="Myriad Pro"/>
          <w:b w:val="0"/>
          <w:i w:val="0"/>
          <w:sz w:val="20"/>
          <w:szCs w:val="20"/>
        </w:rPr>
        <w:t>issuing Assignment Order or Assignment Orders to ESP, as the case may be</w:t>
      </w:r>
      <w:r w:rsidR="00386598">
        <w:rPr>
          <w:rFonts w:ascii="Myriad Pro" w:hAnsi="Myriad Pro"/>
          <w:b w:val="0"/>
          <w:i w:val="0"/>
          <w:sz w:val="20"/>
          <w:szCs w:val="20"/>
        </w:rPr>
        <w:t>;</w:t>
      </w:r>
      <w:r w:rsidR="00BE2408">
        <w:rPr>
          <w:rFonts w:ascii="Myriad Pro" w:hAnsi="Myriad Pro"/>
          <w:b w:val="0"/>
          <w:i w:val="0"/>
          <w:sz w:val="20"/>
          <w:szCs w:val="20"/>
        </w:rPr>
        <w:t xml:space="preserve"> and</w:t>
      </w:r>
    </w:p>
    <w:p w14:paraId="7B370A30" w14:textId="0F30BF6A" w:rsidR="00D84D48" w:rsidRDefault="00BE2408" w:rsidP="00D27C10">
      <w:pPr>
        <w:pStyle w:val="3rdlevelheading"/>
        <w:rPr>
          <w:rFonts w:ascii="Myriad Pro" w:hAnsi="Myriad Pro"/>
          <w:b w:val="0"/>
          <w:i w:val="0"/>
          <w:sz w:val="20"/>
          <w:szCs w:val="20"/>
        </w:rPr>
      </w:pPr>
      <w:r>
        <w:rPr>
          <w:rFonts w:ascii="Myriad Pro" w:hAnsi="Myriad Pro"/>
          <w:b w:val="0"/>
          <w:i w:val="0"/>
          <w:sz w:val="20"/>
          <w:szCs w:val="20"/>
        </w:rPr>
        <w:t>payment</w:t>
      </w:r>
      <w:r w:rsidR="00D47EBF" w:rsidRPr="005B44CB">
        <w:rPr>
          <w:rFonts w:ascii="Myriad Pro" w:hAnsi="Myriad Pro"/>
          <w:b w:val="0"/>
          <w:i w:val="0"/>
          <w:sz w:val="20"/>
          <w:szCs w:val="20"/>
        </w:rPr>
        <w:t xml:space="preserve"> of </w:t>
      </w:r>
      <w:r w:rsidR="0093343E" w:rsidRPr="005B44CB">
        <w:rPr>
          <w:rFonts w:ascii="Myriad Pro" w:hAnsi="Myriad Pro"/>
          <w:b w:val="0"/>
          <w:i w:val="0"/>
          <w:sz w:val="20"/>
          <w:szCs w:val="20"/>
        </w:rPr>
        <w:t xml:space="preserve">the </w:t>
      </w:r>
      <w:r w:rsidR="001072B6" w:rsidRPr="005B44CB">
        <w:rPr>
          <w:rFonts w:ascii="Myriad Pro" w:hAnsi="Myriad Pro"/>
          <w:b w:val="0"/>
          <w:i w:val="0"/>
          <w:sz w:val="20"/>
          <w:szCs w:val="20"/>
        </w:rPr>
        <w:t xml:space="preserve">Service Module </w:t>
      </w:r>
      <w:r w:rsidR="0021341A" w:rsidRPr="005B44CB">
        <w:rPr>
          <w:rFonts w:ascii="Myriad Pro" w:hAnsi="Myriad Pro"/>
          <w:b w:val="0"/>
          <w:i w:val="0"/>
          <w:sz w:val="20"/>
          <w:szCs w:val="20"/>
        </w:rPr>
        <w:t>Fee</w:t>
      </w:r>
      <w:r w:rsidR="00770C98">
        <w:rPr>
          <w:rFonts w:ascii="Myriad Pro" w:hAnsi="Myriad Pro"/>
          <w:b w:val="0"/>
          <w:i w:val="0"/>
          <w:sz w:val="20"/>
          <w:szCs w:val="20"/>
        </w:rPr>
        <w:t xml:space="preserve"> or advance payment </w:t>
      </w:r>
      <w:r w:rsidR="00BD644F">
        <w:rPr>
          <w:rFonts w:ascii="Myriad Pro" w:hAnsi="Myriad Pro"/>
          <w:b w:val="0"/>
          <w:i w:val="0"/>
          <w:sz w:val="20"/>
          <w:szCs w:val="20"/>
        </w:rPr>
        <w:t>[</w:t>
      </w:r>
      <w:r w:rsidR="0034311E">
        <w:rPr>
          <w:rFonts w:ascii="Myriad Pro" w:hAnsi="Myriad Pro"/>
          <w:b w:val="0"/>
          <w:i w:val="0"/>
          <w:sz w:val="20"/>
          <w:szCs w:val="20"/>
        </w:rPr>
        <w:t>IF APPLICABLE REGARDING THE ADVANCE PAYMENT]</w:t>
      </w:r>
      <w:r w:rsidR="0093343E" w:rsidRPr="005B44CB">
        <w:rPr>
          <w:rFonts w:ascii="Myriad Pro" w:hAnsi="Myriad Pro"/>
          <w:b w:val="0"/>
          <w:i w:val="0"/>
          <w:sz w:val="20"/>
          <w:szCs w:val="20"/>
        </w:rPr>
        <w:t>.</w:t>
      </w:r>
    </w:p>
    <w:p w14:paraId="778B5DA3" w14:textId="0CF533E6" w:rsidR="00845897" w:rsidRDefault="00386598" w:rsidP="00845897">
      <w:pPr>
        <w:pStyle w:val="2ndlevelprovision"/>
        <w:rPr>
          <w:rFonts w:ascii="Myriad Pro" w:hAnsi="Myriad Pro"/>
          <w:sz w:val="20"/>
          <w:szCs w:val="20"/>
        </w:rPr>
      </w:pPr>
      <w:r>
        <w:rPr>
          <w:rFonts w:ascii="Myriad Pro" w:hAnsi="Myriad Pro"/>
          <w:sz w:val="20"/>
          <w:szCs w:val="20"/>
        </w:rPr>
        <w:t>For clarity, t</w:t>
      </w:r>
      <w:r w:rsidR="00CE47D7">
        <w:rPr>
          <w:rFonts w:ascii="Myriad Pro" w:hAnsi="Myriad Pro"/>
          <w:sz w:val="20"/>
          <w:szCs w:val="20"/>
        </w:rPr>
        <w:t>he Principal’s signed Commencement Deed’s submission to ESP is not a perquisite for Contract’s effectiveness</w:t>
      </w:r>
      <w:r>
        <w:rPr>
          <w:rFonts w:ascii="Myriad Pro" w:hAnsi="Myriad Pro"/>
          <w:sz w:val="20"/>
          <w:szCs w:val="20"/>
        </w:rPr>
        <w:t xml:space="preserve"> as</w:t>
      </w:r>
      <w:r w:rsidR="00897C3F">
        <w:rPr>
          <w:rFonts w:ascii="Myriad Pro" w:hAnsi="Myriad Pro"/>
          <w:sz w:val="20"/>
          <w:szCs w:val="20"/>
        </w:rPr>
        <w:t xml:space="preserve"> it</w:t>
      </w:r>
      <w:r>
        <w:rPr>
          <w:rFonts w:ascii="Myriad Pro" w:hAnsi="Myriad Pro"/>
          <w:sz w:val="20"/>
          <w:szCs w:val="20"/>
        </w:rPr>
        <w:t xml:space="preserve"> is effective</w:t>
      </w:r>
      <w:r w:rsidR="00897C3F">
        <w:rPr>
          <w:rFonts w:ascii="Myriad Pro" w:hAnsi="Myriad Pro"/>
          <w:sz w:val="20"/>
          <w:szCs w:val="20"/>
        </w:rPr>
        <w:t xml:space="preserve"> </w:t>
      </w:r>
      <w:r w:rsidR="00112A36">
        <w:rPr>
          <w:rFonts w:ascii="Myriad Pro" w:hAnsi="Myriad Pro"/>
          <w:sz w:val="20"/>
          <w:szCs w:val="20"/>
        </w:rPr>
        <w:t>from the</w:t>
      </w:r>
      <w:r w:rsidR="00897C3F">
        <w:rPr>
          <w:rFonts w:ascii="Myriad Pro" w:hAnsi="Myriad Pro"/>
          <w:sz w:val="20"/>
          <w:szCs w:val="20"/>
        </w:rPr>
        <w:t xml:space="preserve"> Signing Date</w:t>
      </w:r>
      <w:r>
        <w:rPr>
          <w:rFonts w:ascii="Myriad Pro" w:hAnsi="Myriad Pro"/>
          <w:sz w:val="20"/>
          <w:szCs w:val="20"/>
        </w:rPr>
        <w:t>.</w:t>
      </w:r>
    </w:p>
    <w:p w14:paraId="49346CEE" w14:textId="15336B8A" w:rsidR="002A63BD" w:rsidRPr="005B44CB" w:rsidRDefault="00176AEC" w:rsidP="00D27C10">
      <w:pPr>
        <w:pStyle w:val="1stlevelheading"/>
        <w:rPr>
          <w:rFonts w:ascii="Myriad Pro" w:hAnsi="Myriad Pro"/>
          <w:sz w:val="20"/>
          <w:szCs w:val="20"/>
        </w:rPr>
      </w:pPr>
      <w:bookmarkStart w:id="40" w:name="_Ref27398614"/>
      <w:bookmarkEnd w:id="39"/>
      <w:r w:rsidRPr="005B44CB">
        <w:rPr>
          <w:rFonts w:ascii="Myriad Pro" w:hAnsi="Myriad Pro"/>
          <w:sz w:val="20"/>
          <w:szCs w:val="20"/>
        </w:rPr>
        <w:t>submission and approval of the inception report</w:t>
      </w:r>
      <w:bookmarkEnd w:id="40"/>
    </w:p>
    <w:p w14:paraId="64FFA684" w14:textId="65A3077C" w:rsidR="00D842F0" w:rsidRPr="005B44CB" w:rsidRDefault="00A0154C">
      <w:pPr>
        <w:pStyle w:val="2ndlevelprovision"/>
        <w:rPr>
          <w:rFonts w:ascii="Myriad Pro" w:hAnsi="Myriad Pro"/>
          <w:sz w:val="20"/>
          <w:szCs w:val="20"/>
        </w:rPr>
      </w:pPr>
      <w:r w:rsidRPr="005B44CB">
        <w:rPr>
          <w:rFonts w:ascii="Myriad Pro" w:hAnsi="Myriad Pro"/>
          <w:sz w:val="20"/>
          <w:szCs w:val="20"/>
        </w:rPr>
        <w:t xml:space="preserve">Within </w:t>
      </w:r>
      <w:r w:rsidR="00250A76" w:rsidRPr="005B44CB">
        <w:rPr>
          <w:rFonts w:ascii="Myriad Pro" w:hAnsi="Myriad Pro"/>
          <w:sz w:val="20"/>
          <w:szCs w:val="20"/>
        </w:rPr>
        <w:t xml:space="preserve">fourteen </w:t>
      </w:r>
      <w:r w:rsidR="00E20971" w:rsidRPr="005B44CB">
        <w:rPr>
          <w:rFonts w:ascii="Myriad Pro" w:hAnsi="Myriad Pro"/>
          <w:sz w:val="20"/>
          <w:szCs w:val="20"/>
        </w:rPr>
        <w:t>(1</w:t>
      </w:r>
      <w:r w:rsidR="00250A76" w:rsidRPr="005B44CB">
        <w:rPr>
          <w:rFonts w:ascii="Myriad Pro" w:hAnsi="Myriad Pro"/>
          <w:sz w:val="20"/>
          <w:szCs w:val="20"/>
        </w:rPr>
        <w:t>4</w:t>
      </w:r>
      <w:r w:rsidR="00360E61" w:rsidRPr="005B44CB">
        <w:rPr>
          <w:rFonts w:ascii="Myriad Pro" w:hAnsi="Myriad Pro"/>
          <w:sz w:val="20"/>
          <w:szCs w:val="20"/>
        </w:rPr>
        <w:t xml:space="preserve">) </w:t>
      </w:r>
      <w:r w:rsidR="00A27C50" w:rsidRPr="005B44CB">
        <w:rPr>
          <w:rFonts w:ascii="Myriad Pro" w:hAnsi="Myriad Pro"/>
          <w:sz w:val="20"/>
          <w:szCs w:val="20"/>
        </w:rPr>
        <w:t>D</w:t>
      </w:r>
      <w:r w:rsidR="00360E61" w:rsidRPr="005B44CB">
        <w:rPr>
          <w:rFonts w:ascii="Myriad Pro" w:hAnsi="Myriad Pro"/>
          <w:sz w:val="20"/>
          <w:szCs w:val="20"/>
        </w:rPr>
        <w:t>ays</w:t>
      </w:r>
      <w:r w:rsidR="00404E07" w:rsidRPr="005B44CB">
        <w:rPr>
          <w:rFonts w:ascii="Myriad Pro" w:hAnsi="Myriad Pro"/>
          <w:sz w:val="20"/>
          <w:szCs w:val="20"/>
        </w:rPr>
        <w:t xml:space="preserve"> after</w:t>
      </w:r>
      <w:r w:rsidR="00996E03" w:rsidRPr="005B44CB">
        <w:rPr>
          <w:rFonts w:ascii="Myriad Pro" w:hAnsi="Myriad Pro"/>
          <w:sz w:val="20"/>
          <w:szCs w:val="20"/>
        </w:rPr>
        <w:t xml:space="preserve"> signing this Contract</w:t>
      </w:r>
      <w:r w:rsidR="006F5A6D" w:rsidRPr="005B44CB">
        <w:rPr>
          <w:rFonts w:ascii="Myriad Pro" w:hAnsi="Myriad Pro"/>
          <w:sz w:val="20"/>
          <w:szCs w:val="20"/>
        </w:rPr>
        <w:t xml:space="preserve">, </w:t>
      </w:r>
      <w:r w:rsidR="00D842F0" w:rsidRPr="005B44CB">
        <w:rPr>
          <w:rFonts w:ascii="Myriad Pro" w:hAnsi="Myriad Pro"/>
          <w:sz w:val="20"/>
          <w:szCs w:val="20"/>
        </w:rPr>
        <w:t xml:space="preserve">ESP shall </w:t>
      </w:r>
      <w:r w:rsidR="001818EC" w:rsidRPr="005B44CB">
        <w:rPr>
          <w:rFonts w:ascii="Myriad Pro" w:hAnsi="Myriad Pro"/>
          <w:sz w:val="20"/>
          <w:szCs w:val="20"/>
        </w:rPr>
        <w:t xml:space="preserve">draft and submit </w:t>
      </w:r>
      <w:r w:rsidR="00D842F0" w:rsidRPr="005B44CB">
        <w:rPr>
          <w:rFonts w:ascii="Myriad Pro" w:hAnsi="Myriad Pro"/>
          <w:sz w:val="20"/>
          <w:szCs w:val="20"/>
        </w:rPr>
        <w:t xml:space="preserve">to the Principal </w:t>
      </w:r>
      <w:r w:rsidR="00E77C4A" w:rsidRPr="005B44CB">
        <w:rPr>
          <w:rFonts w:ascii="Myriad Pro" w:hAnsi="Myriad Pro"/>
          <w:sz w:val="20"/>
          <w:szCs w:val="20"/>
        </w:rPr>
        <w:t xml:space="preserve">the Inception Report </w:t>
      </w:r>
      <w:r w:rsidR="00E53A3F" w:rsidRPr="005B44CB">
        <w:rPr>
          <w:rFonts w:ascii="Myriad Pro" w:hAnsi="Myriad Pro"/>
          <w:sz w:val="20"/>
          <w:szCs w:val="20"/>
        </w:rPr>
        <w:t>pursu</w:t>
      </w:r>
      <w:r w:rsidR="001818EC" w:rsidRPr="005B44CB">
        <w:rPr>
          <w:rFonts w:ascii="Myriad Pro" w:hAnsi="Myriad Pro"/>
          <w:sz w:val="20"/>
          <w:szCs w:val="20"/>
        </w:rPr>
        <w:t>an</w:t>
      </w:r>
      <w:r w:rsidR="00E53A3F" w:rsidRPr="005B44CB">
        <w:rPr>
          <w:rFonts w:ascii="Myriad Pro" w:hAnsi="Myriad Pro"/>
          <w:sz w:val="20"/>
          <w:szCs w:val="20"/>
        </w:rPr>
        <w:t>t to requirements set-forth in Claus</w:t>
      </w:r>
      <w:r w:rsidR="00AE321A" w:rsidRPr="005B44CB">
        <w:rPr>
          <w:rFonts w:ascii="Myriad Pro" w:hAnsi="Myriad Pro"/>
          <w:sz w:val="20"/>
          <w:szCs w:val="20"/>
        </w:rPr>
        <w:t xml:space="preserve">e </w:t>
      </w:r>
      <w:r w:rsidR="00AE321A" w:rsidRPr="005B44CB">
        <w:rPr>
          <w:rFonts w:ascii="Myriad Pro" w:hAnsi="Myriad Pro"/>
          <w:sz w:val="20"/>
        </w:rPr>
        <w:t>4</w:t>
      </w:r>
      <w:r w:rsidR="00AE321A" w:rsidRPr="005B44CB">
        <w:rPr>
          <w:rFonts w:ascii="Myriad Pro" w:hAnsi="Myriad Pro"/>
          <w:sz w:val="20"/>
          <w:szCs w:val="20"/>
        </w:rPr>
        <w:t xml:space="preserve"> of the Technical Specification.</w:t>
      </w:r>
    </w:p>
    <w:p w14:paraId="3269F832" w14:textId="6DA02DFD" w:rsidR="00513203" w:rsidRPr="005B44CB" w:rsidRDefault="00C6104F" w:rsidP="00CD025B">
      <w:pPr>
        <w:pStyle w:val="2ndlevelprovision"/>
        <w:rPr>
          <w:rFonts w:ascii="Myriad Pro" w:hAnsi="Myriad Pro"/>
          <w:sz w:val="20"/>
          <w:szCs w:val="20"/>
        </w:rPr>
      </w:pPr>
      <w:bookmarkStart w:id="41" w:name="_Ref27393463"/>
      <w:r w:rsidRPr="005B44CB">
        <w:rPr>
          <w:rFonts w:ascii="Myriad Pro" w:hAnsi="Myriad Pro"/>
          <w:sz w:val="20"/>
          <w:szCs w:val="20"/>
        </w:rPr>
        <w:t xml:space="preserve">The Principal will review the </w:t>
      </w:r>
      <w:r w:rsidR="00513203" w:rsidRPr="005B44CB">
        <w:rPr>
          <w:rFonts w:ascii="Myriad Pro" w:hAnsi="Myriad Pro"/>
          <w:sz w:val="20"/>
          <w:szCs w:val="20"/>
        </w:rPr>
        <w:t>I</w:t>
      </w:r>
      <w:r w:rsidRPr="005B44CB">
        <w:rPr>
          <w:rFonts w:ascii="Myriad Pro" w:hAnsi="Myriad Pro"/>
          <w:sz w:val="20"/>
          <w:szCs w:val="20"/>
        </w:rPr>
        <w:t xml:space="preserve">nception </w:t>
      </w:r>
      <w:r w:rsidR="00513203" w:rsidRPr="005B44CB">
        <w:rPr>
          <w:rFonts w:ascii="Myriad Pro" w:hAnsi="Myriad Pro"/>
          <w:sz w:val="20"/>
          <w:szCs w:val="20"/>
        </w:rPr>
        <w:t>R</w:t>
      </w:r>
      <w:r w:rsidRPr="005B44CB">
        <w:rPr>
          <w:rFonts w:ascii="Myriad Pro" w:hAnsi="Myriad Pro"/>
          <w:sz w:val="20"/>
          <w:szCs w:val="20"/>
        </w:rPr>
        <w:t xml:space="preserve">eport within </w:t>
      </w:r>
      <w:r w:rsidR="00250A76" w:rsidRPr="005B44CB">
        <w:rPr>
          <w:rFonts w:ascii="Myriad Pro" w:hAnsi="Myriad Pro"/>
          <w:sz w:val="20"/>
          <w:szCs w:val="20"/>
        </w:rPr>
        <w:t xml:space="preserve">five </w:t>
      </w:r>
      <w:r w:rsidR="001F2CC8" w:rsidRPr="005B44CB">
        <w:rPr>
          <w:rFonts w:ascii="Myriad Pro" w:hAnsi="Myriad Pro"/>
          <w:sz w:val="20"/>
          <w:szCs w:val="20"/>
        </w:rPr>
        <w:t>(</w:t>
      </w:r>
      <w:r w:rsidR="00250A76" w:rsidRPr="005B44CB">
        <w:rPr>
          <w:rFonts w:ascii="Myriad Pro" w:hAnsi="Myriad Pro"/>
          <w:sz w:val="20"/>
          <w:szCs w:val="20"/>
        </w:rPr>
        <w:t>5</w:t>
      </w:r>
      <w:r w:rsidR="001F2CC8" w:rsidRPr="005B44CB">
        <w:rPr>
          <w:rFonts w:ascii="Myriad Pro" w:hAnsi="Myriad Pro"/>
          <w:sz w:val="20"/>
          <w:szCs w:val="20"/>
        </w:rPr>
        <w:t>)</w:t>
      </w:r>
      <w:r w:rsidRPr="005B44CB">
        <w:rPr>
          <w:rFonts w:ascii="Myriad Pro" w:hAnsi="Myriad Pro"/>
          <w:sz w:val="20"/>
          <w:szCs w:val="20"/>
        </w:rPr>
        <w:t xml:space="preserve"> </w:t>
      </w:r>
      <w:r w:rsidR="00513203" w:rsidRPr="005B44CB">
        <w:rPr>
          <w:rFonts w:ascii="Myriad Pro" w:hAnsi="Myriad Pro"/>
          <w:sz w:val="20"/>
          <w:szCs w:val="20"/>
        </w:rPr>
        <w:t>D</w:t>
      </w:r>
      <w:r w:rsidRPr="005B44CB">
        <w:rPr>
          <w:rFonts w:ascii="Myriad Pro" w:hAnsi="Myriad Pro"/>
          <w:sz w:val="20"/>
          <w:szCs w:val="20"/>
        </w:rPr>
        <w:t xml:space="preserve">ays from </w:t>
      </w:r>
      <w:r w:rsidR="00513203" w:rsidRPr="005B44CB">
        <w:rPr>
          <w:rFonts w:ascii="Myriad Pro" w:hAnsi="Myriad Pro"/>
          <w:sz w:val="20"/>
          <w:szCs w:val="20"/>
        </w:rPr>
        <w:t xml:space="preserve">the receipt </w:t>
      </w:r>
      <w:proofErr w:type="gramStart"/>
      <w:r w:rsidR="00513203" w:rsidRPr="005B44CB">
        <w:rPr>
          <w:rFonts w:ascii="Myriad Pro" w:hAnsi="Myriad Pro"/>
          <w:sz w:val="20"/>
          <w:szCs w:val="20"/>
        </w:rPr>
        <w:t>date</w:t>
      </w:r>
      <w:r w:rsidR="00B57077" w:rsidRPr="005B44CB">
        <w:rPr>
          <w:rFonts w:ascii="Myriad Pro" w:hAnsi="Myriad Pro"/>
          <w:sz w:val="20"/>
          <w:szCs w:val="20"/>
        </w:rPr>
        <w:t>, and</w:t>
      </w:r>
      <w:proofErr w:type="gramEnd"/>
      <w:r w:rsidR="00B57077" w:rsidRPr="005B44CB">
        <w:rPr>
          <w:rFonts w:ascii="Myriad Pro" w:hAnsi="Myriad Pro"/>
          <w:sz w:val="20"/>
          <w:szCs w:val="20"/>
        </w:rPr>
        <w:t xml:space="preserve"> shall notify ESP </w:t>
      </w:r>
      <w:r w:rsidR="00F752B1" w:rsidRPr="00F752B1">
        <w:rPr>
          <w:rFonts w:ascii="Myriad Pro" w:hAnsi="Myriad Pro"/>
          <w:sz w:val="20"/>
          <w:szCs w:val="20"/>
          <w:lang w:val="et-EE"/>
        </w:rPr>
        <w:t xml:space="preserve">by e-mail indicated in Clause 23.1 </w:t>
      </w:r>
      <w:r w:rsidR="00B57077" w:rsidRPr="005B44CB">
        <w:rPr>
          <w:rFonts w:ascii="Myriad Pro" w:hAnsi="Myriad Pro"/>
          <w:sz w:val="20"/>
          <w:szCs w:val="20"/>
        </w:rPr>
        <w:t xml:space="preserve">about </w:t>
      </w:r>
      <w:r w:rsidR="001F2CC8" w:rsidRPr="005B44CB">
        <w:rPr>
          <w:rFonts w:ascii="Myriad Pro" w:hAnsi="Myriad Pro"/>
          <w:sz w:val="20"/>
          <w:szCs w:val="20"/>
        </w:rPr>
        <w:t>the Inception Report’s quality</w:t>
      </w:r>
      <w:bookmarkStart w:id="42" w:name="_Hlk27609319"/>
      <w:r w:rsidR="00D61F0B">
        <w:rPr>
          <w:rFonts w:ascii="Myriad Pro" w:hAnsi="Myriad Pro"/>
          <w:sz w:val="20"/>
          <w:szCs w:val="20"/>
        </w:rPr>
        <w:t xml:space="preserve"> and other objections</w:t>
      </w:r>
      <w:bookmarkEnd w:id="42"/>
      <w:r w:rsidR="001F2CC8" w:rsidRPr="005B44CB">
        <w:rPr>
          <w:rFonts w:ascii="Myriad Pro" w:hAnsi="Myriad Pro"/>
          <w:sz w:val="20"/>
          <w:szCs w:val="20"/>
        </w:rPr>
        <w:t xml:space="preserve"> within this deadline.</w:t>
      </w:r>
      <w:bookmarkEnd w:id="41"/>
      <w:r w:rsidR="001F2CC8" w:rsidRPr="005B44CB">
        <w:rPr>
          <w:rFonts w:ascii="Myriad Pro" w:hAnsi="Myriad Pro"/>
          <w:sz w:val="20"/>
          <w:szCs w:val="20"/>
        </w:rPr>
        <w:t xml:space="preserve"> </w:t>
      </w:r>
      <w:r w:rsidR="00835FD2" w:rsidRPr="005B44CB">
        <w:rPr>
          <w:rFonts w:ascii="Myriad Pro" w:hAnsi="Myriad Pro"/>
          <w:sz w:val="20"/>
          <w:szCs w:val="20"/>
        </w:rPr>
        <w:t xml:space="preserve"> </w:t>
      </w:r>
    </w:p>
    <w:p w14:paraId="6D7E8295" w14:textId="20722308" w:rsidR="00C6104F" w:rsidRPr="001A4D55" w:rsidRDefault="00EA6880" w:rsidP="00CD025B">
      <w:pPr>
        <w:pStyle w:val="2ndlevelprovision"/>
        <w:rPr>
          <w:rFonts w:ascii="Myriad Pro" w:hAnsi="Myriad Pro"/>
          <w:sz w:val="20"/>
          <w:szCs w:val="20"/>
        </w:rPr>
      </w:pPr>
      <w:r w:rsidRPr="005B44CB">
        <w:rPr>
          <w:rFonts w:ascii="Myriad Pro" w:hAnsi="Myriad Pro"/>
          <w:sz w:val="20"/>
          <w:szCs w:val="20"/>
        </w:rPr>
        <w:t>ESP</w:t>
      </w:r>
      <w:r w:rsidR="00C6104F" w:rsidRPr="005B44CB">
        <w:rPr>
          <w:rFonts w:ascii="Myriad Pro" w:hAnsi="Myriad Pro"/>
          <w:sz w:val="20"/>
          <w:szCs w:val="20"/>
        </w:rPr>
        <w:t xml:space="preserve"> </w:t>
      </w:r>
      <w:r w:rsidR="00513203" w:rsidRPr="005B44CB">
        <w:rPr>
          <w:rFonts w:ascii="Myriad Pro" w:hAnsi="Myriad Pro"/>
          <w:sz w:val="20"/>
          <w:szCs w:val="20"/>
        </w:rPr>
        <w:t xml:space="preserve">shall </w:t>
      </w:r>
      <w:r w:rsidR="00C6104F" w:rsidRPr="005B44CB">
        <w:rPr>
          <w:rFonts w:ascii="Myriad Pro" w:hAnsi="Myriad Pro"/>
          <w:sz w:val="20"/>
          <w:szCs w:val="20"/>
        </w:rPr>
        <w:t xml:space="preserve">correct any deficiencies </w:t>
      </w:r>
      <w:r w:rsidR="00513203" w:rsidRPr="005B44CB">
        <w:rPr>
          <w:rFonts w:ascii="Myriad Pro" w:hAnsi="Myriad Pro"/>
          <w:sz w:val="20"/>
          <w:szCs w:val="20"/>
        </w:rPr>
        <w:t xml:space="preserve">identified by the Principal regarding the Inception Report </w:t>
      </w:r>
      <w:r w:rsidR="00C6104F" w:rsidRPr="005B44CB">
        <w:rPr>
          <w:rFonts w:ascii="Myriad Pro" w:hAnsi="Myriad Pro"/>
          <w:sz w:val="20"/>
          <w:szCs w:val="20"/>
        </w:rPr>
        <w:t xml:space="preserve">within </w:t>
      </w:r>
      <w:r w:rsidR="001F2CC8" w:rsidRPr="005B44CB">
        <w:rPr>
          <w:rFonts w:ascii="Myriad Pro" w:hAnsi="Myriad Pro"/>
          <w:sz w:val="20"/>
          <w:szCs w:val="20"/>
        </w:rPr>
        <w:t>five (5)</w:t>
      </w:r>
      <w:r w:rsidR="00C6104F" w:rsidRPr="005B44CB">
        <w:rPr>
          <w:rFonts w:ascii="Myriad Pro" w:hAnsi="Myriad Pro"/>
          <w:sz w:val="20"/>
          <w:szCs w:val="20"/>
        </w:rPr>
        <w:t xml:space="preserve"> </w:t>
      </w:r>
      <w:r w:rsidR="001F2CC8" w:rsidRPr="005B44CB">
        <w:rPr>
          <w:rFonts w:ascii="Myriad Pro" w:hAnsi="Myriad Pro"/>
          <w:sz w:val="20"/>
          <w:szCs w:val="20"/>
        </w:rPr>
        <w:t>D</w:t>
      </w:r>
      <w:r w:rsidR="00C6104F" w:rsidRPr="005B44CB">
        <w:rPr>
          <w:rFonts w:ascii="Myriad Pro" w:hAnsi="Myriad Pro"/>
          <w:sz w:val="20"/>
          <w:szCs w:val="20"/>
        </w:rPr>
        <w:t>ays</w:t>
      </w:r>
      <w:r w:rsidR="00107BC0" w:rsidRPr="005B44CB">
        <w:rPr>
          <w:rFonts w:ascii="Myriad Pro" w:hAnsi="Myriad Pro"/>
          <w:sz w:val="20"/>
          <w:szCs w:val="20"/>
        </w:rPr>
        <w:t xml:space="preserve"> </w:t>
      </w:r>
      <w:r w:rsidR="00D15F76" w:rsidRPr="005B44CB">
        <w:rPr>
          <w:rFonts w:ascii="Myriad Pro" w:hAnsi="Myriad Pro"/>
          <w:sz w:val="20"/>
          <w:szCs w:val="20"/>
        </w:rPr>
        <w:t xml:space="preserve">from the receipt date of the Principal’s </w:t>
      </w:r>
      <w:r w:rsidR="00251933">
        <w:rPr>
          <w:rFonts w:ascii="Myriad Pro" w:hAnsi="Myriad Pro"/>
          <w:sz w:val="20"/>
          <w:szCs w:val="20"/>
        </w:rPr>
        <w:t xml:space="preserve">Representative’s </w:t>
      </w:r>
      <w:r w:rsidR="00D15F76" w:rsidRPr="005B44CB">
        <w:rPr>
          <w:rFonts w:ascii="Myriad Pro" w:hAnsi="Myriad Pro"/>
          <w:sz w:val="20"/>
          <w:szCs w:val="20"/>
        </w:rPr>
        <w:t>notice</w:t>
      </w:r>
      <w:r w:rsidR="00564B73" w:rsidRPr="005B44CB">
        <w:rPr>
          <w:rFonts w:ascii="Myriad Pro" w:hAnsi="Myriad Pro"/>
          <w:sz w:val="20"/>
          <w:szCs w:val="20"/>
        </w:rPr>
        <w:t xml:space="preserve"> indicated in Clause </w:t>
      </w:r>
      <w:r w:rsidR="000B2B93" w:rsidRPr="001A4D55">
        <w:rPr>
          <w:rFonts w:ascii="Myriad Pro" w:hAnsi="Myriad Pro"/>
          <w:sz w:val="20"/>
          <w:szCs w:val="20"/>
        </w:rPr>
        <w:fldChar w:fldCharType="begin"/>
      </w:r>
      <w:r w:rsidR="000B2B93" w:rsidRPr="005B44CB">
        <w:rPr>
          <w:rFonts w:ascii="Myriad Pro" w:hAnsi="Myriad Pro"/>
          <w:sz w:val="20"/>
          <w:szCs w:val="20"/>
        </w:rPr>
        <w:instrText xml:space="preserve"> REF _Ref27393463 \r \h </w:instrText>
      </w:r>
      <w:r w:rsidR="001A4D55">
        <w:rPr>
          <w:rFonts w:ascii="Myriad Pro" w:hAnsi="Myriad Pro"/>
          <w:sz w:val="20"/>
          <w:szCs w:val="20"/>
        </w:rPr>
        <w:instrText xml:space="preserve"> \* MERGEFORMAT </w:instrText>
      </w:r>
      <w:r w:rsidR="000B2B93" w:rsidRPr="001A4D55">
        <w:rPr>
          <w:rFonts w:ascii="Myriad Pro" w:hAnsi="Myriad Pro"/>
          <w:sz w:val="20"/>
          <w:szCs w:val="20"/>
        </w:rPr>
      </w:r>
      <w:r w:rsidR="000B2B93" w:rsidRPr="001A4D55">
        <w:rPr>
          <w:rFonts w:ascii="Myriad Pro" w:hAnsi="Myriad Pro"/>
          <w:sz w:val="20"/>
          <w:szCs w:val="20"/>
        </w:rPr>
        <w:fldChar w:fldCharType="separate"/>
      </w:r>
      <w:r w:rsidR="00AB5904">
        <w:rPr>
          <w:rFonts w:ascii="Myriad Pro" w:hAnsi="Myriad Pro"/>
          <w:sz w:val="20"/>
          <w:szCs w:val="20"/>
        </w:rPr>
        <w:t>4.2</w:t>
      </w:r>
      <w:r w:rsidR="000B2B93" w:rsidRPr="001A4D55">
        <w:rPr>
          <w:rFonts w:ascii="Myriad Pro" w:hAnsi="Myriad Pro"/>
          <w:sz w:val="20"/>
          <w:szCs w:val="20"/>
        </w:rPr>
        <w:fldChar w:fldCharType="end"/>
      </w:r>
      <w:r w:rsidR="00D15F76" w:rsidRPr="001A4D55">
        <w:rPr>
          <w:rFonts w:ascii="Myriad Pro" w:hAnsi="Myriad Pro"/>
          <w:sz w:val="20"/>
          <w:szCs w:val="20"/>
        </w:rPr>
        <w:t>.</w:t>
      </w:r>
    </w:p>
    <w:p w14:paraId="494A744C" w14:textId="043B786A" w:rsidR="00D15F76" w:rsidRPr="005B44CB" w:rsidRDefault="00B86FF5" w:rsidP="00837A12">
      <w:pPr>
        <w:pStyle w:val="2ndlevelprovision"/>
        <w:rPr>
          <w:rFonts w:ascii="Myriad Pro" w:hAnsi="Myriad Pro"/>
        </w:rPr>
      </w:pPr>
      <w:r w:rsidRPr="00D8182B">
        <w:rPr>
          <w:rFonts w:ascii="Myriad Pro" w:hAnsi="Myriad Pro"/>
          <w:sz w:val="20"/>
          <w:szCs w:val="20"/>
        </w:rPr>
        <w:t xml:space="preserve">The Principal’s </w:t>
      </w:r>
      <w:r w:rsidR="00E7056A">
        <w:rPr>
          <w:rFonts w:ascii="Myriad Pro" w:hAnsi="Myriad Pro"/>
          <w:sz w:val="20"/>
          <w:szCs w:val="20"/>
        </w:rPr>
        <w:t>issue</w:t>
      </w:r>
      <w:r w:rsidR="00AC4E17">
        <w:rPr>
          <w:rFonts w:ascii="Myriad Pro" w:hAnsi="Myriad Pro"/>
          <w:sz w:val="20"/>
          <w:szCs w:val="20"/>
        </w:rPr>
        <w:t>d</w:t>
      </w:r>
      <w:r w:rsidR="00E7056A">
        <w:rPr>
          <w:rFonts w:ascii="Myriad Pro" w:hAnsi="Myriad Pro"/>
          <w:sz w:val="20"/>
          <w:szCs w:val="20"/>
        </w:rPr>
        <w:t xml:space="preserve"> notice</w:t>
      </w:r>
      <w:r w:rsidRPr="00D8182B">
        <w:rPr>
          <w:rFonts w:ascii="Myriad Pro" w:hAnsi="Myriad Pro"/>
          <w:sz w:val="20"/>
          <w:szCs w:val="20"/>
        </w:rPr>
        <w:t xml:space="preserve"> </w:t>
      </w:r>
      <w:r w:rsidR="00787922" w:rsidRPr="00D8182B">
        <w:rPr>
          <w:rFonts w:ascii="Myriad Pro" w:hAnsi="Myriad Pro"/>
          <w:sz w:val="20"/>
          <w:szCs w:val="20"/>
        </w:rPr>
        <w:t>on</w:t>
      </w:r>
      <w:r w:rsidRPr="00D8182B">
        <w:rPr>
          <w:rFonts w:ascii="Myriad Pro" w:hAnsi="Myriad Pro"/>
          <w:sz w:val="20"/>
          <w:szCs w:val="20"/>
        </w:rPr>
        <w:t xml:space="preserve"> the Inception Report’s compliance with the Principal’s </w:t>
      </w:r>
      <w:r w:rsidR="000B2B93" w:rsidRPr="00D8182B">
        <w:rPr>
          <w:rFonts w:ascii="Myriad Pro" w:hAnsi="Myriad Pro"/>
          <w:sz w:val="20"/>
          <w:szCs w:val="20"/>
        </w:rPr>
        <w:t>requirements</w:t>
      </w:r>
      <w:r w:rsidRPr="00D8182B">
        <w:rPr>
          <w:rFonts w:ascii="Myriad Pro" w:hAnsi="Myriad Pro"/>
          <w:sz w:val="20"/>
          <w:szCs w:val="20"/>
        </w:rPr>
        <w:t xml:space="preserve"> is a prerequisite for provision of any subsequent Services as set-forth in the Contract.</w:t>
      </w:r>
      <w:r w:rsidR="00C4180B" w:rsidRPr="00D8182B">
        <w:rPr>
          <w:rFonts w:ascii="Myriad Pro" w:hAnsi="Myriad Pro"/>
          <w:sz w:val="20"/>
          <w:szCs w:val="20"/>
        </w:rPr>
        <w:t xml:space="preserve"> </w:t>
      </w:r>
      <w:r w:rsidR="008D1958" w:rsidRPr="00D8182B">
        <w:rPr>
          <w:rFonts w:ascii="Myriad Pro" w:hAnsi="Myriad Pro"/>
          <w:sz w:val="20"/>
          <w:szCs w:val="20"/>
        </w:rPr>
        <w:t xml:space="preserve">ESP may provide any Services before approval of the Inception Report </w:t>
      </w:r>
      <w:r w:rsidR="00837A12" w:rsidRPr="001A4D55">
        <w:rPr>
          <w:rFonts w:ascii="Myriad Pro" w:hAnsi="Myriad Pro"/>
          <w:sz w:val="20"/>
          <w:szCs w:val="20"/>
        </w:rPr>
        <w:t xml:space="preserve">if </w:t>
      </w:r>
      <w:proofErr w:type="gramStart"/>
      <w:r w:rsidR="00837A12" w:rsidRPr="001A4D55">
        <w:rPr>
          <w:rFonts w:ascii="Myriad Pro" w:hAnsi="Myriad Pro"/>
          <w:sz w:val="20"/>
          <w:szCs w:val="20"/>
        </w:rPr>
        <w:t>so</w:t>
      </w:r>
      <w:proofErr w:type="gramEnd"/>
      <w:r w:rsidR="00837A12" w:rsidRPr="001A4D55">
        <w:rPr>
          <w:rFonts w:ascii="Myriad Pro" w:hAnsi="Myriad Pro"/>
          <w:sz w:val="20"/>
          <w:szCs w:val="20"/>
        </w:rPr>
        <w:t xml:space="preserve"> requested by the Principal</w:t>
      </w:r>
      <w:r w:rsidR="008D1958" w:rsidRPr="005B44CB">
        <w:rPr>
          <w:rFonts w:ascii="Myriad Pro" w:hAnsi="Myriad Pro"/>
        </w:rPr>
        <w:t xml:space="preserve">. </w:t>
      </w:r>
    </w:p>
    <w:p w14:paraId="554F6069" w14:textId="1F6039BF" w:rsidR="00BC7E2C" w:rsidRPr="005B44CB" w:rsidRDefault="00BC7E2C" w:rsidP="00BC7E2C">
      <w:pPr>
        <w:pStyle w:val="2ndlevelprovision"/>
        <w:rPr>
          <w:rFonts w:ascii="Myriad Pro" w:hAnsi="Myriad Pro"/>
          <w:sz w:val="20"/>
          <w:szCs w:val="20"/>
        </w:rPr>
      </w:pPr>
      <w:r w:rsidRPr="001A4D55">
        <w:rPr>
          <w:rFonts w:ascii="Myriad Pro" w:hAnsi="Myriad Pro"/>
          <w:sz w:val="20"/>
          <w:szCs w:val="20"/>
        </w:rPr>
        <w:t xml:space="preserve">Where the Principal has minor objections, comments or recommendations on the </w:t>
      </w:r>
      <w:r w:rsidRPr="00FA6E3C">
        <w:rPr>
          <w:rFonts w:ascii="Myriad Pro" w:hAnsi="Myriad Pro"/>
          <w:sz w:val="20"/>
          <w:szCs w:val="20"/>
        </w:rPr>
        <w:t xml:space="preserve">Inception Report (e.g., where the Inception Report is in line with essential requirements under the Contract), the Principal may, at its sole discretion, choose to accept the </w:t>
      </w:r>
      <w:r w:rsidRPr="00FA6E3C">
        <w:rPr>
          <w:rFonts w:ascii="Myriad Pro" w:hAnsi="Myriad Pro"/>
          <w:sz w:val="20"/>
          <w:szCs w:val="20"/>
        </w:rPr>
        <w:lastRenderedPageBreak/>
        <w:t xml:space="preserve">Inception Report by </w:t>
      </w:r>
      <w:r w:rsidR="00B61121">
        <w:rPr>
          <w:rFonts w:ascii="Myriad Pro" w:hAnsi="Myriad Pro"/>
          <w:sz w:val="20"/>
          <w:szCs w:val="20"/>
        </w:rPr>
        <w:t>issuing</w:t>
      </w:r>
      <w:r w:rsidRPr="00FA6E3C">
        <w:rPr>
          <w:rFonts w:ascii="Myriad Pro" w:hAnsi="Myriad Pro"/>
          <w:sz w:val="20"/>
          <w:szCs w:val="20"/>
        </w:rPr>
        <w:t xml:space="preserve"> the </w:t>
      </w:r>
      <w:r w:rsidR="00B61121">
        <w:rPr>
          <w:rFonts w:ascii="Myriad Pro" w:hAnsi="Myriad Pro"/>
          <w:sz w:val="20"/>
          <w:szCs w:val="20"/>
        </w:rPr>
        <w:t>notice</w:t>
      </w:r>
      <w:r w:rsidRPr="00FA6E3C">
        <w:rPr>
          <w:rFonts w:ascii="Myriad Pro" w:hAnsi="Myriad Pro"/>
          <w:sz w:val="20"/>
          <w:szCs w:val="20"/>
        </w:rPr>
        <w:t xml:space="preserve">, in which case </w:t>
      </w:r>
      <w:r w:rsidR="009C2688" w:rsidRPr="009934C5">
        <w:rPr>
          <w:rFonts w:ascii="Myriad Pro" w:hAnsi="Myriad Pro"/>
          <w:sz w:val="20"/>
          <w:szCs w:val="20"/>
        </w:rPr>
        <w:t>ESP</w:t>
      </w:r>
      <w:r w:rsidRPr="009934C5">
        <w:rPr>
          <w:rFonts w:ascii="Myriad Pro" w:hAnsi="Myriad Pro"/>
          <w:sz w:val="20"/>
          <w:szCs w:val="20"/>
        </w:rPr>
        <w:t xml:space="preserve"> shall be required to respectively update the Inception Report and submit it</w:t>
      </w:r>
      <w:r w:rsidRPr="005B44CB">
        <w:rPr>
          <w:rFonts w:ascii="Myriad Pro" w:hAnsi="Myriad Pro"/>
          <w:sz w:val="20"/>
          <w:szCs w:val="20"/>
        </w:rPr>
        <w:t xml:space="preserve"> to the Principal </w:t>
      </w:r>
      <w:r w:rsidR="009C2688" w:rsidRPr="005B44CB">
        <w:rPr>
          <w:rFonts w:ascii="Myriad Pro" w:hAnsi="Myriad Pro"/>
          <w:sz w:val="20"/>
          <w:szCs w:val="20"/>
        </w:rPr>
        <w:t xml:space="preserve">at the earliest convenience, but not later than by </w:t>
      </w:r>
      <w:r w:rsidR="00A40482" w:rsidRPr="005B44CB">
        <w:rPr>
          <w:rFonts w:ascii="Myriad Pro" w:hAnsi="Myriad Pro"/>
          <w:sz w:val="20"/>
          <w:szCs w:val="20"/>
        </w:rPr>
        <w:t>following five (5) Days from receipt of the Principal’s minor objections, comments or recommendations</w:t>
      </w:r>
      <w:r w:rsidR="000B2B93" w:rsidRPr="005B44CB">
        <w:rPr>
          <w:rFonts w:ascii="Myriad Pro" w:hAnsi="Myriad Pro"/>
          <w:sz w:val="20"/>
          <w:szCs w:val="20"/>
        </w:rPr>
        <w:t>.</w:t>
      </w:r>
    </w:p>
    <w:p w14:paraId="7C85E5BA" w14:textId="09A5DB42" w:rsidR="00B54F4B" w:rsidRPr="00E368BC" w:rsidRDefault="002D2881" w:rsidP="005A4EEC">
      <w:pPr>
        <w:pStyle w:val="1stlevelheading"/>
        <w:rPr>
          <w:rFonts w:ascii="Myriad Pro" w:eastAsia="Calibri" w:hAnsi="Myriad Pro"/>
          <w:sz w:val="20"/>
          <w:szCs w:val="20"/>
        </w:rPr>
      </w:pPr>
      <w:bookmarkStart w:id="43" w:name="_Ref24655647"/>
      <w:bookmarkStart w:id="44" w:name="_Ref27401980"/>
      <w:bookmarkStart w:id="45" w:name="_Toc19546413"/>
      <w:bookmarkStart w:id="46" w:name="_Toc23761967"/>
      <w:r w:rsidRPr="00E368BC">
        <w:rPr>
          <w:rFonts w:ascii="Myriad Pro" w:hAnsi="Myriad Pro"/>
          <w:sz w:val="20"/>
          <w:szCs w:val="20"/>
        </w:rPr>
        <w:t>DESIGN REVIEW</w:t>
      </w:r>
      <w:bookmarkEnd w:id="43"/>
      <w:r w:rsidR="007B4F72" w:rsidRPr="00E368BC">
        <w:rPr>
          <w:rFonts w:ascii="Myriad Pro" w:hAnsi="Myriad Pro"/>
          <w:sz w:val="20"/>
          <w:szCs w:val="20"/>
        </w:rPr>
        <w:t xml:space="preserve"> Services</w:t>
      </w:r>
      <w:bookmarkEnd w:id="44"/>
    </w:p>
    <w:p w14:paraId="65F707CE" w14:textId="5E6BDB60" w:rsidR="00E332A2" w:rsidRPr="00E368BC" w:rsidRDefault="00A92EE4" w:rsidP="00873E44">
      <w:pPr>
        <w:pStyle w:val="2ndlevelprovision"/>
        <w:rPr>
          <w:rFonts w:ascii="Myriad Pro" w:hAnsi="Myriad Pro"/>
          <w:sz w:val="20"/>
          <w:szCs w:val="20"/>
        </w:rPr>
      </w:pPr>
      <w:bookmarkStart w:id="47" w:name="_Ref23259958"/>
      <w:r w:rsidRPr="00E368BC">
        <w:rPr>
          <w:rFonts w:ascii="Myriad Pro" w:hAnsi="Myriad Pro"/>
          <w:sz w:val="20"/>
          <w:szCs w:val="20"/>
        </w:rPr>
        <w:t>The aim of</w:t>
      </w:r>
      <w:r w:rsidR="00873E44" w:rsidRPr="00E368BC">
        <w:rPr>
          <w:rFonts w:ascii="Myriad Pro" w:hAnsi="Myriad Pro"/>
          <w:sz w:val="20"/>
          <w:szCs w:val="20"/>
        </w:rPr>
        <w:t xml:space="preserve"> the Design Review</w:t>
      </w:r>
      <w:r w:rsidR="00E117C7" w:rsidRPr="00E368BC">
        <w:rPr>
          <w:rFonts w:ascii="Myriad Pro" w:hAnsi="Myriad Pro"/>
          <w:sz w:val="20"/>
          <w:szCs w:val="20"/>
        </w:rPr>
        <w:t xml:space="preserve"> Services</w:t>
      </w:r>
      <w:r w:rsidR="00873E44" w:rsidRPr="00E368BC">
        <w:rPr>
          <w:rFonts w:ascii="Myriad Pro" w:hAnsi="Myriad Pro"/>
          <w:sz w:val="20"/>
          <w:szCs w:val="20"/>
        </w:rPr>
        <w:t xml:space="preserve"> is </w:t>
      </w:r>
      <w:r w:rsidR="00C4362A">
        <w:rPr>
          <w:rFonts w:ascii="Myriad Pro" w:hAnsi="Myriad Pro"/>
          <w:sz w:val="20"/>
          <w:szCs w:val="20"/>
        </w:rPr>
        <w:t>to assure design works compliance with Global Project Design Guidelines, E</w:t>
      </w:r>
      <w:r w:rsidR="00DA5D4C">
        <w:rPr>
          <w:rFonts w:ascii="Myriad Pro" w:hAnsi="Myriad Pro"/>
          <w:sz w:val="20"/>
          <w:szCs w:val="20"/>
        </w:rPr>
        <w:t xml:space="preserve">uropean </w:t>
      </w:r>
      <w:r w:rsidR="00C4362A">
        <w:rPr>
          <w:rFonts w:ascii="Myriad Pro" w:hAnsi="Myriad Pro"/>
          <w:sz w:val="20"/>
          <w:szCs w:val="20"/>
        </w:rPr>
        <w:t>U</w:t>
      </w:r>
      <w:r w:rsidR="00DA5D4C">
        <w:rPr>
          <w:rFonts w:ascii="Myriad Pro" w:hAnsi="Myriad Pro"/>
          <w:sz w:val="20"/>
          <w:szCs w:val="20"/>
        </w:rPr>
        <w:t>nion</w:t>
      </w:r>
      <w:r w:rsidR="00C4362A">
        <w:rPr>
          <w:rFonts w:ascii="Myriad Pro" w:hAnsi="Myriad Pro"/>
          <w:sz w:val="20"/>
          <w:szCs w:val="20"/>
        </w:rPr>
        <w:t xml:space="preserve"> Technical Specifications for Interoperability and national laws of</w:t>
      </w:r>
      <w:r w:rsidR="00DA5D4C">
        <w:rPr>
          <w:rFonts w:ascii="Myriad Pro" w:hAnsi="Myriad Pro"/>
          <w:sz w:val="20"/>
          <w:szCs w:val="20"/>
        </w:rPr>
        <w:t xml:space="preserve"> the Republic of</w:t>
      </w:r>
      <w:r w:rsidR="00C4362A">
        <w:rPr>
          <w:rFonts w:ascii="Myriad Pro" w:hAnsi="Myriad Pro"/>
          <w:sz w:val="20"/>
          <w:szCs w:val="20"/>
        </w:rPr>
        <w:t xml:space="preserve"> Latvia</w:t>
      </w:r>
      <w:r w:rsidR="00A26E8D" w:rsidRPr="00E368BC">
        <w:rPr>
          <w:rFonts w:ascii="Myriad Pro" w:hAnsi="Myriad Pro"/>
          <w:sz w:val="20"/>
          <w:szCs w:val="20"/>
        </w:rPr>
        <w:t xml:space="preserve">. </w:t>
      </w:r>
    </w:p>
    <w:p w14:paraId="125B45DC" w14:textId="2A46D81D" w:rsidR="001C7BCF" w:rsidRPr="005B44CB" w:rsidRDefault="001C7BCF" w:rsidP="00873E44">
      <w:pPr>
        <w:pStyle w:val="2ndlevelprovision"/>
        <w:rPr>
          <w:rFonts w:ascii="Myriad Pro" w:hAnsi="Myriad Pro"/>
          <w:sz w:val="20"/>
          <w:szCs w:val="20"/>
        </w:rPr>
      </w:pPr>
      <w:r w:rsidRPr="005B44CB">
        <w:rPr>
          <w:rFonts w:ascii="Myriad Pro" w:hAnsi="Myriad Pro"/>
          <w:sz w:val="20"/>
          <w:szCs w:val="20"/>
        </w:rPr>
        <w:t>The Design Review</w:t>
      </w:r>
      <w:r w:rsidR="003F5803" w:rsidRPr="005B44CB">
        <w:rPr>
          <w:rFonts w:ascii="Myriad Pro" w:hAnsi="Myriad Pro"/>
          <w:sz w:val="20"/>
          <w:szCs w:val="20"/>
        </w:rPr>
        <w:t xml:space="preserve"> Services</w:t>
      </w:r>
      <w:r w:rsidR="000112BF" w:rsidRPr="005B44CB">
        <w:rPr>
          <w:rFonts w:ascii="Myriad Pro" w:hAnsi="Myriad Pro"/>
          <w:sz w:val="20"/>
          <w:szCs w:val="20"/>
        </w:rPr>
        <w:t xml:space="preserve"> shall</w:t>
      </w:r>
      <w:r w:rsidRPr="005B44CB">
        <w:rPr>
          <w:rFonts w:ascii="Myriad Pro" w:hAnsi="Myriad Pro"/>
          <w:sz w:val="20"/>
          <w:szCs w:val="20"/>
        </w:rPr>
        <w:t xml:space="preserve"> be conducted both regarding the Master Design and the Detailed Technical Design</w:t>
      </w:r>
      <w:r w:rsidR="00462EFF" w:rsidRPr="005B44CB">
        <w:rPr>
          <w:rFonts w:ascii="Myriad Pro" w:hAnsi="Myriad Pro"/>
          <w:sz w:val="20"/>
          <w:szCs w:val="20"/>
        </w:rPr>
        <w:t xml:space="preserve"> as set-forth in Annex </w:t>
      </w:r>
      <w:r w:rsidR="006E20C0" w:rsidRPr="005B44CB">
        <w:rPr>
          <w:rFonts w:ascii="Myriad Pro" w:hAnsi="Myriad Pro"/>
          <w:caps/>
          <w:sz w:val="20"/>
          <w:szCs w:val="20"/>
        </w:rPr>
        <w:t>5</w:t>
      </w:r>
      <w:r w:rsidR="006E20C0" w:rsidRPr="005B44CB">
        <w:rPr>
          <w:rFonts w:ascii="Myriad Pro" w:hAnsi="Myriad Pro"/>
          <w:caps/>
          <w:sz w:val="20"/>
        </w:rPr>
        <w:t xml:space="preserve"> </w:t>
      </w:r>
      <w:r w:rsidR="00462EFF" w:rsidRPr="005B44CB">
        <w:rPr>
          <w:rFonts w:ascii="Myriad Pro" w:hAnsi="Myriad Pro"/>
          <w:sz w:val="20"/>
          <w:szCs w:val="20"/>
        </w:rPr>
        <w:t xml:space="preserve">of the </w:t>
      </w:r>
      <w:proofErr w:type="gramStart"/>
      <w:r w:rsidR="00462EFF" w:rsidRPr="005B44CB">
        <w:rPr>
          <w:rFonts w:ascii="Myriad Pro" w:hAnsi="Myriad Pro"/>
          <w:sz w:val="20"/>
          <w:szCs w:val="20"/>
        </w:rPr>
        <w:t>Contract</w:t>
      </w:r>
      <w:r w:rsidR="001A0D07" w:rsidRPr="005B44CB">
        <w:rPr>
          <w:rFonts w:ascii="Myriad Pro" w:hAnsi="Myriad Pro"/>
          <w:sz w:val="20"/>
          <w:szCs w:val="20"/>
        </w:rPr>
        <w:t>, and</w:t>
      </w:r>
      <w:proofErr w:type="gramEnd"/>
      <w:r w:rsidR="001A0D07" w:rsidRPr="005B44CB">
        <w:rPr>
          <w:rFonts w:ascii="Myriad Pro" w:hAnsi="Myriad Pro"/>
          <w:sz w:val="20"/>
          <w:szCs w:val="20"/>
        </w:rPr>
        <w:t xml:space="preserve"> based on the </w:t>
      </w:r>
      <w:r w:rsidR="00943A29">
        <w:rPr>
          <w:rFonts w:ascii="Myriad Pro" w:hAnsi="Myriad Pro"/>
          <w:sz w:val="20"/>
          <w:szCs w:val="20"/>
        </w:rPr>
        <w:t>Assignment</w:t>
      </w:r>
      <w:r w:rsidR="00943A29" w:rsidRPr="005B44CB">
        <w:rPr>
          <w:rFonts w:ascii="Myriad Pro" w:hAnsi="Myriad Pro"/>
          <w:sz w:val="20"/>
          <w:szCs w:val="20"/>
        </w:rPr>
        <w:t xml:space="preserve"> Order</w:t>
      </w:r>
      <w:r w:rsidR="00FF15FB" w:rsidRPr="005B44CB">
        <w:rPr>
          <w:rFonts w:ascii="Myriad Pro" w:hAnsi="Myriad Pro"/>
          <w:sz w:val="20"/>
          <w:szCs w:val="20"/>
        </w:rPr>
        <w:t xml:space="preserve"> with respect to the specific Service Module</w:t>
      </w:r>
      <w:r w:rsidR="001A0D07" w:rsidRPr="005B44CB">
        <w:rPr>
          <w:rFonts w:ascii="Myriad Pro" w:hAnsi="Myriad Pro"/>
          <w:sz w:val="20"/>
          <w:szCs w:val="20"/>
        </w:rPr>
        <w:t>.</w:t>
      </w:r>
    </w:p>
    <w:p w14:paraId="37F7C336" w14:textId="74F6A1DC" w:rsidR="00A92EE4" w:rsidRPr="005B44CB" w:rsidRDefault="00A26E8D" w:rsidP="00873E44">
      <w:pPr>
        <w:pStyle w:val="2ndlevelprovision"/>
        <w:rPr>
          <w:rFonts w:ascii="Myriad Pro" w:hAnsi="Myriad Pro"/>
          <w:sz w:val="20"/>
          <w:szCs w:val="20"/>
        </w:rPr>
      </w:pPr>
      <w:r w:rsidRPr="005B44CB">
        <w:rPr>
          <w:rFonts w:ascii="Myriad Pro" w:hAnsi="Myriad Pro"/>
          <w:sz w:val="20"/>
          <w:szCs w:val="20"/>
        </w:rPr>
        <w:t xml:space="preserve">The Design Review </w:t>
      </w:r>
      <w:r w:rsidR="00597B12" w:rsidRPr="005B44CB">
        <w:rPr>
          <w:rFonts w:ascii="Myriad Pro" w:hAnsi="Myriad Pro"/>
          <w:sz w:val="20"/>
          <w:szCs w:val="20"/>
        </w:rPr>
        <w:t xml:space="preserve">Services shall </w:t>
      </w:r>
      <w:r w:rsidRPr="005B44CB">
        <w:rPr>
          <w:rFonts w:ascii="Myriad Pro" w:hAnsi="Myriad Pro"/>
          <w:sz w:val="20"/>
          <w:szCs w:val="20"/>
        </w:rPr>
        <w:t xml:space="preserve">be </w:t>
      </w:r>
      <w:r w:rsidR="001A0D07" w:rsidRPr="005B44CB">
        <w:rPr>
          <w:rFonts w:ascii="Myriad Pro" w:hAnsi="Myriad Pro"/>
          <w:sz w:val="20"/>
          <w:szCs w:val="20"/>
        </w:rPr>
        <w:t xml:space="preserve">performed </w:t>
      </w:r>
      <w:r w:rsidR="00FF15FB" w:rsidRPr="005B44CB">
        <w:rPr>
          <w:rFonts w:ascii="Myriad Pro" w:hAnsi="Myriad Pro"/>
          <w:sz w:val="20"/>
          <w:szCs w:val="20"/>
        </w:rPr>
        <w:t xml:space="preserve">with respect to the specific Service Module </w:t>
      </w:r>
      <w:r w:rsidRPr="005B44CB">
        <w:rPr>
          <w:rFonts w:ascii="Myriad Pro" w:hAnsi="Myriad Pro"/>
          <w:sz w:val="20"/>
          <w:szCs w:val="20"/>
        </w:rPr>
        <w:t xml:space="preserve">in accordance with the </w:t>
      </w:r>
      <w:r w:rsidR="001E3F6C" w:rsidRPr="005B44CB">
        <w:rPr>
          <w:rFonts w:ascii="Myriad Pro" w:hAnsi="Myriad Pro"/>
          <w:sz w:val="20"/>
          <w:szCs w:val="20"/>
        </w:rPr>
        <w:t>specific requirements</w:t>
      </w:r>
      <w:r w:rsidR="00AD0166" w:rsidRPr="005B44CB">
        <w:rPr>
          <w:rFonts w:ascii="Myriad Pro" w:hAnsi="Myriad Pro"/>
          <w:sz w:val="20"/>
          <w:szCs w:val="20"/>
        </w:rPr>
        <w:t xml:space="preserve"> and checklists</w:t>
      </w:r>
      <w:r w:rsidR="00204A62" w:rsidRPr="005B44CB">
        <w:rPr>
          <w:rFonts w:ascii="Myriad Pro" w:hAnsi="Myriad Pro"/>
          <w:sz w:val="20"/>
          <w:szCs w:val="20"/>
        </w:rPr>
        <w:t xml:space="preserve"> as indicated in</w:t>
      </w:r>
      <w:r w:rsidR="00F234CC" w:rsidRPr="005B44CB">
        <w:rPr>
          <w:rFonts w:ascii="Myriad Pro" w:hAnsi="Myriad Pro"/>
          <w:sz w:val="20"/>
          <w:szCs w:val="20"/>
        </w:rPr>
        <w:t xml:space="preserve"> the Technical </w:t>
      </w:r>
      <w:r w:rsidR="0055489A" w:rsidRPr="005B44CB">
        <w:rPr>
          <w:rFonts w:ascii="Myriad Pro" w:hAnsi="Myriad Pro"/>
          <w:sz w:val="20"/>
          <w:szCs w:val="20"/>
        </w:rPr>
        <w:t>Specification</w:t>
      </w:r>
      <w:r w:rsidR="00F234CC" w:rsidRPr="005B44CB">
        <w:rPr>
          <w:rFonts w:ascii="Myriad Pro" w:hAnsi="Myriad Pro"/>
          <w:sz w:val="20"/>
          <w:szCs w:val="20"/>
        </w:rPr>
        <w:t xml:space="preserve">, in particular Clause </w:t>
      </w:r>
      <w:r w:rsidR="00F234CC" w:rsidRPr="005B44CB">
        <w:rPr>
          <w:rFonts w:ascii="Myriad Pro" w:hAnsi="Myriad Pro"/>
          <w:sz w:val="20"/>
        </w:rPr>
        <w:t>5</w:t>
      </w:r>
      <w:r w:rsidR="00F234CC" w:rsidRPr="005B44CB">
        <w:rPr>
          <w:rFonts w:ascii="Myriad Pro" w:hAnsi="Myriad Pro"/>
          <w:sz w:val="20"/>
          <w:szCs w:val="20"/>
        </w:rPr>
        <w:t xml:space="preserve"> of the Technical Specification</w:t>
      </w:r>
      <w:r w:rsidR="0035660F" w:rsidRPr="005B44CB">
        <w:rPr>
          <w:rFonts w:ascii="Myriad Pro" w:hAnsi="Myriad Pro"/>
          <w:sz w:val="20"/>
          <w:szCs w:val="20"/>
        </w:rPr>
        <w:t>.</w:t>
      </w:r>
    </w:p>
    <w:p w14:paraId="142E64D3" w14:textId="236E071A" w:rsidR="002E7304" w:rsidRPr="005B44CB" w:rsidRDefault="001312E7" w:rsidP="003E776D">
      <w:pPr>
        <w:pStyle w:val="2ndlevelprovision"/>
        <w:rPr>
          <w:rFonts w:ascii="Myriad Pro" w:hAnsi="Myriad Pro"/>
          <w:sz w:val="20"/>
          <w:szCs w:val="20"/>
        </w:rPr>
      </w:pPr>
      <w:r w:rsidRPr="005B44CB">
        <w:rPr>
          <w:rFonts w:ascii="Myriad Pro" w:hAnsi="Myriad Pro"/>
          <w:sz w:val="20"/>
          <w:szCs w:val="20"/>
        </w:rPr>
        <w:t xml:space="preserve">The </w:t>
      </w:r>
      <w:r w:rsidR="005E5414" w:rsidRPr="005B44CB">
        <w:rPr>
          <w:rFonts w:ascii="Myriad Pro" w:hAnsi="Myriad Pro"/>
          <w:sz w:val="20"/>
          <w:szCs w:val="20"/>
        </w:rPr>
        <w:t>Design Review Services</w:t>
      </w:r>
      <w:r w:rsidRPr="005B44CB">
        <w:rPr>
          <w:rFonts w:ascii="Myriad Pro" w:hAnsi="Myriad Pro"/>
          <w:sz w:val="20"/>
          <w:szCs w:val="20"/>
        </w:rPr>
        <w:t xml:space="preserve"> with respect to the s</w:t>
      </w:r>
      <w:r w:rsidR="006938B8" w:rsidRPr="005B44CB">
        <w:rPr>
          <w:rFonts w:ascii="Myriad Pro" w:hAnsi="Myriad Pro"/>
          <w:sz w:val="20"/>
          <w:szCs w:val="20"/>
        </w:rPr>
        <w:t>pecific Service Module</w:t>
      </w:r>
      <w:r w:rsidRPr="005B44CB">
        <w:rPr>
          <w:rFonts w:ascii="Myriad Pro" w:hAnsi="Myriad Pro"/>
          <w:sz w:val="20"/>
          <w:szCs w:val="20"/>
        </w:rPr>
        <w:t xml:space="preserve"> shall commence on the Commencement Date, which shall correspond with the</w:t>
      </w:r>
      <w:r w:rsidR="005E5414" w:rsidRPr="005B44CB">
        <w:rPr>
          <w:rFonts w:ascii="Myriad Pro" w:hAnsi="Myriad Pro"/>
          <w:sz w:val="20"/>
          <w:szCs w:val="20"/>
        </w:rPr>
        <w:t xml:space="preserve"> </w:t>
      </w:r>
      <w:r w:rsidR="00943A29">
        <w:rPr>
          <w:rFonts w:ascii="Myriad Pro" w:hAnsi="Myriad Pro"/>
          <w:sz w:val="20"/>
          <w:szCs w:val="20"/>
        </w:rPr>
        <w:t>Assignment</w:t>
      </w:r>
      <w:r w:rsidR="00943A29" w:rsidRPr="005B44CB">
        <w:rPr>
          <w:rFonts w:ascii="Myriad Pro" w:hAnsi="Myriad Pro"/>
          <w:sz w:val="20"/>
          <w:szCs w:val="20"/>
        </w:rPr>
        <w:t xml:space="preserve"> Order</w:t>
      </w:r>
      <w:r w:rsidR="005E5414" w:rsidRPr="005B44CB">
        <w:rPr>
          <w:rFonts w:ascii="Myriad Pro" w:hAnsi="Myriad Pro"/>
          <w:sz w:val="20"/>
          <w:szCs w:val="20"/>
        </w:rPr>
        <w:t xml:space="preserve">’s </w:t>
      </w:r>
      <w:r w:rsidRPr="005B44CB">
        <w:rPr>
          <w:rFonts w:ascii="Myriad Pro" w:hAnsi="Myriad Pro"/>
          <w:sz w:val="20"/>
          <w:szCs w:val="20"/>
        </w:rPr>
        <w:t>issuance</w:t>
      </w:r>
      <w:r w:rsidR="009755B3" w:rsidRPr="005B44CB">
        <w:rPr>
          <w:rFonts w:ascii="Myriad Pro" w:hAnsi="Myriad Pro"/>
          <w:sz w:val="20"/>
          <w:szCs w:val="20"/>
        </w:rPr>
        <w:t xml:space="preserve"> date</w:t>
      </w:r>
      <w:r w:rsidRPr="005B44CB">
        <w:rPr>
          <w:rFonts w:ascii="Myriad Pro" w:hAnsi="Myriad Pro"/>
          <w:sz w:val="20"/>
          <w:szCs w:val="20"/>
        </w:rPr>
        <w:t xml:space="preserve"> </w:t>
      </w:r>
      <w:r w:rsidR="002E7304" w:rsidRPr="005B44CB">
        <w:rPr>
          <w:rFonts w:ascii="Myriad Pro" w:hAnsi="Myriad Pro"/>
          <w:sz w:val="20"/>
          <w:szCs w:val="20"/>
        </w:rPr>
        <w:t>with respect to the specific Service Module</w:t>
      </w:r>
      <w:r w:rsidR="009755B3" w:rsidRPr="005B44CB">
        <w:rPr>
          <w:rFonts w:ascii="Myriad Pro" w:hAnsi="Myriad Pro"/>
          <w:sz w:val="20"/>
          <w:szCs w:val="20"/>
        </w:rPr>
        <w:t>.</w:t>
      </w:r>
    </w:p>
    <w:p w14:paraId="62165AB6" w14:textId="377563D5" w:rsidR="008625C1" w:rsidRPr="005B44CB" w:rsidRDefault="008625C1" w:rsidP="003E776D">
      <w:pPr>
        <w:pStyle w:val="2ndlevelprovision"/>
        <w:rPr>
          <w:rFonts w:ascii="Myriad Pro" w:hAnsi="Myriad Pro"/>
          <w:sz w:val="20"/>
          <w:szCs w:val="20"/>
        </w:rPr>
      </w:pPr>
      <w:r w:rsidRPr="005B44CB">
        <w:rPr>
          <w:rFonts w:ascii="Myriad Pro" w:hAnsi="Myriad Pro"/>
          <w:sz w:val="20"/>
          <w:szCs w:val="20"/>
        </w:rPr>
        <w:t xml:space="preserve">The Design Review Services shall be carried out </w:t>
      </w:r>
      <w:proofErr w:type="gramStart"/>
      <w:r w:rsidR="0032533A">
        <w:rPr>
          <w:rFonts w:ascii="Myriad Pro" w:hAnsi="Myriad Pro"/>
          <w:sz w:val="20"/>
          <w:szCs w:val="20"/>
        </w:rPr>
        <w:t>taking into account</w:t>
      </w:r>
      <w:proofErr w:type="gramEnd"/>
      <w:r w:rsidRPr="005B44CB">
        <w:rPr>
          <w:rFonts w:ascii="Myriad Pro" w:hAnsi="Myriad Pro"/>
          <w:sz w:val="20"/>
          <w:szCs w:val="20"/>
        </w:rPr>
        <w:t xml:space="preserve"> the time frame indicated in </w:t>
      </w:r>
      <w:r w:rsidRPr="005B44CB">
        <w:rPr>
          <w:rFonts w:ascii="Myriad Pro" w:eastAsiaTheme="minorEastAsia" w:hAnsi="Myriad Pro"/>
          <w:sz w:val="20"/>
          <w:szCs w:val="20"/>
        </w:rPr>
        <w:t xml:space="preserve">Clause </w:t>
      </w:r>
      <w:r w:rsidR="009C093A" w:rsidRPr="005B44CB">
        <w:rPr>
          <w:rFonts w:ascii="Myriad Pro" w:hAnsi="Myriad Pro"/>
          <w:caps/>
          <w:sz w:val="20"/>
          <w:szCs w:val="20"/>
        </w:rPr>
        <w:t>3.3</w:t>
      </w:r>
      <w:r w:rsidRPr="005B44CB">
        <w:rPr>
          <w:rFonts w:ascii="Myriad Pro" w:eastAsiaTheme="minorEastAsia" w:hAnsi="Myriad Pro"/>
          <w:sz w:val="20"/>
          <w:szCs w:val="20"/>
        </w:rPr>
        <w:t xml:space="preserve"> of the Technical Specification, and pursuant to the </w:t>
      </w:r>
      <w:r w:rsidR="00C11AC9" w:rsidRPr="005B44CB">
        <w:rPr>
          <w:rFonts w:ascii="Myriad Pro" w:eastAsiaTheme="minorEastAsia" w:hAnsi="Myriad Pro"/>
          <w:sz w:val="20"/>
          <w:szCs w:val="20"/>
        </w:rPr>
        <w:t xml:space="preserve">submission and review procedure indicated in Clause </w:t>
      </w:r>
      <w:r w:rsidR="00EC2E79" w:rsidRPr="005B44CB">
        <w:rPr>
          <w:rFonts w:ascii="Myriad Pro" w:hAnsi="Myriad Pro"/>
          <w:caps/>
          <w:sz w:val="20"/>
          <w:szCs w:val="20"/>
        </w:rPr>
        <w:t>4</w:t>
      </w:r>
      <w:r w:rsidR="00EC2E79" w:rsidRPr="005B44CB">
        <w:rPr>
          <w:rFonts w:ascii="Myriad Pro" w:hAnsi="Myriad Pro"/>
          <w:caps/>
          <w:sz w:val="20"/>
        </w:rPr>
        <w:t xml:space="preserve"> </w:t>
      </w:r>
      <w:r w:rsidR="00C11AC9" w:rsidRPr="005B44CB">
        <w:rPr>
          <w:rFonts w:ascii="Myriad Pro" w:eastAsiaTheme="minorEastAsia" w:hAnsi="Myriad Pro"/>
          <w:sz w:val="20"/>
          <w:szCs w:val="20"/>
        </w:rPr>
        <w:t>of the Technical Specification.</w:t>
      </w:r>
    </w:p>
    <w:p w14:paraId="646B83F4" w14:textId="0A185102" w:rsidR="008C11A7" w:rsidRPr="005B44CB" w:rsidRDefault="00290344" w:rsidP="002E0553">
      <w:pPr>
        <w:pStyle w:val="2ndlevelprovision"/>
        <w:rPr>
          <w:rFonts w:ascii="Myriad Pro" w:eastAsiaTheme="minorEastAsia" w:hAnsi="Myriad Pro"/>
          <w:sz w:val="20"/>
          <w:szCs w:val="20"/>
        </w:rPr>
      </w:pPr>
      <w:bookmarkStart w:id="48" w:name="_Ref27393932"/>
      <w:bookmarkEnd w:id="47"/>
      <w:r w:rsidRPr="005B44CB">
        <w:rPr>
          <w:rFonts w:ascii="Myriad Pro" w:eastAsiaTheme="minorEastAsia" w:hAnsi="Myriad Pro"/>
          <w:sz w:val="20"/>
          <w:szCs w:val="20"/>
        </w:rPr>
        <w:t>The</w:t>
      </w:r>
      <w:r w:rsidR="00325B65" w:rsidRPr="005B44CB">
        <w:rPr>
          <w:rFonts w:ascii="Myriad Pro" w:eastAsiaTheme="minorEastAsia" w:hAnsi="Myriad Pro"/>
          <w:sz w:val="20"/>
          <w:szCs w:val="20"/>
        </w:rPr>
        <w:t xml:space="preserve"> Design Review</w:t>
      </w:r>
      <w:r w:rsidRPr="005B44CB">
        <w:rPr>
          <w:rFonts w:ascii="Myriad Pro" w:eastAsiaTheme="minorEastAsia" w:hAnsi="Myriad Pro"/>
          <w:sz w:val="20"/>
          <w:szCs w:val="20"/>
        </w:rPr>
        <w:t xml:space="preserve"> </w:t>
      </w:r>
      <w:r w:rsidR="007B7607" w:rsidRPr="005B44CB">
        <w:rPr>
          <w:rFonts w:ascii="Myriad Pro" w:eastAsiaTheme="minorEastAsia" w:hAnsi="Myriad Pro"/>
          <w:sz w:val="20"/>
          <w:szCs w:val="20"/>
        </w:rPr>
        <w:t xml:space="preserve">Services </w:t>
      </w:r>
      <w:r w:rsidRPr="005B44CB">
        <w:rPr>
          <w:rFonts w:ascii="Myriad Pro" w:eastAsiaTheme="minorEastAsia" w:hAnsi="Myriad Pro"/>
          <w:sz w:val="20"/>
          <w:szCs w:val="20"/>
        </w:rPr>
        <w:t>for a particular Service Module is completed when</w:t>
      </w:r>
      <w:r w:rsidR="00325B65" w:rsidRPr="005B44CB">
        <w:rPr>
          <w:rFonts w:ascii="Myriad Pro" w:eastAsiaTheme="minorEastAsia" w:hAnsi="Myriad Pro"/>
          <w:sz w:val="20"/>
          <w:szCs w:val="20"/>
        </w:rPr>
        <w:t xml:space="preserve"> </w:t>
      </w:r>
      <w:r w:rsidR="00EA6880" w:rsidRPr="005B44CB">
        <w:rPr>
          <w:rFonts w:ascii="Myriad Pro" w:eastAsiaTheme="minorEastAsia" w:hAnsi="Myriad Pro"/>
          <w:sz w:val="20"/>
          <w:szCs w:val="20"/>
        </w:rPr>
        <w:t>ESP</w:t>
      </w:r>
      <w:r w:rsidR="00325B65" w:rsidRPr="005B44CB">
        <w:rPr>
          <w:rFonts w:ascii="Myriad Pro" w:eastAsiaTheme="minorEastAsia" w:hAnsi="Myriad Pro"/>
          <w:sz w:val="20"/>
          <w:szCs w:val="20"/>
        </w:rPr>
        <w:t xml:space="preserve"> </w:t>
      </w:r>
      <w:r w:rsidRPr="005B44CB">
        <w:rPr>
          <w:rFonts w:ascii="Myriad Pro" w:eastAsiaTheme="minorEastAsia" w:hAnsi="Myriad Pro"/>
          <w:sz w:val="20"/>
          <w:szCs w:val="20"/>
        </w:rPr>
        <w:t>has</w:t>
      </w:r>
      <w:r w:rsidR="00325B65" w:rsidRPr="005B44CB">
        <w:rPr>
          <w:rFonts w:ascii="Myriad Pro" w:eastAsiaTheme="minorEastAsia" w:hAnsi="Myriad Pro"/>
          <w:sz w:val="20"/>
          <w:szCs w:val="20"/>
        </w:rPr>
        <w:t xml:space="preserve"> provide</w:t>
      </w:r>
      <w:r w:rsidR="00637A66" w:rsidRPr="005B44CB">
        <w:rPr>
          <w:rFonts w:ascii="Myriad Pro" w:eastAsiaTheme="minorEastAsia" w:hAnsi="Myriad Pro"/>
          <w:sz w:val="20"/>
          <w:szCs w:val="20"/>
        </w:rPr>
        <w:t>d</w:t>
      </w:r>
      <w:r w:rsidR="00325B65" w:rsidRPr="005B44CB">
        <w:rPr>
          <w:rFonts w:ascii="Myriad Pro" w:eastAsiaTheme="minorEastAsia" w:hAnsi="Myriad Pro"/>
          <w:sz w:val="20"/>
          <w:szCs w:val="20"/>
        </w:rPr>
        <w:t xml:space="preserve"> as completion deliverable</w:t>
      </w:r>
      <w:r w:rsidR="00637A66" w:rsidRPr="005B44CB">
        <w:rPr>
          <w:rFonts w:ascii="Myriad Pro" w:eastAsiaTheme="minorEastAsia" w:hAnsi="Myriad Pro"/>
          <w:sz w:val="20"/>
          <w:szCs w:val="20"/>
        </w:rPr>
        <w:t xml:space="preserve"> the </w:t>
      </w:r>
      <w:r w:rsidR="00682410" w:rsidRPr="005B44CB">
        <w:rPr>
          <w:rFonts w:ascii="Myriad Pro" w:eastAsiaTheme="minorEastAsia" w:hAnsi="Myriad Pro"/>
          <w:sz w:val="20"/>
          <w:szCs w:val="20"/>
        </w:rPr>
        <w:t>review</w:t>
      </w:r>
      <w:r w:rsidR="00637A66" w:rsidRPr="005B44CB">
        <w:rPr>
          <w:rFonts w:ascii="Myriad Pro" w:eastAsiaTheme="minorEastAsia" w:hAnsi="Myriad Pro"/>
          <w:sz w:val="20"/>
          <w:szCs w:val="20"/>
        </w:rPr>
        <w:t xml:space="preserve"> report as specified in the</w:t>
      </w:r>
      <w:r w:rsidR="0005221B" w:rsidRPr="005B44CB">
        <w:rPr>
          <w:rFonts w:ascii="Myriad Pro" w:eastAsiaTheme="minorEastAsia" w:hAnsi="Myriad Pro"/>
          <w:sz w:val="20"/>
          <w:szCs w:val="20"/>
        </w:rPr>
        <w:t xml:space="preserve"> Clause</w:t>
      </w:r>
      <w:r w:rsidR="002A0AE5" w:rsidRPr="005B44CB">
        <w:rPr>
          <w:rFonts w:ascii="Myriad Pro" w:hAnsi="Myriad Pro"/>
          <w:caps/>
          <w:sz w:val="20"/>
        </w:rPr>
        <w:t xml:space="preserve"> </w:t>
      </w:r>
      <w:r w:rsidR="002A0AE5" w:rsidRPr="005B44CB">
        <w:rPr>
          <w:rFonts w:ascii="Myriad Pro" w:hAnsi="Myriad Pro"/>
          <w:caps/>
          <w:sz w:val="20"/>
          <w:szCs w:val="20"/>
        </w:rPr>
        <w:t>4.</w:t>
      </w:r>
      <w:r w:rsidR="002938BE">
        <w:rPr>
          <w:rFonts w:ascii="Myriad Pro" w:hAnsi="Myriad Pro"/>
          <w:caps/>
          <w:sz w:val="20"/>
          <w:szCs w:val="20"/>
        </w:rPr>
        <w:t>14</w:t>
      </w:r>
      <w:r w:rsidR="002A0AE5" w:rsidRPr="005B44CB">
        <w:rPr>
          <w:rFonts w:ascii="Myriad Pro" w:hAnsi="Myriad Pro"/>
          <w:caps/>
          <w:sz w:val="20"/>
          <w:szCs w:val="20"/>
        </w:rPr>
        <w:t>.1</w:t>
      </w:r>
      <w:r w:rsidR="00637A66" w:rsidRPr="005B44CB">
        <w:rPr>
          <w:rFonts w:ascii="Myriad Pro" w:eastAsiaTheme="minorEastAsia" w:hAnsi="Myriad Pro"/>
          <w:sz w:val="20"/>
          <w:szCs w:val="20"/>
        </w:rPr>
        <w:t xml:space="preserve"> </w:t>
      </w:r>
      <w:r w:rsidR="0005221B" w:rsidRPr="005B44CB">
        <w:rPr>
          <w:rFonts w:ascii="Myriad Pro" w:eastAsiaTheme="minorEastAsia" w:hAnsi="Myriad Pro"/>
          <w:sz w:val="20"/>
          <w:szCs w:val="20"/>
        </w:rPr>
        <w:t>of the T</w:t>
      </w:r>
      <w:r w:rsidR="00637A66" w:rsidRPr="005B44CB">
        <w:rPr>
          <w:rFonts w:ascii="Myriad Pro" w:eastAsiaTheme="minorEastAsia" w:hAnsi="Myriad Pro"/>
          <w:sz w:val="20"/>
          <w:szCs w:val="20"/>
        </w:rPr>
        <w:t>echnical Specification</w:t>
      </w:r>
      <w:r w:rsidR="008F3EA6" w:rsidRPr="005B44CB">
        <w:rPr>
          <w:rFonts w:ascii="Myriad Pro" w:eastAsiaTheme="minorEastAsia" w:hAnsi="Myriad Pro"/>
          <w:sz w:val="20"/>
          <w:szCs w:val="20"/>
        </w:rPr>
        <w:t xml:space="preserve">, and the Principal approved this </w:t>
      </w:r>
      <w:r w:rsidR="00D27170" w:rsidRPr="005B44CB">
        <w:rPr>
          <w:rFonts w:ascii="Myriad Pro" w:eastAsiaTheme="minorEastAsia" w:hAnsi="Myriad Pro"/>
          <w:sz w:val="20"/>
          <w:szCs w:val="20"/>
        </w:rPr>
        <w:t>review</w:t>
      </w:r>
      <w:r w:rsidR="008F3EA6" w:rsidRPr="005B44CB">
        <w:rPr>
          <w:rFonts w:ascii="Myriad Pro" w:eastAsiaTheme="minorEastAsia" w:hAnsi="Myriad Pro"/>
          <w:sz w:val="20"/>
          <w:szCs w:val="20"/>
        </w:rPr>
        <w:t xml:space="preserve"> report</w:t>
      </w:r>
      <w:r w:rsidR="001315F5" w:rsidRPr="005B44CB">
        <w:rPr>
          <w:rFonts w:ascii="Myriad Pro" w:eastAsiaTheme="minorEastAsia" w:hAnsi="Myriad Pro"/>
          <w:sz w:val="20"/>
          <w:szCs w:val="20"/>
        </w:rPr>
        <w:t xml:space="preserve"> by signing the Acceptance </w:t>
      </w:r>
      <w:r w:rsidR="00FD76CA">
        <w:rPr>
          <w:rFonts w:ascii="Myriad Pro" w:eastAsiaTheme="minorEastAsia" w:hAnsi="Myriad Pro"/>
          <w:sz w:val="20"/>
          <w:szCs w:val="20"/>
        </w:rPr>
        <w:t>Deed</w:t>
      </w:r>
      <w:r w:rsidR="008F3EA6" w:rsidRPr="005B44CB">
        <w:rPr>
          <w:rFonts w:ascii="Myriad Pro" w:eastAsiaTheme="minorEastAsia" w:hAnsi="Myriad Pro"/>
          <w:sz w:val="20"/>
          <w:szCs w:val="20"/>
        </w:rPr>
        <w:t>.</w:t>
      </w:r>
      <w:bookmarkEnd w:id="48"/>
    </w:p>
    <w:p w14:paraId="005FA218" w14:textId="26FA2BA0" w:rsidR="001C293E" w:rsidRPr="001C293E" w:rsidRDefault="003D4DB6" w:rsidP="001C293E">
      <w:pPr>
        <w:pStyle w:val="2ndlevelprovision"/>
        <w:rPr>
          <w:rFonts w:ascii="Myriad Pro" w:eastAsiaTheme="minorEastAsia" w:hAnsi="Myriad Pro"/>
          <w:sz w:val="20"/>
          <w:szCs w:val="20"/>
        </w:rPr>
      </w:pPr>
      <w:r w:rsidRPr="005B44CB">
        <w:rPr>
          <w:rFonts w:ascii="Myriad Pro" w:eastAsiaTheme="minorEastAsia" w:hAnsi="Myriad Pro"/>
          <w:sz w:val="20"/>
          <w:szCs w:val="20"/>
        </w:rPr>
        <w:t xml:space="preserve">If the Technical Specification stipulates the Principal’s obligation to inform ESP in advance about submission to ESP </w:t>
      </w:r>
      <w:r w:rsidR="00A61BDD" w:rsidRPr="005B44CB">
        <w:rPr>
          <w:rFonts w:ascii="Myriad Pro" w:eastAsiaTheme="minorEastAsia" w:hAnsi="Myriad Pro"/>
          <w:sz w:val="20"/>
          <w:szCs w:val="20"/>
        </w:rPr>
        <w:t xml:space="preserve">the </w:t>
      </w:r>
      <w:r w:rsidR="00943A29">
        <w:rPr>
          <w:rFonts w:ascii="Myriad Pro" w:hAnsi="Myriad Pro"/>
          <w:sz w:val="20"/>
          <w:szCs w:val="20"/>
        </w:rPr>
        <w:t>Assignment</w:t>
      </w:r>
      <w:r w:rsidR="00943A29" w:rsidRPr="005B44CB">
        <w:rPr>
          <w:rFonts w:ascii="Myriad Pro" w:hAnsi="Myriad Pro"/>
          <w:sz w:val="20"/>
          <w:szCs w:val="20"/>
        </w:rPr>
        <w:t xml:space="preserve"> Order</w:t>
      </w:r>
      <w:r w:rsidR="00943A29" w:rsidRPr="005B44CB">
        <w:rPr>
          <w:rFonts w:ascii="Myriad Pro" w:eastAsiaTheme="minorEastAsia" w:hAnsi="Myriad Pro"/>
          <w:sz w:val="20"/>
          <w:szCs w:val="20"/>
        </w:rPr>
        <w:t xml:space="preserve"> </w:t>
      </w:r>
      <w:r w:rsidR="00A61BDD" w:rsidRPr="005B44CB">
        <w:rPr>
          <w:rFonts w:ascii="Myriad Pro" w:eastAsiaTheme="minorEastAsia" w:hAnsi="Myriad Pro"/>
          <w:sz w:val="20"/>
          <w:szCs w:val="20"/>
        </w:rPr>
        <w:t>regarding the particular Service Module, such an advance notification shall be submitted to ESP accordingly.</w:t>
      </w:r>
    </w:p>
    <w:p w14:paraId="7A31D05B" w14:textId="77777777" w:rsidR="00DC1C65" w:rsidRPr="004D6666" w:rsidRDefault="003D774B" w:rsidP="004D6666">
      <w:pPr>
        <w:pStyle w:val="2ndlevelheading"/>
        <w:numPr>
          <w:ilvl w:val="1"/>
          <w:numId w:val="50"/>
        </w:numPr>
        <w:rPr>
          <w:rFonts w:ascii="Myriad Pro" w:eastAsiaTheme="minorEastAsia" w:hAnsi="Myriad Pro"/>
          <w:bCs/>
          <w:sz w:val="20"/>
          <w:szCs w:val="20"/>
        </w:rPr>
      </w:pPr>
      <w:r w:rsidRPr="004D6666">
        <w:rPr>
          <w:rFonts w:ascii="Myriad Pro" w:eastAsiaTheme="minorEastAsia" w:hAnsi="Myriad Pro"/>
          <w:b w:val="0"/>
          <w:bCs/>
          <w:sz w:val="20"/>
          <w:szCs w:val="20"/>
        </w:rPr>
        <w:t xml:space="preserve">The Principal is entitled to issue to ESP one or several Assignment Orders </w:t>
      </w:r>
      <w:r w:rsidR="003E096D" w:rsidRPr="004D6666">
        <w:rPr>
          <w:rFonts w:ascii="Myriad Pro" w:eastAsiaTheme="minorEastAsia" w:hAnsi="Myriad Pro"/>
          <w:b w:val="0"/>
          <w:bCs/>
          <w:sz w:val="20"/>
          <w:szCs w:val="20"/>
        </w:rPr>
        <w:t xml:space="preserve">with respect to the Service Modules to be assessed </w:t>
      </w:r>
      <w:r w:rsidR="00275521" w:rsidRPr="004D6666">
        <w:rPr>
          <w:rFonts w:ascii="Myriad Pro" w:eastAsiaTheme="minorEastAsia" w:hAnsi="Myriad Pro"/>
          <w:b w:val="0"/>
          <w:bCs/>
          <w:sz w:val="20"/>
          <w:szCs w:val="20"/>
        </w:rPr>
        <w:t>within the Design Review Services</w:t>
      </w:r>
      <w:r w:rsidR="00DC1C65" w:rsidRPr="004D6666">
        <w:rPr>
          <w:rFonts w:ascii="Myriad Pro" w:eastAsiaTheme="minorEastAsia" w:hAnsi="Myriad Pro"/>
          <w:b w:val="0"/>
          <w:bCs/>
          <w:sz w:val="20"/>
          <w:szCs w:val="20"/>
        </w:rPr>
        <w:t>, based on the timing decided by the Principal.</w:t>
      </w:r>
    </w:p>
    <w:p w14:paraId="25A612FA" w14:textId="4DD152E5" w:rsidR="004875A9" w:rsidRPr="005B44CB" w:rsidRDefault="00E06412" w:rsidP="003950B1">
      <w:pPr>
        <w:pStyle w:val="1stlevelheading"/>
        <w:rPr>
          <w:rFonts w:ascii="Myriad Pro" w:hAnsi="Myriad Pro"/>
          <w:sz w:val="20"/>
          <w:szCs w:val="20"/>
        </w:rPr>
      </w:pPr>
      <w:bookmarkStart w:id="49" w:name="_Ref24655717"/>
      <w:bookmarkStart w:id="50" w:name="_Ref27394736"/>
      <w:r w:rsidRPr="005B44CB">
        <w:rPr>
          <w:rFonts w:ascii="Myriad Pro" w:hAnsi="Myriad Pro"/>
          <w:sz w:val="20"/>
          <w:szCs w:val="20"/>
        </w:rPr>
        <w:t>DESIGN EXPERTISE</w:t>
      </w:r>
      <w:bookmarkEnd w:id="49"/>
      <w:r w:rsidR="0013139E" w:rsidRPr="005B44CB">
        <w:rPr>
          <w:rFonts w:ascii="Myriad Pro" w:hAnsi="Myriad Pro"/>
          <w:sz w:val="20"/>
          <w:szCs w:val="20"/>
        </w:rPr>
        <w:t xml:space="preserve"> Services</w:t>
      </w:r>
      <w:bookmarkEnd w:id="50"/>
    </w:p>
    <w:p w14:paraId="38656BE4" w14:textId="3287A572" w:rsidR="003950B1" w:rsidRPr="00E368BC" w:rsidRDefault="003950B1" w:rsidP="00023C65">
      <w:pPr>
        <w:pStyle w:val="2ndlevelprovision"/>
        <w:rPr>
          <w:rFonts w:ascii="Myriad Pro" w:hAnsi="Myriad Pro"/>
          <w:sz w:val="20"/>
          <w:szCs w:val="20"/>
        </w:rPr>
      </w:pPr>
      <w:r w:rsidRPr="00E368BC">
        <w:rPr>
          <w:rFonts w:ascii="Myriad Pro" w:hAnsi="Myriad Pro"/>
          <w:sz w:val="20"/>
          <w:szCs w:val="20"/>
        </w:rPr>
        <w:t>The aim of the Design Expertise</w:t>
      </w:r>
      <w:r w:rsidR="0013139E" w:rsidRPr="00E368BC">
        <w:rPr>
          <w:rFonts w:ascii="Myriad Pro" w:hAnsi="Myriad Pro"/>
          <w:sz w:val="20"/>
          <w:szCs w:val="20"/>
        </w:rPr>
        <w:t xml:space="preserve"> Services</w:t>
      </w:r>
      <w:r w:rsidRPr="00E368BC">
        <w:rPr>
          <w:rFonts w:ascii="Myriad Pro" w:hAnsi="Myriad Pro"/>
          <w:sz w:val="20"/>
          <w:szCs w:val="20"/>
        </w:rPr>
        <w:t xml:space="preserve"> is to ensure that the </w:t>
      </w:r>
      <w:r w:rsidR="00E41D46" w:rsidRPr="00E368BC">
        <w:rPr>
          <w:rFonts w:ascii="Myriad Pro" w:hAnsi="Myriad Pro"/>
          <w:sz w:val="20"/>
          <w:szCs w:val="20"/>
        </w:rPr>
        <w:t xml:space="preserve">Master </w:t>
      </w:r>
      <w:r w:rsidR="00A86232" w:rsidRPr="00E368BC">
        <w:rPr>
          <w:rFonts w:ascii="Myriad Pro" w:hAnsi="Myriad Pro"/>
          <w:sz w:val="20"/>
          <w:szCs w:val="20"/>
        </w:rPr>
        <w:t>Design</w:t>
      </w:r>
      <w:r w:rsidR="00160D27" w:rsidRPr="00E368BC">
        <w:rPr>
          <w:rFonts w:ascii="Myriad Pro" w:hAnsi="Myriad Pro"/>
          <w:sz w:val="20"/>
          <w:szCs w:val="20"/>
        </w:rPr>
        <w:t xml:space="preserve"> and the Detailed Technical </w:t>
      </w:r>
      <w:r w:rsidR="00D35A78">
        <w:rPr>
          <w:rFonts w:ascii="Myriad Pro" w:hAnsi="Myriad Pro"/>
          <w:sz w:val="20"/>
          <w:szCs w:val="20"/>
        </w:rPr>
        <w:t>D</w:t>
      </w:r>
      <w:r w:rsidR="00D35A78" w:rsidRPr="00E368BC">
        <w:rPr>
          <w:rFonts w:ascii="Myriad Pro" w:hAnsi="Myriad Pro"/>
          <w:sz w:val="20"/>
          <w:szCs w:val="20"/>
        </w:rPr>
        <w:t xml:space="preserve">esign </w:t>
      </w:r>
      <w:r w:rsidR="00E41D46" w:rsidRPr="00E368BC">
        <w:rPr>
          <w:rFonts w:ascii="Myriad Pro" w:hAnsi="Myriad Pro"/>
          <w:sz w:val="20"/>
          <w:szCs w:val="20"/>
        </w:rPr>
        <w:t>compl</w:t>
      </w:r>
      <w:r w:rsidR="001F27F1" w:rsidRPr="00E368BC">
        <w:rPr>
          <w:rFonts w:ascii="Myriad Pro" w:hAnsi="Myriad Pro"/>
          <w:sz w:val="20"/>
          <w:szCs w:val="20"/>
        </w:rPr>
        <w:t>ies</w:t>
      </w:r>
      <w:r w:rsidR="00E41D46" w:rsidRPr="00E368BC">
        <w:rPr>
          <w:rFonts w:ascii="Myriad Pro" w:hAnsi="Myriad Pro"/>
          <w:sz w:val="20"/>
          <w:szCs w:val="20"/>
        </w:rPr>
        <w:t xml:space="preserve"> with the </w:t>
      </w:r>
      <w:r w:rsidR="00A86232" w:rsidRPr="00E368BC">
        <w:rPr>
          <w:rFonts w:ascii="Myriad Pro" w:hAnsi="Myriad Pro"/>
          <w:sz w:val="20"/>
          <w:szCs w:val="20"/>
        </w:rPr>
        <w:t>applicable law</w:t>
      </w:r>
      <w:r w:rsidR="00164702" w:rsidRPr="00E368BC">
        <w:rPr>
          <w:rFonts w:ascii="Myriad Pro" w:hAnsi="Myriad Pro"/>
          <w:sz w:val="20"/>
          <w:szCs w:val="20"/>
        </w:rPr>
        <w:t>s</w:t>
      </w:r>
      <w:r w:rsidR="00A86232" w:rsidRPr="00E368BC">
        <w:rPr>
          <w:rFonts w:ascii="Myriad Pro" w:hAnsi="Myriad Pro"/>
          <w:sz w:val="20"/>
          <w:szCs w:val="20"/>
        </w:rPr>
        <w:t xml:space="preserve">, regulations and </w:t>
      </w:r>
      <w:r w:rsidR="00E41D46" w:rsidRPr="00E368BC">
        <w:rPr>
          <w:rFonts w:ascii="Myriad Pro" w:hAnsi="Myriad Pro"/>
          <w:sz w:val="20"/>
          <w:szCs w:val="20"/>
        </w:rPr>
        <w:t xml:space="preserve">relevant technical specification for such </w:t>
      </w:r>
      <w:r w:rsidR="00A86232" w:rsidRPr="00E368BC">
        <w:rPr>
          <w:rFonts w:ascii="Myriad Pro" w:hAnsi="Myriad Pro"/>
          <w:sz w:val="20"/>
          <w:szCs w:val="20"/>
        </w:rPr>
        <w:t>design</w:t>
      </w:r>
      <w:r w:rsidR="00B6744B" w:rsidRPr="00E368BC">
        <w:rPr>
          <w:rFonts w:ascii="Myriad Pro" w:hAnsi="Myriad Pro"/>
          <w:sz w:val="20"/>
          <w:szCs w:val="20"/>
        </w:rPr>
        <w:t>.</w:t>
      </w:r>
    </w:p>
    <w:p w14:paraId="25E8D2CF" w14:textId="4BFCE19B" w:rsidR="003950B1" w:rsidRPr="005B44CB" w:rsidRDefault="003950B1" w:rsidP="00A836DB">
      <w:pPr>
        <w:pStyle w:val="2ndlevelprovision"/>
        <w:rPr>
          <w:rFonts w:ascii="Myriad Pro" w:hAnsi="Myriad Pro"/>
          <w:sz w:val="20"/>
          <w:szCs w:val="20"/>
        </w:rPr>
      </w:pPr>
      <w:r w:rsidRPr="005B44CB">
        <w:rPr>
          <w:rFonts w:ascii="Myriad Pro" w:hAnsi="Myriad Pro"/>
          <w:sz w:val="20"/>
          <w:szCs w:val="20"/>
        </w:rPr>
        <w:t xml:space="preserve">The </w:t>
      </w:r>
      <w:r w:rsidR="00197A34" w:rsidRPr="005B44CB">
        <w:rPr>
          <w:rFonts w:ascii="Myriad Pro" w:hAnsi="Myriad Pro"/>
          <w:sz w:val="20"/>
          <w:szCs w:val="20"/>
        </w:rPr>
        <w:t xml:space="preserve">Design Expertise </w:t>
      </w:r>
      <w:r w:rsidR="00A252D2" w:rsidRPr="005B44CB">
        <w:rPr>
          <w:rFonts w:ascii="Myriad Pro" w:hAnsi="Myriad Pro"/>
          <w:sz w:val="20"/>
          <w:szCs w:val="20"/>
        </w:rPr>
        <w:t xml:space="preserve">Services </w:t>
      </w:r>
      <w:r w:rsidR="00E94CA1" w:rsidRPr="005B44CB">
        <w:rPr>
          <w:rFonts w:ascii="Myriad Pro" w:hAnsi="Myriad Pro"/>
          <w:sz w:val="20"/>
          <w:szCs w:val="20"/>
        </w:rPr>
        <w:t xml:space="preserve">shall be </w:t>
      </w:r>
      <w:r w:rsidRPr="005B44CB">
        <w:rPr>
          <w:rFonts w:ascii="Myriad Pro" w:hAnsi="Myriad Pro"/>
          <w:sz w:val="20"/>
          <w:szCs w:val="20"/>
        </w:rPr>
        <w:t xml:space="preserve">conducted regarding the </w:t>
      </w:r>
      <w:r w:rsidR="000D2A14">
        <w:rPr>
          <w:rFonts w:ascii="Myriad Pro" w:hAnsi="Myriad Pro"/>
          <w:sz w:val="20"/>
          <w:szCs w:val="20"/>
        </w:rPr>
        <w:t xml:space="preserve">Detailed Technical Design </w:t>
      </w:r>
      <w:r w:rsidR="00A252D2" w:rsidRPr="005B44CB">
        <w:rPr>
          <w:rFonts w:ascii="Myriad Pro" w:hAnsi="Myriad Pro"/>
          <w:sz w:val="20"/>
          <w:szCs w:val="20"/>
        </w:rPr>
        <w:t>as set-forth in Annex</w:t>
      </w:r>
      <w:r w:rsidR="001D0C99" w:rsidRPr="005B44CB">
        <w:rPr>
          <w:rFonts w:ascii="Myriad Pro" w:hAnsi="Myriad Pro"/>
          <w:sz w:val="20"/>
          <w:szCs w:val="20"/>
        </w:rPr>
        <w:t xml:space="preserve"> </w:t>
      </w:r>
      <w:r w:rsidR="006E20C0" w:rsidRPr="005B44CB">
        <w:rPr>
          <w:rFonts w:ascii="Myriad Pro" w:hAnsi="Myriad Pro"/>
          <w:sz w:val="20"/>
          <w:szCs w:val="20"/>
        </w:rPr>
        <w:t xml:space="preserve">5 </w:t>
      </w:r>
      <w:r w:rsidR="00A252D2" w:rsidRPr="005B44CB">
        <w:rPr>
          <w:rFonts w:ascii="Myriad Pro" w:hAnsi="Myriad Pro"/>
          <w:sz w:val="20"/>
          <w:szCs w:val="20"/>
        </w:rPr>
        <w:t xml:space="preserve">of the </w:t>
      </w:r>
      <w:proofErr w:type="gramStart"/>
      <w:r w:rsidR="00A252D2" w:rsidRPr="005B44CB">
        <w:rPr>
          <w:rFonts w:ascii="Myriad Pro" w:hAnsi="Myriad Pro"/>
          <w:sz w:val="20"/>
          <w:szCs w:val="20"/>
        </w:rPr>
        <w:t>Contract, and</w:t>
      </w:r>
      <w:proofErr w:type="gramEnd"/>
      <w:r w:rsidR="00A252D2" w:rsidRPr="005B44CB">
        <w:rPr>
          <w:rFonts w:ascii="Myriad Pro" w:hAnsi="Myriad Pro"/>
          <w:sz w:val="20"/>
          <w:szCs w:val="20"/>
        </w:rPr>
        <w:t xml:space="preserve"> based on the </w:t>
      </w:r>
      <w:r w:rsidR="00943A29">
        <w:rPr>
          <w:rFonts w:ascii="Myriad Pro" w:hAnsi="Myriad Pro"/>
          <w:sz w:val="20"/>
          <w:szCs w:val="20"/>
        </w:rPr>
        <w:t>Assignment</w:t>
      </w:r>
      <w:r w:rsidR="00943A29" w:rsidRPr="005B44CB">
        <w:rPr>
          <w:rFonts w:ascii="Myriad Pro" w:hAnsi="Myriad Pro"/>
          <w:sz w:val="20"/>
          <w:szCs w:val="20"/>
        </w:rPr>
        <w:t xml:space="preserve"> Order </w:t>
      </w:r>
      <w:r w:rsidR="00A252D2" w:rsidRPr="005B44CB">
        <w:rPr>
          <w:rFonts w:ascii="Myriad Pro" w:hAnsi="Myriad Pro"/>
          <w:sz w:val="20"/>
          <w:szCs w:val="20"/>
        </w:rPr>
        <w:t>with respect to the specific Service Module</w:t>
      </w:r>
      <w:r w:rsidR="00E94CA1" w:rsidRPr="005B44CB">
        <w:rPr>
          <w:rFonts w:ascii="Myriad Pro" w:hAnsi="Myriad Pro"/>
          <w:sz w:val="20"/>
          <w:szCs w:val="20"/>
        </w:rPr>
        <w:t>.</w:t>
      </w:r>
      <w:r w:rsidRPr="005B44CB">
        <w:rPr>
          <w:rFonts w:ascii="Myriad Pro" w:hAnsi="Myriad Pro"/>
          <w:sz w:val="20"/>
          <w:szCs w:val="20"/>
        </w:rPr>
        <w:t xml:space="preserve"> </w:t>
      </w:r>
    </w:p>
    <w:p w14:paraId="6FEC25E3" w14:textId="5E721437" w:rsidR="003950B1" w:rsidRPr="00FA6E3C" w:rsidRDefault="00AC1238" w:rsidP="003950B1">
      <w:pPr>
        <w:pStyle w:val="2ndlevelprovision"/>
        <w:rPr>
          <w:rFonts w:ascii="Myriad Pro" w:hAnsi="Myriad Pro"/>
          <w:sz w:val="20"/>
          <w:szCs w:val="20"/>
        </w:rPr>
      </w:pPr>
      <w:r w:rsidRPr="005B44CB">
        <w:rPr>
          <w:rFonts w:ascii="Myriad Pro" w:hAnsi="Myriad Pro"/>
          <w:sz w:val="20"/>
          <w:szCs w:val="20"/>
        </w:rPr>
        <w:t xml:space="preserve">The Design Expertise shall always be conducted in accordance with the relevant local </w:t>
      </w:r>
      <w:r w:rsidR="00B571D6" w:rsidRPr="005B44CB">
        <w:rPr>
          <w:rFonts w:ascii="Myriad Pro" w:hAnsi="Myriad Pro"/>
          <w:sz w:val="20"/>
          <w:szCs w:val="20"/>
        </w:rPr>
        <w:t xml:space="preserve">laws and </w:t>
      </w:r>
      <w:r w:rsidRPr="005B44CB">
        <w:rPr>
          <w:rFonts w:ascii="Myriad Pro" w:hAnsi="Myriad Pro"/>
          <w:sz w:val="20"/>
          <w:szCs w:val="20"/>
        </w:rPr>
        <w:t xml:space="preserve">regulations specified in Clause </w:t>
      </w:r>
      <w:r w:rsidR="0055489A" w:rsidRPr="001A4D55">
        <w:rPr>
          <w:rFonts w:ascii="Myriad Pro" w:hAnsi="Myriad Pro"/>
          <w:sz w:val="20"/>
          <w:szCs w:val="20"/>
        </w:rPr>
        <w:fldChar w:fldCharType="begin"/>
      </w:r>
      <w:r w:rsidR="0055489A" w:rsidRPr="005B44CB">
        <w:rPr>
          <w:rFonts w:ascii="Myriad Pro" w:hAnsi="Myriad Pro"/>
          <w:sz w:val="20"/>
          <w:szCs w:val="20"/>
        </w:rPr>
        <w:instrText xml:space="preserve"> REF _Ref27393713 \r \h  \* MERGEFORMAT </w:instrText>
      </w:r>
      <w:r w:rsidR="0055489A" w:rsidRPr="001A4D55">
        <w:rPr>
          <w:rFonts w:ascii="Myriad Pro" w:hAnsi="Myriad Pro"/>
          <w:sz w:val="20"/>
          <w:szCs w:val="20"/>
        </w:rPr>
      </w:r>
      <w:r w:rsidR="0055489A" w:rsidRPr="001A4D55">
        <w:rPr>
          <w:rFonts w:ascii="Myriad Pro" w:hAnsi="Myriad Pro"/>
          <w:sz w:val="20"/>
          <w:szCs w:val="20"/>
        </w:rPr>
        <w:fldChar w:fldCharType="separate"/>
      </w:r>
      <w:r w:rsidR="00AB5904">
        <w:rPr>
          <w:rFonts w:ascii="Myriad Pro" w:hAnsi="Myriad Pro"/>
          <w:sz w:val="20"/>
          <w:szCs w:val="20"/>
        </w:rPr>
        <w:t>2.4</w:t>
      </w:r>
      <w:r w:rsidR="0055489A" w:rsidRPr="001A4D55">
        <w:rPr>
          <w:rFonts w:ascii="Myriad Pro" w:hAnsi="Myriad Pro"/>
          <w:sz w:val="20"/>
          <w:szCs w:val="20"/>
        </w:rPr>
        <w:fldChar w:fldCharType="end"/>
      </w:r>
      <w:r w:rsidR="001C2090">
        <w:rPr>
          <w:rFonts w:ascii="Myriad Pro" w:hAnsi="Myriad Pro"/>
          <w:sz w:val="20"/>
          <w:szCs w:val="20"/>
        </w:rPr>
        <w:t xml:space="preserve"> of this </w:t>
      </w:r>
      <w:r w:rsidR="00BA7A38">
        <w:rPr>
          <w:rFonts w:ascii="Myriad Pro" w:hAnsi="Myriad Pro"/>
          <w:sz w:val="20"/>
          <w:szCs w:val="20"/>
        </w:rPr>
        <w:t>Contract</w:t>
      </w:r>
      <w:r w:rsidR="00E368BC">
        <w:rPr>
          <w:rFonts w:ascii="Myriad Pro" w:hAnsi="Myriad Pro"/>
          <w:sz w:val="20"/>
          <w:szCs w:val="20"/>
        </w:rPr>
        <w:t xml:space="preserve"> as well as in accordance with the Principal’s requirements.</w:t>
      </w:r>
    </w:p>
    <w:p w14:paraId="51767BBC" w14:textId="6BDCA29E" w:rsidR="003950B1" w:rsidRPr="005B44CB" w:rsidRDefault="00B67EBF" w:rsidP="003950B1">
      <w:pPr>
        <w:pStyle w:val="2ndlevelprovision"/>
        <w:rPr>
          <w:rFonts w:ascii="Myriad Pro" w:hAnsi="Myriad Pro"/>
          <w:sz w:val="20"/>
          <w:szCs w:val="20"/>
        </w:rPr>
      </w:pPr>
      <w:r w:rsidRPr="005B44CB">
        <w:rPr>
          <w:rFonts w:ascii="Myriad Pro" w:hAnsi="Myriad Pro"/>
          <w:sz w:val="20"/>
          <w:szCs w:val="20"/>
        </w:rPr>
        <w:t>The Design Expertise Services with respect to the specific Service Module shall commence on the Commencement Date, which shall correspond</w:t>
      </w:r>
      <w:r w:rsidR="00C653C8" w:rsidRPr="005B44CB">
        <w:rPr>
          <w:rFonts w:ascii="Myriad Pro" w:hAnsi="Myriad Pro"/>
          <w:sz w:val="20"/>
          <w:szCs w:val="20"/>
        </w:rPr>
        <w:t xml:space="preserve"> with the </w:t>
      </w:r>
      <w:r w:rsidR="00943A29">
        <w:rPr>
          <w:rFonts w:ascii="Myriad Pro" w:hAnsi="Myriad Pro"/>
          <w:sz w:val="20"/>
          <w:szCs w:val="20"/>
        </w:rPr>
        <w:t>Assignment</w:t>
      </w:r>
      <w:r w:rsidR="00943A29" w:rsidRPr="005B44CB">
        <w:rPr>
          <w:rFonts w:ascii="Myriad Pro" w:hAnsi="Myriad Pro"/>
          <w:sz w:val="20"/>
          <w:szCs w:val="20"/>
        </w:rPr>
        <w:t xml:space="preserve"> Order</w:t>
      </w:r>
      <w:r w:rsidR="00C653C8" w:rsidRPr="005B44CB">
        <w:rPr>
          <w:rFonts w:ascii="Myriad Pro" w:hAnsi="Myriad Pro"/>
          <w:sz w:val="20"/>
          <w:szCs w:val="20"/>
        </w:rPr>
        <w:t>’s issuance date with respect to the specific Service Module</w:t>
      </w:r>
      <w:r w:rsidR="002C5712" w:rsidRPr="005B44CB">
        <w:rPr>
          <w:rFonts w:ascii="Myriad Pro" w:hAnsi="Myriad Pro"/>
          <w:sz w:val="20"/>
          <w:szCs w:val="20"/>
        </w:rPr>
        <w:t xml:space="preserve">. </w:t>
      </w:r>
    </w:p>
    <w:p w14:paraId="7C1CE76D" w14:textId="67802706" w:rsidR="00031B5C" w:rsidRPr="005B44CB" w:rsidRDefault="00031B5C" w:rsidP="00031B5C">
      <w:pPr>
        <w:pStyle w:val="2ndlevelprovision"/>
        <w:rPr>
          <w:rFonts w:ascii="Myriad Pro" w:hAnsi="Myriad Pro"/>
          <w:sz w:val="20"/>
          <w:szCs w:val="20"/>
        </w:rPr>
      </w:pPr>
      <w:r w:rsidRPr="005B44CB">
        <w:rPr>
          <w:rFonts w:ascii="Myriad Pro" w:hAnsi="Myriad Pro"/>
          <w:sz w:val="20"/>
          <w:szCs w:val="20"/>
        </w:rPr>
        <w:t xml:space="preserve">The Design </w:t>
      </w:r>
      <w:r w:rsidR="00276BF3" w:rsidRPr="005B44CB">
        <w:rPr>
          <w:rFonts w:ascii="Myriad Pro" w:hAnsi="Myriad Pro"/>
          <w:sz w:val="20"/>
          <w:szCs w:val="20"/>
        </w:rPr>
        <w:t xml:space="preserve">Expertise </w:t>
      </w:r>
      <w:r w:rsidRPr="005B44CB">
        <w:rPr>
          <w:rFonts w:ascii="Myriad Pro" w:hAnsi="Myriad Pro"/>
          <w:sz w:val="20"/>
          <w:szCs w:val="20"/>
        </w:rPr>
        <w:t xml:space="preserve">Services shall be carried out </w:t>
      </w:r>
      <w:proofErr w:type="gramStart"/>
      <w:r w:rsidR="00FD5740">
        <w:rPr>
          <w:rFonts w:ascii="Myriad Pro" w:hAnsi="Myriad Pro"/>
          <w:sz w:val="20"/>
          <w:szCs w:val="20"/>
        </w:rPr>
        <w:t>taking into account</w:t>
      </w:r>
      <w:proofErr w:type="gramEnd"/>
      <w:r w:rsidRPr="005B44CB">
        <w:rPr>
          <w:rFonts w:ascii="Myriad Pro" w:hAnsi="Myriad Pro"/>
          <w:sz w:val="20"/>
          <w:szCs w:val="20"/>
        </w:rPr>
        <w:t xml:space="preserve"> the time frame indicated in </w:t>
      </w:r>
      <w:r w:rsidRPr="005B44CB">
        <w:rPr>
          <w:rFonts w:ascii="Myriad Pro" w:eastAsiaTheme="minorEastAsia" w:hAnsi="Myriad Pro"/>
          <w:sz w:val="20"/>
          <w:szCs w:val="20"/>
        </w:rPr>
        <w:t xml:space="preserve">Clause </w:t>
      </w:r>
      <w:r w:rsidR="00267D58" w:rsidRPr="005B44CB">
        <w:rPr>
          <w:rFonts w:ascii="Myriad Pro" w:hAnsi="Myriad Pro"/>
          <w:caps/>
          <w:sz w:val="20"/>
          <w:szCs w:val="20"/>
        </w:rPr>
        <w:t>3.3</w:t>
      </w:r>
      <w:r w:rsidRPr="005B44CB">
        <w:rPr>
          <w:rFonts w:ascii="Myriad Pro" w:eastAsiaTheme="minorEastAsia" w:hAnsi="Myriad Pro"/>
          <w:sz w:val="20"/>
          <w:szCs w:val="20"/>
        </w:rPr>
        <w:t xml:space="preserve"> of the Technical Specification, and pursuant to the submission and review procedure indicated in Clause </w:t>
      </w:r>
      <w:r w:rsidR="00267D58" w:rsidRPr="005B44CB">
        <w:rPr>
          <w:rFonts w:ascii="Myriad Pro" w:hAnsi="Myriad Pro"/>
          <w:caps/>
          <w:sz w:val="20"/>
          <w:szCs w:val="20"/>
        </w:rPr>
        <w:t>4</w:t>
      </w:r>
      <w:r w:rsidR="00267D58" w:rsidRPr="005B44CB">
        <w:rPr>
          <w:rFonts w:ascii="Myriad Pro" w:hAnsi="Myriad Pro"/>
          <w:caps/>
          <w:sz w:val="20"/>
        </w:rPr>
        <w:t xml:space="preserve"> </w:t>
      </w:r>
      <w:r w:rsidRPr="005B44CB">
        <w:rPr>
          <w:rFonts w:ascii="Myriad Pro" w:eastAsiaTheme="minorEastAsia" w:hAnsi="Myriad Pro"/>
          <w:sz w:val="20"/>
          <w:szCs w:val="20"/>
        </w:rPr>
        <w:t>of the Technical Specification.</w:t>
      </w:r>
    </w:p>
    <w:p w14:paraId="3430241D" w14:textId="0CF7AEAB" w:rsidR="00530950" w:rsidRPr="005B44CB" w:rsidRDefault="00C653C8" w:rsidP="003950B1">
      <w:pPr>
        <w:pStyle w:val="2ndlevelprovision"/>
        <w:rPr>
          <w:rFonts w:ascii="Myriad Pro" w:eastAsiaTheme="minorEastAsia" w:hAnsi="Myriad Pro"/>
          <w:sz w:val="20"/>
          <w:szCs w:val="20"/>
        </w:rPr>
      </w:pPr>
      <w:bookmarkStart w:id="51" w:name="_Ref27394018"/>
      <w:r w:rsidRPr="005B44CB">
        <w:rPr>
          <w:rFonts w:ascii="Myriad Pro" w:eastAsiaTheme="minorEastAsia" w:hAnsi="Myriad Pro"/>
          <w:sz w:val="20"/>
          <w:szCs w:val="20"/>
        </w:rPr>
        <w:t>The Design Expertise Services for a particular Service Module is complete</w:t>
      </w:r>
      <w:r w:rsidR="006A294A" w:rsidRPr="005B44CB">
        <w:rPr>
          <w:rFonts w:ascii="Myriad Pro" w:eastAsiaTheme="minorEastAsia" w:hAnsi="Myriad Pro"/>
          <w:sz w:val="20"/>
          <w:szCs w:val="20"/>
        </w:rPr>
        <w:t>d</w:t>
      </w:r>
      <w:r w:rsidRPr="005B44CB">
        <w:rPr>
          <w:rFonts w:ascii="Myriad Pro" w:eastAsiaTheme="minorEastAsia" w:hAnsi="Myriad Pro"/>
          <w:sz w:val="20"/>
          <w:szCs w:val="20"/>
        </w:rPr>
        <w:t xml:space="preserve"> when ESP has provided as completion deliverable the </w:t>
      </w:r>
      <w:r w:rsidR="003C408D" w:rsidRPr="005B44CB">
        <w:rPr>
          <w:rFonts w:ascii="Myriad Pro" w:eastAsiaTheme="minorEastAsia" w:hAnsi="Myriad Pro"/>
          <w:sz w:val="20"/>
          <w:szCs w:val="20"/>
        </w:rPr>
        <w:t>expertise report as indicated in Clause</w:t>
      </w:r>
      <w:r w:rsidR="00530950" w:rsidRPr="005B44CB">
        <w:rPr>
          <w:rFonts w:ascii="Myriad Pro" w:eastAsiaTheme="minorEastAsia" w:hAnsi="Myriad Pro"/>
          <w:sz w:val="20"/>
          <w:szCs w:val="20"/>
        </w:rPr>
        <w:t xml:space="preserve"> </w:t>
      </w:r>
      <w:r w:rsidR="00267D58" w:rsidRPr="005B44CB">
        <w:rPr>
          <w:rFonts w:ascii="Myriad Pro" w:hAnsi="Myriad Pro"/>
          <w:caps/>
          <w:sz w:val="20"/>
          <w:szCs w:val="20"/>
        </w:rPr>
        <w:t>4.</w:t>
      </w:r>
      <w:r w:rsidR="002938BE">
        <w:rPr>
          <w:rFonts w:ascii="Myriad Pro" w:hAnsi="Myriad Pro"/>
          <w:caps/>
          <w:sz w:val="20"/>
          <w:szCs w:val="20"/>
        </w:rPr>
        <w:t>14</w:t>
      </w:r>
      <w:r w:rsidR="00267D58" w:rsidRPr="005B44CB">
        <w:rPr>
          <w:rFonts w:ascii="Myriad Pro" w:hAnsi="Myriad Pro"/>
          <w:caps/>
          <w:sz w:val="20"/>
          <w:szCs w:val="20"/>
        </w:rPr>
        <w:t>.2</w:t>
      </w:r>
      <w:r w:rsidR="00530950" w:rsidRPr="005B44CB">
        <w:rPr>
          <w:rFonts w:ascii="Myriad Pro" w:eastAsiaTheme="minorEastAsia" w:hAnsi="Myriad Pro"/>
          <w:sz w:val="20"/>
          <w:szCs w:val="20"/>
        </w:rPr>
        <w:t xml:space="preserve"> of the Technical Specification</w:t>
      </w:r>
      <w:r w:rsidR="009F7416" w:rsidRPr="005B44CB">
        <w:rPr>
          <w:rFonts w:ascii="Myriad Pro" w:eastAsiaTheme="minorEastAsia" w:hAnsi="Myriad Pro"/>
          <w:sz w:val="20"/>
          <w:szCs w:val="20"/>
        </w:rPr>
        <w:t xml:space="preserve"> and the Principal accepted it by signing the Acceptance </w:t>
      </w:r>
      <w:r w:rsidR="00FD76CA">
        <w:rPr>
          <w:rFonts w:ascii="Myriad Pro" w:eastAsiaTheme="minorEastAsia" w:hAnsi="Myriad Pro"/>
          <w:sz w:val="20"/>
          <w:szCs w:val="20"/>
        </w:rPr>
        <w:t>Deed</w:t>
      </w:r>
      <w:r w:rsidR="00530950" w:rsidRPr="005B44CB">
        <w:rPr>
          <w:rFonts w:ascii="Myriad Pro" w:eastAsiaTheme="minorEastAsia" w:hAnsi="Myriad Pro"/>
          <w:sz w:val="20"/>
          <w:szCs w:val="20"/>
        </w:rPr>
        <w:t>.</w:t>
      </w:r>
      <w:bookmarkEnd w:id="51"/>
    </w:p>
    <w:p w14:paraId="11338708" w14:textId="047D9E49" w:rsidR="00B62CA9" w:rsidRPr="005B44CB" w:rsidRDefault="00706FA1" w:rsidP="00A50E64">
      <w:pPr>
        <w:pStyle w:val="2ndlevelprovision"/>
        <w:rPr>
          <w:rFonts w:ascii="Myriad Pro" w:eastAsiaTheme="minorEastAsia" w:hAnsi="Myriad Pro"/>
          <w:sz w:val="20"/>
          <w:szCs w:val="20"/>
        </w:rPr>
      </w:pPr>
      <w:r w:rsidRPr="005B44CB">
        <w:rPr>
          <w:rFonts w:ascii="Myriad Pro" w:eastAsiaTheme="minorEastAsia" w:hAnsi="Myriad Pro"/>
          <w:sz w:val="20"/>
          <w:szCs w:val="20"/>
        </w:rPr>
        <w:lastRenderedPageBreak/>
        <w:t>ESP acknowledges that the expertise report</w:t>
      </w:r>
      <w:r w:rsidR="00DA4A12" w:rsidRPr="005B44CB">
        <w:rPr>
          <w:rFonts w:ascii="Myriad Pro" w:eastAsiaTheme="minorEastAsia" w:hAnsi="Myriad Pro"/>
          <w:sz w:val="20"/>
          <w:szCs w:val="20"/>
        </w:rPr>
        <w:t xml:space="preserve"> </w:t>
      </w:r>
      <w:r w:rsidR="00B01C0D" w:rsidRPr="005B44CB">
        <w:rPr>
          <w:rFonts w:ascii="Myriad Pro" w:eastAsiaTheme="minorEastAsia" w:hAnsi="Myriad Pro"/>
          <w:sz w:val="20"/>
          <w:szCs w:val="20"/>
        </w:rPr>
        <w:t xml:space="preserve">with respect to the particular Service Module </w:t>
      </w:r>
      <w:r w:rsidR="00DA4A12" w:rsidRPr="005B44CB">
        <w:rPr>
          <w:rFonts w:ascii="Myriad Pro" w:eastAsiaTheme="minorEastAsia" w:hAnsi="Myriad Pro"/>
          <w:sz w:val="20"/>
          <w:szCs w:val="20"/>
        </w:rPr>
        <w:t xml:space="preserve">may be submitted to the authorities </w:t>
      </w:r>
      <w:r w:rsidRPr="005B44CB">
        <w:rPr>
          <w:rFonts w:ascii="Myriad Pro" w:eastAsiaTheme="minorEastAsia" w:hAnsi="Myriad Pro"/>
          <w:sz w:val="20"/>
          <w:szCs w:val="20"/>
        </w:rPr>
        <w:t xml:space="preserve">by the Principal or the Principal's procured or authorised representative </w:t>
      </w:r>
      <w:r w:rsidR="00DA4A12" w:rsidRPr="005B44CB">
        <w:rPr>
          <w:rFonts w:ascii="Myriad Pro" w:eastAsiaTheme="minorEastAsia" w:hAnsi="Myriad Pro"/>
          <w:sz w:val="20"/>
          <w:szCs w:val="20"/>
        </w:rPr>
        <w:t>as part of the construction permit documentation.</w:t>
      </w:r>
    </w:p>
    <w:p w14:paraId="615BFC15" w14:textId="323A792C" w:rsidR="000A1C55" w:rsidRPr="000A1C55" w:rsidRDefault="00A61BDD" w:rsidP="000A1C55">
      <w:pPr>
        <w:pStyle w:val="2ndlevelprovision"/>
        <w:rPr>
          <w:rFonts w:ascii="Myriad Pro" w:eastAsiaTheme="minorEastAsia" w:hAnsi="Myriad Pro"/>
          <w:sz w:val="20"/>
          <w:szCs w:val="20"/>
        </w:rPr>
      </w:pPr>
      <w:r w:rsidRPr="005B44CB">
        <w:rPr>
          <w:rFonts w:ascii="Myriad Pro" w:eastAsiaTheme="minorEastAsia" w:hAnsi="Myriad Pro"/>
          <w:sz w:val="20"/>
          <w:szCs w:val="20"/>
        </w:rPr>
        <w:t xml:space="preserve">If the Technical Specification stipulates the Principal’s obligation to inform ESP in advance about submission to ESP the </w:t>
      </w:r>
      <w:r w:rsidR="00943A29">
        <w:rPr>
          <w:rFonts w:ascii="Myriad Pro" w:hAnsi="Myriad Pro"/>
          <w:sz w:val="20"/>
          <w:szCs w:val="20"/>
        </w:rPr>
        <w:t>Assignment</w:t>
      </w:r>
      <w:r w:rsidR="00943A29" w:rsidRPr="005B44CB">
        <w:rPr>
          <w:rFonts w:ascii="Myriad Pro" w:hAnsi="Myriad Pro"/>
          <w:sz w:val="20"/>
          <w:szCs w:val="20"/>
        </w:rPr>
        <w:t xml:space="preserve"> Order</w:t>
      </w:r>
      <w:r w:rsidR="00943A29" w:rsidRPr="005B44CB">
        <w:rPr>
          <w:rFonts w:ascii="Myriad Pro" w:eastAsiaTheme="minorEastAsia" w:hAnsi="Myriad Pro"/>
          <w:sz w:val="20"/>
          <w:szCs w:val="20"/>
        </w:rPr>
        <w:t xml:space="preserve"> </w:t>
      </w:r>
      <w:r w:rsidRPr="005B44CB">
        <w:rPr>
          <w:rFonts w:ascii="Myriad Pro" w:eastAsiaTheme="minorEastAsia" w:hAnsi="Myriad Pro"/>
          <w:sz w:val="20"/>
          <w:szCs w:val="20"/>
        </w:rPr>
        <w:t>regarding the particular Service Module, such an advance notification shall be submitted to ESP accordingly.</w:t>
      </w:r>
    </w:p>
    <w:p w14:paraId="23F793B0" w14:textId="77777777" w:rsidR="00DC1C65" w:rsidRDefault="00275521" w:rsidP="00DC1C65">
      <w:pPr>
        <w:pStyle w:val="2ndlevelprovision"/>
        <w:numPr>
          <w:ilvl w:val="1"/>
          <w:numId w:val="50"/>
        </w:numPr>
        <w:rPr>
          <w:rFonts w:ascii="Myriad Pro" w:eastAsiaTheme="minorEastAsia" w:hAnsi="Myriad Pro"/>
          <w:sz w:val="20"/>
          <w:szCs w:val="20"/>
        </w:rPr>
      </w:pPr>
      <w:r>
        <w:rPr>
          <w:rFonts w:ascii="Myriad Pro" w:eastAsiaTheme="minorEastAsia" w:hAnsi="Myriad Pro"/>
          <w:sz w:val="20"/>
          <w:szCs w:val="20"/>
        </w:rPr>
        <w:t>The Principal is entitled to issue to ESP one or several Assignment Orders with respect to the Service Modules to be assessed within the Design Expertise Services</w:t>
      </w:r>
      <w:r w:rsidR="00DC1C65">
        <w:rPr>
          <w:rFonts w:ascii="Myriad Pro" w:eastAsiaTheme="minorEastAsia" w:hAnsi="Myriad Pro"/>
          <w:sz w:val="20"/>
          <w:szCs w:val="20"/>
        </w:rPr>
        <w:t>, based on the timing decided by the Principal.</w:t>
      </w:r>
    </w:p>
    <w:p w14:paraId="149E271B" w14:textId="1F64D2A5" w:rsidR="00A8781F" w:rsidRPr="005B44CB" w:rsidRDefault="006502DD" w:rsidP="00931AE4">
      <w:pPr>
        <w:pStyle w:val="1stlevelheading"/>
        <w:rPr>
          <w:rFonts w:ascii="Myriad Pro" w:hAnsi="Myriad Pro"/>
          <w:sz w:val="20"/>
          <w:szCs w:val="20"/>
        </w:rPr>
      </w:pPr>
      <w:bookmarkStart w:id="52" w:name="_Toc19546418"/>
      <w:bookmarkStart w:id="53" w:name="_Toc23761974"/>
      <w:bookmarkEnd w:id="45"/>
      <w:bookmarkEnd w:id="46"/>
      <w:r w:rsidRPr="005B44CB">
        <w:rPr>
          <w:rFonts w:ascii="Myriad Pro" w:hAnsi="Myriad Pro"/>
          <w:sz w:val="20"/>
          <w:szCs w:val="20"/>
        </w:rPr>
        <w:t xml:space="preserve">CONTRACT </w:t>
      </w:r>
      <w:r w:rsidR="00571C2E">
        <w:rPr>
          <w:rFonts w:ascii="Myriad Pro" w:hAnsi="Myriad Pro"/>
          <w:sz w:val="20"/>
          <w:szCs w:val="20"/>
        </w:rPr>
        <w:t>FEE</w:t>
      </w:r>
      <w:r w:rsidRPr="005B44CB">
        <w:rPr>
          <w:rFonts w:ascii="Myriad Pro" w:hAnsi="Myriad Pro"/>
          <w:sz w:val="20"/>
          <w:szCs w:val="20"/>
        </w:rPr>
        <w:t xml:space="preserve"> AND </w:t>
      </w:r>
      <w:r w:rsidR="00A8781F" w:rsidRPr="005B44CB">
        <w:rPr>
          <w:rFonts w:ascii="Myriad Pro" w:hAnsi="Myriad Pro"/>
          <w:sz w:val="20"/>
          <w:szCs w:val="20"/>
        </w:rPr>
        <w:t>PAYMENT</w:t>
      </w:r>
      <w:bookmarkEnd w:id="52"/>
      <w:bookmarkEnd w:id="53"/>
    </w:p>
    <w:p w14:paraId="66DA2489" w14:textId="04BB731F" w:rsidR="00A8781F" w:rsidRPr="005B44CB" w:rsidRDefault="00A8781F" w:rsidP="001B4E27">
      <w:pPr>
        <w:pStyle w:val="2ndlevelprovision"/>
        <w:rPr>
          <w:rFonts w:ascii="Myriad Pro" w:hAnsi="Myriad Pro"/>
          <w:sz w:val="20"/>
          <w:szCs w:val="20"/>
        </w:rPr>
      </w:pPr>
      <w:bookmarkStart w:id="54" w:name="_Ref23259909"/>
      <w:bookmarkStart w:id="55" w:name="_Ref24655483"/>
      <w:r w:rsidRPr="005B44CB">
        <w:rPr>
          <w:rFonts w:ascii="Myriad Pro" w:hAnsi="Myriad Pro"/>
          <w:sz w:val="20"/>
          <w:szCs w:val="20"/>
        </w:rPr>
        <w:t xml:space="preserve">The </w:t>
      </w:r>
      <w:r w:rsidR="00C43CA1" w:rsidRPr="005B44CB">
        <w:rPr>
          <w:rFonts w:ascii="Myriad Pro" w:hAnsi="Myriad Pro"/>
          <w:sz w:val="20"/>
          <w:szCs w:val="20"/>
        </w:rPr>
        <w:t xml:space="preserve">Service Module </w:t>
      </w:r>
      <w:r w:rsidR="0021341A" w:rsidRPr="005B44CB">
        <w:rPr>
          <w:rFonts w:ascii="Myriad Pro" w:hAnsi="Myriad Pro"/>
          <w:sz w:val="20"/>
          <w:szCs w:val="20"/>
        </w:rPr>
        <w:t>Fee</w:t>
      </w:r>
      <w:r w:rsidR="00C43CA1" w:rsidRPr="005B44CB">
        <w:rPr>
          <w:rFonts w:ascii="Myriad Pro" w:hAnsi="Myriad Pro"/>
          <w:sz w:val="20"/>
          <w:szCs w:val="20"/>
        </w:rPr>
        <w:t xml:space="preserve"> for </w:t>
      </w:r>
      <w:r w:rsidR="00B2341D" w:rsidRPr="005B44CB">
        <w:rPr>
          <w:rFonts w:ascii="Myriad Pro" w:hAnsi="Myriad Pro"/>
          <w:sz w:val="20"/>
          <w:szCs w:val="20"/>
        </w:rPr>
        <w:t xml:space="preserve">assessment of </w:t>
      </w:r>
      <w:r w:rsidR="00C43CA1" w:rsidRPr="005B44CB">
        <w:rPr>
          <w:rFonts w:ascii="Myriad Pro" w:hAnsi="Myriad Pro"/>
          <w:sz w:val="20"/>
          <w:szCs w:val="20"/>
        </w:rPr>
        <w:t xml:space="preserve">each Service Module is indicated in Annex </w:t>
      </w:r>
      <w:r w:rsidR="006E20C0" w:rsidRPr="005B44CB">
        <w:rPr>
          <w:rFonts w:ascii="Myriad Pro" w:hAnsi="Myriad Pro"/>
          <w:caps/>
          <w:sz w:val="20"/>
          <w:szCs w:val="20"/>
        </w:rPr>
        <w:t>5</w:t>
      </w:r>
      <w:r w:rsidR="006E20C0" w:rsidRPr="005B44CB">
        <w:rPr>
          <w:rFonts w:ascii="Myriad Pro" w:hAnsi="Myriad Pro"/>
          <w:sz w:val="20"/>
          <w:szCs w:val="20"/>
        </w:rPr>
        <w:t xml:space="preserve"> </w:t>
      </w:r>
      <w:r w:rsidR="00C43CA1" w:rsidRPr="005B44CB">
        <w:rPr>
          <w:rFonts w:ascii="Myriad Pro" w:hAnsi="Myriad Pro"/>
          <w:sz w:val="20"/>
          <w:szCs w:val="20"/>
        </w:rPr>
        <w:t>of the Contract</w:t>
      </w:r>
      <w:r w:rsidR="00D35D71" w:rsidRPr="005B44CB">
        <w:rPr>
          <w:rFonts w:ascii="Myriad Pro" w:hAnsi="Myriad Pro"/>
          <w:sz w:val="20"/>
          <w:szCs w:val="20"/>
        </w:rPr>
        <w:t xml:space="preserve"> where all a</w:t>
      </w:r>
      <w:r w:rsidR="001B4E27" w:rsidRPr="005B44CB">
        <w:rPr>
          <w:rFonts w:ascii="Myriad Pro" w:hAnsi="Myriad Pro"/>
          <w:sz w:val="20"/>
          <w:szCs w:val="20"/>
        </w:rPr>
        <w:t xml:space="preserve">mounts are indicated excluding </w:t>
      </w:r>
      <w:bookmarkEnd w:id="54"/>
      <w:r w:rsidR="00D35D71" w:rsidRPr="005B44CB">
        <w:rPr>
          <w:rFonts w:ascii="Myriad Pro" w:hAnsi="Myriad Pro"/>
          <w:sz w:val="20"/>
          <w:szCs w:val="20"/>
        </w:rPr>
        <w:t xml:space="preserve">value added tax in the Republic of </w:t>
      </w:r>
      <w:r w:rsidR="00115C33">
        <w:rPr>
          <w:rFonts w:ascii="Myriad Pro" w:hAnsi="Myriad Pro"/>
          <w:sz w:val="20"/>
          <w:szCs w:val="20"/>
        </w:rPr>
        <w:t>Latvia</w:t>
      </w:r>
      <w:r w:rsidR="00995490" w:rsidRPr="005B44CB">
        <w:rPr>
          <w:rFonts w:ascii="Myriad Pro" w:hAnsi="Myriad Pro"/>
          <w:sz w:val="20"/>
          <w:szCs w:val="20"/>
        </w:rPr>
        <w:t>.</w:t>
      </w:r>
      <w:bookmarkEnd w:id="55"/>
      <w:r w:rsidR="00995490" w:rsidRPr="005B44CB">
        <w:rPr>
          <w:rFonts w:ascii="Myriad Pro" w:hAnsi="Myriad Pro"/>
          <w:sz w:val="20"/>
          <w:szCs w:val="20"/>
        </w:rPr>
        <w:t xml:space="preserve"> </w:t>
      </w:r>
    </w:p>
    <w:p w14:paraId="4E46259F" w14:textId="337D5E24" w:rsidR="005127EC" w:rsidRPr="005B44CB" w:rsidRDefault="005127EC" w:rsidP="00960D27">
      <w:pPr>
        <w:pStyle w:val="2ndlevelprovision"/>
        <w:rPr>
          <w:rFonts w:ascii="Myriad Pro" w:hAnsi="Myriad Pro"/>
          <w:sz w:val="20"/>
          <w:szCs w:val="20"/>
        </w:rPr>
      </w:pPr>
      <w:r w:rsidRPr="005B44CB">
        <w:rPr>
          <w:rFonts w:ascii="Myriad Pro" w:hAnsi="Myriad Pro"/>
          <w:sz w:val="20"/>
          <w:szCs w:val="20"/>
        </w:rPr>
        <w:t xml:space="preserve">Each Service Module </w:t>
      </w:r>
      <w:r w:rsidR="0021341A" w:rsidRPr="005B44CB">
        <w:rPr>
          <w:rFonts w:ascii="Myriad Pro" w:hAnsi="Myriad Pro"/>
          <w:sz w:val="20"/>
          <w:szCs w:val="20"/>
        </w:rPr>
        <w:t>Fee</w:t>
      </w:r>
      <w:r w:rsidR="00960D27" w:rsidRPr="005B44CB">
        <w:rPr>
          <w:rFonts w:ascii="Myriad Pro" w:hAnsi="Myriad Pro"/>
          <w:sz w:val="20"/>
          <w:szCs w:val="20"/>
        </w:rPr>
        <w:t xml:space="preserve"> </w:t>
      </w:r>
      <w:r w:rsidR="00054425" w:rsidRPr="005B44CB">
        <w:rPr>
          <w:rFonts w:ascii="Myriad Pro" w:hAnsi="Myriad Pro"/>
          <w:sz w:val="20"/>
          <w:szCs w:val="20"/>
        </w:rPr>
        <w:t xml:space="preserve">shall be payable to ESP </w:t>
      </w:r>
      <w:r w:rsidR="00960D27" w:rsidRPr="005B44CB">
        <w:rPr>
          <w:rFonts w:ascii="Myriad Pro" w:hAnsi="Myriad Pro"/>
          <w:sz w:val="20"/>
          <w:szCs w:val="20"/>
        </w:rPr>
        <w:t xml:space="preserve">in case of proper and full completion of the </w:t>
      </w:r>
      <w:r w:rsidR="003001E0" w:rsidRPr="005B44CB">
        <w:rPr>
          <w:rFonts w:ascii="Myriad Pro" w:hAnsi="Myriad Pro"/>
          <w:sz w:val="20"/>
          <w:szCs w:val="20"/>
        </w:rPr>
        <w:t xml:space="preserve">Services as per the </w:t>
      </w:r>
      <w:r w:rsidR="00943A29">
        <w:rPr>
          <w:rFonts w:ascii="Myriad Pro" w:hAnsi="Myriad Pro"/>
          <w:sz w:val="20"/>
          <w:szCs w:val="20"/>
        </w:rPr>
        <w:t>Assignment</w:t>
      </w:r>
      <w:r w:rsidR="00943A29" w:rsidRPr="005B44CB">
        <w:rPr>
          <w:rFonts w:ascii="Myriad Pro" w:hAnsi="Myriad Pro"/>
          <w:sz w:val="20"/>
          <w:szCs w:val="20"/>
        </w:rPr>
        <w:t xml:space="preserve"> Order</w:t>
      </w:r>
      <w:r w:rsidR="00771C53" w:rsidRPr="005B44CB">
        <w:rPr>
          <w:rFonts w:ascii="Myriad Pro" w:hAnsi="Myriad Pro"/>
          <w:sz w:val="20"/>
          <w:szCs w:val="20"/>
        </w:rPr>
        <w:t xml:space="preserve">, the Contract requirements </w:t>
      </w:r>
      <w:r w:rsidR="003001E0" w:rsidRPr="005B44CB">
        <w:rPr>
          <w:rFonts w:ascii="Myriad Pro" w:hAnsi="Myriad Pro"/>
          <w:sz w:val="20"/>
          <w:szCs w:val="20"/>
        </w:rPr>
        <w:t xml:space="preserve">and </w:t>
      </w:r>
      <w:r w:rsidRPr="005B44CB">
        <w:rPr>
          <w:rFonts w:ascii="Myriad Pro" w:hAnsi="Myriad Pro"/>
          <w:sz w:val="20"/>
          <w:szCs w:val="20"/>
        </w:rPr>
        <w:t>with respect to the</w:t>
      </w:r>
      <w:r w:rsidR="00000BA8" w:rsidRPr="005B44CB">
        <w:rPr>
          <w:rFonts w:ascii="Myriad Pro" w:hAnsi="Myriad Pro"/>
          <w:sz w:val="20"/>
          <w:szCs w:val="20"/>
        </w:rPr>
        <w:t xml:space="preserve"> concerned</w:t>
      </w:r>
      <w:r w:rsidRPr="005B44CB">
        <w:rPr>
          <w:rFonts w:ascii="Myriad Pro" w:hAnsi="Myriad Pro"/>
          <w:sz w:val="20"/>
          <w:szCs w:val="20"/>
        </w:rPr>
        <w:t xml:space="preserve"> Service Module </w:t>
      </w:r>
      <w:r w:rsidR="00000BA8" w:rsidRPr="005B44CB">
        <w:rPr>
          <w:rFonts w:ascii="Myriad Pro" w:hAnsi="Myriad Pro"/>
          <w:sz w:val="20"/>
          <w:szCs w:val="20"/>
        </w:rPr>
        <w:t>as</w:t>
      </w:r>
      <w:r w:rsidRPr="005B44CB">
        <w:rPr>
          <w:rFonts w:ascii="Myriad Pro" w:hAnsi="Myriad Pro"/>
          <w:sz w:val="20"/>
          <w:szCs w:val="20"/>
        </w:rPr>
        <w:t xml:space="preserve"> indicated in </w:t>
      </w:r>
      <w:r w:rsidR="00000BA8" w:rsidRPr="005B44CB">
        <w:rPr>
          <w:rFonts w:ascii="Myriad Pro" w:hAnsi="Myriad Pro"/>
          <w:sz w:val="20"/>
          <w:szCs w:val="20"/>
        </w:rPr>
        <w:t>A</w:t>
      </w:r>
      <w:r w:rsidRPr="005B44CB">
        <w:rPr>
          <w:rFonts w:ascii="Myriad Pro" w:hAnsi="Myriad Pro"/>
          <w:sz w:val="20"/>
          <w:szCs w:val="20"/>
        </w:rPr>
        <w:t xml:space="preserve">nnex </w:t>
      </w:r>
      <w:r w:rsidR="006E20C0" w:rsidRPr="005B44CB">
        <w:rPr>
          <w:rFonts w:ascii="Myriad Pro" w:hAnsi="Myriad Pro"/>
          <w:sz w:val="20"/>
        </w:rPr>
        <w:t>5</w:t>
      </w:r>
      <w:r w:rsidR="006E20C0" w:rsidRPr="005B44CB">
        <w:rPr>
          <w:rFonts w:ascii="Myriad Pro" w:hAnsi="Myriad Pro"/>
          <w:sz w:val="20"/>
          <w:szCs w:val="20"/>
        </w:rPr>
        <w:t xml:space="preserve"> </w:t>
      </w:r>
      <w:r w:rsidR="00000BA8" w:rsidRPr="005B44CB">
        <w:rPr>
          <w:rFonts w:ascii="Myriad Pro" w:hAnsi="Myriad Pro"/>
          <w:sz w:val="20"/>
          <w:szCs w:val="20"/>
        </w:rPr>
        <w:t>of the Contract</w:t>
      </w:r>
      <w:r w:rsidR="00960D27" w:rsidRPr="005B44CB">
        <w:rPr>
          <w:rFonts w:ascii="Myriad Pro" w:hAnsi="Myriad Pro"/>
          <w:sz w:val="20"/>
          <w:szCs w:val="20"/>
        </w:rPr>
        <w:t xml:space="preserve">. </w:t>
      </w:r>
    </w:p>
    <w:p w14:paraId="0E4E7591" w14:textId="7436B1FC" w:rsidR="00960D27" w:rsidRPr="005B44CB" w:rsidRDefault="00960D27" w:rsidP="00960D27">
      <w:pPr>
        <w:pStyle w:val="2ndlevelprovision"/>
        <w:rPr>
          <w:rFonts w:ascii="Myriad Pro" w:hAnsi="Myriad Pro"/>
          <w:sz w:val="20"/>
          <w:szCs w:val="20"/>
        </w:rPr>
      </w:pPr>
      <w:r w:rsidRPr="005B44CB">
        <w:rPr>
          <w:rFonts w:ascii="Myriad Pro" w:hAnsi="Myriad Pro"/>
          <w:sz w:val="20"/>
          <w:szCs w:val="20"/>
        </w:rPr>
        <w:t xml:space="preserve">The Contract </w:t>
      </w:r>
      <w:r w:rsidR="00571C2E">
        <w:rPr>
          <w:rFonts w:ascii="Myriad Pro" w:hAnsi="Myriad Pro"/>
          <w:sz w:val="20"/>
          <w:szCs w:val="20"/>
        </w:rPr>
        <w:t>Fee</w:t>
      </w:r>
      <w:r w:rsidRPr="005B44CB">
        <w:rPr>
          <w:rFonts w:ascii="Myriad Pro" w:hAnsi="Myriad Pro"/>
          <w:sz w:val="20"/>
          <w:szCs w:val="20"/>
        </w:rPr>
        <w:t xml:space="preserve"> </w:t>
      </w:r>
      <w:r w:rsidR="005127EC" w:rsidRPr="005B44CB">
        <w:rPr>
          <w:rFonts w:ascii="Myriad Pro" w:hAnsi="Myriad Pro"/>
          <w:sz w:val="20"/>
          <w:szCs w:val="20"/>
        </w:rPr>
        <w:t xml:space="preserve">and each </w:t>
      </w:r>
      <w:r w:rsidR="008F7C58" w:rsidRPr="005B44CB">
        <w:rPr>
          <w:rFonts w:ascii="Myriad Pro" w:hAnsi="Myriad Pro"/>
          <w:sz w:val="20"/>
          <w:szCs w:val="20"/>
        </w:rPr>
        <w:t xml:space="preserve">specific </w:t>
      </w:r>
      <w:r w:rsidR="00971A99" w:rsidRPr="005B44CB">
        <w:rPr>
          <w:rFonts w:ascii="Myriad Pro" w:hAnsi="Myriad Pro"/>
          <w:sz w:val="20"/>
          <w:szCs w:val="20"/>
        </w:rPr>
        <w:t xml:space="preserve">Service Module </w:t>
      </w:r>
      <w:r w:rsidR="0021341A" w:rsidRPr="005B44CB">
        <w:rPr>
          <w:rFonts w:ascii="Myriad Pro" w:hAnsi="Myriad Pro"/>
          <w:sz w:val="20"/>
          <w:szCs w:val="20"/>
        </w:rPr>
        <w:t>Fee</w:t>
      </w:r>
      <w:r w:rsidR="00971A99" w:rsidRPr="005B44CB">
        <w:rPr>
          <w:rFonts w:ascii="Myriad Pro" w:hAnsi="Myriad Pro"/>
          <w:sz w:val="20"/>
          <w:szCs w:val="20"/>
        </w:rPr>
        <w:t xml:space="preserve"> </w:t>
      </w:r>
      <w:r w:rsidRPr="005B44CB">
        <w:rPr>
          <w:rFonts w:ascii="Myriad Pro" w:hAnsi="Myriad Pro"/>
          <w:sz w:val="20"/>
          <w:szCs w:val="20"/>
        </w:rPr>
        <w:t xml:space="preserve">includes, without limitation, the costs for works and labour, travel and accommodation, per-diem, machines, tools and transport, work organisation, taxes (excluding </w:t>
      </w:r>
      <w:r w:rsidR="000F0709" w:rsidRPr="005B44CB">
        <w:rPr>
          <w:rFonts w:ascii="Myriad Pro" w:hAnsi="Myriad Pro"/>
          <w:sz w:val="20"/>
          <w:szCs w:val="20"/>
        </w:rPr>
        <w:t xml:space="preserve">the value added tax in the Republic of </w:t>
      </w:r>
      <w:r w:rsidR="00164657">
        <w:rPr>
          <w:rFonts w:ascii="Myriad Pro" w:hAnsi="Myriad Pro"/>
          <w:sz w:val="20"/>
          <w:szCs w:val="20"/>
        </w:rPr>
        <w:t>Latvia</w:t>
      </w:r>
      <w:r w:rsidRPr="005B44CB">
        <w:rPr>
          <w:rFonts w:ascii="Myriad Pro" w:hAnsi="Myriad Pro"/>
          <w:sz w:val="20"/>
          <w:szCs w:val="20"/>
        </w:rPr>
        <w:t>), insurance costs, costs related to drafting all relevant documents and their translations, inspection, testing, receipt of all relevant approvals and permits, including products, materials and equipment needed to properly perform the Services based on all-inclusive Contract concept.</w:t>
      </w:r>
    </w:p>
    <w:p w14:paraId="53B1258F" w14:textId="5AA3D414" w:rsidR="00380711" w:rsidRPr="005B44CB" w:rsidRDefault="00A8781F" w:rsidP="00931AE4">
      <w:pPr>
        <w:pStyle w:val="2ndlevelprovision"/>
        <w:rPr>
          <w:rFonts w:ascii="Myriad Pro" w:hAnsi="Myriad Pro"/>
          <w:sz w:val="20"/>
          <w:szCs w:val="20"/>
        </w:rPr>
      </w:pPr>
      <w:r w:rsidRPr="005B44CB">
        <w:rPr>
          <w:rFonts w:ascii="Myriad Pro" w:hAnsi="Myriad Pro"/>
          <w:sz w:val="20"/>
          <w:szCs w:val="20"/>
        </w:rPr>
        <w:t>The pre-condition</w:t>
      </w:r>
      <w:r w:rsidR="00E765EA" w:rsidRPr="005B44CB">
        <w:rPr>
          <w:rFonts w:ascii="Myriad Pro" w:hAnsi="Myriad Pro"/>
          <w:sz w:val="20"/>
          <w:szCs w:val="20"/>
        </w:rPr>
        <w:t>s</w:t>
      </w:r>
      <w:r w:rsidRPr="005B44CB">
        <w:rPr>
          <w:rFonts w:ascii="Myriad Pro" w:hAnsi="Myriad Pro"/>
          <w:sz w:val="20"/>
          <w:szCs w:val="20"/>
        </w:rPr>
        <w:t xml:space="preserve"> </w:t>
      </w:r>
      <w:r w:rsidR="001B48DB" w:rsidRPr="005B44CB">
        <w:rPr>
          <w:rFonts w:ascii="Myriad Pro" w:hAnsi="Myriad Pro"/>
          <w:sz w:val="20"/>
          <w:szCs w:val="20"/>
        </w:rPr>
        <w:t xml:space="preserve">for </w:t>
      </w:r>
      <w:r w:rsidR="00876020">
        <w:rPr>
          <w:rFonts w:ascii="Myriad Pro" w:hAnsi="Myriad Pro"/>
          <w:sz w:val="20"/>
          <w:szCs w:val="20"/>
        </w:rPr>
        <w:t>Service</w:t>
      </w:r>
      <w:r w:rsidR="00876020" w:rsidRPr="005B44CB">
        <w:rPr>
          <w:rFonts w:ascii="Myriad Pro" w:hAnsi="Myriad Pro"/>
          <w:sz w:val="20"/>
          <w:szCs w:val="20"/>
        </w:rPr>
        <w:t xml:space="preserve"> </w:t>
      </w:r>
      <w:r w:rsidR="00921B8B" w:rsidRPr="005B44CB">
        <w:rPr>
          <w:rFonts w:ascii="Myriad Pro" w:hAnsi="Myriad Pro"/>
          <w:sz w:val="20"/>
          <w:szCs w:val="20"/>
        </w:rPr>
        <w:t xml:space="preserve">Module </w:t>
      </w:r>
      <w:r w:rsidR="00876020">
        <w:rPr>
          <w:rFonts w:ascii="Myriad Pro" w:hAnsi="Myriad Pro"/>
          <w:sz w:val="20"/>
          <w:szCs w:val="20"/>
        </w:rPr>
        <w:t>Fee</w:t>
      </w:r>
      <w:r w:rsidR="00876020" w:rsidRPr="005B44CB">
        <w:rPr>
          <w:rFonts w:ascii="Myriad Pro" w:hAnsi="Myriad Pro"/>
          <w:sz w:val="20"/>
          <w:szCs w:val="20"/>
        </w:rPr>
        <w:t xml:space="preserve"> </w:t>
      </w:r>
      <w:r w:rsidR="00921B8B" w:rsidRPr="005B44CB">
        <w:rPr>
          <w:rFonts w:ascii="Myriad Pro" w:hAnsi="Myriad Pro"/>
          <w:sz w:val="20"/>
          <w:szCs w:val="20"/>
        </w:rPr>
        <w:t>payments</w:t>
      </w:r>
      <w:r w:rsidR="00764A33">
        <w:rPr>
          <w:rFonts w:ascii="Myriad Pro" w:hAnsi="Myriad Pro"/>
          <w:sz w:val="20"/>
          <w:szCs w:val="20"/>
        </w:rPr>
        <w:t xml:space="preserve"> by the Beneficiary</w:t>
      </w:r>
      <w:r w:rsidR="00E765EA" w:rsidRPr="005B44CB">
        <w:rPr>
          <w:rFonts w:ascii="Myriad Pro" w:hAnsi="Myriad Pro"/>
          <w:sz w:val="20"/>
          <w:szCs w:val="20"/>
        </w:rPr>
        <w:t xml:space="preserve"> are as follows</w:t>
      </w:r>
      <w:r w:rsidR="00380711" w:rsidRPr="005B44CB">
        <w:rPr>
          <w:rFonts w:ascii="Myriad Pro" w:hAnsi="Myriad Pro"/>
          <w:sz w:val="20"/>
          <w:szCs w:val="20"/>
        </w:rPr>
        <w:t>:</w:t>
      </w:r>
    </w:p>
    <w:p w14:paraId="55E7E29D" w14:textId="06245AE7" w:rsidR="00380711" w:rsidRPr="005B44CB" w:rsidRDefault="00380711" w:rsidP="00380711">
      <w:pPr>
        <w:pStyle w:val="3rdlevelheading"/>
        <w:rPr>
          <w:rFonts w:ascii="Myriad Pro" w:hAnsi="Myriad Pro"/>
          <w:b w:val="0"/>
          <w:i w:val="0"/>
          <w:sz w:val="20"/>
          <w:szCs w:val="20"/>
        </w:rPr>
      </w:pPr>
      <w:r w:rsidRPr="005B44CB">
        <w:rPr>
          <w:rFonts w:ascii="Myriad Pro" w:hAnsi="Myriad Pro"/>
          <w:b w:val="0"/>
          <w:i w:val="0"/>
          <w:sz w:val="20"/>
          <w:szCs w:val="20"/>
        </w:rPr>
        <w:t xml:space="preserve">Regarding the </w:t>
      </w:r>
      <w:r w:rsidR="00F50EB1" w:rsidRPr="005B44CB">
        <w:rPr>
          <w:rFonts w:ascii="Myriad Pro" w:hAnsi="Myriad Pro"/>
          <w:b w:val="0"/>
          <w:i w:val="0"/>
          <w:sz w:val="20"/>
          <w:szCs w:val="20"/>
        </w:rPr>
        <w:t>Design</w:t>
      </w:r>
      <w:r w:rsidRPr="005B44CB">
        <w:rPr>
          <w:rFonts w:ascii="Myriad Pro" w:hAnsi="Myriad Pro"/>
          <w:b w:val="0"/>
          <w:i w:val="0"/>
          <w:sz w:val="20"/>
          <w:szCs w:val="20"/>
        </w:rPr>
        <w:t xml:space="preserve"> Review Services:</w:t>
      </w:r>
    </w:p>
    <w:p w14:paraId="3FBA9C99" w14:textId="0C17EE7F" w:rsidR="00826D05" w:rsidRPr="005B44CB" w:rsidRDefault="00826D05" w:rsidP="00380711">
      <w:pPr>
        <w:pStyle w:val="4thlevelheading"/>
        <w:rPr>
          <w:rFonts w:ascii="Myriad Pro" w:hAnsi="Myriad Pro"/>
          <w:i w:val="0"/>
          <w:sz w:val="20"/>
          <w:szCs w:val="20"/>
        </w:rPr>
      </w:pPr>
      <w:r w:rsidRPr="005B44CB">
        <w:rPr>
          <w:rFonts w:ascii="Myriad Pro" w:hAnsi="Myriad Pro"/>
          <w:i w:val="0"/>
          <w:sz w:val="20"/>
          <w:szCs w:val="20"/>
        </w:rPr>
        <w:t>review report</w:t>
      </w:r>
      <w:r w:rsidRPr="005B44CB">
        <w:rPr>
          <w:rFonts w:ascii="Myriad Pro" w:eastAsiaTheme="minorEastAsia" w:hAnsi="Myriad Pro"/>
          <w:i w:val="0"/>
          <w:sz w:val="20"/>
          <w:szCs w:val="20"/>
        </w:rPr>
        <w:t xml:space="preserve"> as specified in the Clause </w:t>
      </w:r>
      <w:r w:rsidR="00DF1904" w:rsidRPr="005B44CB">
        <w:rPr>
          <w:rFonts w:ascii="Myriad Pro" w:hAnsi="Myriad Pro"/>
          <w:i w:val="0"/>
          <w:caps/>
          <w:sz w:val="20"/>
          <w:szCs w:val="20"/>
        </w:rPr>
        <w:t>4.</w:t>
      </w:r>
      <w:r w:rsidR="00600B2D">
        <w:rPr>
          <w:rFonts w:ascii="Myriad Pro" w:hAnsi="Myriad Pro"/>
          <w:i w:val="0"/>
          <w:caps/>
          <w:sz w:val="20"/>
          <w:szCs w:val="20"/>
        </w:rPr>
        <w:t>14</w:t>
      </w:r>
      <w:r w:rsidR="00DF1904" w:rsidRPr="005B44CB">
        <w:rPr>
          <w:rFonts w:ascii="Myriad Pro" w:hAnsi="Myriad Pro"/>
          <w:i w:val="0"/>
          <w:caps/>
          <w:sz w:val="20"/>
          <w:szCs w:val="20"/>
        </w:rPr>
        <w:t>.1</w:t>
      </w:r>
      <w:r w:rsidRPr="005B44CB">
        <w:rPr>
          <w:rFonts w:ascii="Myriad Pro" w:eastAsiaTheme="minorEastAsia" w:hAnsi="Myriad Pro"/>
          <w:i w:val="0"/>
          <w:sz w:val="20"/>
          <w:szCs w:val="20"/>
        </w:rPr>
        <w:t xml:space="preserve"> of the Technical Specification</w:t>
      </w:r>
      <w:r w:rsidR="00716DAB" w:rsidRPr="005B44CB">
        <w:rPr>
          <w:rFonts w:ascii="Myriad Pro" w:eastAsiaTheme="minorEastAsia" w:hAnsi="Myriad Pro"/>
          <w:i w:val="0"/>
          <w:sz w:val="20"/>
          <w:szCs w:val="20"/>
        </w:rPr>
        <w:t>, and</w:t>
      </w:r>
    </w:p>
    <w:p w14:paraId="6B778AF2" w14:textId="2F14AE4E" w:rsidR="001B64CD" w:rsidRPr="00FA6E3C" w:rsidRDefault="001B64CD" w:rsidP="00380711">
      <w:pPr>
        <w:pStyle w:val="4thlevelheading"/>
        <w:rPr>
          <w:rFonts w:ascii="Myriad Pro" w:hAnsi="Myriad Pro"/>
          <w:i w:val="0"/>
          <w:sz w:val="20"/>
          <w:szCs w:val="20"/>
        </w:rPr>
      </w:pPr>
      <w:r w:rsidRPr="005B44CB">
        <w:rPr>
          <w:rFonts w:ascii="Myriad Pro" w:hAnsi="Myriad Pro"/>
          <w:i w:val="0"/>
          <w:sz w:val="20"/>
          <w:szCs w:val="20"/>
        </w:rPr>
        <w:t xml:space="preserve">the Principal’s </w:t>
      </w:r>
      <w:r w:rsidR="009F7416" w:rsidRPr="005B44CB">
        <w:rPr>
          <w:rFonts w:ascii="Myriad Pro" w:hAnsi="Myriad Pro"/>
          <w:i w:val="0"/>
          <w:sz w:val="20"/>
          <w:szCs w:val="20"/>
        </w:rPr>
        <w:t xml:space="preserve">signed Acceptance </w:t>
      </w:r>
      <w:r w:rsidR="00FD76CA" w:rsidRPr="00FD76CA">
        <w:rPr>
          <w:rFonts w:ascii="Myriad Pro" w:eastAsiaTheme="minorEastAsia" w:hAnsi="Myriad Pro"/>
          <w:i w:val="0"/>
          <w:sz w:val="20"/>
          <w:szCs w:val="20"/>
        </w:rPr>
        <w:t>Deed</w:t>
      </w:r>
      <w:r w:rsidR="009F7416" w:rsidRPr="00FD76CA">
        <w:rPr>
          <w:rFonts w:ascii="Myriad Pro" w:hAnsi="Myriad Pro"/>
          <w:i w:val="0"/>
          <w:sz w:val="20"/>
          <w:szCs w:val="20"/>
        </w:rPr>
        <w:t xml:space="preserve"> t</w:t>
      </w:r>
      <w:r w:rsidR="009F7416" w:rsidRPr="005B44CB">
        <w:rPr>
          <w:rFonts w:ascii="Myriad Pro" w:hAnsi="Myriad Pro"/>
          <w:i w:val="0"/>
          <w:sz w:val="20"/>
          <w:szCs w:val="20"/>
        </w:rPr>
        <w:t>o cer</w:t>
      </w:r>
      <w:r w:rsidR="00810E29" w:rsidRPr="005B44CB">
        <w:rPr>
          <w:rFonts w:ascii="Myriad Pro" w:hAnsi="Myriad Pro"/>
          <w:i w:val="0"/>
          <w:sz w:val="20"/>
          <w:szCs w:val="20"/>
        </w:rPr>
        <w:t>t</w:t>
      </w:r>
      <w:r w:rsidR="009F7416" w:rsidRPr="005B44CB">
        <w:rPr>
          <w:rFonts w:ascii="Myriad Pro" w:hAnsi="Myriad Pro"/>
          <w:i w:val="0"/>
          <w:sz w:val="20"/>
          <w:szCs w:val="20"/>
        </w:rPr>
        <w:t xml:space="preserve">ify completion and acceptance of the </w:t>
      </w:r>
      <w:r w:rsidR="00682410" w:rsidRPr="005B44CB">
        <w:rPr>
          <w:rFonts w:ascii="Myriad Pro" w:hAnsi="Myriad Pro"/>
          <w:i w:val="0"/>
          <w:sz w:val="20"/>
          <w:szCs w:val="20"/>
        </w:rPr>
        <w:t xml:space="preserve">review </w:t>
      </w:r>
      <w:r w:rsidR="00C72367" w:rsidRPr="005B44CB">
        <w:rPr>
          <w:rFonts w:ascii="Myriad Pro" w:hAnsi="Myriad Pro"/>
          <w:i w:val="0"/>
          <w:sz w:val="20"/>
          <w:szCs w:val="20"/>
        </w:rPr>
        <w:t>report</w:t>
      </w:r>
      <w:r w:rsidR="00C831B3" w:rsidRPr="005B44CB">
        <w:rPr>
          <w:rFonts w:ascii="Myriad Pro" w:eastAsiaTheme="minorEastAsia" w:hAnsi="Myriad Pro"/>
          <w:i w:val="0"/>
          <w:sz w:val="20"/>
          <w:szCs w:val="20"/>
        </w:rPr>
        <w:t xml:space="preserve"> </w:t>
      </w:r>
      <w:r w:rsidR="00C831B3" w:rsidRPr="00154AB0">
        <w:rPr>
          <w:rFonts w:ascii="Myriad Pro" w:eastAsiaTheme="minorEastAsia" w:hAnsi="Myriad Pro"/>
          <w:i w:val="0"/>
          <w:sz w:val="20"/>
          <w:szCs w:val="20"/>
        </w:rPr>
        <w:t xml:space="preserve">as specified in the </w:t>
      </w:r>
      <w:r w:rsidR="00C72367" w:rsidRPr="00154AB0">
        <w:rPr>
          <w:rFonts w:ascii="Myriad Pro" w:eastAsiaTheme="minorEastAsia" w:hAnsi="Myriad Pro"/>
          <w:i w:val="0"/>
          <w:sz w:val="20"/>
          <w:szCs w:val="20"/>
        </w:rPr>
        <w:t xml:space="preserve">Clause </w:t>
      </w:r>
      <w:r w:rsidR="00F50EB1" w:rsidRPr="001A4D55">
        <w:rPr>
          <w:rFonts w:ascii="Myriad Pro" w:eastAsiaTheme="minorEastAsia" w:hAnsi="Myriad Pro"/>
          <w:i w:val="0"/>
          <w:sz w:val="20"/>
          <w:szCs w:val="20"/>
          <w:highlight w:val="yellow"/>
        </w:rPr>
        <w:fldChar w:fldCharType="begin"/>
      </w:r>
      <w:r w:rsidR="00F50EB1" w:rsidRPr="005B44CB">
        <w:rPr>
          <w:rFonts w:ascii="Myriad Pro" w:eastAsiaTheme="minorEastAsia" w:hAnsi="Myriad Pro"/>
          <w:i w:val="0"/>
          <w:sz w:val="20"/>
          <w:szCs w:val="20"/>
        </w:rPr>
        <w:instrText xml:space="preserve"> REF _Ref27393932 \r \h </w:instrText>
      </w:r>
      <w:r w:rsidR="001A4D55">
        <w:rPr>
          <w:rFonts w:ascii="Myriad Pro" w:eastAsiaTheme="minorEastAsia" w:hAnsi="Myriad Pro"/>
          <w:i w:val="0"/>
          <w:sz w:val="20"/>
          <w:szCs w:val="20"/>
          <w:highlight w:val="yellow"/>
        </w:rPr>
        <w:instrText xml:space="preserve"> \* MERGEFORMAT </w:instrText>
      </w:r>
      <w:r w:rsidR="00F50EB1" w:rsidRPr="001A4D55">
        <w:rPr>
          <w:rFonts w:ascii="Myriad Pro" w:eastAsiaTheme="minorEastAsia" w:hAnsi="Myriad Pro"/>
          <w:i w:val="0"/>
          <w:sz w:val="20"/>
          <w:szCs w:val="20"/>
          <w:highlight w:val="yellow"/>
        </w:rPr>
      </w:r>
      <w:r w:rsidR="00F50EB1" w:rsidRPr="001A4D55">
        <w:rPr>
          <w:rFonts w:ascii="Myriad Pro" w:eastAsiaTheme="minorEastAsia" w:hAnsi="Myriad Pro"/>
          <w:i w:val="0"/>
          <w:sz w:val="20"/>
          <w:szCs w:val="20"/>
          <w:highlight w:val="yellow"/>
        </w:rPr>
        <w:fldChar w:fldCharType="separate"/>
      </w:r>
      <w:r w:rsidR="00AB5904">
        <w:rPr>
          <w:rFonts w:ascii="Myriad Pro" w:eastAsiaTheme="minorEastAsia" w:hAnsi="Myriad Pro"/>
          <w:i w:val="0"/>
          <w:sz w:val="20"/>
          <w:szCs w:val="20"/>
        </w:rPr>
        <w:t>5.6</w:t>
      </w:r>
      <w:r w:rsidR="00F50EB1" w:rsidRPr="001A4D55">
        <w:rPr>
          <w:rFonts w:ascii="Myriad Pro" w:eastAsiaTheme="minorEastAsia" w:hAnsi="Myriad Pro"/>
          <w:i w:val="0"/>
          <w:sz w:val="20"/>
          <w:szCs w:val="20"/>
          <w:highlight w:val="yellow"/>
        </w:rPr>
        <w:fldChar w:fldCharType="end"/>
      </w:r>
      <w:r w:rsidR="00F50EB1" w:rsidRPr="001A4D55">
        <w:rPr>
          <w:rFonts w:ascii="Myriad Pro" w:eastAsiaTheme="minorEastAsia" w:hAnsi="Myriad Pro"/>
          <w:i w:val="0"/>
          <w:sz w:val="20"/>
          <w:szCs w:val="20"/>
        </w:rPr>
        <w:t xml:space="preserve"> </w:t>
      </w:r>
      <w:r w:rsidR="007D4F0E" w:rsidRPr="001A4D55">
        <w:rPr>
          <w:rFonts w:ascii="Myriad Pro" w:eastAsiaTheme="minorEastAsia" w:hAnsi="Myriad Pro"/>
          <w:i w:val="0"/>
          <w:sz w:val="20"/>
          <w:szCs w:val="20"/>
        </w:rPr>
        <w:t>of the Contract</w:t>
      </w:r>
      <w:r w:rsidR="00154AB0" w:rsidRPr="00154AB0">
        <w:rPr>
          <w:rFonts w:ascii="Myriad Pro" w:eastAsiaTheme="minorEastAsia" w:hAnsi="Myriad Pro"/>
          <w:i w:val="0"/>
          <w:sz w:val="20"/>
          <w:szCs w:val="20"/>
        </w:rPr>
        <w:t xml:space="preserve"> </w:t>
      </w:r>
      <w:r w:rsidR="00154AB0">
        <w:rPr>
          <w:rFonts w:ascii="Myriad Pro" w:eastAsiaTheme="minorEastAsia" w:hAnsi="Myriad Pro"/>
          <w:i w:val="0"/>
          <w:sz w:val="20"/>
          <w:szCs w:val="20"/>
        </w:rPr>
        <w:t>and the relevant Service Module</w:t>
      </w:r>
      <w:r w:rsidR="00C831B3" w:rsidRPr="001A4D55">
        <w:rPr>
          <w:rFonts w:ascii="Myriad Pro" w:eastAsiaTheme="minorEastAsia" w:hAnsi="Myriad Pro"/>
          <w:i w:val="0"/>
          <w:sz w:val="20"/>
          <w:szCs w:val="20"/>
        </w:rPr>
        <w:t>, and</w:t>
      </w:r>
    </w:p>
    <w:p w14:paraId="3F13ABDB" w14:textId="36F7D066" w:rsidR="00B46F9C" w:rsidRPr="001A4D55" w:rsidRDefault="00A8781F" w:rsidP="00380711">
      <w:pPr>
        <w:pStyle w:val="4thlevelheading"/>
        <w:rPr>
          <w:rFonts w:ascii="Myriad Pro" w:hAnsi="Myriad Pro"/>
          <w:i w:val="0"/>
          <w:sz w:val="20"/>
          <w:szCs w:val="20"/>
        </w:rPr>
      </w:pPr>
      <w:r w:rsidRPr="00FA6E3C">
        <w:rPr>
          <w:rFonts w:ascii="Myriad Pro" w:hAnsi="Myriad Pro"/>
          <w:i w:val="0"/>
          <w:sz w:val="20"/>
          <w:szCs w:val="20"/>
        </w:rPr>
        <w:t xml:space="preserve">the Principal’s accepted invoice for the </w:t>
      </w:r>
      <w:r w:rsidR="00E517B6">
        <w:rPr>
          <w:rFonts w:ascii="Myriad Pro" w:hAnsi="Myriad Pro"/>
          <w:i w:val="0"/>
          <w:sz w:val="20"/>
          <w:szCs w:val="20"/>
        </w:rPr>
        <w:t xml:space="preserve">respective </w:t>
      </w:r>
      <w:r w:rsidR="007E1765" w:rsidRPr="00FA6E3C">
        <w:rPr>
          <w:rFonts w:ascii="Myriad Pro" w:hAnsi="Myriad Pro"/>
          <w:i w:val="0"/>
          <w:sz w:val="20"/>
          <w:szCs w:val="20"/>
        </w:rPr>
        <w:t>Services</w:t>
      </w:r>
      <w:r w:rsidR="001922B9" w:rsidRPr="00FA6E3C">
        <w:rPr>
          <w:rFonts w:ascii="Myriad Pro" w:hAnsi="Myriad Pro"/>
          <w:i w:val="0"/>
          <w:sz w:val="20"/>
          <w:szCs w:val="20"/>
        </w:rPr>
        <w:t xml:space="preserve"> pursuant to the procedure stipulated in Clause </w:t>
      </w:r>
      <w:r w:rsidR="00F72FFD" w:rsidRPr="001A4D55">
        <w:rPr>
          <w:rFonts w:ascii="Myriad Pro" w:hAnsi="Myriad Pro"/>
          <w:i w:val="0"/>
          <w:caps/>
          <w:sz w:val="20"/>
          <w:szCs w:val="20"/>
          <w:highlight w:val="yellow"/>
        </w:rPr>
        <w:fldChar w:fldCharType="begin"/>
      </w:r>
      <w:r w:rsidR="00F72FFD" w:rsidRPr="005B44CB">
        <w:rPr>
          <w:rFonts w:ascii="Myriad Pro" w:hAnsi="Myriad Pro"/>
          <w:i w:val="0"/>
          <w:sz w:val="20"/>
          <w:szCs w:val="20"/>
        </w:rPr>
        <w:instrText xml:space="preserve"> REF _Ref27394088 \r \h </w:instrText>
      </w:r>
      <w:r w:rsidR="001A4D55">
        <w:rPr>
          <w:rFonts w:ascii="Myriad Pro" w:hAnsi="Myriad Pro"/>
          <w:i w:val="0"/>
          <w:caps/>
          <w:sz w:val="20"/>
          <w:szCs w:val="20"/>
          <w:highlight w:val="yellow"/>
        </w:rPr>
        <w:instrText xml:space="preserve"> \* MERGEFORMAT </w:instrText>
      </w:r>
      <w:r w:rsidR="00F72FFD" w:rsidRPr="001A4D55">
        <w:rPr>
          <w:rFonts w:ascii="Myriad Pro" w:hAnsi="Myriad Pro"/>
          <w:i w:val="0"/>
          <w:caps/>
          <w:sz w:val="20"/>
          <w:szCs w:val="20"/>
          <w:highlight w:val="yellow"/>
        </w:rPr>
      </w:r>
      <w:r w:rsidR="00F72FFD" w:rsidRPr="001A4D55">
        <w:rPr>
          <w:rFonts w:ascii="Myriad Pro" w:hAnsi="Myriad Pro"/>
          <w:i w:val="0"/>
          <w:caps/>
          <w:sz w:val="20"/>
          <w:szCs w:val="20"/>
          <w:highlight w:val="yellow"/>
        </w:rPr>
        <w:fldChar w:fldCharType="separate"/>
      </w:r>
      <w:r w:rsidR="00AB5904">
        <w:rPr>
          <w:rFonts w:ascii="Myriad Pro" w:hAnsi="Myriad Pro"/>
          <w:i w:val="0"/>
          <w:sz w:val="20"/>
          <w:szCs w:val="20"/>
        </w:rPr>
        <w:t>7.9</w:t>
      </w:r>
      <w:r w:rsidR="00F72FFD" w:rsidRPr="001A4D55">
        <w:rPr>
          <w:rFonts w:ascii="Myriad Pro" w:hAnsi="Myriad Pro"/>
          <w:i w:val="0"/>
          <w:caps/>
          <w:sz w:val="20"/>
          <w:szCs w:val="20"/>
          <w:highlight w:val="yellow"/>
        </w:rPr>
        <w:fldChar w:fldCharType="end"/>
      </w:r>
      <w:r w:rsidR="00F50EB1" w:rsidRPr="001A4D55">
        <w:rPr>
          <w:rFonts w:ascii="Myriad Pro" w:hAnsi="Myriad Pro"/>
          <w:i w:val="0"/>
          <w:caps/>
          <w:sz w:val="20"/>
        </w:rPr>
        <w:t xml:space="preserve"> </w:t>
      </w:r>
      <w:r w:rsidR="001922B9" w:rsidRPr="001A4D55">
        <w:rPr>
          <w:rFonts w:ascii="Myriad Pro" w:eastAsiaTheme="minorEastAsia" w:hAnsi="Myriad Pro"/>
          <w:i w:val="0"/>
          <w:sz w:val="20"/>
          <w:szCs w:val="20"/>
        </w:rPr>
        <w:t>of the Contract.</w:t>
      </w:r>
    </w:p>
    <w:p w14:paraId="453C54BE" w14:textId="23AF9751" w:rsidR="001922B9" w:rsidRPr="00FA6E3C" w:rsidRDefault="001922B9" w:rsidP="001922B9">
      <w:pPr>
        <w:pStyle w:val="3rdlevelheading"/>
        <w:rPr>
          <w:rFonts w:ascii="Myriad Pro" w:hAnsi="Myriad Pro"/>
          <w:b w:val="0"/>
          <w:i w:val="0"/>
          <w:sz w:val="20"/>
          <w:szCs w:val="20"/>
        </w:rPr>
      </w:pPr>
      <w:r w:rsidRPr="00FA6E3C">
        <w:rPr>
          <w:rFonts w:ascii="Myriad Pro" w:hAnsi="Myriad Pro"/>
          <w:b w:val="0"/>
          <w:i w:val="0"/>
          <w:sz w:val="20"/>
          <w:szCs w:val="20"/>
        </w:rPr>
        <w:t xml:space="preserve">Regarding the </w:t>
      </w:r>
      <w:r w:rsidR="00F50EB1" w:rsidRPr="00FA6E3C">
        <w:rPr>
          <w:rFonts w:ascii="Myriad Pro" w:hAnsi="Myriad Pro"/>
          <w:b w:val="0"/>
          <w:i w:val="0"/>
          <w:sz w:val="20"/>
          <w:szCs w:val="20"/>
        </w:rPr>
        <w:t>Design</w:t>
      </w:r>
      <w:r w:rsidRPr="00FA6E3C">
        <w:rPr>
          <w:rFonts w:ascii="Myriad Pro" w:hAnsi="Myriad Pro"/>
          <w:b w:val="0"/>
          <w:i w:val="0"/>
          <w:sz w:val="20"/>
          <w:szCs w:val="20"/>
        </w:rPr>
        <w:t xml:space="preserve"> Expertise Services</w:t>
      </w:r>
      <w:r w:rsidR="00A671AB" w:rsidRPr="00FA6E3C">
        <w:rPr>
          <w:rFonts w:ascii="Myriad Pro" w:hAnsi="Myriad Pro"/>
          <w:b w:val="0"/>
          <w:i w:val="0"/>
          <w:sz w:val="20"/>
          <w:szCs w:val="20"/>
        </w:rPr>
        <w:t>:</w:t>
      </w:r>
    </w:p>
    <w:p w14:paraId="6A8DCD0B" w14:textId="671E0382" w:rsidR="00826D05" w:rsidRPr="005B44CB" w:rsidRDefault="00826D05" w:rsidP="00810E29">
      <w:pPr>
        <w:pStyle w:val="4thlevelheading"/>
        <w:rPr>
          <w:rFonts w:ascii="Myriad Pro" w:hAnsi="Myriad Pro"/>
          <w:i w:val="0"/>
          <w:sz w:val="20"/>
          <w:szCs w:val="20"/>
        </w:rPr>
      </w:pPr>
      <w:r w:rsidRPr="005B44CB">
        <w:rPr>
          <w:rFonts w:ascii="Myriad Pro" w:hAnsi="Myriad Pro"/>
          <w:i w:val="0"/>
          <w:sz w:val="20"/>
          <w:szCs w:val="20"/>
        </w:rPr>
        <w:t>expertise report</w:t>
      </w:r>
      <w:r w:rsidRPr="005B44CB">
        <w:rPr>
          <w:rFonts w:ascii="Myriad Pro" w:eastAsiaTheme="minorEastAsia" w:hAnsi="Myriad Pro"/>
          <w:i w:val="0"/>
          <w:sz w:val="20"/>
          <w:szCs w:val="20"/>
        </w:rPr>
        <w:t xml:space="preserve"> as specified in the Clause </w:t>
      </w:r>
      <w:r w:rsidR="0096245B" w:rsidRPr="005B44CB">
        <w:rPr>
          <w:rFonts w:ascii="Myriad Pro" w:hAnsi="Myriad Pro"/>
          <w:i w:val="0"/>
          <w:caps/>
          <w:sz w:val="20"/>
          <w:szCs w:val="20"/>
        </w:rPr>
        <w:t>4.</w:t>
      </w:r>
      <w:r w:rsidR="00600B2D">
        <w:rPr>
          <w:rFonts w:ascii="Myriad Pro" w:hAnsi="Myriad Pro"/>
          <w:i w:val="0"/>
          <w:caps/>
          <w:sz w:val="20"/>
          <w:szCs w:val="20"/>
        </w:rPr>
        <w:t>14</w:t>
      </w:r>
      <w:r w:rsidR="0096245B" w:rsidRPr="005B44CB">
        <w:rPr>
          <w:rFonts w:ascii="Myriad Pro" w:hAnsi="Myriad Pro"/>
          <w:i w:val="0"/>
          <w:caps/>
          <w:sz w:val="20"/>
          <w:szCs w:val="20"/>
        </w:rPr>
        <w:t>.2</w:t>
      </w:r>
      <w:r w:rsidRPr="005B44CB">
        <w:rPr>
          <w:rFonts w:ascii="Myriad Pro" w:eastAsiaTheme="minorEastAsia" w:hAnsi="Myriad Pro"/>
          <w:i w:val="0"/>
          <w:sz w:val="20"/>
          <w:szCs w:val="20"/>
        </w:rPr>
        <w:t xml:space="preserve"> of the Technical Specification</w:t>
      </w:r>
      <w:r w:rsidR="00716DAB" w:rsidRPr="005B44CB">
        <w:rPr>
          <w:rFonts w:ascii="Myriad Pro" w:eastAsiaTheme="minorEastAsia" w:hAnsi="Myriad Pro"/>
          <w:i w:val="0"/>
          <w:sz w:val="20"/>
          <w:szCs w:val="20"/>
        </w:rPr>
        <w:t>, and</w:t>
      </w:r>
    </w:p>
    <w:p w14:paraId="0D80B501" w14:textId="6AD5B80E" w:rsidR="00810E29" w:rsidRPr="00FA6E3C" w:rsidRDefault="00810E29" w:rsidP="00810E29">
      <w:pPr>
        <w:pStyle w:val="4thlevelheading"/>
        <w:rPr>
          <w:rFonts w:ascii="Myriad Pro" w:hAnsi="Myriad Pro"/>
          <w:i w:val="0"/>
          <w:sz w:val="20"/>
          <w:szCs w:val="20"/>
        </w:rPr>
      </w:pPr>
      <w:r w:rsidRPr="005B44CB">
        <w:rPr>
          <w:rFonts w:ascii="Myriad Pro" w:hAnsi="Myriad Pro"/>
          <w:i w:val="0"/>
          <w:sz w:val="20"/>
          <w:szCs w:val="20"/>
        </w:rPr>
        <w:t xml:space="preserve">the Principal’s signed Acceptance </w:t>
      </w:r>
      <w:r w:rsidR="00FD76CA" w:rsidRPr="00FD76CA">
        <w:rPr>
          <w:rFonts w:ascii="Myriad Pro" w:hAnsi="Myriad Pro"/>
          <w:i w:val="0"/>
          <w:sz w:val="20"/>
          <w:szCs w:val="20"/>
        </w:rPr>
        <w:t>Deed</w:t>
      </w:r>
      <w:r w:rsidRPr="005B44CB">
        <w:rPr>
          <w:rFonts w:ascii="Myriad Pro" w:hAnsi="Myriad Pro"/>
          <w:i w:val="0"/>
          <w:sz w:val="20"/>
          <w:szCs w:val="20"/>
        </w:rPr>
        <w:t xml:space="preserve"> to certify completion and acceptance of the </w:t>
      </w:r>
      <w:r w:rsidR="00682410" w:rsidRPr="005B44CB">
        <w:rPr>
          <w:rFonts w:ascii="Myriad Pro" w:hAnsi="Myriad Pro"/>
          <w:i w:val="0"/>
          <w:sz w:val="20"/>
          <w:szCs w:val="20"/>
        </w:rPr>
        <w:t>expertise</w:t>
      </w:r>
      <w:r w:rsidRPr="005B44CB">
        <w:rPr>
          <w:rFonts w:ascii="Myriad Pro" w:hAnsi="Myriad Pro"/>
          <w:i w:val="0"/>
          <w:sz w:val="20"/>
          <w:szCs w:val="20"/>
        </w:rPr>
        <w:t xml:space="preserve"> report</w:t>
      </w:r>
      <w:r w:rsidRPr="005B44CB">
        <w:rPr>
          <w:rFonts w:ascii="Myriad Pro" w:eastAsiaTheme="minorEastAsia" w:hAnsi="Myriad Pro"/>
          <w:i w:val="0"/>
          <w:sz w:val="20"/>
          <w:szCs w:val="20"/>
        </w:rPr>
        <w:t xml:space="preserve"> as specified in the Clause </w:t>
      </w:r>
      <w:r w:rsidR="00F72FFD" w:rsidRPr="001A4D55">
        <w:rPr>
          <w:rFonts w:ascii="Myriad Pro" w:eastAsiaTheme="minorEastAsia" w:hAnsi="Myriad Pro"/>
          <w:i w:val="0"/>
          <w:sz w:val="20"/>
          <w:szCs w:val="20"/>
          <w:highlight w:val="yellow"/>
        </w:rPr>
        <w:fldChar w:fldCharType="begin"/>
      </w:r>
      <w:r w:rsidR="00F72FFD" w:rsidRPr="005B44CB">
        <w:rPr>
          <w:rFonts w:ascii="Myriad Pro" w:eastAsiaTheme="minorEastAsia" w:hAnsi="Myriad Pro"/>
          <w:i w:val="0"/>
          <w:sz w:val="20"/>
          <w:szCs w:val="20"/>
        </w:rPr>
        <w:instrText xml:space="preserve"> REF _Ref27394018 \r \h </w:instrText>
      </w:r>
      <w:r w:rsidR="001A4D55">
        <w:rPr>
          <w:rFonts w:ascii="Myriad Pro" w:eastAsiaTheme="minorEastAsia" w:hAnsi="Myriad Pro"/>
          <w:i w:val="0"/>
          <w:sz w:val="20"/>
          <w:szCs w:val="20"/>
          <w:highlight w:val="yellow"/>
        </w:rPr>
        <w:instrText xml:space="preserve"> \* MERGEFORMAT </w:instrText>
      </w:r>
      <w:r w:rsidR="00F72FFD" w:rsidRPr="001A4D55">
        <w:rPr>
          <w:rFonts w:ascii="Myriad Pro" w:eastAsiaTheme="minorEastAsia" w:hAnsi="Myriad Pro"/>
          <w:i w:val="0"/>
          <w:sz w:val="20"/>
          <w:szCs w:val="20"/>
          <w:highlight w:val="yellow"/>
        </w:rPr>
      </w:r>
      <w:r w:rsidR="00F72FFD" w:rsidRPr="001A4D55">
        <w:rPr>
          <w:rFonts w:ascii="Myriad Pro" w:eastAsiaTheme="minorEastAsia" w:hAnsi="Myriad Pro"/>
          <w:i w:val="0"/>
          <w:sz w:val="20"/>
          <w:szCs w:val="20"/>
          <w:highlight w:val="yellow"/>
        </w:rPr>
        <w:fldChar w:fldCharType="separate"/>
      </w:r>
      <w:r w:rsidR="00AB5904">
        <w:rPr>
          <w:rFonts w:ascii="Myriad Pro" w:eastAsiaTheme="minorEastAsia" w:hAnsi="Myriad Pro"/>
          <w:i w:val="0"/>
          <w:sz w:val="20"/>
          <w:szCs w:val="20"/>
        </w:rPr>
        <w:t>6.6</w:t>
      </w:r>
      <w:r w:rsidR="00F72FFD" w:rsidRPr="001A4D55">
        <w:rPr>
          <w:rFonts w:ascii="Myriad Pro" w:eastAsiaTheme="minorEastAsia" w:hAnsi="Myriad Pro"/>
          <w:i w:val="0"/>
          <w:sz w:val="20"/>
          <w:szCs w:val="20"/>
          <w:highlight w:val="yellow"/>
        </w:rPr>
        <w:fldChar w:fldCharType="end"/>
      </w:r>
      <w:r w:rsidR="00F72FFD" w:rsidRPr="001A4D55">
        <w:rPr>
          <w:rFonts w:ascii="Myriad Pro" w:eastAsiaTheme="minorEastAsia" w:hAnsi="Myriad Pro"/>
          <w:i w:val="0"/>
          <w:sz w:val="20"/>
        </w:rPr>
        <w:t xml:space="preserve"> </w:t>
      </w:r>
      <w:r w:rsidRPr="001A4D55">
        <w:rPr>
          <w:rFonts w:ascii="Myriad Pro" w:eastAsiaTheme="minorEastAsia" w:hAnsi="Myriad Pro"/>
          <w:i w:val="0"/>
          <w:sz w:val="20"/>
          <w:szCs w:val="20"/>
        </w:rPr>
        <w:t>of the Contract</w:t>
      </w:r>
      <w:r w:rsidR="00154AB0">
        <w:rPr>
          <w:rFonts w:ascii="Myriad Pro" w:eastAsiaTheme="minorEastAsia" w:hAnsi="Myriad Pro"/>
          <w:i w:val="0"/>
          <w:sz w:val="20"/>
          <w:szCs w:val="20"/>
        </w:rPr>
        <w:t xml:space="preserve"> and the relevant Service Module</w:t>
      </w:r>
      <w:r w:rsidRPr="001A4D55">
        <w:rPr>
          <w:rFonts w:ascii="Myriad Pro" w:eastAsiaTheme="minorEastAsia" w:hAnsi="Myriad Pro"/>
          <w:i w:val="0"/>
          <w:sz w:val="20"/>
          <w:szCs w:val="20"/>
        </w:rPr>
        <w:t>, and</w:t>
      </w:r>
    </w:p>
    <w:p w14:paraId="52555924" w14:textId="1F2BFE6D" w:rsidR="00D27170" w:rsidRPr="001A4D55" w:rsidRDefault="00D27170" w:rsidP="00D27170">
      <w:pPr>
        <w:pStyle w:val="4thlevelheading"/>
        <w:rPr>
          <w:rFonts w:ascii="Myriad Pro" w:eastAsiaTheme="minorEastAsia" w:hAnsi="Myriad Pro"/>
          <w:i w:val="0"/>
          <w:sz w:val="20"/>
          <w:szCs w:val="20"/>
        </w:rPr>
      </w:pPr>
      <w:r w:rsidRPr="00FA6E3C">
        <w:rPr>
          <w:rFonts w:ascii="Myriad Pro" w:hAnsi="Myriad Pro"/>
          <w:i w:val="0"/>
          <w:sz w:val="20"/>
          <w:szCs w:val="20"/>
        </w:rPr>
        <w:t xml:space="preserve">the Principal’s accepted invoice for the </w:t>
      </w:r>
      <w:r w:rsidR="00E517B6">
        <w:rPr>
          <w:rFonts w:ascii="Myriad Pro" w:hAnsi="Myriad Pro"/>
          <w:i w:val="0"/>
          <w:sz w:val="20"/>
          <w:szCs w:val="20"/>
        </w:rPr>
        <w:t xml:space="preserve">respective </w:t>
      </w:r>
      <w:r w:rsidRPr="00FA6E3C">
        <w:rPr>
          <w:rFonts w:ascii="Myriad Pro" w:hAnsi="Myriad Pro"/>
          <w:i w:val="0"/>
          <w:sz w:val="20"/>
          <w:szCs w:val="20"/>
        </w:rPr>
        <w:t xml:space="preserve">Services </w:t>
      </w:r>
      <w:r w:rsidR="001A1CAA">
        <w:rPr>
          <w:rFonts w:ascii="Myriad Pro" w:hAnsi="Myriad Pro"/>
          <w:i w:val="0"/>
          <w:sz w:val="20"/>
          <w:szCs w:val="20"/>
        </w:rPr>
        <w:t xml:space="preserve">provided </w:t>
      </w:r>
      <w:r w:rsidRPr="00FA6E3C">
        <w:rPr>
          <w:rFonts w:ascii="Myriad Pro" w:hAnsi="Myriad Pro"/>
          <w:i w:val="0"/>
          <w:sz w:val="20"/>
          <w:szCs w:val="20"/>
        </w:rPr>
        <w:t xml:space="preserve">pursuant to the procedure stipulated in Clause </w:t>
      </w:r>
      <w:r w:rsidR="00F72FFD" w:rsidRPr="001A4D55">
        <w:rPr>
          <w:rFonts w:ascii="Myriad Pro" w:hAnsi="Myriad Pro"/>
          <w:i w:val="0"/>
          <w:caps/>
          <w:sz w:val="20"/>
          <w:szCs w:val="20"/>
          <w:highlight w:val="yellow"/>
        </w:rPr>
        <w:fldChar w:fldCharType="begin"/>
      </w:r>
      <w:r w:rsidR="00F72FFD" w:rsidRPr="00D8182B">
        <w:rPr>
          <w:rFonts w:ascii="Myriad Pro" w:hAnsi="Myriad Pro"/>
          <w:i w:val="0"/>
          <w:sz w:val="20"/>
          <w:szCs w:val="20"/>
        </w:rPr>
        <w:instrText xml:space="preserve"> REF _Ref27394088 \r \h </w:instrText>
      </w:r>
      <w:r w:rsidR="001A4D55">
        <w:rPr>
          <w:rFonts w:ascii="Myriad Pro" w:hAnsi="Myriad Pro"/>
          <w:i w:val="0"/>
          <w:caps/>
          <w:sz w:val="20"/>
          <w:szCs w:val="20"/>
          <w:highlight w:val="yellow"/>
        </w:rPr>
        <w:instrText xml:space="preserve"> \* MERGEFORMAT </w:instrText>
      </w:r>
      <w:r w:rsidR="00F72FFD" w:rsidRPr="001A4D55">
        <w:rPr>
          <w:rFonts w:ascii="Myriad Pro" w:hAnsi="Myriad Pro"/>
          <w:i w:val="0"/>
          <w:caps/>
          <w:sz w:val="20"/>
          <w:szCs w:val="20"/>
          <w:highlight w:val="yellow"/>
        </w:rPr>
      </w:r>
      <w:r w:rsidR="00F72FFD" w:rsidRPr="001A4D55">
        <w:rPr>
          <w:rFonts w:ascii="Myriad Pro" w:hAnsi="Myriad Pro"/>
          <w:i w:val="0"/>
          <w:caps/>
          <w:sz w:val="20"/>
          <w:szCs w:val="20"/>
          <w:highlight w:val="yellow"/>
        </w:rPr>
        <w:fldChar w:fldCharType="separate"/>
      </w:r>
      <w:r w:rsidR="00AB5904">
        <w:rPr>
          <w:rFonts w:ascii="Myriad Pro" w:hAnsi="Myriad Pro"/>
          <w:i w:val="0"/>
          <w:sz w:val="20"/>
          <w:szCs w:val="20"/>
        </w:rPr>
        <w:t>7.9</w:t>
      </w:r>
      <w:r w:rsidR="00F72FFD" w:rsidRPr="001A4D55">
        <w:rPr>
          <w:rFonts w:ascii="Myriad Pro" w:hAnsi="Myriad Pro"/>
          <w:i w:val="0"/>
          <w:caps/>
          <w:sz w:val="20"/>
          <w:szCs w:val="20"/>
          <w:highlight w:val="yellow"/>
        </w:rPr>
        <w:fldChar w:fldCharType="end"/>
      </w:r>
      <w:r w:rsidR="00F72FFD" w:rsidRPr="001A4D55">
        <w:rPr>
          <w:rFonts w:ascii="Myriad Pro" w:hAnsi="Myriad Pro"/>
          <w:i w:val="0"/>
          <w:caps/>
          <w:sz w:val="20"/>
        </w:rPr>
        <w:t xml:space="preserve"> </w:t>
      </w:r>
      <w:r w:rsidRPr="001A4D55">
        <w:rPr>
          <w:rFonts w:ascii="Myriad Pro" w:eastAsiaTheme="minorEastAsia" w:hAnsi="Myriad Pro"/>
          <w:i w:val="0"/>
          <w:sz w:val="20"/>
          <w:szCs w:val="20"/>
        </w:rPr>
        <w:t>of the Contract.</w:t>
      </w:r>
    </w:p>
    <w:p w14:paraId="0455DF8D" w14:textId="0579724A" w:rsidR="00B92DA8" w:rsidRPr="00D8182B" w:rsidRDefault="00BA7A38" w:rsidP="00E105AB">
      <w:pPr>
        <w:pStyle w:val="2ndlevelprovision"/>
        <w:rPr>
          <w:rFonts w:ascii="Myriad Pro" w:hAnsi="Myriad Pro"/>
          <w:sz w:val="20"/>
          <w:szCs w:val="20"/>
        </w:rPr>
      </w:pPr>
      <w:bookmarkStart w:id="56" w:name="_Hlk27609483"/>
      <w:r>
        <w:rPr>
          <w:rFonts w:ascii="Myriad Pro" w:hAnsi="Myriad Pro"/>
          <w:sz w:val="20"/>
          <w:szCs w:val="20"/>
        </w:rPr>
        <w:t xml:space="preserve">If applicable, </w:t>
      </w:r>
      <w:bookmarkEnd w:id="56"/>
      <w:r>
        <w:rPr>
          <w:rFonts w:ascii="Myriad Pro" w:hAnsi="Myriad Pro"/>
          <w:sz w:val="20"/>
          <w:szCs w:val="20"/>
        </w:rPr>
        <w:t>t</w:t>
      </w:r>
      <w:r w:rsidR="00E105AB" w:rsidRPr="00FA6E3C">
        <w:rPr>
          <w:rFonts w:ascii="Myriad Pro" w:hAnsi="Myriad Pro"/>
          <w:sz w:val="20"/>
          <w:szCs w:val="20"/>
        </w:rPr>
        <w:t xml:space="preserve">he pre-conditions for </w:t>
      </w:r>
      <w:r w:rsidR="00B92DA8" w:rsidRPr="00FA6E3C">
        <w:rPr>
          <w:rFonts w:ascii="Myriad Pro" w:hAnsi="Myriad Pro"/>
          <w:sz w:val="20"/>
          <w:szCs w:val="20"/>
        </w:rPr>
        <w:t xml:space="preserve">payment of the advance payment </w:t>
      </w:r>
      <w:r w:rsidR="00EB2453">
        <w:rPr>
          <w:rFonts w:ascii="Myriad Pro" w:hAnsi="Myriad Pro"/>
          <w:sz w:val="20"/>
          <w:szCs w:val="20"/>
        </w:rPr>
        <w:t xml:space="preserve">by the Beneficiary </w:t>
      </w:r>
      <w:r w:rsidR="00B92DA8" w:rsidRPr="00FA6E3C">
        <w:rPr>
          <w:rFonts w:ascii="Myriad Pro" w:hAnsi="Myriad Pro"/>
          <w:sz w:val="20"/>
          <w:szCs w:val="20"/>
        </w:rPr>
        <w:t>to ESP are as follows</w:t>
      </w:r>
      <w:r w:rsidR="00C301D4" w:rsidRPr="00FA6E3C">
        <w:rPr>
          <w:rFonts w:ascii="Myriad Pro" w:hAnsi="Myriad Pro"/>
          <w:sz w:val="20"/>
          <w:szCs w:val="20"/>
        </w:rPr>
        <w:t xml:space="preserve"> (all criteria s</w:t>
      </w:r>
      <w:r w:rsidR="00C301D4" w:rsidRPr="00D8182B">
        <w:rPr>
          <w:rFonts w:ascii="Myriad Pro" w:hAnsi="Myriad Pro"/>
          <w:sz w:val="20"/>
          <w:szCs w:val="20"/>
        </w:rPr>
        <w:t>hall be met)</w:t>
      </w:r>
      <w:r w:rsidR="00B92DA8" w:rsidRPr="00D8182B">
        <w:rPr>
          <w:rFonts w:ascii="Myriad Pro" w:hAnsi="Myriad Pro"/>
          <w:sz w:val="20"/>
          <w:szCs w:val="20"/>
        </w:rPr>
        <w:t>:</w:t>
      </w:r>
    </w:p>
    <w:p w14:paraId="480BF119" w14:textId="3CBCDE26" w:rsidR="00C301D4" w:rsidRPr="00FA6E3C" w:rsidRDefault="00C301D4" w:rsidP="00B92DA8">
      <w:pPr>
        <w:pStyle w:val="3rdlevelheading"/>
        <w:rPr>
          <w:rFonts w:ascii="Myriad Pro" w:hAnsi="Myriad Pro"/>
          <w:b w:val="0"/>
          <w:i w:val="0"/>
          <w:sz w:val="20"/>
          <w:szCs w:val="20"/>
        </w:rPr>
      </w:pPr>
      <w:r w:rsidRPr="00D8182B">
        <w:rPr>
          <w:rFonts w:ascii="Myriad Pro" w:hAnsi="Myriad Pro"/>
          <w:b w:val="0"/>
          <w:i w:val="0"/>
          <w:sz w:val="20"/>
          <w:szCs w:val="20"/>
        </w:rPr>
        <w:t xml:space="preserve">ESP </w:t>
      </w:r>
      <w:r w:rsidR="00A671AB" w:rsidRPr="00D8182B">
        <w:rPr>
          <w:rFonts w:ascii="Myriad Pro" w:hAnsi="Myriad Pro"/>
          <w:b w:val="0"/>
          <w:i w:val="0"/>
          <w:sz w:val="20"/>
          <w:szCs w:val="20"/>
        </w:rPr>
        <w:t>submitted to the Principal an</w:t>
      </w:r>
      <w:r w:rsidRPr="00D8182B">
        <w:rPr>
          <w:rFonts w:ascii="Myriad Pro" w:hAnsi="Myriad Pro"/>
          <w:b w:val="0"/>
          <w:i w:val="0"/>
          <w:sz w:val="20"/>
          <w:szCs w:val="20"/>
        </w:rPr>
        <w:t>d the Principal accepted the Advance Payment Bond pursuant to the Contract condition</w:t>
      </w:r>
      <w:r w:rsidR="00A671AB" w:rsidRPr="00D8182B">
        <w:rPr>
          <w:rFonts w:ascii="Myriad Pro" w:hAnsi="Myriad Pro"/>
          <w:b w:val="0"/>
          <w:i w:val="0"/>
          <w:sz w:val="20"/>
          <w:szCs w:val="20"/>
        </w:rPr>
        <w:t xml:space="preserve">s set-forth in Clause </w:t>
      </w:r>
      <w:r w:rsidR="0096245B" w:rsidRPr="001A4D55">
        <w:rPr>
          <w:rFonts w:ascii="Myriad Pro" w:hAnsi="Myriad Pro"/>
          <w:b w:val="0"/>
          <w:i w:val="0"/>
          <w:caps/>
          <w:sz w:val="20"/>
          <w:szCs w:val="20"/>
          <w:highlight w:val="yellow"/>
        </w:rPr>
        <w:fldChar w:fldCharType="begin"/>
      </w:r>
      <w:r w:rsidR="0096245B" w:rsidRPr="00D8182B">
        <w:rPr>
          <w:rFonts w:ascii="Myriad Pro" w:hAnsi="Myriad Pro"/>
          <w:b w:val="0"/>
          <w:i w:val="0"/>
          <w:sz w:val="20"/>
          <w:szCs w:val="20"/>
        </w:rPr>
        <w:instrText xml:space="preserve"> REF _Ref27404232 \r \h </w:instrText>
      </w:r>
      <w:r w:rsidR="001A4D55">
        <w:rPr>
          <w:rFonts w:ascii="Myriad Pro" w:hAnsi="Myriad Pro"/>
          <w:b w:val="0"/>
          <w:i w:val="0"/>
          <w:caps/>
          <w:sz w:val="20"/>
          <w:szCs w:val="20"/>
          <w:highlight w:val="yellow"/>
        </w:rPr>
        <w:instrText xml:space="preserve"> \* MERGEFORMAT </w:instrText>
      </w:r>
      <w:r w:rsidR="0096245B" w:rsidRPr="001A4D55">
        <w:rPr>
          <w:rFonts w:ascii="Myriad Pro" w:hAnsi="Myriad Pro"/>
          <w:b w:val="0"/>
          <w:i w:val="0"/>
          <w:caps/>
          <w:sz w:val="20"/>
          <w:szCs w:val="20"/>
          <w:highlight w:val="yellow"/>
        </w:rPr>
      </w:r>
      <w:r w:rsidR="0096245B" w:rsidRPr="001A4D55">
        <w:rPr>
          <w:rFonts w:ascii="Myriad Pro" w:hAnsi="Myriad Pro"/>
          <w:b w:val="0"/>
          <w:i w:val="0"/>
          <w:caps/>
          <w:sz w:val="20"/>
          <w:szCs w:val="20"/>
          <w:highlight w:val="yellow"/>
        </w:rPr>
        <w:fldChar w:fldCharType="separate"/>
      </w:r>
      <w:r w:rsidR="00AB5904">
        <w:rPr>
          <w:rFonts w:ascii="Myriad Pro" w:hAnsi="Myriad Pro"/>
          <w:b w:val="0"/>
          <w:i w:val="0"/>
          <w:sz w:val="20"/>
          <w:szCs w:val="20"/>
        </w:rPr>
        <w:t>9</w:t>
      </w:r>
      <w:r w:rsidR="0096245B" w:rsidRPr="001A4D55">
        <w:rPr>
          <w:rFonts w:ascii="Myriad Pro" w:hAnsi="Myriad Pro"/>
          <w:b w:val="0"/>
          <w:i w:val="0"/>
          <w:caps/>
          <w:sz w:val="20"/>
          <w:szCs w:val="20"/>
          <w:highlight w:val="yellow"/>
        </w:rPr>
        <w:fldChar w:fldCharType="end"/>
      </w:r>
      <w:r w:rsidR="00A671AB" w:rsidRPr="001A4D55">
        <w:rPr>
          <w:rFonts w:ascii="Myriad Pro" w:hAnsi="Myriad Pro"/>
          <w:b w:val="0"/>
          <w:i w:val="0"/>
          <w:sz w:val="20"/>
          <w:szCs w:val="20"/>
        </w:rPr>
        <w:t xml:space="preserve"> and Annex </w:t>
      </w:r>
      <w:r w:rsidR="001D0C99" w:rsidRPr="001A4D55">
        <w:rPr>
          <w:rFonts w:ascii="Myriad Pro" w:hAnsi="Myriad Pro"/>
          <w:b w:val="0"/>
          <w:i w:val="0"/>
          <w:caps/>
          <w:sz w:val="20"/>
          <w:szCs w:val="20"/>
        </w:rPr>
        <w:t>3</w:t>
      </w:r>
      <w:r w:rsidR="00A671AB" w:rsidRPr="001A4D55">
        <w:rPr>
          <w:rFonts w:ascii="Myriad Pro" w:hAnsi="Myriad Pro"/>
          <w:b w:val="0"/>
          <w:i w:val="0"/>
          <w:caps/>
          <w:sz w:val="20"/>
          <w:szCs w:val="20"/>
        </w:rPr>
        <w:t xml:space="preserve"> </w:t>
      </w:r>
      <w:r w:rsidR="00A671AB" w:rsidRPr="00FA6E3C">
        <w:rPr>
          <w:rFonts w:ascii="Myriad Pro" w:hAnsi="Myriad Pro"/>
          <w:b w:val="0"/>
          <w:i w:val="0"/>
          <w:sz w:val="20"/>
          <w:szCs w:val="20"/>
        </w:rPr>
        <w:t>of the Contract</w:t>
      </w:r>
      <w:r w:rsidR="001D0C99" w:rsidRPr="00FA6E3C">
        <w:rPr>
          <w:rFonts w:ascii="Myriad Pro" w:hAnsi="Myriad Pro"/>
          <w:b w:val="0"/>
          <w:i w:val="0"/>
          <w:sz w:val="20"/>
          <w:szCs w:val="20"/>
        </w:rPr>
        <w:t>;</w:t>
      </w:r>
      <w:r w:rsidR="00E0210C">
        <w:rPr>
          <w:rFonts w:ascii="Myriad Pro" w:hAnsi="Myriad Pro"/>
          <w:b w:val="0"/>
          <w:i w:val="0"/>
          <w:sz w:val="20"/>
          <w:szCs w:val="20"/>
        </w:rPr>
        <w:t xml:space="preserve"> and</w:t>
      </w:r>
    </w:p>
    <w:p w14:paraId="3140C31C" w14:textId="0EB0D44D" w:rsidR="00B92DA8" w:rsidRPr="00D8182B" w:rsidRDefault="00B92DA8" w:rsidP="00B92DA8">
      <w:pPr>
        <w:pStyle w:val="3rdlevelheading"/>
        <w:rPr>
          <w:rFonts w:ascii="Myriad Pro" w:hAnsi="Myriad Pro"/>
          <w:b w:val="0"/>
          <w:i w:val="0"/>
          <w:sz w:val="20"/>
          <w:szCs w:val="20"/>
        </w:rPr>
      </w:pPr>
      <w:r w:rsidRPr="00D8182B">
        <w:rPr>
          <w:rFonts w:ascii="Myriad Pro" w:hAnsi="Myriad Pro"/>
          <w:b w:val="0"/>
          <w:i w:val="0"/>
          <w:sz w:val="20"/>
          <w:szCs w:val="20"/>
        </w:rPr>
        <w:t xml:space="preserve">ESP </w:t>
      </w:r>
      <w:r w:rsidR="00A671AB" w:rsidRPr="00D8182B">
        <w:rPr>
          <w:rFonts w:ascii="Myriad Pro" w:hAnsi="Myriad Pro"/>
          <w:b w:val="0"/>
          <w:i w:val="0"/>
          <w:sz w:val="20"/>
          <w:szCs w:val="20"/>
        </w:rPr>
        <w:t xml:space="preserve">submitted to the Principal </w:t>
      </w:r>
      <w:r w:rsidR="00D47B21" w:rsidRPr="00D8182B">
        <w:rPr>
          <w:rFonts w:ascii="Myriad Pro" w:hAnsi="Myriad Pro"/>
          <w:b w:val="0"/>
          <w:i w:val="0"/>
          <w:sz w:val="20"/>
          <w:szCs w:val="20"/>
        </w:rPr>
        <w:t>the invoice for payment of the advance payment in the amount not exceeding the value indicated in Annex</w:t>
      </w:r>
      <w:r w:rsidR="00181617">
        <w:rPr>
          <w:rFonts w:ascii="Myriad Pro" w:hAnsi="Myriad Pro"/>
          <w:b w:val="0"/>
          <w:i w:val="0"/>
          <w:sz w:val="20"/>
          <w:szCs w:val="20"/>
        </w:rPr>
        <w:t xml:space="preserve"> </w:t>
      </w:r>
      <w:r w:rsidR="003F59E5">
        <w:rPr>
          <w:rFonts w:ascii="Myriad Pro" w:hAnsi="Myriad Pro"/>
          <w:b w:val="0"/>
          <w:i w:val="0"/>
          <w:sz w:val="20"/>
          <w:szCs w:val="20"/>
        </w:rPr>
        <w:t>3</w:t>
      </w:r>
      <w:r w:rsidR="00D47B21" w:rsidRPr="00D8182B">
        <w:rPr>
          <w:rFonts w:ascii="Myriad Pro" w:hAnsi="Myriad Pro"/>
          <w:b w:val="0"/>
          <w:i w:val="0"/>
          <w:sz w:val="20"/>
          <w:szCs w:val="20"/>
        </w:rPr>
        <w:t xml:space="preserve"> of the Contract, and the Principal accepted the corresponding invoice pursuant to the procedure indicated in the Contract. </w:t>
      </w:r>
    </w:p>
    <w:p w14:paraId="5F87FBD0" w14:textId="24C21FAE" w:rsidR="00DC669F" w:rsidRPr="00345C14" w:rsidRDefault="00DB3160" w:rsidP="0040629E">
      <w:pPr>
        <w:pStyle w:val="2ndlevelprovision"/>
        <w:rPr>
          <w:rFonts w:ascii="Myriad Pro" w:hAnsi="Myriad Pro"/>
          <w:sz w:val="20"/>
          <w:szCs w:val="20"/>
        </w:rPr>
      </w:pPr>
      <w:bookmarkStart w:id="57" w:name="_Ref27394304"/>
      <w:r w:rsidRPr="00D8182B">
        <w:rPr>
          <w:rFonts w:ascii="Myriad Pro" w:hAnsi="Myriad Pro"/>
          <w:sz w:val="20"/>
          <w:szCs w:val="20"/>
        </w:rPr>
        <w:lastRenderedPageBreak/>
        <w:t>After receipt of the specific deliverable regarding the specific Service Module, but b</w:t>
      </w:r>
      <w:r w:rsidR="00566B1B" w:rsidRPr="00D8182B">
        <w:rPr>
          <w:rFonts w:ascii="Myriad Pro" w:hAnsi="Myriad Pro"/>
          <w:sz w:val="20"/>
          <w:szCs w:val="20"/>
        </w:rPr>
        <w:t>efore</w:t>
      </w:r>
      <w:r w:rsidR="001A7CD3" w:rsidRPr="00D8182B">
        <w:rPr>
          <w:rFonts w:ascii="Myriad Pro" w:hAnsi="Myriad Pro"/>
          <w:sz w:val="20"/>
          <w:szCs w:val="20"/>
        </w:rPr>
        <w:t xml:space="preserve"> </w:t>
      </w:r>
      <w:r w:rsidR="00392CCA" w:rsidRPr="00D8182B">
        <w:rPr>
          <w:rFonts w:ascii="Myriad Pro" w:hAnsi="Myriad Pro"/>
          <w:sz w:val="20"/>
          <w:szCs w:val="20"/>
        </w:rPr>
        <w:t>signing the A</w:t>
      </w:r>
      <w:r w:rsidR="001A7CD3" w:rsidRPr="00D8182B">
        <w:rPr>
          <w:rFonts w:ascii="Myriad Pro" w:hAnsi="Myriad Pro"/>
          <w:sz w:val="20"/>
          <w:szCs w:val="20"/>
        </w:rPr>
        <w:t xml:space="preserve">cceptance </w:t>
      </w:r>
      <w:r w:rsidR="00FD76CA" w:rsidRPr="00FD76CA">
        <w:rPr>
          <w:rFonts w:ascii="Myriad Pro" w:hAnsi="Myriad Pro"/>
          <w:sz w:val="20"/>
          <w:szCs w:val="20"/>
        </w:rPr>
        <w:t>Deed</w:t>
      </w:r>
      <w:r w:rsidR="008F7C42" w:rsidRPr="00D8182B">
        <w:rPr>
          <w:rFonts w:ascii="Myriad Pro" w:hAnsi="Myriad Pro"/>
          <w:sz w:val="20"/>
          <w:szCs w:val="20"/>
        </w:rPr>
        <w:t xml:space="preserve"> </w:t>
      </w:r>
      <w:r w:rsidR="006D0D39" w:rsidRPr="00D8182B">
        <w:rPr>
          <w:rFonts w:ascii="Myriad Pro" w:hAnsi="Myriad Pro"/>
          <w:sz w:val="20"/>
          <w:szCs w:val="20"/>
        </w:rPr>
        <w:t>regarding the specific Service Module, the Principal shall</w:t>
      </w:r>
      <w:r w:rsidR="00331E0D" w:rsidRPr="00D8182B">
        <w:rPr>
          <w:rFonts w:ascii="Myriad Pro" w:hAnsi="Myriad Pro"/>
          <w:sz w:val="20"/>
          <w:szCs w:val="20"/>
        </w:rPr>
        <w:t xml:space="preserve"> submit the respective deliverable (review report regarding the </w:t>
      </w:r>
      <w:r w:rsidR="00F72FFD" w:rsidRPr="00D8182B">
        <w:rPr>
          <w:rFonts w:ascii="Myriad Pro" w:hAnsi="Myriad Pro"/>
          <w:sz w:val="20"/>
          <w:szCs w:val="20"/>
        </w:rPr>
        <w:t>Design</w:t>
      </w:r>
      <w:r w:rsidR="00331E0D" w:rsidRPr="00D8182B">
        <w:rPr>
          <w:rFonts w:ascii="Myriad Pro" w:hAnsi="Myriad Pro"/>
          <w:sz w:val="20"/>
          <w:szCs w:val="20"/>
        </w:rPr>
        <w:t xml:space="preserve"> Review Services or expertise report regarding the Design Expertise Services) to the Beneficiary</w:t>
      </w:r>
      <w:r w:rsidR="006F3CDE" w:rsidRPr="00D8182B">
        <w:rPr>
          <w:rFonts w:ascii="Myriad Pro" w:hAnsi="Myriad Pro"/>
          <w:sz w:val="20"/>
          <w:szCs w:val="20"/>
        </w:rPr>
        <w:t xml:space="preserve"> and obtain from it </w:t>
      </w:r>
      <w:r w:rsidR="00C475A2" w:rsidRPr="00D8182B">
        <w:rPr>
          <w:rFonts w:ascii="Myriad Pro" w:hAnsi="Myriad Pro"/>
          <w:sz w:val="20"/>
          <w:szCs w:val="20"/>
        </w:rPr>
        <w:t xml:space="preserve">opinion on the quality of the Services. </w:t>
      </w:r>
      <w:r w:rsidR="00480F07" w:rsidRPr="00D8182B">
        <w:rPr>
          <w:rFonts w:ascii="Myriad Pro" w:hAnsi="Myriad Pro"/>
          <w:sz w:val="20"/>
          <w:szCs w:val="20"/>
        </w:rPr>
        <w:t xml:space="preserve">The Beneficiary shall provide its opinion by sending it to the Principal within </w:t>
      </w:r>
      <w:r w:rsidR="005B5645" w:rsidRPr="00D8182B">
        <w:rPr>
          <w:rFonts w:ascii="Myriad Pro" w:hAnsi="Myriad Pro"/>
          <w:sz w:val="20"/>
          <w:szCs w:val="20"/>
        </w:rPr>
        <w:t xml:space="preserve">ten (10) </w:t>
      </w:r>
      <w:r w:rsidR="00480F07" w:rsidRPr="00D8182B">
        <w:rPr>
          <w:rFonts w:ascii="Myriad Pro" w:hAnsi="Myriad Pro"/>
          <w:sz w:val="20"/>
          <w:szCs w:val="20"/>
        </w:rPr>
        <w:t xml:space="preserve">Days from the day of receipt of the respective deliverable. In case </w:t>
      </w:r>
      <w:r w:rsidR="00376E01" w:rsidRPr="00D8182B">
        <w:rPr>
          <w:rFonts w:ascii="Myriad Pro" w:hAnsi="Myriad Pro"/>
          <w:sz w:val="20"/>
          <w:szCs w:val="20"/>
        </w:rPr>
        <w:t xml:space="preserve">an opinion is not received, after lapse of the </w:t>
      </w:r>
      <w:r w:rsidR="005B5645" w:rsidRPr="00D8182B">
        <w:rPr>
          <w:rFonts w:ascii="Myriad Pro" w:hAnsi="Myriad Pro"/>
          <w:sz w:val="20"/>
          <w:szCs w:val="20"/>
        </w:rPr>
        <w:t>ten (10)</w:t>
      </w:r>
      <w:r w:rsidR="00376E01" w:rsidRPr="00D8182B">
        <w:rPr>
          <w:rFonts w:ascii="Myriad Pro" w:hAnsi="Myriad Pro"/>
          <w:sz w:val="20"/>
          <w:szCs w:val="20"/>
        </w:rPr>
        <w:t xml:space="preserve"> </w:t>
      </w:r>
      <w:r w:rsidR="00107A43">
        <w:rPr>
          <w:rFonts w:ascii="Myriad Pro" w:hAnsi="Myriad Pro"/>
          <w:sz w:val="20"/>
          <w:szCs w:val="20"/>
        </w:rPr>
        <w:t>D</w:t>
      </w:r>
      <w:r w:rsidR="00376E01" w:rsidRPr="00D8182B">
        <w:rPr>
          <w:rFonts w:ascii="Myriad Pro" w:hAnsi="Myriad Pro"/>
          <w:sz w:val="20"/>
          <w:szCs w:val="20"/>
        </w:rPr>
        <w:t>ay</w:t>
      </w:r>
      <w:r w:rsidR="00107A43">
        <w:rPr>
          <w:rFonts w:ascii="Myriad Pro" w:hAnsi="Myriad Pro"/>
          <w:sz w:val="20"/>
          <w:szCs w:val="20"/>
        </w:rPr>
        <w:t>s</w:t>
      </w:r>
      <w:r w:rsidR="00376E01" w:rsidRPr="00D8182B">
        <w:rPr>
          <w:rFonts w:ascii="Myriad Pro" w:hAnsi="Myriad Pro"/>
          <w:sz w:val="20"/>
          <w:szCs w:val="20"/>
        </w:rPr>
        <w:t xml:space="preserve"> period the Principal shall have the right to assume that the Beneficiary is satisfied with the quality of the particular deliverable. To the extent possible the Principal shall treat favourably the opinion of the Beneficiary</w:t>
      </w:r>
      <w:r w:rsidR="006C7EA7">
        <w:rPr>
          <w:rFonts w:ascii="Myriad Pro" w:hAnsi="Myriad Pro"/>
          <w:sz w:val="20"/>
          <w:szCs w:val="20"/>
        </w:rPr>
        <w:t>,</w:t>
      </w:r>
      <w:r w:rsidR="00376E01" w:rsidRPr="00345C14">
        <w:rPr>
          <w:rFonts w:ascii="Myriad Pro" w:hAnsi="Myriad Pro"/>
          <w:sz w:val="20"/>
          <w:szCs w:val="20"/>
        </w:rPr>
        <w:t xml:space="preserve"> however</w:t>
      </w:r>
      <w:r w:rsidR="006C7EA7">
        <w:rPr>
          <w:rFonts w:ascii="Myriad Pro" w:hAnsi="Myriad Pro"/>
          <w:sz w:val="20"/>
          <w:szCs w:val="20"/>
        </w:rPr>
        <w:t xml:space="preserve"> </w:t>
      </w:r>
      <w:r w:rsidR="00376E01" w:rsidRPr="00345C14">
        <w:rPr>
          <w:rFonts w:ascii="Myriad Pro" w:hAnsi="Myriad Pro"/>
          <w:sz w:val="20"/>
          <w:szCs w:val="20"/>
        </w:rPr>
        <w:t xml:space="preserve">the Principal shall not be prevented to accept the relevant Services if, </w:t>
      </w:r>
      <w:bookmarkStart w:id="58" w:name="_Hlk39754783"/>
      <w:r w:rsidR="00376E01" w:rsidRPr="00345C14">
        <w:rPr>
          <w:rFonts w:ascii="Myriad Pro" w:hAnsi="Myriad Pro"/>
          <w:sz w:val="20"/>
          <w:szCs w:val="20"/>
        </w:rPr>
        <w:t>in the best professional opinion</w:t>
      </w:r>
      <w:bookmarkEnd w:id="58"/>
      <w:r w:rsidR="00376E01" w:rsidRPr="00345C14">
        <w:rPr>
          <w:rFonts w:ascii="Myriad Pro" w:hAnsi="Myriad Pro"/>
          <w:sz w:val="20"/>
          <w:szCs w:val="20"/>
        </w:rPr>
        <w:t xml:space="preserve"> of the Principal, the Services are rendered according to the required quality. In such case the Principal shall notify the Beneficiary about the Principal’s decision at the Principal’s earliest convenience, but not later than ten (10) Business Days after notifying ESP about the acceptance of the specific deliverable.</w:t>
      </w:r>
      <w:r w:rsidR="00B23D57" w:rsidRPr="00345C14">
        <w:rPr>
          <w:rFonts w:ascii="Myriad Pro" w:hAnsi="Myriad Pro"/>
          <w:sz w:val="20"/>
          <w:szCs w:val="20"/>
        </w:rPr>
        <w:t xml:space="preserve"> This </w:t>
      </w:r>
      <w:r w:rsidR="00626B6A" w:rsidRPr="00345C14">
        <w:rPr>
          <w:rFonts w:ascii="Myriad Pro" w:hAnsi="Myriad Pro"/>
          <w:sz w:val="20"/>
          <w:szCs w:val="20"/>
        </w:rPr>
        <w:t>Clause</w:t>
      </w:r>
      <w:r w:rsidR="00B23D57" w:rsidRPr="00345C14">
        <w:rPr>
          <w:rFonts w:ascii="Myriad Pro" w:hAnsi="Myriad Pro"/>
          <w:sz w:val="20"/>
          <w:szCs w:val="20"/>
        </w:rPr>
        <w:t xml:space="preserve"> </w:t>
      </w:r>
      <w:r w:rsidR="00C264B0" w:rsidRPr="00345C14">
        <w:rPr>
          <w:rFonts w:ascii="Myriad Pro" w:hAnsi="Myriad Pro"/>
          <w:sz w:val="20"/>
          <w:szCs w:val="20"/>
        </w:rPr>
        <w:t>is not applicable towards the Inception Report approval.</w:t>
      </w:r>
      <w:bookmarkEnd w:id="57"/>
    </w:p>
    <w:p w14:paraId="00FD9DDF" w14:textId="1B2A37F3" w:rsidR="00B25B52" w:rsidRPr="001A4D55" w:rsidRDefault="00F63881" w:rsidP="0040629E">
      <w:pPr>
        <w:pStyle w:val="2ndlevelprovision"/>
        <w:rPr>
          <w:rFonts w:ascii="Myriad Pro" w:hAnsi="Myriad Pro"/>
          <w:sz w:val="20"/>
          <w:szCs w:val="20"/>
        </w:rPr>
      </w:pPr>
      <w:bookmarkStart w:id="59" w:name="_Ref27393976"/>
      <w:r w:rsidRPr="00D8182B">
        <w:rPr>
          <w:rFonts w:ascii="Myriad Pro" w:hAnsi="Myriad Pro"/>
          <w:sz w:val="20"/>
          <w:szCs w:val="20"/>
        </w:rPr>
        <w:t xml:space="preserve">ESP shall proceed with issuance of the invoice as per the Clauses </w:t>
      </w:r>
      <w:r w:rsidR="00626B6A" w:rsidRPr="001A4D55">
        <w:rPr>
          <w:rFonts w:ascii="Myriad Pro" w:hAnsi="Myriad Pro"/>
          <w:sz w:val="20"/>
          <w:szCs w:val="20"/>
        </w:rPr>
        <w:fldChar w:fldCharType="begin"/>
      </w:r>
      <w:r w:rsidR="00626B6A" w:rsidRPr="00D8182B">
        <w:rPr>
          <w:rFonts w:ascii="Myriad Pro" w:hAnsi="Myriad Pro"/>
          <w:sz w:val="20"/>
          <w:szCs w:val="20"/>
        </w:rPr>
        <w:instrText xml:space="preserve"> REF _Ref27394310 \r \h </w:instrText>
      </w:r>
      <w:r w:rsidR="001A4D55">
        <w:rPr>
          <w:rFonts w:ascii="Myriad Pro" w:hAnsi="Myriad Pro"/>
          <w:sz w:val="20"/>
          <w:szCs w:val="20"/>
        </w:rPr>
        <w:instrText xml:space="preserve"> \* MERGEFORMAT </w:instrText>
      </w:r>
      <w:r w:rsidR="00626B6A" w:rsidRPr="001A4D55">
        <w:rPr>
          <w:rFonts w:ascii="Myriad Pro" w:hAnsi="Myriad Pro"/>
          <w:sz w:val="20"/>
          <w:szCs w:val="20"/>
        </w:rPr>
      </w:r>
      <w:r w:rsidR="00626B6A" w:rsidRPr="001A4D55">
        <w:rPr>
          <w:rFonts w:ascii="Myriad Pro" w:hAnsi="Myriad Pro"/>
          <w:sz w:val="20"/>
          <w:szCs w:val="20"/>
        </w:rPr>
        <w:fldChar w:fldCharType="separate"/>
      </w:r>
      <w:r w:rsidR="00AB5904">
        <w:rPr>
          <w:rFonts w:ascii="Myriad Pro" w:hAnsi="Myriad Pro"/>
          <w:sz w:val="20"/>
          <w:szCs w:val="20"/>
        </w:rPr>
        <w:t>7.8</w:t>
      </w:r>
      <w:r w:rsidR="00626B6A" w:rsidRPr="001A4D55">
        <w:rPr>
          <w:rFonts w:ascii="Myriad Pro" w:hAnsi="Myriad Pro"/>
          <w:sz w:val="20"/>
          <w:szCs w:val="20"/>
        </w:rPr>
        <w:fldChar w:fldCharType="end"/>
      </w:r>
      <w:r w:rsidR="00626B6A" w:rsidRPr="001A4D55">
        <w:rPr>
          <w:rFonts w:ascii="Myriad Pro" w:hAnsi="Myriad Pro"/>
          <w:sz w:val="20"/>
          <w:szCs w:val="20"/>
        </w:rPr>
        <w:t xml:space="preserve"> </w:t>
      </w:r>
      <w:r w:rsidRPr="001A4D55">
        <w:rPr>
          <w:rFonts w:ascii="Myriad Pro" w:hAnsi="Myriad Pro"/>
          <w:sz w:val="20"/>
          <w:szCs w:val="20"/>
        </w:rPr>
        <w:t xml:space="preserve">and </w:t>
      </w:r>
      <w:r w:rsidR="00626B6A" w:rsidRPr="001A4D55">
        <w:rPr>
          <w:rFonts w:ascii="Myriad Pro" w:hAnsi="Myriad Pro"/>
          <w:sz w:val="20"/>
          <w:szCs w:val="20"/>
        </w:rPr>
        <w:fldChar w:fldCharType="begin"/>
      </w:r>
      <w:r w:rsidR="00626B6A" w:rsidRPr="00D8182B">
        <w:rPr>
          <w:rFonts w:ascii="Myriad Pro" w:hAnsi="Myriad Pro"/>
          <w:sz w:val="20"/>
          <w:szCs w:val="20"/>
        </w:rPr>
        <w:instrText xml:space="preserve"> REF _Ref27394088 \r \h </w:instrText>
      </w:r>
      <w:r w:rsidR="001A4D55">
        <w:rPr>
          <w:rFonts w:ascii="Myriad Pro" w:hAnsi="Myriad Pro"/>
          <w:sz w:val="20"/>
          <w:szCs w:val="20"/>
        </w:rPr>
        <w:instrText xml:space="preserve"> \* MERGEFORMAT </w:instrText>
      </w:r>
      <w:r w:rsidR="00626B6A" w:rsidRPr="001A4D55">
        <w:rPr>
          <w:rFonts w:ascii="Myriad Pro" w:hAnsi="Myriad Pro"/>
          <w:sz w:val="20"/>
          <w:szCs w:val="20"/>
        </w:rPr>
      </w:r>
      <w:r w:rsidR="00626B6A" w:rsidRPr="001A4D55">
        <w:rPr>
          <w:rFonts w:ascii="Myriad Pro" w:hAnsi="Myriad Pro"/>
          <w:sz w:val="20"/>
          <w:szCs w:val="20"/>
        </w:rPr>
        <w:fldChar w:fldCharType="separate"/>
      </w:r>
      <w:r w:rsidR="00AB5904">
        <w:rPr>
          <w:rFonts w:ascii="Myriad Pro" w:hAnsi="Myriad Pro"/>
          <w:sz w:val="20"/>
          <w:szCs w:val="20"/>
        </w:rPr>
        <w:t>7.9</w:t>
      </w:r>
      <w:r w:rsidR="00626B6A" w:rsidRPr="001A4D55">
        <w:rPr>
          <w:rFonts w:ascii="Myriad Pro" w:hAnsi="Myriad Pro"/>
          <w:sz w:val="20"/>
          <w:szCs w:val="20"/>
        </w:rPr>
        <w:fldChar w:fldCharType="end"/>
      </w:r>
      <w:r w:rsidR="00626B6A" w:rsidRPr="001A4D55">
        <w:rPr>
          <w:rFonts w:ascii="Myriad Pro" w:hAnsi="Myriad Pro"/>
          <w:sz w:val="20"/>
          <w:szCs w:val="20"/>
        </w:rPr>
        <w:t xml:space="preserve"> </w:t>
      </w:r>
      <w:r w:rsidR="00B25B52" w:rsidRPr="001A4D55">
        <w:rPr>
          <w:rFonts w:ascii="Myriad Pro" w:hAnsi="Myriad Pro"/>
          <w:sz w:val="20"/>
          <w:szCs w:val="20"/>
        </w:rPr>
        <w:t xml:space="preserve">of the Contract </w:t>
      </w:r>
      <w:r w:rsidRPr="001A4D55">
        <w:rPr>
          <w:rFonts w:ascii="Myriad Pro" w:hAnsi="Myriad Pro"/>
          <w:sz w:val="20"/>
          <w:szCs w:val="20"/>
        </w:rPr>
        <w:t xml:space="preserve">after </w:t>
      </w:r>
      <w:r w:rsidR="00B25B52" w:rsidRPr="00FA6E3C">
        <w:rPr>
          <w:rFonts w:ascii="Myriad Pro" w:hAnsi="Myriad Pro"/>
          <w:sz w:val="20"/>
          <w:szCs w:val="20"/>
        </w:rPr>
        <w:t xml:space="preserve">alignment activities set-forth in Clause </w:t>
      </w:r>
      <w:r w:rsidR="00626B6A" w:rsidRPr="001A4D55">
        <w:rPr>
          <w:rFonts w:ascii="Myriad Pro" w:hAnsi="Myriad Pro"/>
          <w:sz w:val="20"/>
          <w:szCs w:val="20"/>
        </w:rPr>
        <w:fldChar w:fldCharType="begin"/>
      </w:r>
      <w:r w:rsidR="00626B6A" w:rsidRPr="00D8182B">
        <w:rPr>
          <w:rFonts w:ascii="Myriad Pro" w:hAnsi="Myriad Pro"/>
          <w:sz w:val="20"/>
          <w:szCs w:val="20"/>
        </w:rPr>
        <w:instrText xml:space="preserve"> REF _Ref27394304 \r \h </w:instrText>
      </w:r>
      <w:r w:rsidR="001A4D55">
        <w:rPr>
          <w:rFonts w:ascii="Myriad Pro" w:hAnsi="Myriad Pro"/>
          <w:sz w:val="20"/>
          <w:szCs w:val="20"/>
        </w:rPr>
        <w:instrText xml:space="preserve"> \* MERGEFORMAT </w:instrText>
      </w:r>
      <w:r w:rsidR="00626B6A" w:rsidRPr="001A4D55">
        <w:rPr>
          <w:rFonts w:ascii="Myriad Pro" w:hAnsi="Myriad Pro"/>
          <w:sz w:val="20"/>
          <w:szCs w:val="20"/>
        </w:rPr>
      </w:r>
      <w:r w:rsidR="00626B6A" w:rsidRPr="001A4D55">
        <w:rPr>
          <w:rFonts w:ascii="Myriad Pro" w:hAnsi="Myriad Pro"/>
          <w:sz w:val="20"/>
          <w:szCs w:val="20"/>
        </w:rPr>
        <w:fldChar w:fldCharType="separate"/>
      </w:r>
      <w:r w:rsidR="00AB5904">
        <w:rPr>
          <w:rFonts w:ascii="Myriad Pro" w:hAnsi="Myriad Pro"/>
          <w:sz w:val="20"/>
          <w:szCs w:val="20"/>
        </w:rPr>
        <w:t>7.6</w:t>
      </w:r>
      <w:r w:rsidR="00626B6A" w:rsidRPr="001A4D55">
        <w:rPr>
          <w:rFonts w:ascii="Myriad Pro" w:hAnsi="Myriad Pro"/>
          <w:sz w:val="20"/>
          <w:szCs w:val="20"/>
        </w:rPr>
        <w:fldChar w:fldCharType="end"/>
      </w:r>
      <w:r w:rsidR="00B25B52" w:rsidRPr="001A4D55">
        <w:rPr>
          <w:rFonts w:ascii="Myriad Pro" w:hAnsi="Myriad Pro"/>
          <w:sz w:val="20"/>
          <w:szCs w:val="20"/>
        </w:rPr>
        <w:t xml:space="preserve"> of the Contract are carried out.</w:t>
      </w:r>
      <w:bookmarkEnd w:id="59"/>
      <w:r w:rsidR="00B25B52" w:rsidRPr="001A4D55">
        <w:rPr>
          <w:rFonts w:ascii="Myriad Pro" w:hAnsi="Myriad Pro"/>
          <w:sz w:val="20"/>
          <w:szCs w:val="20"/>
        </w:rPr>
        <w:t xml:space="preserve"> </w:t>
      </w:r>
    </w:p>
    <w:p w14:paraId="4EA6C935" w14:textId="0602836C" w:rsidR="00293E71" w:rsidRPr="00FA6E3C" w:rsidRDefault="00D207A5" w:rsidP="0040629E">
      <w:pPr>
        <w:pStyle w:val="2ndlevelprovision"/>
        <w:rPr>
          <w:rFonts w:ascii="Myriad Pro" w:hAnsi="Myriad Pro"/>
          <w:sz w:val="20"/>
          <w:szCs w:val="20"/>
        </w:rPr>
      </w:pPr>
      <w:bookmarkStart w:id="60" w:name="_Ref27394310"/>
      <w:r w:rsidRPr="001A4D55">
        <w:rPr>
          <w:rFonts w:ascii="Myriad Pro" w:hAnsi="Myriad Pro"/>
          <w:sz w:val="20"/>
          <w:szCs w:val="20"/>
        </w:rPr>
        <w:t>ESP shall send invoices to the Principal electronically by using e-ma</w:t>
      </w:r>
      <w:r w:rsidRPr="00FA6E3C">
        <w:rPr>
          <w:rFonts w:ascii="Myriad Pro" w:hAnsi="Myriad Pro"/>
          <w:sz w:val="20"/>
          <w:szCs w:val="20"/>
        </w:rPr>
        <w:t>il</w:t>
      </w:r>
      <w:r w:rsidR="002B2C22" w:rsidRPr="002B2C22">
        <w:rPr>
          <w:rFonts w:ascii="Myriad Pro" w:hAnsi="Myriad Pro"/>
          <w:sz w:val="20"/>
          <w:szCs w:val="20"/>
        </w:rPr>
        <w:t xml:space="preserve">: </w:t>
      </w:r>
      <w:r w:rsidR="00E368BC" w:rsidRPr="002B2C22">
        <w:rPr>
          <w:rStyle w:val="Hyperlink"/>
          <w:rFonts w:ascii="Myriad Pro" w:hAnsi="Myriad Pro"/>
          <w:color w:val="auto"/>
          <w:sz w:val="20"/>
          <w:szCs w:val="20"/>
        </w:rPr>
        <w:t>[●]</w:t>
      </w:r>
      <w:r w:rsidR="00293E71" w:rsidRPr="002B2C22">
        <w:rPr>
          <w:rFonts w:ascii="Myriad Pro" w:hAnsi="Myriad Pro"/>
          <w:sz w:val="20"/>
          <w:szCs w:val="20"/>
        </w:rPr>
        <w:t xml:space="preserve">. </w:t>
      </w:r>
      <w:r w:rsidR="00293E71" w:rsidRPr="001A4D55">
        <w:rPr>
          <w:rFonts w:ascii="Myriad Pro" w:hAnsi="Myriad Pro"/>
          <w:sz w:val="20"/>
          <w:szCs w:val="20"/>
        </w:rPr>
        <w:t>The invoice shall specify, inter alia, the following information</w:t>
      </w:r>
      <w:r w:rsidR="005C0613" w:rsidRPr="001A4D55">
        <w:rPr>
          <w:rFonts w:ascii="Myriad Pro" w:hAnsi="Myriad Pro"/>
          <w:sz w:val="20"/>
          <w:szCs w:val="20"/>
        </w:rPr>
        <w:t xml:space="preserve"> regarding the payer (the Beneficiary)</w:t>
      </w:r>
      <w:r w:rsidR="00293E71" w:rsidRPr="00FA6E3C">
        <w:rPr>
          <w:rFonts w:ascii="Myriad Pro" w:hAnsi="Myriad Pro"/>
          <w:sz w:val="20"/>
          <w:szCs w:val="20"/>
        </w:rPr>
        <w:t>:</w:t>
      </w:r>
      <w:bookmarkEnd w:id="60"/>
    </w:p>
    <w:tbl>
      <w:tblPr>
        <w:tblStyle w:val="TableGrid1"/>
        <w:tblW w:w="7654" w:type="dxa"/>
        <w:tblInd w:w="988" w:type="dxa"/>
        <w:tblLook w:val="04A0" w:firstRow="1" w:lastRow="0" w:firstColumn="1" w:lastColumn="0" w:noHBand="0" w:noVBand="1"/>
      </w:tblPr>
      <w:tblGrid>
        <w:gridCol w:w="7654"/>
      </w:tblGrid>
      <w:tr w:rsidR="00573E62" w:rsidRPr="00D8182B" w14:paraId="6F9DE0DD" w14:textId="77777777" w:rsidTr="00465309">
        <w:tc>
          <w:tcPr>
            <w:tcW w:w="7654" w:type="dxa"/>
          </w:tcPr>
          <w:p w14:paraId="72638979" w14:textId="1988C721" w:rsidR="00573E62" w:rsidRPr="00E368BC" w:rsidRDefault="00573E62" w:rsidP="00573E62">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Title: </w:t>
            </w:r>
            <w:r w:rsidR="00E368BC" w:rsidRPr="00E368BC">
              <w:rPr>
                <w:rFonts w:ascii="Myriad Pro" w:eastAsia="Calibri" w:hAnsi="Myriad Pro" w:cs="Calibri"/>
                <w:color w:val="000000"/>
                <w:sz w:val="20"/>
                <w:szCs w:val="20"/>
                <w:lang w:val="en-GB"/>
              </w:rPr>
              <w:t>MINISTRY OF TRANSPORT OF THE REPUBLIC OF LATVIA</w:t>
            </w:r>
          </w:p>
        </w:tc>
      </w:tr>
      <w:tr w:rsidR="00573E62" w:rsidRPr="00D8182B" w14:paraId="21F77233" w14:textId="77777777" w:rsidTr="00465309">
        <w:tc>
          <w:tcPr>
            <w:tcW w:w="7654" w:type="dxa"/>
          </w:tcPr>
          <w:p w14:paraId="16C86C82" w14:textId="2F4BF0B1" w:rsidR="00573E62" w:rsidRPr="00E368BC" w:rsidRDefault="00573E62" w:rsidP="00573E62">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Registration No </w:t>
            </w:r>
            <w:r w:rsidR="00E368BC">
              <w:rPr>
                <w:rFonts w:ascii="Myriad Pro" w:eastAsia="Calibri" w:hAnsi="Myriad Pro" w:cs="Calibri"/>
                <w:color w:val="000000"/>
                <w:sz w:val="20"/>
                <w:szCs w:val="20"/>
                <w:lang w:val="en-GB"/>
              </w:rPr>
              <w:t xml:space="preserve"> </w:t>
            </w:r>
            <w:r w:rsidR="00E368BC" w:rsidRPr="00E368BC">
              <w:rPr>
                <w:rFonts w:ascii="Myriad Pro" w:eastAsia="Calibri" w:hAnsi="Myriad Pro" w:cs="Calibri"/>
                <w:color w:val="000000"/>
                <w:sz w:val="20"/>
                <w:szCs w:val="20"/>
                <w:lang w:val="en-GB"/>
              </w:rPr>
              <w:t>90000088687</w:t>
            </w:r>
          </w:p>
        </w:tc>
      </w:tr>
      <w:tr w:rsidR="00573E62" w:rsidRPr="00D8182B" w14:paraId="5EAB9544" w14:textId="77777777" w:rsidTr="00465309">
        <w:tc>
          <w:tcPr>
            <w:tcW w:w="7654" w:type="dxa"/>
          </w:tcPr>
          <w:p w14:paraId="2CE4C022" w14:textId="0F5D7685" w:rsidR="00573E62" w:rsidRPr="00E368BC" w:rsidRDefault="00573E62" w:rsidP="00573E62">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Tax registration No </w:t>
            </w:r>
            <w:r w:rsidR="00E368BC">
              <w:rPr>
                <w:rFonts w:ascii="Myriad Pro" w:eastAsia="Calibri" w:hAnsi="Myriad Pro" w:cs="Calibri"/>
                <w:color w:val="000000"/>
                <w:sz w:val="20"/>
                <w:szCs w:val="20"/>
                <w:lang w:val="en-GB"/>
              </w:rPr>
              <w:t xml:space="preserve"> </w:t>
            </w:r>
            <w:r w:rsidR="00E368BC" w:rsidRPr="00E368BC">
              <w:rPr>
                <w:rFonts w:ascii="Myriad Pro" w:eastAsia="Calibri" w:hAnsi="Myriad Pro" w:cs="Calibri"/>
                <w:color w:val="000000"/>
                <w:sz w:val="20"/>
                <w:szCs w:val="20"/>
                <w:lang w:val="en-GB"/>
              </w:rPr>
              <w:t>LV90000088687</w:t>
            </w:r>
          </w:p>
        </w:tc>
      </w:tr>
      <w:tr w:rsidR="00573E62" w:rsidRPr="00D8182B" w14:paraId="0E94F88E" w14:textId="77777777" w:rsidTr="00465309">
        <w:tc>
          <w:tcPr>
            <w:tcW w:w="7654" w:type="dxa"/>
          </w:tcPr>
          <w:p w14:paraId="778A4564" w14:textId="0F9872FC" w:rsidR="00573E62" w:rsidRPr="00E368BC" w:rsidRDefault="00573E62" w:rsidP="00573E62">
            <w:pPr>
              <w:tabs>
                <w:tab w:val="left" w:pos="680"/>
                <w:tab w:val="left" w:pos="851"/>
              </w:tabs>
              <w:contextualSpacing/>
              <w:rPr>
                <w:rFonts w:ascii="Myriad Pro" w:eastAsia="Calibri" w:hAnsi="Myriad Pro" w:cs="Calibri"/>
                <w:color w:val="000000"/>
                <w:sz w:val="20"/>
                <w:szCs w:val="20"/>
              </w:rPr>
            </w:pPr>
            <w:r w:rsidRPr="00E368BC">
              <w:rPr>
                <w:rFonts w:ascii="Myriad Pro" w:eastAsia="Calibri" w:hAnsi="Myriad Pro" w:cs="Calibri"/>
                <w:color w:val="000000"/>
                <w:sz w:val="20"/>
                <w:szCs w:val="20"/>
              </w:rPr>
              <w:t xml:space="preserve">Address: </w:t>
            </w:r>
            <w:r w:rsidR="00E368BC" w:rsidRPr="00E368BC">
              <w:rPr>
                <w:rFonts w:ascii="Myriad Pro" w:eastAsia="Calibri" w:hAnsi="Myriad Pro" w:cs="Calibri"/>
                <w:color w:val="000000"/>
                <w:sz w:val="20"/>
                <w:szCs w:val="20"/>
              </w:rPr>
              <w:t>Gogoļa iela 3</w:t>
            </w:r>
            <w:r w:rsidR="00E368BC">
              <w:rPr>
                <w:rFonts w:ascii="Myriad Pro" w:eastAsia="Calibri" w:hAnsi="Myriad Pro" w:cs="Calibri"/>
                <w:color w:val="000000"/>
                <w:sz w:val="20"/>
                <w:szCs w:val="20"/>
              </w:rPr>
              <w:t xml:space="preserve">, </w:t>
            </w:r>
            <w:r w:rsidR="00E368BC" w:rsidRPr="00E368BC">
              <w:rPr>
                <w:rFonts w:ascii="Myriad Pro" w:eastAsia="Calibri" w:hAnsi="Myriad Pro" w:cs="Calibri"/>
                <w:color w:val="000000"/>
                <w:sz w:val="20"/>
                <w:szCs w:val="20"/>
              </w:rPr>
              <w:t xml:space="preserve"> Rīga</w:t>
            </w:r>
            <w:r w:rsidR="00E368BC">
              <w:rPr>
                <w:rFonts w:ascii="Myriad Pro" w:eastAsia="Calibri" w:hAnsi="Myriad Pro" w:cs="Calibri"/>
                <w:color w:val="000000"/>
                <w:sz w:val="20"/>
                <w:szCs w:val="20"/>
              </w:rPr>
              <w:t>,</w:t>
            </w:r>
            <w:r w:rsidR="00E368BC" w:rsidRPr="00E368BC">
              <w:rPr>
                <w:rFonts w:ascii="Myriad Pro" w:eastAsia="Calibri" w:hAnsi="Myriad Pro" w:cs="Calibri"/>
                <w:color w:val="000000"/>
                <w:sz w:val="20"/>
                <w:szCs w:val="20"/>
              </w:rPr>
              <w:t xml:space="preserve"> LV-1743</w:t>
            </w:r>
            <w:r w:rsidR="00E368BC">
              <w:rPr>
                <w:rFonts w:ascii="Myriad Pro" w:eastAsia="Calibri" w:hAnsi="Myriad Pro" w:cs="Calibri"/>
                <w:color w:val="000000"/>
                <w:sz w:val="20"/>
                <w:szCs w:val="20"/>
              </w:rPr>
              <w:t>, Latvia</w:t>
            </w:r>
          </w:p>
        </w:tc>
      </w:tr>
      <w:tr w:rsidR="00573E62" w:rsidRPr="00D8182B" w14:paraId="7750A323" w14:textId="77777777" w:rsidTr="00465309">
        <w:tc>
          <w:tcPr>
            <w:tcW w:w="7654" w:type="dxa"/>
          </w:tcPr>
          <w:p w14:paraId="0410105E" w14:textId="667FD688" w:rsidR="00573E62" w:rsidRPr="00E368BC" w:rsidRDefault="00573E62" w:rsidP="00573E62">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Bank: </w:t>
            </w:r>
            <w:r w:rsidR="00E368BC">
              <w:rPr>
                <w:rFonts w:ascii="Myriad Pro" w:eastAsia="Calibri" w:hAnsi="Myriad Pro" w:cs="Calibri"/>
                <w:color w:val="000000"/>
                <w:sz w:val="20"/>
                <w:szCs w:val="20"/>
                <w:lang w:val="en-GB"/>
              </w:rPr>
              <w:t>[●]</w:t>
            </w:r>
          </w:p>
        </w:tc>
      </w:tr>
      <w:tr w:rsidR="00573E62" w:rsidRPr="00D8182B" w14:paraId="78D6D3AF" w14:textId="77777777" w:rsidTr="00465309">
        <w:tc>
          <w:tcPr>
            <w:tcW w:w="7654" w:type="dxa"/>
          </w:tcPr>
          <w:p w14:paraId="6B8F705F" w14:textId="515606F5" w:rsidR="00573E62" w:rsidRPr="00E368BC" w:rsidRDefault="00573E62" w:rsidP="00573E62">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Account No: </w:t>
            </w:r>
            <w:r w:rsidR="00E368BC">
              <w:rPr>
                <w:rFonts w:ascii="Myriad Pro" w:eastAsia="Calibri" w:hAnsi="Myriad Pro" w:cs="Calibri"/>
                <w:color w:val="000000"/>
                <w:sz w:val="20"/>
                <w:szCs w:val="20"/>
                <w:lang w:val="en-GB"/>
              </w:rPr>
              <w:t>[●]</w:t>
            </w:r>
          </w:p>
        </w:tc>
      </w:tr>
      <w:tr w:rsidR="00573E62" w:rsidRPr="00D8182B" w14:paraId="33053C06" w14:textId="77777777" w:rsidTr="00465309">
        <w:tc>
          <w:tcPr>
            <w:tcW w:w="7654" w:type="dxa"/>
          </w:tcPr>
          <w:p w14:paraId="6483E56C" w14:textId="6C55BFE4" w:rsidR="00573E62" w:rsidRPr="00E368BC" w:rsidRDefault="00573E62" w:rsidP="00573E62">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Code: </w:t>
            </w:r>
            <w:r w:rsidR="00E368BC">
              <w:rPr>
                <w:rFonts w:ascii="Myriad Pro" w:eastAsia="Calibri" w:hAnsi="Myriad Pro" w:cs="Calibri"/>
                <w:color w:val="000000"/>
                <w:sz w:val="20"/>
                <w:szCs w:val="20"/>
                <w:lang w:val="en-GB"/>
              </w:rPr>
              <w:t>[●]</w:t>
            </w:r>
          </w:p>
        </w:tc>
      </w:tr>
      <w:tr w:rsidR="00573E62" w:rsidRPr="00D8182B" w14:paraId="2722EDF3" w14:textId="77777777" w:rsidTr="00465309">
        <w:tc>
          <w:tcPr>
            <w:tcW w:w="7654" w:type="dxa"/>
          </w:tcPr>
          <w:p w14:paraId="6ADC7936" w14:textId="0B2718A9" w:rsidR="00573E62" w:rsidRPr="00E368BC" w:rsidRDefault="00573E62" w:rsidP="00573E62">
            <w:pPr>
              <w:tabs>
                <w:tab w:val="left" w:pos="680"/>
                <w:tab w:val="left" w:pos="851"/>
              </w:tabs>
              <w:contextualSpacing/>
              <w:rPr>
                <w:rFonts w:ascii="Myriad Pro" w:eastAsia="Calibri" w:hAnsi="Myriad Pro" w:cs="Calibri"/>
                <w:color w:val="000000"/>
                <w:sz w:val="20"/>
                <w:szCs w:val="20"/>
                <w:lang w:val="it-IT"/>
              </w:rPr>
            </w:pPr>
            <w:r w:rsidRPr="00E368BC">
              <w:rPr>
                <w:rFonts w:ascii="Myriad Pro" w:eastAsia="Calibri" w:hAnsi="Myriad Pro" w:cs="Calibri"/>
                <w:color w:val="000000"/>
                <w:sz w:val="20"/>
                <w:szCs w:val="20"/>
                <w:lang w:val="it-IT"/>
              </w:rPr>
              <w:t xml:space="preserve">E-mail </w:t>
            </w:r>
            <w:r w:rsidR="00E368BC">
              <w:rPr>
                <w:rFonts w:ascii="Myriad Pro" w:eastAsia="Calibri" w:hAnsi="Myriad Pro" w:cs="Calibri"/>
                <w:color w:val="000000"/>
                <w:sz w:val="20"/>
                <w:szCs w:val="20"/>
                <w:lang w:val="it-IT"/>
              </w:rPr>
              <w:t>[●]</w:t>
            </w:r>
          </w:p>
        </w:tc>
      </w:tr>
      <w:tr w:rsidR="00573E62" w:rsidRPr="00D8182B" w14:paraId="222F1CAD" w14:textId="77777777" w:rsidTr="00465309">
        <w:tc>
          <w:tcPr>
            <w:tcW w:w="7654" w:type="dxa"/>
          </w:tcPr>
          <w:p w14:paraId="020F5B52" w14:textId="77777777" w:rsidR="00573E62" w:rsidRPr="00E368BC" w:rsidRDefault="00573E62" w:rsidP="00573E62">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Contract No</w:t>
            </w:r>
          </w:p>
        </w:tc>
      </w:tr>
      <w:tr w:rsidR="00573E62" w:rsidRPr="00D8182B" w14:paraId="39CC0F53" w14:textId="77777777" w:rsidTr="00465309">
        <w:tc>
          <w:tcPr>
            <w:tcW w:w="7654" w:type="dxa"/>
          </w:tcPr>
          <w:p w14:paraId="046BE20F" w14:textId="77777777" w:rsidR="00573E62" w:rsidRPr="00E368BC" w:rsidRDefault="00573E62" w:rsidP="00573E62">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CEF Contract No INEA/CEF/TRAN/M[</w:t>
            </w:r>
            <w:r w:rsidRPr="00E368BC">
              <w:rPr>
                <w:rFonts w:ascii="Myriad Pro" w:eastAsia="Calibri" w:hAnsi="Myriad Pro" w:cs="Arial"/>
                <w:color w:val="000000"/>
                <w:sz w:val="20"/>
                <w:szCs w:val="20"/>
                <w:lang w:val="en-GB"/>
              </w:rPr>
              <w:t>●</w:t>
            </w:r>
            <w:r w:rsidRPr="00E368BC">
              <w:rPr>
                <w:rFonts w:ascii="Myriad Pro" w:eastAsia="Calibri" w:hAnsi="Myriad Pro" w:cs="Calibri"/>
                <w:color w:val="000000"/>
                <w:sz w:val="20"/>
                <w:szCs w:val="20"/>
                <w:lang w:val="en-GB"/>
              </w:rPr>
              <w:t>]/[</w:t>
            </w:r>
            <w:r w:rsidRPr="00E368BC">
              <w:rPr>
                <w:rFonts w:ascii="Myriad Pro" w:eastAsia="Calibri" w:hAnsi="Myriad Pro" w:cs="Arial"/>
                <w:color w:val="000000"/>
                <w:sz w:val="20"/>
                <w:szCs w:val="20"/>
                <w:lang w:val="en-GB"/>
              </w:rPr>
              <w:t>●</w:t>
            </w:r>
            <w:r w:rsidRPr="00E368BC">
              <w:rPr>
                <w:rFonts w:ascii="Myriad Pro" w:eastAsia="Calibri" w:hAnsi="Myriad Pro" w:cs="Calibri"/>
                <w:color w:val="000000"/>
                <w:sz w:val="20"/>
                <w:szCs w:val="20"/>
                <w:lang w:val="en-GB"/>
              </w:rPr>
              <w:t>]</w:t>
            </w:r>
            <w:r w:rsidRPr="00973674">
              <w:rPr>
                <w:rFonts w:ascii="Myriad Pro" w:eastAsia="Calibri" w:hAnsi="Myriad Pro" w:cs="Calibri"/>
                <w:color w:val="000000"/>
                <w:sz w:val="20"/>
                <w:szCs w:val="20"/>
                <w:lang w:val="en-GB"/>
              </w:rPr>
              <w:t>Activity No [</w:t>
            </w:r>
            <w:r w:rsidRPr="00973674">
              <w:rPr>
                <w:rFonts w:ascii="Myriad Pro" w:eastAsia="Calibri" w:hAnsi="Myriad Pro" w:cs="Arial"/>
                <w:color w:val="000000"/>
                <w:sz w:val="20"/>
                <w:szCs w:val="20"/>
                <w:lang w:val="en-GB"/>
              </w:rPr>
              <w:t>●</w:t>
            </w:r>
            <w:r w:rsidRPr="00973674">
              <w:rPr>
                <w:rFonts w:ascii="Myriad Pro" w:eastAsia="Calibri" w:hAnsi="Myriad Pro" w:cs="Calibri"/>
                <w:color w:val="000000"/>
                <w:sz w:val="20"/>
                <w:szCs w:val="20"/>
                <w:lang w:val="en-GB"/>
              </w:rPr>
              <w:t>])</w:t>
            </w:r>
          </w:p>
        </w:tc>
      </w:tr>
      <w:tr w:rsidR="00573E62" w:rsidRPr="00D8182B" w14:paraId="10F9E056" w14:textId="77777777" w:rsidTr="00465309">
        <w:tc>
          <w:tcPr>
            <w:tcW w:w="7654" w:type="dxa"/>
          </w:tcPr>
          <w:p w14:paraId="3BA0556C" w14:textId="3E9C743A" w:rsidR="00573E62" w:rsidRPr="00E368BC" w:rsidRDefault="005C0613" w:rsidP="00573E62">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Services</w:t>
            </w:r>
            <w:r w:rsidR="00573E62" w:rsidRPr="00E368BC">
              <w:rPr>
                <w:rFonts w:ascii="Myriad Pro" w:eastAsia="Calibri" w:hAnsi="Myriad Pro" w:cs="Calibri"/>
                <w:color w:val="000000"/>
                <w:sz w:val="20"/>
                <w:szCs w:val="20"/>
                <w:lang w:val="en-GB"/>
              </w:rPr>
              <w:t>:</w:t>
            </w:r>
          </w:p>
        </w:tc>
      </w:tr>
    </w:tbl>
    <w:p w14:paraId="6928AE3B" w14:textId="63EA88A9" w:rsidR="00C91446" w:rsidRPr="001A4D55" w:rsidRDefault="00C91446" w:rsidP="00C91446">
      <w:pPr>
        <w:pStyle w:val="2ndlevelprovision"/>
        <w:rPr>
          <w:rFonts w:ascii="Myriad Pro" w:hAnsi="Myriad Pro"/>
          <w:sz w:val="20"/>
          <w:szCs w:val="20"/>
        </w:rPr>
      </w:pPr>
      <w:bookmarkStart w:id="61" w:name="_Ref27394088"/>
      <w:r w:rsidRPr="001A4D55">
        <w:rPr>
          <w:rFonts w:ascii="Myriad Pro" w:hAnsi="Myriad Pro"/>
          <w:sz w:val="20"/>
          <w:szCs w:val="20"/>
        </w:rPr>
        <w:t xml:space="preserve">After receipt of the invoice as per Clause </w:t>
      </w:r>
      <w:r w:rsidR="006B7EB4" w:rsidRPr="001A4D55">
        <w:rPr>
          <w:rFonts w:ascii="Myriad Pro" w:hAnsi="Myriad Pro"/>
          <w:sz w:val="20"/>
          <w:szCs w:val="20"/>
        </w:rPr>
        <w:fldChar w:fldCharType="begin"/>
      </w:r>
      <w:r w:rsidR="006B7EB4" w:rsidRPr="00D8182B">
        <w:rPr>
          <w:rFonts w:ascii="Myriad Pro" w:hAnsi="Myriad Pro"/>
          <w:sz w:val="20"/>
          <w:szCs w:val="20"/>
        </w:rPr>
        <w:instrText xml:space="preserve"> REF _Ref27394310 \r \h </w:instrText>
      </w:r>
      <w:r w:rsidR="001A4D55">
        <w:rPr>
          <w:rFonts w:ascii="Myriad Pro" w:hAnsi="Myriad Pro"/>
          <w:sz w:val="20"/>
          <w:szCs w:val="20"/>
        </w:rPr>
        <w:instrText xml:space="preserve"> \* MERGEFORMAT </w:instrText>
      </w:r>
      <w:r w:rsidR="006B7EB4" w:rsidRPr="001A4D55">
        <w:rPr>
          <w:rFonts w:ascii="Myriad Pro" w:hAnsi="Myriad Pro"/>
          <w:sz w:val="20"/>
          <w:szCs w:val="20"/>
        </w:rPr>
      </w:r>
      <w:r w:rsidR="006B7EB4" w:rsidRPr="001A4D55">
        <w:rPr>
          <w:rFonts w:ascii="Myriad Pro" w:hAnsi="Myriad Pro"/>
          <w:sz w:val="20"/>
          <w:szCs w:val="20"/>
        </w:rPr>
        <w:fldChar w:fldCharType="separate"/>
      </w:r>
      <w:r w:rsidR="00AB5904">
        <w:rPr>
          <w:rFonts w:ascii="Myriad Pro" w:hAnsi="Myriad Pro"/>
          <w:sz w:val="20"/>
          <w:szCs w:val="20"/>
        </w:rPr>
        <w:t>7.8</w:t>
      </w:r>
      <w:r w:rsidR="006B7EB4" w:rsidRPr="001A4D55">
        <w:rPr>
          <w:rFonts w:ascii="Myriad Pro" w:hAnsi="Myriad Pro"/>
          <w:sz w:val="20"/>
          <w:szCs w:val="20"/>
        </w:rPr>
        <w:fldChar w:fldCharType="end"/>
      </w:r>
      <w:r w:rsidR="006B7EB4" w:rsidRPr="001A4D55">
        <w:rPr>
          <w:rFonts w:ascii="Myriad Pro" w:hAnsi="Myriad Pro"/>
          <w:sz w:val="20"/>
          <w:szCs w:val="20"/>
        </w:rPr>
        <w:t xml:space="preserve"> </w:t>
      </w:r>
      <w:r w:rsidRPr="001A4D55">
        <w:rPr>
          <w:rFonts w:ascii="Myriad Pro" w:hAnsi="Myriad Pro"/>
          <w:sz w:val="20"/>
          <w:szCs w:val="20"/>
        </w:rPr>
        <w:t>of the Contract the Principal shall carry administrative review of the specific invoice, and shall notify ESP on approval or rejection of the spec</w:t>
      </w:r>
      <w:r w:rsidRPr="00FA6E3C">
        <w:rPr>
          <w:rFonts w:ascii="Myriad Pro" w:hAnsi="Myriad Pro"/>
          <w:sz w:val="20"/>
          <w:szCs w:val="20"/>
        </w:rPr>
        <w:t xml:space="preserve">ific invoice within five (5) Days. In case of rejection based on objective reasons ESP shall </w:t>
      </w:r>
      <w:r w:rsidR="006B7EB4" w:rsidRPr="00FA6E3C">
        <w:rPr>
          <w:rFonts w:ascii="Myriad Pro" w:hAnsi="Myriad Pro"/>
          <w:sz w:val="20"/>
          <w:szCs w:val="20"/>
        </w:rPr>
        <w:t>rectify</w:t>
      </w:r>
      <w:r w:rsidRPr="00FA6E3C">
        <w:rPr>
          <w:rFonts w:ascii="Myriad Pro" w:hAnsi="Myriad Pro"/>
          <w:sz w:val="20"/>
          <w:szCs w:val="20"/>
        </w:rPr>
        <w:t xml:space="preserve"> inconsistencies identified by the Principal and re-submit the invoice to the Principal within five (5) Days. In case the Principal finds that invoice complies with the condi</w:t>
      </w:r>
      <w:r w:rsidRPr="00BB5906">
        <w:rPr>
          <w:rFonts w:ascii="Myriad Pro" w:hAnsi="Myriad Pro"/>
          <w:sz w:val="20"/>
          <w:szCs w:val="20"/>
        </w:rPr>
        <w:t>tions of the Contract</w:t>
      </w:r>
      <w:r w:rsidRPr="009934C5">
        <w:rPr>
          <w:rFonts w:ascii="Myriad Pro" w:hAnsi="Myriad Pro"/>
          <w:sz w:val="20"/>
          <w:szCs w:val="20"/>
        </w:rPr>
        <w:t xml:space="preserve"> and precisely reflects the amount of completed Services, the Principal shall approve the specific invoice by e-mail mentioned in Clause </w:t>
      </w:r>
      <w:r w:rsidR="006B7EB4" w:rsidRPr="001A4D55">
        <w:rPr>
          <w:rFonts w:ascii="Myriad Pro" w:hAnsi="Myriad Pro"/>
          <w:sz w:val="20"/>
          <w:szCs w:val="20"/>
          <w:highlight w:val="yellow"/>
        </w:rPr>
        <w:fldChar w:fldCharType="begin"/>
      </w:r>
      <w:r w:rsidR="006B7EB4" w:rsidRPr="00D8182B">
        <w:rPr>
          <w:rFonts w:ascii="Myriad Pro" w:hAnsi="Myriad Pro"/>
          <w:sz w:val="20"/>
          <w:szCs w:val="20"/>
        </w:rPr>
        <w:instrText xml:space="preserve"> REF _Ref27394310 \r \h </w:instrText>
      </w:r>
      <w:r w:rsidR="001A4D55">
        <w:rPr>
          <w:rFonts w:ascii="Myriad Pro" w:hAnsi="Myriad Pro"/>
          <w:sz w:val="20"/>
          <w:szCs w:val="20"/>
          <w:highlight w:val="yellow"/>
        </w:rPr>
        <w:instrText xml:space="preserve"> \* MERGEFORMAT </w:instrText>
      </w:r>
      <w:r w:rsidR="006B7EB4" w:rsidRPr="001A4D55">
        <w:rPr>
          <w:rFonts w:ascii="Myriad Pro" w:hAnsi="Myriad Pro"/>
          <w:sz w:val="20"/>
          <w:szCs w:val="20"/>
          <w:highlight w:val="yellow"/>
        </w:rPr>
      </w:r>
      <w:r w:rsidR="006B7EB4" w:rsidRPr="001A4D55">
        <w:rPr>
          <w:rFonts w:ascii="Myriad Pro" w:hAnsi="Myriad Pro"/>
          <w:sz w:val="20"/>
          <w:szCs w:val="20"/>
          <w:highlight w:val="yellow"/>
        </w:rPr>
        <w:fldChar w:fldCharType="separate"/>
      </w:r>
      <w:r w:rsidR="00AB5904">
        <w:rPr>
          <w:rFonts w:ascii="Myriad Pro" w:hAnsi="Myriad Pro"/>
          <w:sz w:val="20"/>
          <w:szCs w:val="20"/>
        </w:rPr>
        <w:t>7.8</w:t>
      </w:r>
      <w:r w:rsidR="006B7EB4" w:rsidRPr="001A4D55">
        <w:rPr>
          <w:rFonts w:ascii="Myriad Pro" w:hAnsi="Myriad Pro"/>
          <w:sz w:val="20"/>
          <w:szCs w:val="20"/>
          <w:highlight w:val="yellow"/>
        </w:rPr>
        <w:fldChar w:fldCharType="end"/>
      </w:r>
      <w:r w:rsidRPr="001A4D55">
        <w:rPr>
          <w:rFonts w:ascii="Myriad Pro" w:hAnsi="Myriad Pro"/>
          <w:sz w:val="20"/>
          <w:szCs w:val="20"/>
        </w:rPr>
        <w:t xml:space="preserve"> of the Contract and ESP shall proceed with invoice submission procedure mentioned in Clause </w:t>
      </w:r>
      <w:r w:rsidR="006B7EB4" w:rsidRPr="001A4D55">
        <w:rPr>
          <w:rFonts w:ascii="Myriad Pro" w:hAnsi="Myriad Pro"/>
          <w:sz w:val="20"/>
          <w:szCs w:val="20"/>
        </w:rPr>
        <w:fldChar w:fldCharType="begin"/>
      </w:r>
      <w:r w:rsidR="006B7EB4" w:rsidRPr="00D8182B">
        <w:rPr>
          <w:rFonts w:ascii="Myriad Pro" w:hAnsi="Myriad Pro"/>
          <w:sz w:val="20"/>
          <w:szCs w:val="20"/>
        </w:rPr>
        <w:instrText xml:space="preserve"> REF _Ref27394388 \r \h </w:instrText>
      </w:r>
      <w:r w:rsidR="001A4D55">
        <w:rPr>
          <w:rFonts w:ascii="Myriad Pro" w:hAnsi="Myriad Pro"/>
          <w:sz w:val="20"/>
          <w:szCs w:val="20"/>
        </w:rPr>
        <w:instrText xml:space="preserve"> \* MERGEFORMAT </w:instrText>
      </w:r>
      <w:r w:rsidR="006B7EB4" w:rsidRPr="001A4D55">
        <w:rPr>
          <w:rFonts w:ascii="Myriad Pro" w:hAnsi="Myriad Pro"/>
          <w:sz w:val="20"/>
          <w:szCs w:val="20"/>
        </w:rPr>
      </w:r>
      <w:r w:rsidR="006B7EB4" w:rsidRPr="001A4D55">
        <w:rPr>
          <w:rFonts w:ascii="Myriad Pro" w:hAnsi="Myriad Pro"/>
          <w:sz w:val="20"/>
          <w:szCs w:val="20"/>
        </w:rPr>
        <w:fldChar w:fldCharType="separate"/>
      </w:r>
      <w:r w:rsidR="00AB5904">
        <w:rPr>
          <w:rFonts w:ascii="Myriad Pro" w:hAnsi="Myriad Pro"/>
          <w:sz w:val="20"/>
          <w:szCs w:val="20"/>
        </w:rPr>
        <w:t>7.10</w:t>
      </w:r>
      <w:r w:rsidR="006B7EB4" w:rsidRPr="001A4D55">
        <w:rPr>
          <w:rFonts w:ascii="Myriad Pro" w:hAnsi="Myriad Pro"/>
          <w:sz w:val="20"/>
          <w:szCs w:val="20"/>
        </w:rPr>
        <w:fldChar w:fldCharType="end"/>
      </w:r>
      <w:r w:rsidR="00AC4E17">
        <w:rPr>
          <w:rFonts w:ascii="Myriad Pro" w:hAnsi="Myriad Pro"/>
          <w:sz w:val="20"/>
          <w:szCs w:val="20"/>
        </w:rPr>
        <w:t xml:space="preserve"> of the Contract</w:t>
      </w:r>
      <w:r w:rsidRPr="001A4D55">
        <w:rPr>
          <w:rFonts w:ascii="Myriad Pro" w:hAnsi="Myriad Pro"/>
          <w:sz w:val="20"/>
          <w:szCs w:val="20"/>
        </w:rPr>
        <w:t>.</w:t>
      </w:r>
      <w:bookmarkEnd w:id="61"/>
    </w:p>
    <w:p w14:paraId="57783C9B" w14:textId="29C8A23D" w:rsidR="004D7D56" w:rsidRPr="00085F0E" w:rsidRDefault="00B552B4" w:rsidP="00C91446">
      <w:pPr>
        <w:pStyle w:val="2ndlevelprovision"/>
        <w:rPr>
          <w:rFonts w:ascii="Myriad Pro" w:hAnsi="Myriad Pro"/>
          <w:sz w:val="20"/>
          <w:szCs w:val="20"/>
        </w:rPr>
      </w:pPr>
      <w:bookmarkStart w:id="62" w:name="_Ref27394388"/>
      <w:r w:rsidRPr="00085F0E">
        <w:rPr>
          <w:rFonts w:ascii="Myriad Pro" w:hAnsi="Myriad Pro"/>
          <w:sz w:val="20"/>
        </w:rPr>
        <w:t>ESP shall send th</w:t>
      </w:r>
      <w:r w:rsidR="007D11DC" w:rsidRPr="00085F0E">
        <w:rPr>
          <w:rFonts w:ascii="Myriad Pro" w:hAnsi="Myriad Pro"/>
          <w:sz w:val="20"/>
        </w:rPr>
        <w:t>e</w:t>
      </w:r>
      <w:r w:rsidRPr="00085F0E">
        <w:rPr>
          <w:rFonts w:ascii="Myriad Pro" w:hAnsi="Myriad Pro"/>
          <w:sz w:val="20"/>
        </w:rPr>
        <w:t xml:space="preserve"> Principal’s accepted invoice to the Beneficiary </w:t>
      </w:r>
      <w:r w:rsidR="00AC4E17">
        <w:rPr>
          <w:rFonts w:ascii="Myriad Pro" w:hAnsi="Myriad Pro"/>
          <w:sz w:val="20"/>
        </w:rPr>
        <w:t>by e-mail indicated in Clause 7.8 of the Contract</w:t>
      </w:r>
      <w:r w:rsidRPr="00085F0E">
        <w:rPr>
          <w:rFonts w:ascii="Myriad Pro" w:hAnsi="Myriad Pro"/>
          <w:sz w:val="20"/>
        </w:rPr>
        <w:t xml:space="preserve"> as applicable in the Republic of </w:t>
      </w:r>
      <w:r w:rsidR="00661FC9" w:rsidRPr="00085F0E">
        <w:rPr>
          <w:rFonts w:ascii="Myriad Pro" w:hAnsi="Myriad Pro"/>
          <w:sz w:val="20"/>
          <w:szCs w:val="20"/>
          <w:lang w:val="et-EE"/>
        </w:rPr>
        <w:t>Latvia</w:t>
      </w:r>
      <w:r w:rsidRPr="00085F0E">
        <w:rPr>
          <w:rFonts w:ascii="Myriad Pro" w:hAnsi="Myriad Pro"/>
          <w:sz w:val="20"/>
        </w:rPr>
        <w:t>.</w:t>
      </w:r>
      <w:bookmarkEnd w:id="62"/>
    </w:p>
    <w:p w14:paraId="06BE6BCF" w14:textId="20999585" w:rsidR="004838AA" w:rsidRPr="001A4D55" w:rsidRDefault="00A8781F" w:rsidP="00931AE4">
      <w:pPr>
        <w:pStyle w:val="2ndlevelprovision"/>
        <w:rPr>
          <w:rFonts w:ascii="Myriad Pro" w:hAnsi="Myriad Pro"/>
          <w:sz w:val="20"/>
          <w:szCs w:val="20"/>
        </w:rPr>
      </w:pPr>
      <w:r w:rsidRPr="00D8182B">
        <w:rPr>
          <w:rFonts w:ascii="Myriad Pro" w:hAnsi="Myriad Pro"/>
          <w:sz w:val="20"/>
          <w:szCs w:val="20"/>
        </w:rPr>
        <w:t xml:space="preserve">Time for payment </w:t>
      </w:r>
      <w:r w:rsidR="00C340BC" w:rsidRPr="00D8182B">
        <w:rPr>
          <w:rFonts w:ascii="Myriad Pro" w:hAnsi="Myriad Pro"/>
          <w:sz w:val="20"/>
          <w:szCs w:val="20"/>
        </w:rPr>
        <w:t xml:space="preserve">of </w:t>
      </w:r>
      <w:r w:rsidR="00C82813" w:rsidRPr="00D8182B">
        <w:rPr>
          <w:rFonts w:ascii="Myriad Pro" w:hAnsi="Myriad Pro"/>
          <w:sz w:val="20"/>
          <w:szCs w:val="20"/>
        </w:rPr>
        <w:t xml:space="preserve">the specific Service Module </w:t>
      </w:r>
      <w:r w:rsidR="0021341A" w:rsidRPr="00D8182B">
        <w:rPr>
          <w:rFonts w:ascii="Myriad Pro" w:hAnsi="Myriad Pro"/>
          <w:sz w:val="20"/>
          <w:szCs w:val="20"/>
        </w:rPr>
        <w:t>Fee</w:t>
      </w:r>
      <w:r w:rsidR="00C340BC" w:rsidRPr="00D8182B">
        <w:rPr>
          <w:rFonts w:ascii="Myriad Pro" w:hAnsi="Myriad Pro"/>
          <w:sz w:val="20"/>
          <w:szCs w:val="20"/>
        </w:rPr>
        <w:t xml:space="preserve"> </w:t>
      </w:r>
      <w:r w:rsidR="00B83C51">
        <w:rPr>
          <w:rFonts w:ascii="Myriad Pro" w:hAnsi="Myriad Pro"/>
          <w:sz w:val="20"/>
          <w:szCs w:val="20"/>
        </w:rPr>
        <w:t xml:space="preserve">by the Beneficiary </w:t>
      </w:r>
      <w:r w:rsidRPr="00D8182B">
        <w:rPr>
          <w:rFonts w:ascii="Myriad Pro" w:hAnsi="Myriad Pro"/>
          <w:sz w:val="20"/>
          <w:szCs w:val="20"/>
        </w:rPr>
        <w:t xml:space="preserve">shall not exceed </w:t>
      </w:r>
      <w:r w:rsidR="001E232E">
        <w:rPr>
          <w:rFonts w:ascii="Myriad Pro" w:hAnsi="Myriad Pro"/>
          <w:sz w:val="20"/>
          <w:szCs w:val="20"/>
        </w:rPr>
        <w:t>thirty</w:t>
      </w:r>
      <w:r w:rsidR="001E232E" w:rsidRPr="00D8182B">
        <w:rPr>
          <w:rFonts w:ascii="Myriad Pro" w:hAnsi="Myriad Pro"/>
          <w:sz w:val="20"/>
          <w:szCs w:val="20"/>
        </w:rPr>
        <w:t xml:space="preserve"> </w:t>
      </w:r>
      <w:r w:rsidR="00C82813" w:rsidRPr="00D8182B">
        <w:rPr>
          <w:rFonts w:ascii="Myriad Pro" w:hAnsi="Myriad Pro"/>
          <w:sz w:val="20"/>
          <w:szCs w:val="20"/>
        </w:rPr>
        <w:t>(</w:t>
      </w:r>
      <w:r w:rsidR="001E232E">
        <w:rPr>
          <w:rFonts w:ascii="Myriad Pro" w:hAnsi="Myriad Pro"/>
          <w:sz w:val="20"/>
          <w:szCs w:val="20"/>
        </w:rPr>
        <w:t>30</w:t>
      </w:r>
      <w:r w:rsidR="00C82813" w:rsidRPr="00D8182B">
        <w:rPr>
          <w:rFonts w:ascii="Myriad Pro" w:hAnsi="Myriad Pro"/>
          <w:sz w:val="20"/>
          <w:szCs w:val="20"/>
        </w:rPr>
        <w:t>)</w:t>
      </w:r>
      <w:r w:rsidRPr="00D8182B">
        <w:rPr>
          <w:rFonts w:ascii="Myriad Pro" w:hAnsi="Myriad Pro"/>
          <w:sz w:val="20"/>
          <w:szCs w:val="20"/>
        </w:rPr>
        <w:t xml:space="preserve"> </w:t>
      </w:r>
      <w:r w:rsidR="00C82813" w:rsidRPr="00D8182B">
        <w:rPr>
          <w:rFonts w:ascii="Myriad Pro" w:hAnsi="Myriad Pro"/>
          <w:sz w:val="20"/>
          <w:szCs w:val="20"/>
        </w:rPr>
        <w:t>Days</w:t>
      </w:r>
      <w:r w:rsidRPr="00D8182B">
        <w:rPr>
          <w:rFonts w:ascii="Myriad Pro" w:hAnsi="Myriad Pro"/>
          <w:sz w:val="20"/>
          <w:szCs w:val="20"/>
        </w:rPr>
        <w:t xml:space="preserve"> </w:t>
      </w:r>
      <w:r w:rsidR="007D11DC" w:rsidRPr="00D8182B">
        <w:rPr>
          <w:rFonts w:ascii="Myriad Pro" w:hAnsi="Myriad Pro"/>
          <w:sz w:val="20"/>
          <w:szCs w:val="20"/>
        </w:rPr>
        <w:t xml:space="preserve">starting from the submission date indicated in Clause </w:t>
      </w:r>
      <w:r w:rsidR="006B7EB4" w:rsidRPr="001A4D55">
        <w:rPr>
          <w:rFonts w:ascii="Myriad Pro" w:hAnsi="Myriad Pro"/>
          <w:sz w:val="20"/>
          <w:szCs w:val="20"/>
        </w:rPr>
        <w:fldChar w:fldCharType="begin"/>
      </w:r>
      <w:r w:rsidR="006B7EB4" w:rsidRPr="00D8182B">
        <w:rPr>
          <w:rFonts w:ascii="Myriad Pro" w:hAnsi="Myriad Pro"/>
          <w:sz w:val="20"/>
          <w:szCs w:val="20"/>
        </w:rPr>
        <w:instrText xml:space="preserve"> REF _Ref27394388 \r \h </w:instrText>
      </w:r>
      <w:r w:rsidR="001A4D55">
        <w:rPr>
          <w:rFonts w:ascii="Myriad Pro" w:hAnsi="Myriad Pro"/>
          <w:sz w:val="20"/>
          <w:szCs w:val="20"/>
        </w:rPr>
        <w:instrText xml:space="preserve"> \* MERGEFORMAT </w:instrText>
      </w:r>
      <w:r w:rsidR="006B7EB4" w:rsidRPr="001A4D55">
        <w:rPr>
          <w:rFonts w:ascii="Myriad Pro" w:hAnsi="Myriad Pro"/>
          <w:sz w:val="20"/>
          <w:szCs w:val="20"/>
        </w:rPr>
      </w:r>
      <w:r w:rsidR="006B7EB4" w:rsidRPr="001A4D55">
        <w:rPr>
          <w:rFonts w:ascii="Myriad Pro" w:hAnsi="Myriad Pro"/>
          <w:sz w:val="20"/>
          <w:szCs w:val="20"/>
        </w:rPr>
        <w:fldChar w:fldCharType="separate"/>
      </w:r>
      <w:r w:rsidR="00AB5904">
        <w:rPr>
          <w:rFonts w:ascii="Myriad Pro" w:hAnsi="Myriad Pro"/>
          <w:sz w:val="20"/>
          <w:szCs w:val="20"/>
        </w:rPr>
        <w:t>7.10</w:t>
      </w:r>
      <w:r w:rsidR="006B7EB4" w:rsidRPr="001A4D55">
        <w:rPr>
          <w:rFonts w:ascii="Myriad Pro" w:hAnsi="Myriad Pro"/>
          <w:sz w:val="20"/>
          <w:szCs w:val="20"/>
        </w:rPr>
        <w:fldChar w:fldCharType="end"/>
      </w:r>
      <w:r w:rsidR="006B7EB4" w:rsidRPr="001A4D55">
        <w:rPr>
          <w:rFonts w:ascii="Myriad Pro" w:hAnsi="Myriad Pro"/>
          <w:sz w:val="20"/>
          <w:szCs w:val="20"/>
        </w:rPr>
        <w:t xml:space="preserve"> </w:t>
      </w:r>
      <w:r w:rsidR="007D11DC" w:rsidRPr="001A4D55">
        <w:rPr>
          <w:rFonts w:ascii="Myriad Pro" w:hAnsi="Myriad Pro"/>
          <w:sz w:val="20"/>
          <w:szCs w:val="20"/>
        </w:rPr>
        <w:t>of the Contract.</w:t>
      </w:r>
      <w:r w:rsidR="00CD634A">
        <w:rPr>
          <w:rFonts w:ascii="Myriad Pro" w:hAnsi="Myriad Pro"/>
          <w:sz w:val="20"/>
          <w:szCs w:val="20"/>
        </w:rPr>
        <w:t xml:space="preserve"> This payment period is applicable towards the advance payment</w:t>
      </w:r>
      <w:r w:rsidR="009F7915">
        <w:rPr>
          <w:rFonts w:ascii="Myriad Pro" w:hAnsi="Myriad Pro"/>
          <w:sz w:val="20"/>
          <w:szCs w:val="20"/>
        </w:rPr>
        <w:t>, too</w:t>
      </w:r>
      <w:r w:rsidR="00F07203">
        <w:rPr>
          <w:rFonts w:ascii="Myriad Pro" w:hAnsi="Myriad Pro"/>
          <w:sz w:val="20"/>
          <w:szCs w:val="20"/>
        </w:rPr>
        <w:t xml:space="preserve"> [IF APPLICABLE]</w:t>
      </w:r>
      <w:r w:rsidR="00CD634A">
        <w:rPr>
          <w:rFonts w:ascii="Myriad Pro" w:hAnsi="Myriad Pro"/>
          <w:sz w:val="20"/>
          <w:szCs w:val="20"/>
        </w:rPr>
        <w:t>.</w:t>
      </w:r>
    </w:p>
    <w:p w14:paraId="26E007C7" w14:textId="2C4F18DF" w:rsidR="00A13670" w:rsidRPr="00D8182B" w:rsidRDefault="00A13670" w:rsidP="00A13670">
      <w:pPr>
        <w:pStyle w:val="2ndlevelprovision"/>
        <w:rPr>
          <w:rFonts w:ascii="Myriad Pro" w:hAnsi="Myriad Pro"/>
          <w:sz w:val="20"/>
          <w:szCs w:val="20"/>
        </w:rPr>
      </w:pPr>
      <w:r w:rsidRPr="00FA6E3C">
        <w:rPr>
          <w:rFonts w:ascii="Myriad Pro" w:hAnsi="Myriad Pro"/>
          <w:sz w:val="20"/>
          <w:szCs w:val="20"/>
        </w:rPr>
        <w:t xml:space="preserve">All payments to </w:t>
      </w:r>
      <w:r w:rsidR="00EA6880" w:rsidRPr="00FA6E3C">
        <w:rPr>
          <w:rFonts w:ascii="Myriad Pro" w:hAnsi="Myriad Pro"/>
          <w:sz w:val="20"/>
          <w:szCs w:val="20"/>
        </w:rPr>
        <w:t xml:space="preserve">ESP </w:t>
      </w:r>
      <w:r w:rsidRPr="00FA6E3C">
        <w:rPr>
          <w:rFonts w:ascii="Myriad Pro" w:hAnsi="Myriad Pro"/>
          <w:sz w:val="20"/>
          <w:szCs w:val="20"/>
        </w:rPr>
        <w:t xml:space="preserve">under the Contract shall be carried out by transferring the payment to the bank account of </w:t>
      </w:r>
      <w:r w:rsidR="00EA6880" w:rsidRPr="00D8182B">
        <w:rPr>
          <w:rFonts w:ascii="Myriad Pro" w:hAnsi="Myriad Pro"/>
          <w:sz w:val="20"/>
          <w:szCs w:val="20"/>
        </w:rPr>
        <w:t>ESP</w:t>
      </w:r>
      <w:r w:rsidR="00EA6880" w:rsidRPr="00D8182B" w:rsidDel="00EA6880">
        <w:rPr>
          <w:rFonts w:ascii="Myriad Pro" w:hAnsi="Myriad Pro"/>
          <w:sz w:val="20"/>
          <w:szCs w:val="20"/>
        </w:rPr>
        <w:t xml:space="preserve"> </w:t>
      </w:r>
      <w:r w:rsidRPr="00D8182B">
        <w:rPr>
          <w:rFonts w:ascii="Myriad Pro" w:hAnsi="Myriad Pro"/>
          <w:sz w:val="20"/>
          <w:szCs w:val="20"/>
        </w:rPr>
        <w:t>indicated in the Contract.</w:t>
      </w:r>
    </w:p>
    <w:p w14:paraId="56E11E64" w14:textId="6590EA54" w:rsidR="00EE0D09" w:rsidRPr="00EE0D09" w:rsidRDefault="00EE0D09" w:rsidP="00EE0D09">
      <w:pPr>
        <w:pStyle w:val="2ndlevelprovision"/>
        <w:rPr>
          <w:rFonts w:ascii="Myriad Pro" w:hAnsi="Myriad Pro"/>
          <w:sz w:val="20"/>
          <w:szCs w:val="20"/>
        </w:rPr>
      </w:pPr>
      <w:r w:rsidRPr="00EE0D09">
        <w:rPr>
          <w:rFonts w:ascii="Myriad Pro" w:hAnsi="Myriad Pro"/>
          <w:sz w:val="20"/>
          <w:szCs w:val="20"/>
        </w:rPr>
        <w:t xml:space="preserve">If the Principal has a claim of contractual penalty, direct damages or other amounts against ESP due to non-performance of the Contract or its part, the Principal </w:t>
      </w:r>
      <w:r w:rsidR="00707046">
        <w:rPr>
          <w:rFonts w:ascii="Myriad Pro" w:hAnsi="Myriad Pro"/>
          <w:sz w:val="20"/>
          <w:szCs w:val="20"/>
        </w:rPr>
        <w:t>on behalf of the Beneficiary</w:t>
      </w:r>
      <w:r w:rsidRPr="00EE0D09">
        <w:rPr>
          <w:rFonts w:ascii="Myriad Pro" w:hAnsi="Myriad Pro"/>
          <w:sz w:val="20"/>
          <w:szCs w:val="20"/>
        </w:rPr>
        <w:t xml:space="preserve"> shall have the right to deduct the relevant amount from the part of the amount payable by</w:t>
      </w:r>
      <w:r w:rsidR="000B39AC">
        <w:rPr>
          <w:rFonts w:ascii="Myriad Pro" w:hAnsi="Myriad Pro"/>
          <w:sz w:val="20"/>
          <w:szCs w:val="20"/>
        </w:rPr>
        <w:t xml:space="preserve"> the Beneficiary</w:t>
      </w:r>
      <w:r w:rsidR="00111F36">
        <w:rPr>
          <w:rFonts w:ascii="Myriad Pro" w:hAnsi="Myriad Pro"/>
          <w:sz w:val="20"/>
          <w:szCs w:val="20"/>
        </w:rPr>
        <w:t xml:space="preserve"> by</w:t>
      </w:r>
      <w:r w:rsidRPr="00EE0D09">
        <w:rPr>
          <w:rFonts w:ascii="Myriad Pro" w:hAnsi="Myriad Pro"/>
          <w:sz w:val="20"/>
          <w:szCs w:val="20"/>
        </w:rPr>
        <w:t xml:space="preserve"> submitting the relevant reasoned statement of set-off, i.e. the Principal is entitled to set-off the claim of a contractual penalty or direct damages or another amount against the </w:t>
      </w:r>
      <w:r w:rsidR="002D0FFE">
        <w:rPr>
          <w:rFonts w:ascii="Myriad Pro" w:hAnsi="Myriad Pro"/>
          <w:sz w:val="20"/>
          <w:szCs w:val="20"/>
        </w:rPr>
        <w:t xml:space="preserve">invoice or </w:t>
      </w:r>
      <w:r w:rsidRPr="00EE0D09">
        <w:rPr>
          <w:rFonts w:ascii="Myriad Pro" w:hAnsi="Myriad Pro"/>
          <w:sz w:val="20"/>
          <w:szCs w:val="20"/>
        </w:rPr>
        <w:t>invoices payable to ESP</w:t>
      </w:r>
      <w:r w:rsidR="00DB77B2">
        <w:rPr>
          <w:rFonts w:ascii="Myriad Pro" w:hAnsi="Myriad Pro"/>
          <w:sz w:val="20"/>
          <w:szCs w:val="20"/>
        </w:rPr>
        <w:t xml:space="preserve"> on behalf of the Beneficiary</w:t>
      </w:r>
      <w:r w:rsidRPr="00EE0D09">
        <w:rPr>
          <w:rFonts w:ascii="Myriad Pro" w:hAnsi="Myriad Pro"/>
          <w:sz w:val="20"/>
          <w:szCs w:val="20"/>
        </w:rPr>
        <w:t>. The statement shall be</w:t>
      </w:r>
      <w:r w:rsidR="002D0FFE">
        <w:rPr>
          <w:rFonts w:ascii="Myriad Pro" w:hAnsi="Myriad Pro"/>
          <w:sz w:val="20"/>
          <w:szCs w:val="20"/>
        </w:rPr>
        <w:t xml:space="preserve"> prepared by the Principal and</w:t>
      </w:r>
      <w:r w:rsidRPr="00EE0D09">
        <w:rPr>
          <w:rFonts w:ascii="Myriad Pro" w:hAnsi="Myriad Pro"/>
          <w:sz w:val="20"/>
          <w:szCs w:val="20"/>
        </w:rPr>
        <w:t xml:space="preserve"> submitted </w:t>
      </w:r>
      <w:r w:rsidR="002D0FFE">
        <w:rPr>
          <w:rFonts w:ascii="Myriad Pro" w:hAnsi="Myriad Pro"/>
          <w:sz w:val="20"/>
          <w:szCs w:val="20"/>
        </w:rPr>
        <w:t>to ESP in line with Clause 14.6 of the Contract</w:t>
      </w:r>
      <w:r w:rsidR="004F7390">
        <w:rPr>
          <w:rFonts w:ascii="Myriad Pro" w:hAnsi="Myriad Pro"/>
          <w:sz w:val="20"/>
          <w:szCs w:val="20"/>
        </w:rPr>
        <w:t xml:space="preserve"> and at the same time as the payment or within a reasonable time period after execution of the payment, or, if the amount owed by ESP exceeds the amount of the payment, at the latest on the date the payment would have fallen due</w:t>
      </w:r>
      <w:r w:rsidR="002D0FFE">
        <w:rPr>
          <w:rFonts w:ascii="Myriad Pro" w:hAnsi="Myriad Pro"/>
          <w:sz w:val="20"/>
          <w:szCs w:val="20"/>
        </w:rPr>
        <w:t>.</w:t>
      </w:r>
    </w:p>
    <w:p w14:paraId="3DC4462A" w14:textId="155C187C" w:rsidR="00043F77" w:rsidRPr="009F68F4" w:rsidRDefault="00EE0D09" w:rsidP="00C37FC2">
      <w:pPr>
        <w:pStyle w:val="2ndlevelprovision"/>
        <w:rPr>
          <w:rFonts w:ascii="Myriad Pro" w:hAnsi="Myriad Pro"/>
          <w:sz w:val="20"/>
          <w:szCs w:val="20"/>
        </w:rPr>
      </w:pPr>
      <w:r w:rsidRPr="009F68F4">
        <w:rPr>
          <w:rFonts w:ascii="Myriad Pro" w:hAnsi="Myriad Pro"/>
          <w:sz w:val="20"/>
          <w:szCs w:val="20"/>
        </w:rPr>
        <w:lastRenderedPageBreak/>
        <w:t>If applicable, a</w:t>
      </w:r>
      <w:r w:rsidR="00043F77" w:rsidRPr="009F68F4">
        <w:rPr>
          <w:rFonts w:ascii="Myriad Pro" w:hAnsi="Myriad Pro"/>
          <w:sz w:val="20"/>
          <w:szCs w:val="20"/>
        </w:rPr>
        <w:t xml:space="preserve">dvance payment shall be set-off </w:t>
      </w:r>
      <w:r w:rsidR="00C37FC2" w:rsidRPr="009F68F4">
        <w:rPr>
          <w:rFonts w:ascii="Myriad Pro" w:hAnsi="Myriad Pro"/>
          <w:sz w:val="20"/>
          <w:szCs w:val="20"/>
        </w:rPr>
        <w:t xml:space="preserve">against payments due to ESP based on Annex </w:t>
      </w:r>
      <w:r w:rsidR="00AE1E92" w:rsidRPr="009F68F4">
        <w:rPr>
          <w:rFonts w:ascii="Myriad Pro" w:hAnsi="Myriad Pro"/>
          <w:sz w:val="20"/>
          <w:szCs w:val="20"/>
        </w:rPr>
        <w:t xml:space="preserve">5 </w:t>
      </w:r>
      <w:r w:rsidR="00C37FC2" w:rsidRPr="009F68F4">
        <w:rPr>
          <w:rFonts w:ascii="Myriad Pro" w:hAnsi="Myriad Pro"/>
          <w:sz w:val="20"/>
          <w:szCs w:val="20"/>
        </w:rPr>
        <w:t xml:space="preserve">of the Contract. For clarity, the advance payment shall be set-off against the first payment following the advance payment, until such time when the advance payment is completely set-off. It shall be noted that </w:t>
      </w:r>
      <w:r w:rsidR="00D907EC" w:rsidRPr="009F68F4">
        <w:rPr>
          <w:rFonts w:ascii="Myriad Pro" w:hAnsi="Myriad Pro"/>
          <w:sz w:val="20"/>
          <w:szCs w:val="20"/>
        </w:rPr>
        <w:t xml:space="preserve">set-off against ESP invoices shall be applied until such time the </w:t>
      </w:r>
      <w:r w:rsidR="0098466F">
        <w:rPr>
          <w:rFonts w:ascii="Myriad Pro" w:hAnsi="Myriad Pro"/>
          <w:sz w:val="20"/>
          <w:szCs w:val="20"/>
        </w:rPr>
        <w:t>aggregate amount</w:t>
      </w:r>
      <w:r w:rsidR="00D907EC" w:rsidRPr="009F68F4">
        <w:rPr>
          <w:rFonts w:ascii="Myriad Pro" w:hAnsi="Myriad Pro"/>
          <w:sz w:val="20"/>
          <w:szCs w:val="20"/>
        </w:rPr>
        <w:t xml:space="preserve"> of the advance payment has been </w:t>
      </w:r>
      <w:r w:rsidR="0098466F">
        <w:rPr>
          <w:rFonts w:ascii="Myriad Pro" w:hAnsi="Myriad Pro"/>
          <w:sz w:val="20"/>
          <w:szCs w:val="20"/>
        </w:rPr>
        <w:t>expended</w:t>
      </w:r>
      <w:r w:rsidR="00D907EC" w:rsidRPr="009F68F4">
        <w:rPr>
          <w:rFonts w:ascii="Myriad Pro" w:hAnsi="Myriad Pro"/>
          <w:sz w:val="20"/>
          <w:szCs w:val="20"/>
        </w:rPr>
        <w:t>.</w:t>
      </w:r>
    </w:p>
    <w:p w14:paraId="17CD8F91" w14:textId="009C777F" w:rsidR="005A60AC" w:rsidRPr="009F68F4" w:rsidRDefault="00055D3C" w:rsidP="00C37FC2">
      <w:pPr>
        <w:pStyle w:val="2ndlevelprovision"/>
        <w:rPr>
          <w:rFonts w:ascii="Myriad Pro" w:hAnsi="Myriad Pro"/>
          <w:sz w:val="20"/>
          <w:szCs w:val="20"/>
        </w:rPr>
      </w:pPr>
      <w:r w:rsidRPr="009F68F4">
        <w:rPr>
          <w:rFonts w:ascii="Myriad Pro" w:hAnsi="Myriad Pro"/>
          <w:sz w:val="20"/>
          <w:szCs w:val="20"/>
        </w:rPr>
        <w:t>T</w:t>
      </w:r>
      <w:r w:rsidR="000D3B69" w:rsidRPr="009F68F4">
        <w:rPr>
          <w:rFonts w:ascii="Myriad Pro" w:hAnsi="Myriad Pro"/>
          <w:sz w:val="20"/>
          <w:szCs w:val="20"/>
        </w:rPr>
        <w:t>he advance payment shall not be considered as a payment f</w:t>
      </w:r>
      <w:r w:rsidR="00D86822" w:rsidRPr="009F68F4">
        <w:rPr>
          <w:rFonts w:ascii="Myriad Pro" w:hAnsi="Myriad Pro"/>
          <w:sz w:val="20"/>
          <w:szCs w:val="20"/>
        </w:rPr>
        <w:t xml:space="preserve">or fulfilment of any of the Services under the Contract, and in case if ESP is in material breach with the Contract or the Contract is </w:t>
      </w:r>
      <w:r w:rsidR="003B4EB6" w:rsidRPr="009F68F4">
        <w:rPr>
          <w:rFonts w:ascii="Myriad Pro" w:hAnsi="Myriad Pro"/>
          <w:sz w:val="20"/>
          <w:szCs w:val="20"/>
        </w:rPr>
        <w:t>suspended</w:t>
      </w:r>
      <w:r w:rsidR="00D86822" w:rsidRPr="009F68F4">
        <w:rPr>
          <w:rFonts w:ascii="Myriad Pro" w:hAnsi="Myriad Pro"/>
          <w:sz w:val="20"/>
          <w:szCs w:val="20"/>
        </w:rPr>
        <w:t xml:space="preserve"> or terminated </w:t>
      </w:r>
      <w:r w:rsidR="00FD2D72" w:rsidRPr="009F68F4">
        <w:rPr>
          <w:rFonts w:ascii="Myriad Pro" w:hAnsi="Myriad Pro"/>
          <w:sz w:val="20"/>
          <w:szCs w:val="20"/>
        </w:rPr>
        <w:t>a</w:t>
      </w:r>
      <w:r w:rsidR="003B4EB6" w:rsidRPr="009F68F4">
        <w:rPr>
          <w:rFonts w:ascii="Myriad Pro" w:hAnsi="Myriad Pro"/>
          <w:sz w:val="20"/>
          <w:szCs w:val="20"/>
        </w:rPr>
        <w:t>n</w:t>
      </w:r>
      <w:r w:rsidR="00FD2D72" w:rsidRPr="009F68F4">
        <w:rPr>
          <w:rFonts w:ascii="Myriad Pro" w:hAnsi="Myriad Pro"/>
          <w:sz w:val="20"/>
          <w:szCs w:val="20"/>
        </w:rPr>
        <w:t>d at s</w:t>
      </w:r>
      <w:r w:rsidR="003B4EB6" w:rsidRPr="009F68F4">
        <w:rPr>
          <w:rFonts w:ascii="Myriad Pro" w:hAnsi="Myriad Pro"/>
          <w:sz w:val="20"/>
          <w:szCs w:val="20"/>
        </w:rPr>
        <w:t>u</w:t>
      </w:r>
      <w:r w:rsidR="00FD2D72" w:rsidRPr="009F68F4">
        <w:rPr>
          <w:rFonts w:ascii="Myriad Pro" w:hAnsi="Myriad Pro"/>
          <w:sz w:val="20"/>
          <w:szCs w:val="20"/>
        </w:rPr>
        <w:t xml:space="preserve">ch time any proportion of advance payment </w:t>
      </w:r>
      <w:r w:rsidR="00E6578F" w:rsidRPr="009F68F4">
        <w:rPr>
          <w:rFonts w:ascii="Myriad Pro" w:hAnsi="Myriad Pro"/>
          <w:sz w:val="20"/>
          <w:szCs w:val="20"/>
        </w:rPr>
        <w:t xml:space="preserve">to be paid back to the Beneficiary </w:t>
      </w:r>
      <w:r w:rsidR="00FD2D72" w:rsidRPr="009F68F4">
        <w:rPr>
          <w:rFonts w:ascii="Myriad Pro" w:hAnsi="Myriad Pro"/>
          <w:sz w:val="20"/>
          <w:szCs w:val="20"/>
        </w:rPr>
        <w:t xml:space="preserve">has not yet been set-off and is still outstanding, the Principal shall have a right to request and entitlement to receive back any such outstanding proportion of the </w:t>
      </w:r>
      <w:r w:rsidR="003B4EB6" w:rsidRPr="009F68F4">
        <w:rPr>
          <w:rFonts w:ascii="Myriad Pro" w:hAnsi="Myriad Pro"/>
          <w:sz w:val="20"/>
          <w:szCs w:val="20"/>
        </w:rPr>
        <w:t>advance</w:t>
      </w:r>
      <w:r w:rsidR="00FD2D72" w:rsidRPr="009F68F4">
        <w:rPr>
          <w:rFonts w:ascii="Myriad Pro" w:hAnsi="Myriad Pro"/>
          <w:sz w:val="20"/>
          <w:szCs w:val="20"/>
        </w:rPr>
        <w:t xml:space="preserve"> payment or to carry out a recourse on the Advance Payment Bond without delay or withhold any such proportion of the invoices from ESP without delay and separate notification</w:t>
      </w:r>
      <w:r w:rsidRPr="009F68F4">
        <w:rPr>
          <w:rFonts w:ascii="Myriad Pro" w:hAnsi="Myriad Pro"/>
          <w:sz w:val="20"/>
          <w:szCs w:val="20"/>
        </w:rPr>
        <w:t xml:space="preserve"> [IF APPLICABLE].</w:t>
      </w:r>
    </w:p>
    <w:p w14:paraId="297CC0A5" w14:textId="314BFC2D" w:rsidR="002C044A" w:rsidRPr="009F68F4" w:rsidRDefault="00055D3C" w:rsidP="00C37FC2">
      <w:pPr>
        <w:pStyle w:val="2ndlevelprovision"/>
        <w:rPr>
          <w:rFonts w:ascii="Myriad Pro" w:hAnsi="Myriad Pro"/>
          <w:sz w:val="20"/>
          <w:szCs w:val="20"/>
        </w:rPr>
      </w:pPr>
      <w:r w:rsidRPr="009F68F4">
        <w:rPr>
          <w:rFonts w:ascii="Myriad Pro" w:hAnsi="Myriad Pro"/>
          <w:sz w:val="20"/>
          <w:szCs w:val="20"/>
        </w:rPr>
        <w:t>T</w:t>
      </w:r>
      <w:r w:rsidR="00EE0D09" w:rsidRPr="009F68F4">
        <w:rPr>
          <w:rFonts w:ascii="Myriad Pro" w:hAnsi="Myriad Pro"/>
          <w:sz w:val="20"/>
          <w:szCs w:val="20"/>
        </w:rPr>
        <w:t>he r</w:t>
      </w:r>
      <w:r w:rsidR="00DF398B" w:rsidRPr="009F68F4">
        <w:rPr>
          <w:rFonts w:ascii="Myriad Pro" w:hAnsi="Myriad Pro"/>
          <w:sz w:val="20"/>
          <w:szCs w:val="20"/>
        </w:rPr>
        <w:t>efusal to pay the advance payment to ESP</w:t>
      </w:r>
      <w:r w:rsidR="00A2165D" w:rsidRPr="009F68F4">
        <w:rPr>
          <w:rFonts w:ascii="Myriad Pro" w:hAnsi="Myriad Pro"/>
          <w:sz w:val="20"/>
          <w:szCs w:val="20"/>
        </w:rPr>
        <w:t xml:space="preserve"> within ninety (90) days</w:t>
      </w:r>
      <w:r w:rsidR="00DF398B" w:rsidRPr="009F68F4">
        <w:rPr>
          <w:rFonts w:ascii="Myriad Pro" w:hAnsi="Myriad Pro"/>
          <w:sz w:val="20"/>
          <w:szCs w:val="20"/>
        </w:rPr>
        <w:t>, in case if all pre-conditions set-forth in the Contract are fulfilled by ESP, shall be considered as a material breach of the Contract</w:t>
      </w:r>
      <w:r w:rsidR="003B4EB6" w:rsidRPr="009F68F4">
        <w:rPr>
          <w:rFonts w:ascii="Myriad Pro" w:hAnsi="Myriad Pro"/>
          <w:sz w:val="20"/>
          <w:szCs w:val="20"/>
        </w:rPr>
        <w:t xml:space="preserve">, and shall result in consequences indicated in Clause </w:t>
      </w:r>
      <w:r w:rsidR="006C71F5" w:rsidRPr="00A34E5B">
        <w:rPr>
          <w:rFonts w:ascii="Myriad Pro" w:hAnsi="Myriad Pro"/>
          <w:sz w:val="20"/>
          <w:szCs w:val="20"/>
          <w:highlight w:val="yellow"/>
        </w:rPr>
        <w:fldChar w:fldCharType="begin"/>
      </w:r>
      <w:r w:rsidR="006C71F5" w:rsidRPr="009F68F4">
        <w:rPr>
          <w:rFonts w:ascii="Myriad Pro" w:hAnsi="Myriad Pro"/>
          <w:sz w:val="20"/>
          <w:szCs w:val="20"/>
          <w:highlight w:val="yellow"/>
        </w:rPr>
        <w:instrText xml:space="preserve"> REF _Ref27404595 \r \h </w:instrText>
      </w:r>
      <w:r w:rsidR="001A4D55" w:rsidRPr="00A34E5B">
        <w:rPr>
          <w:rFonts w:ascii="Myriad Pro" w:hAnsi="Myriad Pro"/>
          <w:sz w:val="20"/>
          <w:szCs w:val="20"/>
          <w:highlight w:val="yellow"/>
        </w:rPr>
        <w:instrText xml:space="preserve"> \* MERGEFORMAT </w:instrText>
      </w:r>
      <w:r w:rsidR="006C71F5" w:rsidRPr="00A34E5B">
        <w:rPr>
          <w:rFonts w:ascii="Myriad Pro" w:hAnsi="Myriad Pro"/>
          <w:sz w:val="20"/>
          <w:szCs w:val="20"/>
          <w:highlight w:val="yellow"/>
        </w:rPr>
      </w:r>
      <w:r w:rsidR="006C71F5" w:rsidRPr="00A34E5B">
        <w:rPr>
          <w:rFonts w:ascii="Myriad Pro" w:hAnsi="Myriad Pro"/>
          <w:sz w:val="20"/>
          <w:szCs w:val="20"/>
          <w:highlight w:val="yellow"/>
        </w:rPr>
        <w:fldChar w:fldCharType="separate"/>
      </w:r>
      <w:r w:rsidR="00AB5904" w:rsidRPr="00AB5904">
        <w:rPr>
          <w:rFonts w:ascii="Myriad Pro" w:hAnsi="Myriad Pro"/>
          <w:sz w:val="20"/>
          <w:szCs w:val="20"/>
        </w:rPr>
        <w:t>15.10</w:t>
      </w:r>
      <w:r w:rsidR="006C71F5" w:rsidRPr="00A34E5B">
        <w:rPr>
          <w:rFonts w:ascii="Myriad Pro" w:hAnsi="Myriad Pro"/>
          <w:sz w:val="20"/>
          <w:szCs w:val="20"/>
          <w:highlight w:val="yellow"/>
        </w:rPr>
        <w:fldChar w:fldCharType="end"/>
      </w:r>
      <w:r w:rsidR="003B4EB6" w:rsidRPr="009F68F4">
        <w:rPr>
          <w:rFonts w:ascii="Myriad Pro" w:hAnsi="Myriad Pro"/>
          <w:sz w:val="20"/>
          <w:szCs w:val="20"/>
        </w:rPr>
        <w:t xml:space="preserve"> of the Contract</w:t>
      </w:r>
      <w:r w:rsidRPr="009F68F4">
        <w:rPr>
          <w:rFonts w:ascii="Myriad Pro" w:hAnsi="Myriad Pro"/>
          <w:sz w:val="20"/>
          <w:szCs w:val="20"/>
        </w:rPr>
        <w:t xml:space="preserve"> [IF APPLICABLE].</w:t>
      </w:r>
    </w:p>
    <w:p w14:paraId="578ACA08" w14:textId="71759D66" w:rsidR="003D61F5" w:rsidRDefault="0053176F" w:rsidP="003D61F5">
      <w:pPr>
        <w:pStyle w:val="2ndlevelprovision"/>
        <w:rPr>
          <w:rFonts w:ascii="Myriad Pro" w:hAnsi="Myriad Pro"/>
          <w:sz w:val="20"/>
          <w:szCs w:val="20"/>
        </w:rPr>
      </w:pPr>
      <w:r>
        <w:rPr>
          <w:rFonts w:ascii="Myriad Pro" w:hAnsi="Myriad Pro"/>
          <w:sz w:val="20"/>
          <w:szCs w:val="20"/>
        </w:rPr>
        <w:t xml:space="preserve">ESP hereby certifies </w:t>
      </w:r>
      <w:r w:rsidR="00A75975">
        <w:rPr>
          <w:rFonts w:ascii="Myriad Pro" w:hAnsi="Myriad Pro"/>
          <w:sz w:val="20"/>
          <w:szCs w:val="20"/>
        </w:rPr>
        <w:t>that</w:t>
      </w:r>
      <w:r w:rsidR="00226D6C">
        <w:rPr>
          <w:rFonts w:ascii="Myriad Pro" w:hAnsi="Myriad Pro"/>
          <w:sz w:val="20"/>
          <w:szCs w:val="20"/>
        </w:rPr>
        <w:t xml:space="preserve"> for the purposes of implementation of the Contract ESP</w:t>
      </w:r>
      <w:r w:rsidR="004978E4">
        <w:rPr>
          <w:rFonts w:ascii="Myriad Pro" w:hAnsi="Myriad Pro"/>
          <w:sz w:val="20"/>
          <w:szCs w:val="20"/>
        </w:rPr>
        <w:t xml:space="preserve"> has settled all tax and commercial registration issues, and </w:t>
      </w:r>
      <w:r w:rsidR="008470D0">
        <w:rPr>
          <w:rFonts w:ascii="Myriad Pro" w:hAnsi="Myriad Pro"/>
          <w:sz w:val="20"/>
          <w:szCs w:val="20"/>
        </w:rPr>
        <w:t>in this respect can fully provide any Contract implementation activities</w:t>
      </w:r>
      <w:r w:rsidR="00495E0E">
        <w:rPr>
          <w:rFonts w:ascii="Myriad Pro" w:hAnsi="Myriad Pro"/>
          <w:sz w:val="20"/>
          <w:szCs w:val="20"/>
        </w:rPr>
        <w:t xml:space="preserve"> in the Republic of Latvia.</w:t>
      </w:r>
    </w:p>
    <w:p w14:paraId="03F49534" w14:textId="530A7175" w:rsidR="0068738F" w:rsidRPr="0068738F" w:rsidRDefault="0068738F" w:rsidP="0068738F">
      <w:pPr>
        <w:pStyle w:val="2ndlevelprovision"/>
        <w:rPr>
          <w:rFonts w:ascii="Myriad Pro" w:hAnsi="Myriad Pro"/>
          <w:sz w:val="20"/>
          <w:szCs w:val="20"/>
        </w:rPr>
      </w:pPr>
      <w:r>
        <w:rPr>
          <w:rFonts w:ascii="Myriad Pro" w:hAnsi="Myriad Pro"/>
          <w:sz w:val="20"/>
          <w:szCs w:val="20"/>
        </w:rPr>
        <w:t xml:space="preserve">ESP hereby certifies that </w:t>
      </w:r>
      <w:r w:rsidRPr="0068738F">
        <w:rPr>
          <w:rFonts w:ascii="Myriad Pro" w:hAnsi="Myriad Pro"/>
          <w:sz w:val="20"/>
          <w:szCs w:val="20"/>
        </w:rPr>
        <w:t xml:space="preserve">the income mentioned in </w:t>
      </w:r>
      <w:r>
        <w:rPr>
          <w:rFonts w:ascii="Myriad Pro" w:hAnsi="Myriad Pro"/>
          <w:sz w:val="20"/>
          <w:szCs w:val="20"/>
        </w:rPr>
        <w:t>the Contract</w:t>
      </w:r>
      <w:r w:rsidRPr="0068738F">
        <w:rPr>
          <w:rFonts w:ascii="Myriad Pro" w:hAnsi="Myriad Pro"/>
          <w:sz w:val="20"/>
          <w:szCs w:val="20"/>
        </w:rPr>
        <w:t xml:space="preserve"> will not derive through permanent establishment or fixed base maintained by </w:t>
      </w:r>
      <w:r>
        <w:rPr>
          <w:rFonts w:ascii="Myriad Pro" w:hAnsi="Myriad Pro"/>
          <w:sz w:val="20"/>
          <w:szCs w:val="20"/>
        </w:rPr>
        <w:t>ESP</w:t>
      </w:r>
      <w:r w:rsidRPr="0068738F">
        <w:rPr>
          <w:rFonts w:ascii="Myriad Pro" w:hAnsi="Myriad Pro"/>
          <w:sz w:val="20"/>
          <w:szCs w:val="20"/>
        </w:rPr>
        <w:t xml:space="preserve"> in the Republic of</w:t>
      </w:r>
      <w:r w:rsidR="002B2C22">
        <w:rPr>
          <w:rFonts w:ascii="Myriad Pro" w:hAnsi="Myriad Pro"/>
          <w:sz w:val="20"/>
          <w:szCs w:val="20"/>
        </w:rPr>
        <w:t xml:space="preserve"> </w:t>
      </w:r>
      <w:r w:rsidR="00C27AB5">
        <w:rPr>
          <w:rFonts w:ascii="Myriad Pro" w:hAnsi="Myriad Pro"/>
          <w:sz w:val="20"/>
          <w:szCs w:val="20"/>
        </w:rPr>
        <w:t>Latvia</w:t>
      </w:r>
      <w:r w:rsidRPr="0068738F">
        <w:rPr>
          <w:rFonts w:ascii="Myriad Pro" w:hAnsi="Myriad Pro"/>
          <w:sz w:val="20"/>
          <w:szCs w:val="20"/>
        </w:rPr>
        <w:t xml:space="preserve">. </w:t>
      </w:r>
      <w:r>
        <w:rPr>
          <w:rFonts w:ascii="Myriad Pro" w:hAnsi="Myriad Pro"/>
          <w:sz w:val="20"/>
          <w:szCs w:val="20"/>
        </w:rPr>
        <w:t xml:space="preserve">ESP </w:t>
      </w:r>
      <w:r w:rsidRPr="0068738F">
        <w:rPr>
          <w:rFonts w:ascii="Myriad Pro" w:hAnsi="Myriad Pro"/>
          <w:sz w:val="20"/>
          <w:szCs w:val="20"/>
        </w:rPr>
        <w:t xml:space="preserve">agrees to submit to the Principal four (4) copies of </w:t>
      </w:r>
      <w:r w:rsidR="00295383">
        <w:rPr>
          <w:rFonts w:ascii="Myriad Pro" w:hAnsi="Myriad Pro"/>
          <w:sz w:val="20"/>
          <w:szCs w:val="20"/>
        </w:rPr>
        <w:t>r</w:t>
      </w:r>
      <w:r w:rsidRPr="0068738F">
        <w:rPr>
          <w:rFonts w:ascii="Myriad Pro" w:hAnsi="Myriad Pro"/>
          <w:sz w:val="20"/>
          <w:szCs w:val="20"/>
        </w:rPr>
        <w:t xml:space="preserve">esidence </w:t>
      </w:r>
      <w:r w:rsidR="00295383">
        <w:rPr>
          <w:rFonts w:ascii="Myriad Pro" w:hAnsi="Myriad Pro"/>
          <w:sz w:val="20"/>
          <w:szCs w:val="20"/>
        </w:rPr>
        <w:t>c</w:t>
      </w:r>
      <w:r w:rsidRPr="0068738F">
        <w:rPr>
          <w:rFonts w:ascii="Myriad Pro" w:hAnsi="Myriad Pro"/>
          <w:sz w:val="20"/>
          <w:szCs w:val="20"/>
        </w:rPr>
        <w:t>ertificate–</w:t>
      </w:r>
      <w:r w:rsidR="00295383">
        <w:rPr>
          <w:rFonts w:ascii="Myriad Pro" w:hAnsi="Myriad Pro"/>
          <w:sz w:val="20"/>
          <w:szCs w:val="20"/>
        </w:rPr>
        <w:t>a</w:t>
      </w:r>
      <w:r w:rsidRPr="0068738F">
        <w:rPr>
          <w:rFonts w:ascii="Myriad Pro" w:hAnsi="Myriad Pro"/>
          <w:sz w:val="20"/>
          <w:szCs w:val="20"/>
        </w:rPr>
        <w:t xml:space="preserve">pplication for </w:t>
      </w:r>
      <w:r w:rsidR="00295383">
        <w:rPr>
          <w:rFonts w:ascii="Myriad Pro" w:hAnsi="Myriad Pro"/>
          <w:sz w:val="20"/>
          <w:szCs w:val="20"/>
        </w:rPr>
        <w:t>r</w:t>
      </w:r>
      <w:r w:rsidRPr="0068738F">
        <w:rPr>
          <w:rFonts w:ascii="Myriad Pro" w:hAnsi="Myriad Pro"/>
          <w:sz w:val="20"/>
          <w:szCs w:val="20"/>
        </w:rPr>
        <w:t xml:space="preserve">eduction of or </w:t>
      </w:r>
      <w:r w:rsidR="00295383">
        <w:rPr>
          <w:rFonts w:ascii="Myriad Pro" w:hAnsi="Myriad Pro"/>
          <w:sz w:val="20"/>
          <w:szCs w:val="20"/>
        </w:rPr>
        <w:t>e</w:t>
      </w:r>
      <w:r w:rsidRPr="0068738F">
        <w:rPr>
          <w:rFonts w:ascii="Myriad Pro" w:hAnsi="Myriad Pro"/>
          <w:sz w:val="20"/>
          <w:szCs w:val="20"/>
        </w:rPr>
        <w:t xml:space="preserve">xemption from Latvian anticipatory taxes withheld at source from payments (management and consultancy fees, leasing fees and certain other types of income), paid to residents of the [COUNTRY]” confirmed by </w:t>
      </w:r>
      <w:r w:rsidR="00295383">
        <w:rPr>
          <w:rFonts w:ascii="Myriad Pro" w:hAnsi="Myriad Pro"/>
          <w:sz w:val="20"/>
          <w:szCs w:val="20"/>
        </w:rPr>
        <w:t>c</w:t>
      </w:r>
      <w:r w:rsidRPr="0068738F">
        <w:rPr>
          <w:rFonts w:ascii="Myriad Pro" w:hAnsi="Myriad Pro"/>
          <w:sz w:val="20"/>
          <w:szCs w:val="20"/>
        </w:rPr>
        <w:t xml:space="preserve">ompetent </w:t>
      </w:r>
      <w:r w:rsidR="00295383">
        <w:rPr>
          <w:rFonts w:ascii="Myriad Pro" w:hAnsi="Myriad Pro"/>
          <w:sz w:val="20"/>
          <w:szCs w:val="20"/>
        </w:rPr>
        <w:t>a</w:t>
      </w:r>
      <w:r w:rsidRPr="0068738F">
        <w:rPr>
          <w:rFonts w:ascii="Myriad Pro" w:hAnsi="Myriad Pro"/>
          <w:sz w:val="20"/>
          <w:szCs w:val="20"/>
        </w:rPr>
        <w:t xml:space="preserve">uthority of the [COUNTRY] and the </w:t>
      </w:r>
      <w:r w:rsidR="00295383">
        <w:rPr>
          <w:rFonts w:ascii="Myriad Pro" w:hAnsi="Myriad Pro"/>
          <w:sz w:val="20"/>
          <w:szCs w:val="20"/>
        </w:rPr>
        <w:t xml:space="preserve">revenue service of the Republic of </w:t>
      </w:r>
      <w:r w:rsidR="00F46D84">
        <w:rPr>
          <w:rFonts w:ascii="Myriad Pro" w:hAnsi="Myriad Pro"/>
          <w:sz w:val="20"/>
          <w:szCs w:val="20"/>
        </w:rPr>
        <w:t>Latvia</w:t>
      </w:r>
      <w:r w:rsidRPr="0068738F">
        <w:rPr>
          <w:rFonts w:ascii="Myriad Pro" w:hAnsi="Myriad Pro"/>
          <w:sz w:val="20"/>
          <w:szCs w:val="20"/>
        </w:rPr>
        <w:t xml:space="preserve">. The </w:t>
      </w:r>
      <w:r w:rsidR="00295383">
        <w:rPr>
          <w:rFonts w:ascii="Myriad Pro" w:hAnsi="Myriad Pro"/>
          <w:sz w:val="20"/>
          <w:szCs w:val="20"/>
        </w:rPr>
        <w:t>r</w:t>
      </w:r>
      <w:r w:rsidRPr="0068738F">
        <w:rPr>
          <w:rFonts w:ascii="Myriad Pro" w:hAnsi="Myriad Pro"/>
          <w:sz w:val="20"/>
          <w:szCs w:val="20"/>
        </w:rPr>
        <w:t xml:space="preserve">esidence </w:t>
      </w:r>
      <w:r w:rsidR="00295383">
        <w:rPr>
          <w:rFonts w:ascii="Myriad Pro" w:hAnsi="Myriad Pro"/>
          <w:sz w:val="20"/>
          <w:szCs w:val="20"/>
        </w:rPr>
        <w:t>c</w:t>
      </w:r>
      <w:r w:rsidRPr="0068738F">
        <w:rPr>
          <w:rFonts w:ascii="Myriad Pro" w:hAnsi="Myriad Pro"/>
          <w:sz w:val="20"/>
          <w:szCs w:val="20"/>
        </w:rPr>
        <w:t xml:space="preserve">ertificate shall be submitted to the Principal prior the Principal will due to make a payment of the fee or other payments to </w:t>
      </w:r>
      <w:r w:rsidR="00295383">
        <w:rPr>
          <w:rFonts w:ascii="Myriad Pro" w:hAnsi="Myriad Pro"/>
          <w:sz w:val="20"/>
          <w:szCs w:val="20"/>
        </w:rPr>
        <w:t>ESP</w:t>
      </w:r>
      <w:r w:rsidRPr="0068738F">
        <w:rPr>
          <w:rFonts w:ascii="Myriad Pro" w:hAnsi="Myriad Pro"/>
          <w:sz w:val="20"/>
          <w:szCs w:val="20"/>
        </w:rPr>
        <w:t xml:space="preserve">. Otherwise the Principal will withhold withholding tax at the rate </w:t>
      </w:r>
      <w:r w:rsidR="00295383">
        <w:rPr>
          <w:rFonts w:ascii="Myriad Pro" w:hAnsi="Myriad Pro"/>
          <w:sz w:val="20"/>
          <w:szCs w:val="20"/>
        </w:rPr>
        <w:t xml:space="preserve">set-forth in the law and regulations </w:t>
      </w:r>
      <w:r w:rsidRPr="0068738F">
        <w:rPr>
          <w:rFonts w:ascii="Myriad Pro" w:hAnsi="Myriad Pro"/>
          <w:sz w:val="20"/>
          <w:szCs w:val="20"/>
        </w:rPr>
        <w:t xml:space="preserve">from the fee and payments made to </w:t>
      </w:r>
      <w:r w:rsidR="00295383">
        <w:rPr>
          <w:rFonts w:ascii="Myriad Pro" w:hAnsi="Myriad Pro"/>
          <w:sz w:val="20"/>
          <w:szCs w:val="20"/>
        </w:rPr>
        <w:t>ESP</w:t>
      </w:r>
      <w:r w:rsidRPr="0068738F">
        <w:rPr>
          <w:rFonts w:ascii="Myriad Pro" w:hAnsi="Myriad Pro"/>
          <w:sz w:val="20"/>
          <w:szCs w:val="20"/>
        </w:rPr>
        <w:t xml:space="preserve">. The Principal is entitled to make any deductions from the payments due to </w:t>
      </w:r>
      <w:r w:rsidR="00A05B66">
        <w:rPr>
          <w:rFonts w:ascii="Myriad Pro" w:hAnsi="Myriad Pro"/>
          <w:sz w:val="20"/>
          <w:szCs w:val="20"/>
        </w:rPr>
        <w:t>ESP</w:t>
      </w:r>
      <w:r w:rsidRPr="0068738F">
        <w:rPr>
          <w:rFonts w:ascii="Myriad Pro" w:hAnsi="Myriad Pro"/>
          <w:sz w:val="20"/>
          <w:szCs w:val="20"/>
        </w:rPr>
        <w:t xml:space="preserve"> if </w:t>
      </w:r>
      <w:r w:rsidR="00A05B66">
        <w:rPr>
          <w:rFonts w:ascii="Myriad Pro" w:hAnsi="Myriad Pro"/>
          <w:sz w:val="20"/>
          <w:szCs w:val="20"/>
        </w:rPr>
        <w:t xml:space="preserve">ESP </w:t>
      </w:r>
      <w:r w:rsidRPr="0068738F">
        <w:rPr>
          <w:rFonts w:ascii="Myriad Pro" w:hAnsi="Myriad Pro"/>
          <w:sz w:val="20"/>
          <w:szCs w:val="20"/>
        </w:rPr>
        <w:t xml:space="preserve">doesn’t comply with this provision [IF APPLICABLE]. </w:t>
      </w:r>
    </w:p>
    <w:p w14:paraId="6882D59B" w14:textId="5C8DC5D9" w:rsidR="00757A2F" w:rsidRPr="00D8182B" w:rsidRDefault="00757A2F" w:rsidP="00D21399">
      <w:pPr>
        <w:pStyle w:val="1stlevelheading"/>
        <w:rPr>
          <w:rFonts w:ascii="Myriad Pro" w:hAnsi="Myriad Pro"/>
          <w:sz w:val="20"/>
          <w:szCs w:val="20"/>
        </w:rPr>
      </w:pPr>
      <w:bookmarkStart w:id="63" w:name="_Toc19546420"/>
      <w:bookmarkStart w:id="64" w:name="_Toc23761978"/>
      <w:bookmarkStart w:id="65" w:name="_Ref24731662"/>
      <w:bookmarkStart w:id="66" w:name="_Ref27393245"/>
      <w:r w:rsidRPr="00D8182B">
        <w:rPr>
          <w:rFonts w:ascii="Myriad Pro" w:hAnsi="Myriad Pro"/>
          <w:sz w:val="20"/>
          <w:szCs w:val="20"/>
        </w:rPr>
        <w:t>INSURANCE</w:t>
      </w:r>
      <w:bookmarkEnd w:id="63"/>
      <w:bookmarkEnd w:id="64"/>
      <w:bookmarkEnd w:id="65"/>
      <w:bookmarkEnd w:id="66"/>
    </w:p>
    <w:p w14:paraId="28BB7404" w14:textId="3059EAD9" w:rsidR="004E6812" w:rsidRPr="001A4D55" w:rsidRDefault="00EA6880" w:rsidP="0061504F">
      <w:pPr>
        <w:pStyle w:val="2ndlevelprovision"/>
        <w:rPr>
          <w:rFonts w:ascii="Myriad Pro" w:hAnsi="Myriad Pro"/>
          <w:sz w:val="20"/>
          <w:szCs w:val="20"/>
        </w:rPr>
      </w:pPr>
      <w:bookmarkStart w:id="67" w:name="_Ref27394779"/>
      <w:bookmarkStart w:id="68" w:name="_Ref23260119"/>
      <w:r w:rsidRPr="00D8182B">
        <w:rPr>
          <w:rFonts w:ascii="Myriad Pro" w:hAnsi="Myriad Pro"/>
          <w:sz w:val="20"/>
          <w:szCs w:val="20"/>
        </w:rPr>
        <w:t>ESP</w:t>
      </w:r>
      <w:r w:rsidR="001A402F" w:rsidRPr="00D8182B">
        <w:rPr>
          <w:rFonts w:ascii="Myriad Pro" w:hAnsi="Myriad Pro"/>
          <w:sz w:val="20"/>
          <w:szCs w:val="20"/>
        </w:rPr>
        <w:t xml:space="preserve"> </w:t>
      </w:r>
      <w:r w:rsidR="00235E30" w:rsidRPr="00D8182B">
        <w:rPr>
          <w:rFonts w:ascii="Myriad Pro" w:hAnsi="Myriad Pro"/>
          <w:sz w:val="20"/>
          <w:szCs w:val="20"/>
        </w:rPr>
        <w:t>at its own</w:t>
      </w:r>
      <w:r w:rsidR="007E16F5" w:rsidRPr="00D8182B">
        <w:rPr>
          <w:rFonts w:ascii="Myriad Pro" w:hAnsi="Myriad Pro"/>
          <w:sz w:val="20"/>
          <w:szCs w:val="20"/>
        </w:rPr>
        <w:t xml:space="preserve"> expense</w:t>
      </w:r>
      <w:r w:rsidR="00235E30" w:rsidRPr="00D8182B">
        <w:rPr>
          <w:rFonts w:ascii="Myriad Pro" w:hAnsi="Myriad Pro"/>
          <w:sz w:val="20"/>
          <w:szCs w:val="20"/>
        </w:rPr>
        <w:t xml:space="preserve"> shall</w:t>
      </w:r>
      <w:r w:rsidR="00757A2F" w:rsidRPr="00D8182B">
        <w:rPr>
          <w:rFonts w:ascii="Myriad Pro" w:hAnsi="Myriad Pro"/>
          <w:sz w:val="20"/>
          <w:szCs w:val="20"/>
        </w:rPr>
        <w:t xml:space="preserve"> submit to the Principal </w:t>
      </w:r>
      <w:r w:rsidRPr="00D8182B">
        <w:rPr>
          <w:rFonts w:ascii="Myriad Pro" w:hAnsi="Myriad Pro"/>
          <w:sz w:val="20"/>
          <w:szCs w:val="20"/>
        </w:rPr>
        <w:t>ESP’</w:t>
      </w:r>
      <w:r w:rsidR="0028441F" w:rsidRPr="00D8182B">
        <w:rPr>
          <w:rFonts w:ascii="Myriad Pro" w:hAnsi="Myriad Pro"/>
          <w:sz w:val="20"/>
          <w:szCs w:val="20"/>
        </w:rPr>
        <w:t>s</w:t>
      </w:r>
      <w:r w:rsidR="00F234CA" w:rsidRPr="00D8182B">
        <w:rPr>
          <w:rFonts w:ascii="Myriad Pro" w:hAnsi="Myriad Pro"/>
          <w:sz w:val="20"/>
          <w:szCs w:val="20"/>
        </w:rPr>
        <w:t xml:space="preserve"> </w:t>
      </w:r>
      <w:r w:rsidR="00757A2F" w:rsidRPr="00D8182B">
        <w:rPr>
          <w:rFonts w:ascii="Myriad Pro" w:hAnsi="Myriad Pro"/>
          <w:sz w:val="20"/>
          <w:szCs w:val="20"/>
        </w:rPr>
        <w:t xml:space="preserve">professional civil liability insurance policy based on commercially reasonable terms (including reasonable exclusions) and which is compliant with the Contract conditions </w:t>
      </w:r>
      <w:r w:rsidR="00041A01">
        <w:rPr>
          <w:rFonts w:ascii="Myriad Pro" w:hAnsi="Myriad Pro"/>
          <w:sz w:val="20"/>
          <w:szCs w:val="20"/>
        </w:rPr>
        <w:t xml:space="preserve">and applicable law requirements, </w:t>
      </w:r>
      <w:r w:rsidR="00757A2F" w:rsidRPr="00D8182B">
        <w:rPr>
          <w:rFonts w:ascii="Myriad Pro" w:hAnsi="Myriad Pro"/>
          <w:sz w:val="20"/>
          <w:szCs w:val="20"/>
        </w:rPr>
        <w:t>or certificate with the insurer’s confirmation regarding full coverage of the policy towards the Contract conditions</w:t>
      </w:r>
      <w:r w:rsidR="00041A01">
        <w:rPr>
          <w:rFonts w:ascii="Myriad Pro" w:hAnsi="Myriad Pro"/>
          <w:sz w:val="20"/>
          <w:szCs w:val="20"/>
        </w:rPr>
        <w:t xml:space="preserve"> and applicable law requirements</w:t>
      </w:r>
      <w:r w:rsidR="00757A2F" w:rsidRPr="00D8182B">
        <w:rPr>
          <w:rFonts w:ascii="Myriad Pro" w:hAnsi="Myriad Pro"/>
          <w:sz w:val="20"/>
          <w:szCs w:val="20"/>
        </w:rPr>
        <w:t xml:space="preserve">. </w:t>
      </w:r>
      <w:r w:rsidR="00D31DE6" w:rsidRPr="00D8182B">
        <w:rPr>
          <w:rFonts w:ascii="Myriad Pro" w:hAnsi="Myriad Pro"/>
          <w:sz w:val="20"/>
          <w:szCs w:val="20"/>
        </w:rPr>
        <w:t xml:space="preserve">In case of mandatory legal requirements related to </w:t>
      </w:r>
      <w:r w:rsidR="0061504F" w:rsidRPr="00D8182B">
        <w:rPr>
          <w:rFonts w:ascii="Myriad Pro" w:hAnsi="Myriad Pro"/>
          <w:sz w:val="20"/>
          <w:szCs w:val="20"/>
        </w:rPr>
        <w:t xml:space="preserve">specific insurances for activities stipulated in Clause </w:t>
      </w:r>
      <w:r w:rsidR="00E3187B" w:rsidRPr="001A4D55">
        <w:rPr>
          <w:rFonts w:ascii="Myriad Pro" w:hAnsi="Myriad Pro"/>
          <w:sz w:val="20"/>
          <w:szCs w:val="20"/>
        </w:rPr>
        <w:fldChar w:fldCharType="begin"/>
      </w:r>
      <w:r w:rsidR="00E3187B" w:rsidRPr="00D8182B">
        <w:rPr>
          <w:rFonts w:ascii="Myriad Pro" w:hAnsi="Myriad Pro"/>
          <w:sz w:val="20"/>
          <w:szCs w:val="20"/>
        </w:rPr>
        <w:instrText xml:space="preserve"> REF _Ref27394736 \r \h </w:instrText>
      </w:r>
      <w:r w:rsidR="001A4D55">
        <w:rPr>
          <w:rFonts w:ascii="Myriad Pro" w:hAnsi="Myriad Pro"/>
          <w:sz w:val="20"/>
          <w:szCs w:val="20"/>
        </w:rPr>
        <w:instrText xml:space="preserve"> \* MERGEFORMAT </w:instrText>
      </w:r>
      <w:r w:rsidR="00E3187B" w:rsidRPr="001A4D55">
        <w:rPr>
          <w:rFonts w:ascii="Myriad Pro" w:hAnsi="Myriad Pro"/>
          <w:sz w:val="20"/>
          <w:szCs w:val="20"/>
        </w:rPr>
      </w:r>
      <w:r w:rsidR="00E3187B" w:rsidRPr="001A4D55">
        <w:rPr>
          <w:rFonts w:ascii="Myriad Pro" w:hAnsi="Myriad Pro"/>
          <w:sz w:val="20"/>
          <w:szCs w:val="20"/>
        </w:rPr>
        <w:fldChar w:fldCharType="separate"/>
      </w:r>
      <w:r w:rsidR="00AB5904">
        <w:rPr>
          <w:rFonts w:ascii="Myriad Pro" w:hAnsi="Myriad Pro"/>
          <w:sz w:val="20"/>
          <w:szCs w:val="20"/>
        </w:rPr>
        <w:t>6</w:t>
      </w:r>
      <w:r w:rsidR="00E3187B" w:rsidRPr="001A4D55">
        <w:rPr>
          <w:rFonts w:ascii="Myriad Pro" w:hAnsi="Myriad Pro"/>
          <w:sz w:val="20"/>
          <w:szCs w:val="20"/>
        </w:rPr>
        <w:fldChar w:fldCharType="end"/>
      </w:r>
      <w:r w:rsidR="00095EBD" w:rsidRPr="001A4D55">
        <w:rPr>
          <w:rFonts w:ascii="Myriad Pro" w:hAnsi="Myriad Pro"/>
          <w:sz w:val="20"/>
          <w:szCs w:val="20"/>
        </w:rPr>
        <w:t xml:space="preserve"> of the Contract </w:t>
      </w:r>
      <w:r w:rsidRPr="001A4D55">
        <w:rPr>
          <w:rFonts w:ascii="Myriad Pro" w:hAnsi="Myriad Pro"/>
          <w:sz w:val="20"/>
          <w:szCs w:val="20"/>
        </w:rPr>
        <w:t>ESP</w:t>
      </w:r>
      <w:r w:rsidR="0061504F" w:rsidRPr="00FA6E3C">
        <w:rPr>
          <w:rFonts w:ascii="Myriad Pro" w:hAnsi="Myriad Pro"/>
          <w:sz w:val="20"/>
          <w:szCs w:val="20"/>
        </w:rPr>
        <w:t xml:space="preserve"> shall also provide additional insurance for these activities or </w:t>
      </w:r>
      <w:r w:rsidR="00102C50" w:rsidRPr="00FA6E3C">
        <w:rPr>
          <w:rFonts w:ascii="Myriad Pro" w:hAnsi="Myriad Pro"/>
          <w:sz w:val="20"/>
          <w:szCs w:val="20"/>
        </w:rPr>
        <w:t xml:space="preserve">shall </w:t>
      </w:r>
      <w:r w:rsidR="0061504F" w:rsidRPr="00FA6E3C">
        <w:rPr>
          <w:rFonts w:ascii="Myriad Pro" w:hAnsi="Myriad Pro"/>
          <w:sz w:val="20"/>
          <w:szCs w:val="20"/>
        </w:rPr>
        <w:t xml:space="preserve">include respective extensions </w:t>
      </w:r>
      <w:r w:rsidR="00506AEA" w:rsidRPr="00FA6E3C">
        <w:rPr>
          <w:rFonts w:ascii="Myriad Pro" w:hAnsi="Myriad Pro"/>
          <w:sz w:val="20"/>
          <w:szCs w:val="20"/>
        </w:rPr>
        <w:t xml:space="preserve">to </w:t>
      </w:r>
      <w:r w:rsidRPr="00FA6E3C">
        <w:rPr>
          <w:rFonts w:ascii="Myriad Pro" w:hAnsi="Myriad Pro"/>
          <w:sz w:val="20"/>
          <w:szCs w:val="20"/>
        </w:rPr>
        <w:t>ESP</w:t>
      </w:r>
      <w:r w:rsidR="00506AEA" w:rsidRPr="009934C5">
        <w:rPr>
          <w:rFonts w:ascii="Myriad Pro" w:hAnsi="Myriad Pro"/>
          <w:sz w:val="20"/>
          <w:szCs w:val="20"/>
        </w:rPr>
        <w:t>’s professional civil liability insurance policy.</w:t>
      </w:r>
      <w:r w:rsidR="00C91211" w:rsidRPr="009934C5">
        <w:rPr>
          <w:rFonts w:ascii="Myriad Pro" w:hAnsi="Myriad Pro"/>
          <w:sz w:val="20"/>
          <w:szCs w:val="20"/>
        </w:rPr>
        <w:t xml:space="preserve"> These documents</w:t>
      </w:r>
      <w:r w:rsidR="00C91211" w:rsidRPr="00154AB0">
        <w:rPr>
          <w:rFonts w:ascii="Myriad Pro" w:hAnsi="Myriad Pro"/>
          <w:sz w:val="20"/>
          <w:szCs w:val="20"/>
        </w:rPr>
        <w:t xml:space="preserve"> shall be submitted to the Principal within a time frame indicated in Clause </w:t>
      </w:r>
      <w:r w:rsidR="00E3187B" w:rsidRPr="001A4D55">
        <w:rPr>
          <w:rFonts w:ascii="Myriad Pro" w:hAnsi="Myriad Pro"/>
          <w:sz w:val="20"/>
          <w:szCs w:val="20"/>
        </w:rPr>
        <w:fldChar w:fldCharType="begin"/>
      </w:r>
      <w:r w:rsidR="00E3187B" w:rsidRPr="00D8182B">
        <w:rPr>
          <w:rFonts w:ascii="Myriad Pro" w:hAnsi="Myriad Pro"/>
          <w:sz w:val="20"/>
          <w:szCs w:val="20"/>
        </w:rPr>
        <w:instrText xml:space="preserve"> REF _Ref27394764 \r \h </w:instrText>
      </w:r>
      <w:r w:rsidR="001A4D55">
        <w:rPr>
          <w:rFonts w:ascii="Myriad Pro" w:hAnsi="Myriad Pro"/>
          <w:sz w:val="20"/>
          <w:szCs w:val="20"/>
        </w:rPr>
        <w:instrText xml:space="preserve"> \* MERGEFORMAT </w:instrText>
      </w:r>
      <w:r w:rsidR="00E3187B" w:rsidRPr="001A4D55">
        <w:rPr>
          <w:rFonts w:ascii="Myriad Pro" w:hAnsi="Myriad Pro"/>
          <w:sz w:val="20"/>
          <w:szCs w:val="20"/>
        </w:rPr>
      </w:r>
      <w:r w:rsidR="00E3187B" w:rsidRPr="001A4D55">
        <w:rPr>
          <w:rFonts w:ascii="Myriad Pro" w:hAnsi="Myriad Pro"/>
          <w:sz w:val="20"/>
          <w:szCs w:val="20"/>
        </w:rPr>
        <w:fldChar w:fldCharType="separate"/>
      </w:r>
      <w:r w:rsidR="00AB5904">
        <w:rPr>
          <w:rFonts w:ascii="Myriad Pro" w:hAnsi="Myriad Pro"/>
          <w:sz w:val="20"/>
          <w:szCs w:val="20"/>
        </w:rPr>
        <w:t>3</w:t>
      </w:r>
      <w:r w:rsidR="00E3187B" w:rsidRPr="001A4D55">
        <w:rPr>
          <w:rFonts w:ascii="Myriad Pro" w:hAnsi="Myriad Pro"/>
          <w:sz w:val="20"/>
          <w:szCs w:val="20"/>
        </w:rPr>
        <w:fldChar w:fldCharType="end"/>
      </w:r>
      <w:r w:rsidR="00C91211" w:rsidRPr="001A4D55">
        <w:rPr>
          <w:rFonts w:ascii="Myriad Pro" w:hAnsi="Myriad Pro"/>
          <w:sz w:val="20"/>
          <w:szCs w:val="20"/>
        </w:rPr>
        <w:t xml:space="preserve"> of the Contract.</w:t>
      </w:r>
      <w:bookmarkEnd w:id="67"/>
    </w:p>
    <w:p w14:paraId="79B5467E" w14:textId="7642B2B7" w:rsidR="00102C50" w:rsidRPr="00FA6E3C" w:rsidRDefault="00102C50" w:rsidP="0061504F">
      <w:pPr>
        <w:pStyle w:val="2ndlevelprovision"/>
        <w:rPr>
          <w:rFonts w:ascii="Myriad Pro" w:hAnsi="Myriad Pro"/>
          <w:sz w:val="20"/>
          <w:szCs w:val="20"/>
        </w:rPr>
      </w:pPr>
      <w:r w:rsidRPr="001A4D55">
        <w:rPr>
          <w:rFonts w:ascii="Myriad Pro" w:hAnsi="Myriad Pro"/>
          <w:sz w:val="20"/>
          <w:szCs w:val="20"/>
        </w:rPr>
        <w:t>Together with the doc</w:t>
      </w:r>
      <w:r w:rsidRPr="00FA6E3C">
        <w:rPr>
          <w:rFonts w:ascii="Myriad Pro" w:hAnsi="Myriad Pro"/>
          <w:sz w:val="20"/>
          <w:szCs w:val="20"/>
        </w:rPr>
        <w:t xml:space="preserve">ument indicated in Clause </w:t>
      </w:r>
      <w:r w:rsidR="00E3187B" w:rsidRPr="001A4D55">
        <w:rPr>
          <w:rFonts w:ascii="Myriad Pro" w:hAnsi="Myriad Pro"/>
          <w:sz w:val="20"/>
          <w:szCs w:val="20"/>
        </w:rPr>
        <w:fldChar w:fldCharType="begin"/>
      </w:r>
      <w:r w:rsidR="00E3187B" w:rsidRPr="00D8182B">
        <w:rPr>
          <w:rFonts w:ascii="Myriad Pro" w:hAnsi="Myriad Pro"/>
          <w:sz w:val="20"/>
          <w:szCs w:val="20"/>
        </w:rPr>
        <w:instrText xml:space="preserve"> REF _Ref27394779 \r \h </w:instrText>
      </w:r>
      <w:r w:rsidR="001A4D55">
        <w:rPr>
          <w:rFonts w:ascii="Myriad Pro" w:hAnsi="Myriad Pro"/>
          <w:sz w:val="20"/>
          <w:szCs w:val="20"/>
        </w:rPr>
        <w:instrText xml:space="preserve"> \* MERGEFORMAT </w:instrText>
      </w:r>
      <w:r w:rsidR="00E3187B" w:rsidRPr="001A4D55">
        <w:rPr>
          <w:rFonts w:ascii="Myriad Pro" w:hAnsi="Myriad Pro"/>
          <w:sz w:val="20"/>
          <w:szCs w:val="20"/>
        </w:rPr>
      </w:r>
      <w:r w:rsidR="00E3187B" w:rsidRPr="001A4D55">
        <w:rPr>
          <w:rFonts w:ascii="Myriad Pro" w:hAnsi="Myriad Pro"/>
          <w:sz w:val="20"/>
          <w:szCs w:val="20"/>
        </w:rPr>
        <w:fldChar w:fldCharType="separate"/>
      </w:r>
      <w:r w:rsidR="00AB5904">
        <w:rPr>
          <w:rFonts w:ascii="Myriad Pro" w:hAnsi="Myriad Pro"/>
          <w:sz w:val="20"/>
          <w:szCs w:val="20"/>
        </w:rPr>
        <w:t>8.1</w:t>
      </w:r>
      <w:r w:rsidR="00E3187B" w:rsidRPr="001A4D55">
        <w:rPr>
          <w:rFonts w:ascii="Myriad Pro" w:hAnsi="Myriad Pro"/>
          <w:sz w:val="20"/>
          <w:szCs w:val="20"/>
        </w:rPr>
        <w:fldChar w:fldCharType="end"/>
      </w:r>
      <w:r w:rsidR="00E3187B" w:rsidRPr="001A4D55">
        <w:rPr>
          <w:rFonts w:ascii="Myriad Pro" w:hAnsi="Myriad Pro"/>
          <w:sz w:val="20"/>
          <w:szCs w:val="20"/>
        </w:rPr>
        <w:t xml:space="preserve"> </w:t>
      </w:r>
      <w:r w:rsidRPr="001A4D55">
        <w:rPr>
          <w:rFonts w:ascii="Myriad Pro" w:hAnsi="Myriad Pro"/>
          <w:sz w:val="20"/>
          <w:szCs w:val="20"/>
        </w:rPr>
        <w:t xml:space="preserve">of the Contract ESP </w:t>
      </w:r>
      <w:r w:rsidR="00116851" w:rsidRPr="001A4D55">
        <w:rPr>
          <w:rFonts w:ascii="Myriad Pro" w:hAnsi="Myriad Pro"/>
          <w:sz w:val="20"/>
          <w:szCs w:val="20"/>
        </w:rPr>
        <w:t>and within a time frame indicated</w:t>
      </w:r>
      <w:r w:rsidR="00116851" w:rsidRPr="00FA6E3C">
        <w:rPr>
          <w:rFonts w:ascii="Myriad Pro" w:hAnsi="Myriad Pro"/>
          <w:sz w:val="20"/>
          <w:szCs w:val="20"/>
        </w:rPr>
        <w:t xml:space="preserve"> in Clause </w:t>
      </w:r>
      <w:r w:rsidR="00E3187B" w:rsidRPr="001A4D55">
        <w:rPr>
          <w:rFonts w:ascii="Myriad Pro" w:hAnsi="Myriad Pro"/>
          <w:sz w:val="20"/>
          <w:szCs w:val="20"/>
        </w:rPr>
        <w:fldChar w:fldCharType="begin"/>
      </w:r>
      <w:r w:rsidR="00E3187B" w:rsidRPr="00D8182B">
        <w:rPr>
          <w:rFonts w:ascii="Myriad Pro" w:hAnsi="Myriad Pro"/>
          <w:sz w:val="20"/>
          <w:szCs w:val="20"/>
        </w:rPr>
        <w:instrText xml:space="preserve"> REF _Ref27394764 \r \h </w:instrText>
      </w:r>
      <w:r w:rsidR="001A4D55">
        <w:rPr>
          <w:rFonts w:ascii="Myriad Pro" w:hAnsi="Myriad Pro"/>
          <w:sz w:val="20"/>
          <w:szCs w:val="20"/>
        </w:rPr>
        <w:instrText xml:space="preserve"> \* MERGEFORMAT </w:instrText>
      </w:r>
      <w:r w:rsidR="00E3187B" w:rsidRPr="001A4D55">
        <w:rPr>
          <w:rFonts w:ascii="Myriad Pro" w:hAnsi="Myriad Pro"/>
          <w:sz w:val="20"/>
          <w:szCs w:val="20"/>
        </w:rPr>
      </w:r>
      <w:r w:rsidR="00E3187B" w:rsidRPr="001A4D55">
        <w:rPr>
          <w:rFonts w:ascii="Myriad Pro" w:hAnsi="Myriad Pro"/>
          <w:sz w:val="20"/>
          <w:szCs w:val="20"/>
        </w:rPr>
        <w:fldChar w:fldCharType="separate"/>
      </w:r>
      <w:r w:rsidR="00AB5904">
        <w:rPr>
          <w:rFonts w:ascii="Myriad Pro" w:hAnsi="Myriad Pro"/>
          <w:sz w:val="20"/>
          <w:szCs w:val="20"/>
        </w:rPr>
        <w:t>3</w:t>
      </w:r>
      <w:r w:rsidR="00E3187B" w:rsidRPr="001A4D55">
        <w:rPr>
          <w:rFonts w:ascii="Myriad Pro" w:hAnsi="Myriad Pro"/>
          <w:sz w:val="20"/>
          <w:szCs w:val="20"/>
        </w:rPr>
        <w:fldChar w:fldCharType="end"/>
      </w:r>
      <w:r w:rsidR="00116851" w:rsidRPr="001A4D55">
        <w:rPr>
          <w:rFonts w:ascii="Myriad Pro" w:hAnsi="Myriad Pro"/>
          <w:sz w:val="20"/>
          <w:szCs w:val="20"/>
        </w:rPr>
        <w:t xml:space="preserve"> of the Contract </w:t>
      </w:r>
      <w:r w:rsidRPr="001A4D55">
        <w:rPr>
          <w:rFonts w:ascii="Myriad Pro" w:hAnsi="Myriad Pro"/>
          <w:sz w:val="20"/>
          <w:szCs w:val="20"/>
        </w:rPr>
        <w:t xml:space="preserve">shall submit to the Principal </w:t>
      </w:r>
      <w:r w:rsidR="0067034D" w:rsidRPr="001A4D55">
        <w:rPr>
          <w:rFonts w:ascii="Myriad Pro" w:hAnsi="Myriad Pro"/>
          <w:sz w:val="20"/>
          <w:szCs w:val="20"/>
        </w:rPr>
        <w:t>payment evidences certifying payment for the particu</w:t>
      </w:r>
      <w:r w:rsidR="0067034D" w:rsidRPr="00FA6E3C">
        <w:rPr>
          <w:rFonts w:ascii="Myriad Pro" w:hAnsi="Myriad Pro"/>
          <w:sz w:val="20"/>
          <w:szCs w:val="20"/>
        </w:rPr>
        <w:t>lar insurance.</w:t>
      </w:r>
    </w:p>
    <w:p w14:paraId="65DD64EB" w14:textId="024C84E3" w:rsidR="00757A2F" w:rsidRPr="00D8182B" w:rsidRDefault="00757A2F" w:rsidP="003B3335">
      <w:pPr>
        <w:pStyle w:val="2ndlevelprovision"/>
        <w:rPr>
          <w:rFonts w:ascii="Myriad Pro" w:hAnsi="Myriad Pro"/>
          <w:sz w:val="20"/>
          <w:szCs w:val="20"/>
        </w:rPr>
      </w:pPr>
      <w:r w:rsidRPr="00D8182B">
        <w:rPr>
          <w:rFonts w:ascii="Myriad Pro" w:hAnsi="Myriad Pro"/>
          <w:sz w:val="20"/>
          <w:szCs w:val="20"/>
        </w:rPr>
        <w:t xml:space="preserve">The insurance shall cover </w:t>
      </w:r>
      <w:r w:rsidR="00EA6880" w:rsidRPr="00D8182B">
        <w:rPr>
          <w:rFonts w:ascii="Myriad Pro" w:hAnsi="Myriad Pro"/>
          <w:sz w:val="20"/>
          <w:szCs w:val="20"/>
        </w:rPr>
        <w:t>ESP</w:t>
      </w:r>
      <w:r w:rsidR="00EA6880" w:rsidRPr="00D8182B" w:rsidDel="00EA6880">
        <w:rPr>
          <w:rFonts w:ascii="Myriad Pro" w:hAnsi="Myriad Pro"/>
          <w:sz w:val="20"/>
          <w:szCs w:val="20"/>
        </w:rPr>
        <w:t xml:space="preserve"> </w:t>
      </w:r>
      <w:r w:rsidRPr="00D8182B">
        <w:rPr>
          <w:rFonts w:ascii="Myriad Pro" w:hAnsi="Myriad Pro"/>
          <w:sz w:val="20"/>
          <w:szCs w:val="20"/>
        </w:rPr>
        <w:t>(in case of group of suppliers – each member)</w:t>
      </w:r>
      <w:r w:rsidR="0067034D" w:rsidRPr="00D8182B">
        <w:rPr>
          <w:rFonts w:ascii="Myriad Pro" w:hAnsi="Myriad Pro"/>
          <w:sz w:val="20"/>
          <w:szCs w:val="20"/>
        </w:rPr>
        <w:t xml:space="preserve">, it’s Experts and Sub-Contractors </w:t>
      </w:r>
      <w:r w:rsidR="00906E43" w:rsidRPr="00D8182B">
        <w:rPr>
          <w:rFonts w:ascii="Myriad Pro" w:hAnsi="Myriad Pro"/>
          <w:sz w:val="20"/>
          <w:szCs w:val="20"/>
        </w:rPr>
        <w:t>S</w:t>
      </w:r>
      <w:r w:rsidRPr="00D8182B">
        <w:rPr>
          <w:rFonts w:ascii="Myriad Pro" w:hAnsi="Myriad Pro"/>
          <w:sz w:val="20"/>
          <w:szCs w:val="20"/>
        </w:rPr>
        <w:t xml:space="preserve">ervices and additional </w:t>
      </w:r>
      <w:r w:rsidR="00906E43" w:rsidRPr="00D8182B">
        <w:rPr>
          <w:rFonts w:ascii="Myriad Pro" w:hAnsi="Myriad Pro"/>
          <w:sz w:val="20"/>
          <w:szCs w:val="20"/>
        </w:rPr>
        <w:t>Services</w:t>
      </w:r>
      <w:r w:rsidRPr="00D8182B">
        <w:rPr>
          <w:rFonts w:ascii="Myriad Pro" w:hAnsi="Myriad Pro"/>
          <w:sz w:val="20"/>
          <w:szCs w:val="20"/>
        </w:rPr>
        <w:t>, as the case may be, under this Contract.</w:t>
      </w:r>
    </w:p>
    <w:p w14:paraId="64873B0C" w14:textId="1E908BFA" w:rsidR="00480D97" w:rsidRPr="00D8182B" w:rsidRDefault="00757A2F" w:rsidP="00E3187B">
      <w:pPr>
        <w:pStyle w:val="2ndlevelprovision"/>
        <w:rPr>
          <w:rFonts w:ascii="Myriad Pro" w:hAnsi="Myriad Pro"/>
          <w:sz w:val="20"/>
          <w:szCs w:val="20"/>
        </w:rPr>
      </w:pPr>
      <w:r w:rsidRPr="00D8182B">
        <w:rPr>
          <w:rFonts w:ascii="Myriad Pro" w:hAnsi="Myriad Pro"/>
          <w:sz w:val="20"/>
          <w:szCs w:val="20"/>
        </w:rPr>
        <w:t xml:space="preserve">The insurance amount of the professional civil liability insurance </w:t>
      </w:r>
      <w:r w:rsidR="0084086A">
        <w:rPr>
          <w:rFonts w:ascii="Myriad Pro" w:hAnsi="Myriad Pro"/>
          <w:sz w:val="20"/>
          <w:szCs w:val="20"/>
        </w:rPr>
        <w:t xml:space="preserve">in aggregate and </w:t>
      </w:r>
      <w:r w:rsidRPr="00D8182B">
        <w:rPr>
          <w:rFonts w:ascii="Myriad Pro" w:hAnsi="Myriad Pro"/>
          <w:sz w:val="20"/>
          <w:szCs w:val="20"/>
        </w:rPr>
        <w:t xml:space="preserve">for each insured event shall be no less than </w:t>
      </w:r>
      <w:r w:rsidR="00E3187B" w:rsidRPr="00D8182B">
        <w:rPr>
          <w:rFonts w:ascii="Myriad Pro" w:hAnsi="Myriad Pro"/>
          <w:sz w:val="20"/>
          <w:szCs w:val="20"/>
        </w:rPr>
        <w:t xml:space="preserve">the Contract </w:t>
      </w:r>
      <w:r w:rsidR="00571C2E">
        <w:rPr>
          <w:rFonts w:ascii="Myriad Pro" w:hAnsi="Myriad Pro"/>
          <w:sz w:val="20"/>
          <w:szCs w:val="20"/>
        </w:rPr>
        <w:t>Fee</w:t>
      </w:r>
      <w:r w:rsidRPr="00D8182B">
        <w:rPr>
          <w:rFonts w:ascii="Myriad Pro" w:hAnsi="Myriad Pro"/>
          <w:sz w:val="20"/>
          <w:szCs w:val="20"/>
        </w:rPr>
        <w:t xml:space="preserve"> and deductible shall be </w:t>
      </w:r>
      <w:r w:rsidR="00E3187B" w:rsidRPr="00D8182B">
        <w:rPr>
          <w:rFonts w:ascii="Myriad Pro" w:hAnsi="Myriad Pro"/>
          <w:sz w:val="20"/>
          <w:szCs w:val="20"/>
        </w:rPr>
        <w:t xml:space="preserve">no more than </w:t>
      </w:r>
      <w:r w:rsidR="00FE5AED" w:rsidRPr="00D8182B">
        <w:rPr>
          <w:rFonts w:ascii="Myriad Pro" w:hAnsi="Myriad Pro"/>
          <w:sz w:val="20"/>
          <w:szCs w:val="20"/>
        </w:rPr>
        <w:t xml:space="preserve">EUR </w:t>
      </w:r>
      <w:r w:rsidR="004D1963" w:rsidRPr="00D8182B">
        <w:rPr>
          <w:rFonts w:ascii="Myriad Pro" w:hAnsi="Myriad Pro"/>
          <w:sz w:val="20"/>
          <w:szCs w:val="20"/>
        </w:rPr>
        <w:t>2 900</w:t>
      </w:r>
      <w:r w:rsidRPr="00D8182B">
        <w:rPr>
          <w:rFonts w:ascii="Myriad Pro" w:hAnsi="Myriad Pro"/>
          <w:sz w:val="20"/>
          <w:szCs w:val="20"/>
        </w:rPr>
        <w:t>.</w:t>
      </w:r>
    </w:p>
    <w:bookmarkEnd w:id="68"/>
    <w:p w14:paraId="2C36668F" w14:textId="3795955A" w:rsidR="00757A2F" w:rsidRPr="001A4D55" w:rsidRDefault="00EA6880" w:rsidP="003B3335">
      <w:pPr>
        <w:pStyle w:val="2ndlevelprovision"/>
        <w:rPr>
          <w:rFonts w:ascii="Myriad Pro" w:hAnsi="Myriad Pro"/>
          <w:sz w:val="20"/>
          <w:szCs w:val="20"/>
        </w:rPr>
      </w:pPr>
      <w:r w:rsidRPr="00D8182B">
        <w:rPr>
          <w:rFonts w:ascii="Myriad Pro" w:hAnsi="Myriad Pro"/>
          <w:sz w:val="20"/>
          <w:szCs w:val="20"/>
        </w:rPr>
        <w:t>ESP</w:t>
      </w:r>
      <w:r w:rsidR="00480D97" w:rsidRPr="00D8182B">
        <w:rPr>
          <w:rFonts w:ascii="Myriad Pro" w:hAnsi="Myriad Pro"/>
          <w:sz w:val="20"/>
          <w:szCs w:val="20"/>
        </w:rPr>
        <w:t xml:space="preserve"> shall maintain the professional civil liability insurance contract valid throughout </w:t>
      </w:r>
      <w:r w:rsidR="0053685F" w:rsidRPr="00D8182B">
        <w:rPr>
          <w:rFonts w:ascii="Myriad Pro" w:hAnsi="Myriad Pro"/>
          <w:sz w:val="20"/>
          <w:szCs w:val="20"/>
        </w:rPr>
        <w:t>the</w:t>
      </w:r>
      <w:r w:rsidR="00480D97" w:rsidRPr="00D8182B">
        <w:rPr>
          <w:rFonts w:ascii="Myriad Pro" w:hAnsi="Myriad Pro"/>
          <w:sz w:val="20"/>
          <w:szCs w:val="20"/>
        </w:rPr>
        <w:t xml:space="preserve"> Contract</w:t>
      </w:r>
      <w:r w:rsidR="0053685F" w:rsidRPr="00D8182B">
        <w:rPr>
          <w:rFonts w:ascii="Myriad Pro" w:hAnsi="Myriad Pro"/>
          <w:sz w:val="20"/>
          <w:szCs w:val="20"/>
        </w:rPr>
        <w:t xml:space="preserve"> Period</w:t>
      </w:r>
      <w:r w:rsidR="002411F4">
        <w:rPr>
          <w:rFonts w:ascii="Myriad Pro" w:hAnsi="Myriad Pro"/>
          <w:sz w:val="20"/>
          <w:szCs w:val="20"/>
        </w:rPr>
        <w:t xml:space="preserve"> and </w:t>
      </w:r>
      <w:r w:rsidR="00065C7B">
        <w:rPr>
          <w:rFonts w:ascii="Myriad Pro" w:hAnsi="Myriad Pro"/>
          <w:sz w:val="20"/>
          <w:szCs w:val="20"/>
        </w:rPr>
        <w:t xml:space="preserve">any other additional period if </w:t>
      </w:r>
      <w:proofErr w:type="gramStart"/>
      <w:r w:rsidR="00065C7B">
        <w:rPr>
          <w:rFonts w:ascii="Myriad Pro" w:hAnsi="Myriad Pro"/>
          <w:sz w:val="20"/>
          <w:szCs w:val="20"/>
        </w:rPr>
        <w:t>so</w:t>
      </w:r>
      <w:proofErr w:type="gramEnd"/>
      <w:r w:rsidR="00065C7B">
        <w:rPr>
          <w:rFonts w:ascii="Myriad Pro" w:hAnsi="Myriad Pro"/>
          <w:sz w:val="20"/>
          <w:szCs w:val="20"/>
        </w:rPr>
        <w:t xml:space="preserve"> required by applicable law</w:t>
      </w:r>
      <w:r w:rsidR="00041A01">
        <w:rPr>
          <w:rFonts w:ascii="Myriad Pro" w:hAnsi="Myriad Pro"/>
          <w:sz w:val="20"/>
          <w:szCs w:val="20"/>
        </w:rPr>
        <w:t>, i.e. warranty period</w:t>
      </w:r>
      <w:r w:rsidR="00480D97" w:rsidRPr="00D8182B">
        <w:rPr>
          <w:rFonts w:ascii="Myriad Pro" w:hAnsi="Myriad Pro"/>
          <w:sz w:val="20"/>
          <w:szCs w:val="20"/>
        </w:rPr>
        <w:t xml:space="preserve">. </w:t>
      </w:r>
      <w:r w:rsidRPr="00D8182B">
        <w:rPr>
          <w:rFonts w:ascii="Myriad Pro" w:hAnsi="Myriad Pro"/>
          <w:sz w:val="20"/>
          <w:szCs w:val="20"/>
        </w:rPr>
        <w:t>ESP</w:t>
      </w:r>
      <w:r w:rsidR="00480D97" w:rsidRPr="00D8182B">
        <w:rPr>
          <w:rFonts w:ascii="Myriad Pro" w:hAnsi="Myriad Pro"/>
          <w:sz w:val="20"/>
          <w:szCs w:val="20"/>
        </w:rPr>
        <w:t xml:space="preserve">’s failure to maintain the professional civil liability insurance contract valid and/or extend it (as the case may be) and provide it to the Principal shall be </w:t>
      </w:r>
      <w:r w:rsidR="00480D97" w:rsidRPr="00D8182B">
        <w:rPr>
          <w:rFonts w:ascii="Myriad Pro" w:hAnsi="Myriad Pro"/>
          <w:sz w:val="20"/>
          <w:szCs w:val="20"/>
        </w:rPr>
        <w:lastRenderedPageBreak/>
        <w:t xml:space="preserve">considered </w:t>
      </w:r>
      <w:r w:rsidR="00F01B39" w:rsidRPr="00D8182B">
        <w:rPr>
          <w:rFonts w:ascii="Myriad Pro" w:hAnsi="Myriad Pro"/>
          <w:sz w:val="20"/>
          <w:szCs w:val="20"/>
        </w:rPr>
        <w:t xml:space="preserve">as </w:t>
      </w:r>
      <w:r w:rsidR="00480D97" w:rsidRPr="00D8182B">
        <w:rPr>
          <w:rFonts w:ascii="Myriad Pro" w:hAnsi="Myriad Pro"/>
          <w:sz w:val="20"/>
          <w:szCs w:val="20"/>
        </w:rPr>
        <w:t>a material breach of the Contract</w:t>
      </w:r>
      <w:r w:rsidR="00F01B39" w:rsidRPr="00D8182B">
        <w:rPr>
          <w:rFonts w:ascii="Myriad Pro" w:hAnsi="Myriad Pro"/>
          <w:sz w:val="20"/>
          <w:szCs w:val="20"/>
        </w:rPr>
        <w:t xml:space="preserve">, and shall result in consequences indicated in Clause </w:t>
      </w:r>
      <w:r w:rsidR="00C15F08" w:rsidRPr="001A4D55">
        <w:rPr>
          <w:rFonts w:ascii="Myriad Pro" w:hAnsi="Myriad Pro"/>
          <w:sz w:val="20"/>
          <w:szCs w:val="20"/>
          <w:highlight w:val="yellow"/>
        </w:rPr>
        <w:fldChar w:fldCharType="begin"/>
      </w:r>
      <w:r w:rsidR="00C15F08" w:rsidRPr="00D8182B">
        <w:rPr>
          <w:rFonts w:ascii="Myriad Pro" w:hAnsi="Myriad Pro"/>
          <w:sz w:val="20"/>
          <w:szCs w:val="20"/>
        </w:rPr>
        <w:instrText xml:space="preserve"> REF _Ref27404612 \r \h </w:instrText>
      </w:r>
      <w:r w:rsidR="001A4D55">
        <w:rPr>
          <w:rFonts w:ascii="Myriad Pro" w:hAnsi="Myriad Pro"/>
          <w:sz w:val="20"/>
          <w:szCs w:val="20"/>
          <w:highlight w:val="yellow"/>
        </w:rPr>
        <w:instrText xml:space="preserve"> \* MERGEFORMAT </w:instrText>
      </w:r>
      <w:r w:rsidR="00C15F08" w:rsidRPr="001A4D55">
        <w:rPr>
          <w:rFonts w:ascii="Myriad Pro" w:hAnsi="Myriad Pro"/>
          <w:sz w:val="20"/>
          <w:szCs w:val="20"/>
          <w:highlight w:val="yellow"/>
        </w:rPr>
      </w:r>
      <w:r w:rsidR="00C15F08" w:rsidRPr="001A4D55">
        <w:rPr>
          <w:rFonts w:ascii="Myriad Pro" w:hAnsi="Myriad Pro"/>
          <w:sz w:val="20"/>
          <w:szCs w:val="20"/>
          <w:highlight w:val="yellow"/>
        </w:rPr>
        <w:fldChar w:fldCharType="separate"/>
      </w:r>
      <w:r w:rsidR="00AB5904">
        <w:rPr>
          <w:rFonts w:ascii="Myriad Pro" w:hAnsi="Myriad Pro"/>
          <w:sz w:val="20"/>
          <w:szCs w:val="20"/>
        </w:rPr>
        <w:t>15.8</w:t>
      </w:r>
      <w:r w:rsidR="00C15F08" w:rsidRPr="001A4D55">
        <w:rPr>
          <w:rFonts w:ascii="Myriad Pro" w:hAnsi="Myriad Pro"/>
          <w:sz w:val="20"/>
          <w:szCs w:val="20"/>
          <w:highlight w:val="yellow"/>
        </w:rPr>
        <w:fldChar w:fldCharType="end"/>
      </w:r>
      <w:r w:rsidR="00F01B39" w:rsidRPr="001A4D55">
        <w:rPr>
          <w:rFonts w:ascii="Myriad Pro" w:hAnsi="Myriad Pro"/>
          <w:sz w:val="20"/>
          <w:szCs w:val="20"/>
        </w:rPr>
        <w:t xml:space="preserve"> of the Contract.</w:t>
      </w:r>
    </w:p>
    <w:p w14:paraId="572893E8" w14:textId="17FB5633" w:rsidR="001E0FAA" w:rsidRPr="00D8182B" w:rsidRDefault="00480D97" w:rsidP="002165FE">
      <w:pPr>
        <w:pStyle w:val="2ndlevelprovision"/>
        <w:rPr>
          <w:rFonts w:ascii="Myriad Pro" w:hAnsi="Myriad Pro"/>
          <w:sz w:val="20"/>
          <w:szCs w:val="20"/>
        </w:rPr>
      </w:pPr>
      <w:r w:rsidRPr="001A4D55">
        <w:rPr>
          <w:rFonts w:ascii="Myriad Pro" w:hAnsi="Myriad Pro"/>
          <w:sz w:val="20"/>
          <w:szCs w:val="20"/>
        </w:rPr>
        <w:t>The professional civil liability insurance contract (policy) must provide for no l</w:t>
      </w:r>
      <w:r w:rsidRPr="00FA6E3C">
        <w:rPr>
          <w:rFonts w:ascii="Myriad Pro" w:hAnsi="Myriad Pro"/>
          <w:sz w:val="20"/>
          <w:szCs w:val="20"/>
        </w:rPr>
        <w:t xml:space="preserve">ess than 24 months’ extended reporting period as of the date of completion of all Services by </w:t>
      </w:r>
      <w:r w:rsidR="00EA6880" w:rsidRPr="00FA6E3C">
        <w:rPr>
          <w:rFonts w:ascii="Myriad Pro" w:hAnsi="Myriad Pro"/>
          <w:sz w:val="20"/>
          <w:szCs w:val="20"/>
        </w:rPr>
        <w:t>ESP</w:t>
      </w:r>
      <w:r w:rsidR="00EA6880" w:rsidRPr="00FA6E3C" w:rsidDel="00EA6880">
        <w:rPr>
          <w:rFonts w:ascii="Myriad Pro" w:hAnsi="Myriad Pro"/>
          <w:sz w:val="20"/>
          <w:szCs w:val="20"/>
        </w:rPr>
        <w:t xml:space="preserve"> </w:t>
      </w:r>
      <w:r w:rsidRPr="00FA6E3C">
        <w:rPr>
          <w:rFonts w:ascii="Myriad Pro" w:hAnsi="Myriad Pro"/>
          <w:sz w:val="20"/>
          <w:szCs w:val="20"/>
        </w:rPr>
        <w:t>as confirmed by the Principal by issuance of the Services full performance statement</w:t>
      </w:r>
      <w:r w:rsidR="00AA423A" w:rsidRPr="009934C5">
        <w:rPr>
          <w:rFonts w:ascii="Myriad Pro" w:hAnsi="Myriad Pro"/>
          <w:sz w:val="20"/>
          <w:szCs w:val="20"/>
        </w:rPr>
        <w:t xml:space="preserve"> (unless mandatory legal requirements related to specific insurances for activities stipulated in Clause </w:t>
      </w:r>
      <w:r w:rsidR="004D1963" w:rsidRPr="001A4D55">
        <w:rPr>
          <w:rFonts w:ascii="Myriad Pro" w:hAnsi="Myriad Pro"/>
          <w:sz w:val="20"/>
          <w:szCs w:val="20"/>
        </w:rPr>
        <w:fldChar w:fldCharType="begin"/>
      </w:r>
      <w:r w:rsidR="004D1963" w:rsidRPr="00D8182B">
        <w:rPr>
          <w:rFonts w:ascii="Myriad Pro" w:hAnsi="Myriad Pro"/>
          <w:sz w:val="20"/>
          <w:szCs w:val="20"/>
        </w:rPr>
        <w:instrText xml:space="preserve"> REF _Ref27394736 \r \h </w:instrText>
      </w:r>
      <w:r w:rsidR="001A4D55">
        <w:rPr>
          <w:rFonts w:ascii="Myriad Pro" w:hAnsi="Myriad Pro"/>
          <w:sz w:val="20"/>
          <w:szCs w:val="20"/>
        </w:rPr>
        <w:instrText xml:space="preserve"> \* MERGEFORMAT </w:instrText>
      </w:r>
      <w:r w:rsidR="004D1963" w:rsidRPr="001A4D55">
        <w:rPr>
          <w:rFonts w:ascii="Myriad Pro" w:hAnsi="Myriad Pro"/>
          <w:sz w:val="20"/>
          <w:szCs w:val="20"/>
        </w:rPr>
      </w:r>
      <w:r w:rsidR="004D1963" w:rsidRPr="001A4D55">
        <w:rPr>
          <w:rFonts w:ascii="Myriad Pro" w:hAnsi="Myriad Pro"/>
          <w:sz w:val="20"/>
          <w:szCs w:val="20"/>
        </w:rPr>
        <w:fldChar w:fldCharType="separate"/>
      </w:r>
      <w:r w:rsidR="00AB5904">
        <w:rPr>
          <w:rFonts w:ascii="Myriad Pro" w:hAnsi="Myriad Pro"/>
          <w:sz w:val="20"/>
          <w:szCs w:val="20"/>
        </w:rPr>
        <w:t>6</w:t>
      </w:r>
      <w:r w:rsidR="004D1963" w:rsidRPr="001A4D55">
        <w:rPr>
          <w:rFonts w:ascii="Myriad Pro" w:hAnsi="Myriad Pro"/>
          <w:sz w:val="20"/>
          <w:szCs w:val="20"/>
        </w:rPr>
        <w:fldChar w:fldCharType="end"/>
      </w:r>
      <w:r w:rsidR="00FD18A8" w:rsidRPr="001A4D55">
        <w:rPr>
          <w:rFonts w:ascii="Myriad Pro" w:hAnsi="Myriad Pro"/>
          <w:sz w:val="20"/>
          <w:szCs w:val="20"/>
        </w:rPr>
        <w:t xml:space="preserve"> </w:t>
      </w:r>
      <w:r w:rsidR="004F01A7">
        <w:rPr>
          <w:rFonts w:ascii="Myriad Pro" w:hAnsi="Myriad Pro"/>
          <w:sz w:val="20"/>
          <w:szCs w:val="20"/>
        </w:rPr>
        <w:t xml:space="preserve">of this Contract </w:t>
      </w:r>
      <w:r w:rsidR="000110B4" w:rsidRPr="001A4D55">
        <w:rPr>
          <w:rFonts w:ascii="Myriad Pro" w:hAnsi="Myriad Pro"/>
          <w:sz w:val="20"/>
          <w:szCs w:val="20"/>
        </w:rPr>
        <w:t xml:space="preserve">specify different requirements </w:t>
      </w:r>
      <w:r w:rsidR="00AA423A" w:rsidRPr="001A4D55">
        <w:rPr>
          <w:rFonts w:ascii="Myriad Pro" w:hAnsi="Myriad Pro"/>
          <w:sz w:val="20"/>
          <w:szCs w:val="20"/>
        </w:rPr>
        <w:t xml:space="preserve">in which case </w:t>
      </w:r>
      <w:r w:rsidR="002165FE" w:rsidRPr="00FA6E3C">
        <w:rPr>
          <w:rFonts w:ascii="Myriad Pro" w:hAnsi="Myriad Pro"/>
          <w:sz w:val="20"/>
          <w:szCs w:val="20"/>
        </w:rPr>
        <w:t xml:space="preserve">the </w:t>
      </w:r>
      <w:r w:rsidR="00AA423A" w:rsidRPr="00FA6E3C">
        <w:rPr>
          <w:rFonts w:ascii="Myriad Pro" w:hAnsi="Myriad Pro"/>
          <w:sz w:val="20"/>
          <w:szCs w:val="20"/>
        </w:rPr>
        <w:t xml:space="preserve">validity of insurance of </w:t>
      </w:r>
      <w:r w:rsidR="002165FE" w:rsidRPr="00FA6E3C">
        <w:rPr>
          <w:rFonts w:ascii="Myriad Pro" w:hAnsi="Myriad Pro"/>
          <w:sz w:val="20"/>
          <w:szCs w:val="20"/>
        </w:rPr>
        <w:t>Design Expertise should meet respective mandatory requirement)</w:t>
      </w:r>
      <w:r w:rsidRPr="00FA6E3C">
        <w:rPr>
          <w:rFonts w:ascii="Myriad Pro" w:hAnsi="Myriad Pro"/>
          <w:sz w:val="20"/>
          <w:szCs w:val="20"/>
        </w:rPr>
        <w:t xml:space="preserve">. The extended reporting period shall cover claims arising </w:t>
      </w:r>
      <w:r w:rsidRPr="009934C5">
        <w:rPr>
          <w:rFonts w:ascii="Myriad Pro" w:hAnsi="Myriad Pro"/>
          <w:sz w:val="20"/>
          <w:szCs w:val="20"/>
        </w:rPr>
        <w:t xml:space="preserve">out of or in relation to an act or omission of </w:t>
      </w:r>
      <w:r w:rsidR="00EA6880" w:rsidRPr="009934C5">
        <w:rPr>
          <w:rFonts w:ascii="Myriad Pro" w:hAnsi="Myriad Pro"/>
          <w:sz w:val="20"/>
          <w:szCs w:val="20"/>
        </w:rPr>
        <w:t>ESP</w:t>
      </w:r>
      <w:r w:rsidR="000110B4" w:rsidRPr="009934C5">
        <w:rPr>
          <w:rFonts w:ascii="Myriad Pro" w:hAnsi="Myriad Pro"/>
          <w:sz w:val="20"/>
          <w:szCs w:val="20"/>
        </w:rPr>
        <w:t>, it’s Experts and Sub-Contractors</w:t>
      </w:r>
      <w:r w:rsidRPr="00154AB0">
        <w:rPr>
          <w:rFonts w:ascii="Myriad Pro" w:hAnsi="Myriad Pro"/>
          <w:sz w:val="20"/>
          <w:szCs w:val="20"/>
        </w:rPr>
        <w:t xml:space="preserve"> occurring during the </w:t>
      </w:r>
      <w:r w:rsidR="001E0FAA" w:rsidRPr="00154AB0">
        <w:rPr>
          <w:rFonts w:ascii="Myriad Pro" w:hAnsi="Myriad Pro"/>
          <w:sz w:val="20"/>
          <w:szCs w:val="20"/>
        </w:rPr>
        <w:t>Contract Period</w:t>
      </w:r>
      <w:r w:rsidRPr="00F60EC6">
        <w:rPr>
          <w:rFonts w:ascii="Myriad Pro" w:hAnsi="Myriad Pro"/>
          <w:sz w:val="20"/>
          <w:szCs w:val="20"/>
        </w:rPr>
        <w:t xml:space="preserve">, provided that the claim is reported by the Principal </w:t>
      </w:r>
      <w:r w:rsidR="001E0FAA" w:rsidRPr="00F60EC6">
        <w:rPr>
          <w:rFonts w:ascii="Myriad Pro" w:hAnsi="Myriad Pro"/>
          <w:sz w:val="20"/>
          <w:szCs w:val="20"/>
        </w:rPr>
        <w:t xml:space="preserve">or the Beneficiary </w:t>
      </w:r>
      <w:r w:rsidRPr="00F60EC6">
        <w:rPr>
          <w:rFonts w:ascii="Myriad Pro" w:hAnsi="Myriad Pro"/>
          <w:sz w:val="20"/>
          <w:szCs w:val="20"/>
        </w:rPr>
        <w:t xml:space="preserve">within the extended reporting period. </w:t>
      </w:r>
    </w:p>
    <w:p w14:paraId="0EC8F656" w14:textId="47A45059" w:rsidR="00480D97" w:rsidRPr="00D8182B" w:rsidRDefault="00480D97" w:rsidP="002165FE">
      <w:pPr>
        <w:pStyle w:val="2ndlevelprovision"/>
        <w:rPr>
          <w:rFonts w:ascii="Myriad Pro" w:hAnsi="Myriad Pro"/>
          <w:sz w:val="20"/>
          <w:szCs w:val="20"/>
        </w:rPr>
      </w:pPr>
      <w:r w:rsidRPr="00D8182B">
        <w:rPr>
          <w:rFonts w:ascii="Myriad Pro" w:hAnsi="Myriad Pro"/>
          <w:sz w:val="20"/>
          <w:szCs w:val="20"/>
        </w:rPr>
        <w:t xml:space="preserve">In each and every case of a renewed insurance policy, the coverage must be continuous and must be inclusive of all periods from the </w:t>
      </w:r>
      <w:r w:rsidR="007E0AAE">
        <w:rPr>
          <w:rFonts w:ascii="Myriad Pro" w:hAnsi="Myriad Pro"/>
          <w:sz w:val="20"/>
          <w:szCs w:val="20"/>
        </w:rPr>
        <w:t>Signing</w:t>
      </w:r>
      <w:r w:rsidR="007E0AAE" w:rsidRPr="005B44CB">
        <w:rPr>
          <w:rFonts w:ascii="Myriad Pro" w:hAnsi="Myriad Pro"/>
          <w:sz w:val="20"/>
          <w:szCs w:val="20"/>
        </w:rPr>
        <w:t xml:space="preserve"> Date</w:t>
      </w:r>
      <w:r w:rsidR="007E0AAE" w:rsidRPr="00D8182B">
        <w:rPr>
          <w:rFonts w:ascii="Myriad Pro" w:hAnsi="Myriad Pro"/>
          <w:sz w:val="20"/>
          <w:szCs w:val="20"/>
        </w:rPr>
        <w:t xml:space="preserve"> </w:t>
      </w:r>
      <w:r w:rsidRPr="00D8182B">
        <w:rPr>
          <w:rFonts w:ascii="Myriad Pro" w:hAnsi="Myriad Pro"/>
          <w:sz w:val="20"/>
          <w:szCs w:val="20"/>
        </w:rPr>
        <w:t>to the issuance of a renewed insurance policy.</w:t>
      </w:r>
      <w:r w:rsidR="001E0FAA" w:rsidRPr="00D8182B">
        <w:rPr>
          <w:rFonts w:ascii="Myriad Pro" w:hAnsi="Myriad Pro"/>
          <w:sz w:val="20"/>
          <w:szCs w:val="20"/>
        </w:rPr>
        <w:t xml:space="preserve"> It is ESP’s obligation to constantly and proactively monitor validity of the insurance coverage and carry </w:t>
      </w:r>
      <w:r w:rsidR="004D1963" w:rsidRPr="00D8182B">
        <w:rPr>
          <w:rFonts w:ascii="Myriad Pro" w:hAnsi="Myriad Pro"/>
          <w:sz w:val="20"/>
          <w:szCs w:val="20"/>
        </w:rPr>
        <w:t>out</w:t>
      </w:r>
      <w:r w:rsidR="001E0FAA" w:rsidRPr="00D8182B">
        <w:rPr>
          <w:rFonts w:ascii="Myriad Pro" w:hAnsi="Myriad Pro"/>
          <w:sz w:val="20"/>
          <w:szCs w:val="20"/>
        </w:rPr>
        <w:t xml:space="preserve"> all the necessary activities in order to ensure full insurance coverage as per the Contract </w:t>
      </w:r>
      <w:r w:rsidR="004D1963" w:rsidRPr="00D8182B">
        <w:rPr>
          <w:rFonts w:ascii="Myriad Pro" w:hAnsi="Myriad Pro"/>
          <w:sz w:val="20"/>
          <w:szCs w:val="20"/>
        </w:rPr>
        <w:t>conditions</w:t>
      </w:r>
      <w:r w:rsidR="001E0FAA" w:rsidRPr="00D8182B">
        <w:rPr>
          <w:rFonts w:ascii="Myriad Pro" w:hAnsi="Myriad Pro"/>
          <w:sz w:val="20"/>
          <w:szCs w:val="20"/>
        </w:rPr>
        <w:t>.</w:t>
      </w:r>
    </w:p>
    <w:p w14:paraId="1FFBCF55" w14:textId="726760F9" w:rsidR="00480D97" w:rsidRPr="00D8182B" w:rsidRDefault="00964688" w:rsidP="003B3335">
      <w:pPr>
        <w:pStyle w:val="2ndlevelprovision"/>
        <w:rPr>
          <w:rFonts w:ascii="Myriad Pro" w:hAnsi="Myriad Pro"/>
          <w:sz w:val="20"/>
          <w:szCs w:val="20"/>
        </w:rPr>
      </w:pPr>
      <w:bookmarkStart w:id="69" w:name="_Ref27395595"/>
      <w:r w:rsidRPr="00D8182B">
        <w:rPr>
          <w:rFonts w:ascii="Myriad Pro" w:hAnsi="Myriad Pro"/>
          <w:sz w:val="20"/>
          <w:szCs w:val="20"/>
        </w:rPr>
        <w:t>The professional civil liability insurance contract (insurance policy) shall be taken out with an insurance company (re-insurance company), bank or financial institution which is entitled to issue insurance policies, with a required minimum rating of BB+ (or equivalent) in accordance with Standard &amp; Poor</w:t>
      </w:r>
      <w:r w:rsidR="00CE7170" w:rsidRPr="00D8182B">
        <w:rPr>
          <w:rFonts w:ascii="Myriad Pro" w:hAnsi="Myriad Pro"/>
          <w:sz w:val="20"/>
          <w:szCs w:val="20"/>
        </w:rPr>
        <w:t>’</w:t>
      </w:r>
      <w:r w:rsidRPr="00D8182B">
        <w:rPr>
          <w:rFonts w:ascii="Myriad Pro" w:hAnsi="Myriad Pro"/>
          <w:sz w:val="20"/>
          <w:szCs w:val="20"/>
        </w:rPr>
        <w:t>s rating, Fitch's rating or Moody</w:t>
      </w:r>
      <w:r w:rsidR="00CE7170" w:rsidRPr="00D8182B">
        <w:rPr>
          <w:rFonts w:ascii="Myriad Pro" w:hAnsi="Myriad Pro"/>
          <w:sz w:val="20"/>
          <w:szCs w:val="20"/>
        </w:rPr>
        <w:t>’</w:t>
      </w:r>
      <w:r w:rsidRPr="00D8182B">
        <w:rPr>
          <w:rFonts w:ascii="Myriad Pro" w:hAnsi="Myriad Pro"/>
          <w:sz w:val="20"/>
          <w:szCs w:val="20"/>
        </w:rPr>
        <w:t>s rating. The Principal has the right to request a replacement of the insurer in case the rating falls below the required minimum. The insurer shall be registered within the</w:t>
      </w:r>
      <w:r w:rsidR="005804C7">
        <w:rPr>
          <w:rFonts w:ascii="Myriad Pro" w:hAnsi="Myriad Pro"/>
          <w:sz w:val="20"/>
          <w:szCs w:val="20"/>
        </w:rPr>
        <w:t xml:space="preserve"> </w:t>
      </w:r>
      <w:r w:rsidR="00394844">
        <w:rPr>
          <w:rFonts w:ascii="Myriad Pro" w:hAnsi="Myriad Pro"/>
          <w:sz w:val="20"/>
          <w:szCs w:val="20"/>
        </w:rPr>
        <w:t>European Economic Area</w:t>
      </w:r>
      <w:r w:rsidRPr="00D8182B">
        <w:rPr>
          <w:rFonts w:ascii="Myriad Pro" w:hAnsi="Myriad Pro"/>
          <w:sz w:val="20"/>
          <w:szCs w:val="20"/>
        </w:rPr>
        <w:t>.</w:t>
      </w:r>
      <w:bookmarkEnd w:id="69"/>
    </w:p>
    <w:p w14:paraId="323C55DB" w14:textId="701FE4F8" w:rsidR="00964688" w:rsidRPr="00D8182B" w:rsidRDefault="00964688" w:rsidP="003B3335">
      <w:pPr>
        <w:pStyle w:val="2ndlevelprovision"/>
        <w:rPr>
          <w:rFonts w:ascii="Myriad Pro" w:hAnsi="Myriad Pro"/>
          <w:sz w:val="20"/>
          <w:szCs w:val="20"/>
        </w:rPr>
      </w:pPr>
      <w:r w:rsidRPr="00D8182B">
        <w:rPr>
          <w:rFonts w:ascii="Myriad Pro" w:hAnsi="Myriad Pro"/>
          <w:sz w:val="20"/>
          <w:szCs w:val="20"/>
        </w:rPr>
        <w:t>The insurance contract (insurance policy) shall refer to the direct beneficiaries as the Principal</w:t>
      </w:r>
      <w:r w:rsidR="004D1963" w:rsidRPr="00D8182B">
        <w:rPr>
          <w:rFonts w:ascii="Myriad Pro" w:hAnsi="Myriad Pro"/>
          <w:sz w:val="20"/>
          <w:szCs w:val="20"/>
        </w:rPr>
        <w:t xml:space="preserve"> and the Beneficiary</w:t>
      </w:r>
      <w:r w:rsidRPr="00D8182B">
        <w:rPr>
          <w:rFonts w:ascii="Myriad Pro" w:hAnsi="Myriad Pro"/>
          <w:bCs/>
          <w:sz w:val="20"/>
          <w:szCs w:val="20"/>
        </w:rPr>
        <w:t>.</w:t>
      </w:r>
    </w:p>
    <w:p w14:paraId="1939E46D" w14:textId="4E1E49B3" w:rsidR="00B0157D" w:rsidRDefault="00B0157D" w:rsidP="00A92DC6">
      <w:pPr>
        <w:pStyle w:val="2ndlevelheading"/>
        <w:tabs>
          <w:tab w:val="clear" w:pos="964"/>
        </w:tabs>
        <w:rPr>
          <w:rFonts w:ascii="Myriad Pro" w:hAnsi="Myriad Pro"/>
          <w:b w:val="0"/>
          <w:sz w:val="20"/>
          <w:szCs w:val="20"/>
        </w:rPr>
      </w:pPr>
      <w:r w:rsidRPr="00D8182B">
        <w:rPr>
          <w:rFonts w:ascii="Myriad Pro" w:hAnsi="Myriad Pro"/>
          <w:b w:val="0"/>
          <w:sz w:val="20"/>
          <w:szCs w:val="20"/>
        </w:rPr>
        <w:t>Professional civil liability insurance contract (policy) may not be subject to any unusual conditions limiting the insurance coverage as well as any reservations or exceptions</w:t>
      </w:r>
      <w:r w:rsidR="00663A91">
        <w:rPr>
          <w:rFonts w:ascii="Myriad Pro" w:hAnsi="Myriad Pro"/>
          <w:b w:val="0"/>
          <w:sz w:val="20"/>
          <w:szCs w:val="20"/>
        </w:rPr>
        <w:t>.</w:t>
      </w:r>
    </w:p>
    <w:p w14:paraId="2652BDE3" w14:textId="70AC14E9" w:rsidR="00DA7472" w:rsidRDefault="00B0157D" w:rsidP="00A92DC6">
      <w:pPr>
        <w:pStyle w:val="2ndlevelheading"/>
        <w:tabs>
          <w:tab w:val="clear" w:pos="964"/>
        </w:tabs>
        <w:rPr>
          <w:rFonts w:ascii="Myriad Pro" w:hAnsi="Myriad Pro"/>
          <w:b w:val="0"/>
          <w:sz w:val="20"/>
          <w:szCs w:val="20"/>
        </w:rPr>
      </w:pPr>
      <w:r>
        <w:rPr>
          <w:rFonts w:ascii="Myriad Pro" w:hAnsi="Myriad Pro"/>
          <w:b w:val="0"/>
          <w:sz w:val="20"/>
          <w:szCs w:val="20"/>
        </w:rPr>
        <w:t>In any case, professional civil liability insurance contract (policy) shall comply with applicable law and regulations requirements in the Republic of Latvia</w:t>
      </w:r>
      <w:r w:rsidR="00DA7472" w:rsidRPr="00D8182B">
        <w:rPr>
          <w:rFonts w:ascii="Myriad Pro" w:hAnsi="Myriad Pro"/>
          <w:b w:val="0"/>
          <w:sz w:val="20"/>
          <w:szCs w:val="20"/>
        </w:rPr>
        <w:t xml:space="preserve">. </w:t>
      </w:r>
    </w:p>
    <w:p w14:paraId="2757BBFC" w14:textId="320568EC" w:rsidR="008537A9" w:rsidRPr="00D8182B" w:rsidRDefault="00CC614C" w:rsidP="0043002A">
      <w:pPr>
        <w:pStyle w:val="1stlevelheading"/>
        <w:rPr>
          <w:rFonts w:ascii="Myriad Pro" w:hAnsi="Myriad Pro"/>
          <w:sz w:val="20"/>
          <w:szCs w:val="20"/>
        </w:rPr>
      </w:pPr>
      <w:bookmarkStart w:id="70" w:name="_Toc19546421"/>
      <w:bookmarkStart w:id="71" w:name="_Toc23761979"/>
      <w:bookmarkStart w:id="72" w:name="_Ref24731671"/>
      <w:bookmarkStart w:id="73" w:name="_Ref27393214"/>
      <w:bookmarkStart w:id="74" w:name="_Ref27393227"/>
      <w:bookmarkStart w:id="75" w:name="_Ref27403405"/>
      <w:bookmarkStart w:id="76" w:name="_Ref27403413"/>
      <w:bookmarkStart w:id="77" w:name="_Ref27404232"/>
      <w:r w:rsidRPr="00D8182B">
        <w:rPr>
          <w:rFonts w:ascii="Myriad Pro" w:hAnsi="Myriad Pro"/>
          <w:sz w:val="20"/>
          <w:szCs w:val="20"/>
        </w:rPr>
        <w:t xml:space="preserve">advance payment bond and </w:t>
      </w:r>
      <w:r w:rsidR="008537A9" w:rsidRPr="00D8182B">
        <w:rPr>
          <w:rFonts w:ascii="Myriad Pro" w:hAnsi="Myriad Pro"/>
          <w:sz w:val="20"/>
          <w:szCs w:val="20"/>
        </w:rPr>
        <w:t>PERFORMANCE BOND</w:t>
      </w:r>
      <w:bookmarkEnd w:id="70"/>
      <w:bookmarkEnd w:id="71"/>
      <w:bookmarkEnd w:id="72"/>
      <w:bookmarkEnd w:id="73"/>
      <w:bookmarkEnd w:id="74"/>
      <w:bookmarkEnd w:id="75"/>
      <w:bookmarkEnd w:id="76"/>
      <w:bookmarkEnd w:id="77"/>
      <w:r w:rsidRPr="00D8182B">
        <w:rPr>
          <w:rFonts w:ascii="Myriad Pro" w:hAnsi="Myriad Pro"/>
          <w:sz w:val="20"/>
          <w:szCs w:val="20"/>
        </w:rPr>
        <w:t xml:space="preserve"> </w:t>
      </w:r>
    </w:p>
    <w:p w14:paraId="5C3B05DC" w14:textId="037ADFDC" w:rsidR="00660278" w:rsidRPr="00F60EC6" w:rsidRDefault="008C170D" w:rsidP="00660278">
      <w:pPr>
        <w:pStyle w:val="2ndlevelprovision"/>
        <w:rPr>
          <w:rFonts w:ascii="Myriad Pro" w:hAnsi="Myriad Pro"/>
          <w:sz w:val="20"/>
          <w:szCs w:val="20"/>
        </w:rPr>
      </w:pPr>
      <w:bookmarkStart w:id="78" w:name="_Ref23260099"/>
      <w:r w:rsidRPr="00D8182B">
        <w:rPr>
          <w:rFonts w:ascii="Myriad Pro" w:hAnsi="Myriad Pro"/>
          <w:sz w:val="20"/>
          <w:szCs w:val="20"/>
        </w:rPr>
        <w:t xml:space="preserve">ESP at its own expense and within a time frame indicated in Clause </w:t>
      </w:r>
      <w:r w:rsidR="004D1963" w:rsidRPr="001A4D55">
        <w:rPr>
          <w:rFonts w:ascii="Myriad Pro" w:hAnsi="Myriad Pro"/>
          <w:sz w:val="20"/>
          <w:szCs w:val="20"/>
        </w:rPr>
        <w:fldChar w:fldCharType="begin"/>
      </w:r>
      <w:r w:rsidR="004D1963" w:rsidRPr="00D8182B">
        <w:rPr>
          <w:rFonts w:ascii="Myriad Pro" w:hAnsi="Myriad Pro"/>
          <w:sz w:val="20"/>
          <w:szCs w:val="20"/>
        </w:rPr>
        <w:instrText xml:space="preserve"> REF _Ref27394764 \r \h </w:instrText>
      </w:r>
      <w:r w:rsidR="001A4D55">
        <w:rPr>
          <w:rFonts w:ascii="Myriad Pro" w:hAnsi="Myriad Pro"/>
          <w:sz w:val="20"/>
          <w:szCs w:val="20"/>
        </w:rPr>
        <w:instrText xml:space="preserve"> \* MERGEFORMAT </w:instrText>
      </w:r>
      <w:r w:rsidR="004D1963" w:rsidRPr="001A4D55">
        <w:rPr>
          <w:rFonts w:ascii="Myriad Pro" w:hAnsi="Myriad Pro"/>
          <w:sz w:val="20"/>
          <w:szCs w:val="20"/>
        </w:rPr>
      </w:r>
      <w:r w:rsidR="004D1963" w:rsidRPr="001A4D55">
        <w:rPr>
          <w:rFonts w:ascii="Myriad Pro" w:hAnsi="Myriad Pro"/>
          <w:sz w:val="20"/>
          <w:szCs w:val="20"/>
        </w:rPr>
        <w:fldChar w:fldCharType="separate"/>
      </w:r>
      <w:r w:rsidR="00AB5904">
        <w:rPr>
          <w:rFonts w:ascii="Myriad Pro" w:hAnsi="Myriad Pro"/>
          <w:sz w:val="20"/>
          <w:szCs w:val="20"/>
        </w:rPr>
        <w:t>3</w:t>
      </w:r>
      <w:r w:rsidR="004D1963" w:rsidRPr="001A4D55">
        <w:rPr>
          <w:rFonts w:ascii="Myriad Pro" w:hAnsi="Myriad Pro"/>
          <w:sz w:val="20"/>
          <w:szCs w:val="20"/>
        </w:rPr>
        <w:fldChar w:fldCharType="end"/>
      </w:r>
      <w:r w:rsidRPr="001A4D55">
        <w:rPr>
          <w:rFonts w:ascii="Myriad Pro" w:hAnsi="Myriad Pro"/>
          <w:sz w:val="20"/>
          <w:szCs w:val="20"/>
        </w:rPr>
        <w:t xml:space="preserve"> of the Contract, shall submit to the Principal an Advance Payment Bond </w:t>
      </w:r>
      <w:r w:rsidR="003E1328" w:rsidRPr="001A4D55">
        <w:rPr>
          <w:rFonts w:ascii="Myriad Pro" w:hAnsi="Myriad Pro"/>
          <w:sz w:val="20"/>
          <w:szCs w:val="20"/>
        </w:rPr>
        <w:t xml:space="preserve">substantially based on the </w:t>
      </w:r>
      <w:r w:rsidR="003E1328" w:rsidRPr="00FA6E3C">
        <w:rPr>
          <w:rFonts w:ascii="Myriad Pro" w:hAnsi="Myriad Pro"/>
          <w:sz w:val="20"/>
          <w:szCs w:val="20"/>
        </w:rPr>
        <w:t xml:space="preserve">form </w:t>
      </w:r>
      <w:r w:rsidR="00C421A5" w:rsidRPr="00FA6E3C">
        <w:rPr>
          <w:rFonts w:ascii="Myriad Pro" w:hAnsi="Myriad Pro"/>
          <w:sz w:val="20"/>
          <w:szCs w:val="20"/>
        </w:rPr>
        <w:t>include</w:t>
      </w:r>
      <w:r w:rsidR="00660278" w:rsidRPr="00FA6E3C">
        <w:rPr>
          <w:rFonts w:ascii="Myriad Pro" w:hAnsi="Myriad Pro"/>
          <w:sz w:val="20"/>
          <w:szCs w:val="20"/>
        </w:rPr>
        <w:t>d</w:t>
      </w:r>
      <w:r w:rsidRPr="00FA6E3C">
        <w:rPr>
          <w:rFonts w:ascii="Myriad Pro" w:hAnsi="Myriad Pro"/>
          <w:sz w:val="20"/>
          <w:szCs w:val="20"/>
        </w:rPr>
        <w:t xml:space="preserve"> in Annex </w:t>
      </w:r>
      <w:r w:rsidR="004F41CF" w:rsidRPr="00FA6E3C">
        <w:rPr>
          <w:rFonts w:ascii="Myriad Pro" w:hAnsi="Myriad Pro"/>
          <w:sz w:val="20"/>
          <w:szCs w:val="20"/>
        </w:rPr>
        <w:t>3</w:t>
      </w:r>
      <w:r w:rsidRPr="009934C5">
        <w:rPr>
          <w:rFonts w:ascii="Myriad Pro" w:hAnsi="Myriad Pro"/>
          <w:sz w:val="20"/>
          <w:szCs w:val="20"/>
        </w:rPr>
        <w:t xml:space="preserve"> of the Contra</w:t>
      </w:r>
      <w:r w:rsidR="003E1328" w:rsidRPr="009934C5">
        <w:rPr>
          <w:rFonts w:ascii="Myriad Pro" w:hAnsi="Myriad Pro"/>
          <w:sz w:val="20"/>
          <w:szCs w:val="20"/>
        </w:rPr>
        <w:t>ct</w:t>
      </w:r>
      <w:r w:rsidR="00F32878" w:rsidRPr="009934C5">
        <w:rPr>
          <w:rFonts w:ascii="Myriad Pro" w:hAnsi="Myriad Pro"/>
          <w:sz w:val="20"/>
          <w:szCs w:val="20"/>
        </w:rPr>
        <w:t xml:space="preserve"> and in the amount indicated in th</w:t>
      </w:r>
      <w:r w:rsidR="00F32878" w:rsidRPr="00154AB0">
        <w:rPr>
          <w:rFonts w:ascii="Myriad Pro" w:hAnsi="Myriad Pro"/>
          <w:sz w:val="20"/>
          <w:szCs w:val="20"/>
        </w:rPr>
        <w:t>e Proposal</w:t>
      </w:r>
      <w:r w:rsidR="004C6A93">
        <w:rPr>
          <w:rFonts w:ascii="Myriad Pro" w:hAnsi="Myriad Pro"/>
          <w:sz w:val="20"/>
          <w:szCs w:val="20"/>
        </w:rPr>
        <w:t xml:space="preserve"> (ten percent (10%)</w:t>
      </w:r>
      <w:r w:rsidR="003E1328" w:rsidRPr="00154AB0">
        <w:rPr>
          <w:rFonts w:ascii="Myriad Pro" w:hAnsi="Myriad Pro"/>
          <w:sz w:val="20"/>
          <w:szCs w:val="20"/>
        </w:rPr>
        <w:t>.</w:t>
      </w:r>
      <w:r w:rsidR="00660278" w:rsidRPr="00154AB0">
        <w:rPr>
          <w:rFonts w:ascii="Myriad Pro" w:hAnsi="Myriad Pro"/>
          <w:sz w:val="20"/>
          <w:szCs w:val="20"/>
        </w:rPr>
        <w:t xml:space="preserve"> The Advance Payment Bond shall be unconditional, irrevocable, transferable and</w:t>
      </w:r>
      <w:r w:rsidR="00660278" w:rsidRPr="00F60EC6">
        <w:rPr>
          <w:rFonts w:ascii="Myriad Pro" w:hAnsi="Myriad Pro"/>
          <w:sz w:val="20"/>
          <w:szCs w:val="20"/>
        </w:rPr>
        <w:t xml:space="preserve"> payable upon the Principal’s first demand</w:t>
      </w:r>
      <w:r w:rsidR="00256455">
        <w:rPr>
          <w:rFonts w:ascii="Myriad Pro" w:hAnsi="Myriad Pro"/>
          <w:sz w:val="20"/>
          <w:szCs w:val="20"/>
        </w:rPr>
        <w:t xml:space="preserve"> [IF APPLICABLE].</w:t>
      </w:r>
    </w:p>
    <w:p w14:paraId="712557B5" w14:textId="644C2549" w:rsidR="00625085" w:rsidRDefault="00A93AE8" w:rsidP="00600B5B">
      <w:pPr>
        <w:pStyle w:val="2ndlevelprovision"/>
        <w:rPr>
          <w:rFonts w:ascii="Myriad Pro" w:hAnsi="Myriad Pro"/>
          <w:sz w:val="20"/>
          <w:szCs w:val="20"/>
        </w:rPr>
      </w:pPr>
      <w:r w:rsidRPr="00D8182B">
        <w:rPr>
          <w:rFonts w:ascii="Myriad Pro" w:hAnsi="Myriad Pro"/>
          <w:sz w:val="20"/>
          <w:szCs w:val="20"/>
        </w:rPr>
        <w:t xml:space="preserve">ESP at its own expense and within a time frame indicated in Clause </w:t>
      </w:r>
      <w:r w:rsidR="003D1ACC">
        <w:rPr>
          <w:rFonts w:ascii="Myriad Pro" w:hAnsi="Myriad Pro"/>
          <w:sz w:val="20"/>
          <w:szCs w:val="20"/>
        </w:rPr>
        <w:t xml:space="preserve">3 </w:t>
      </w:r>
      <w:r w:rsidRPr="00D8182B">
        <w:rPr>
          <w:rFonts w:ascii="Myriad Pro" w:hAnsi="Myriad Pro"/>
          <w:sz w:val="20"/>
          <w:szCs w:val="20"/>
        </w:rPr>
        <w:t xml:space="preserve">of the Contract, shall submit to the Principal the Performance Bond substantially based on the </w:t>
      </w:r>
      <w:r w:rsidR="00660278" w:rsidRPr="00D8182B">
        <w:rPr>
          <w:rFonts w:ascii="Myriad Pro" w:hAnsi="Myriad Pro"/>
          <w:sz w:val="20"/>
          <w:szCs w:val="20"/>
        </w:rPr>
        <w:t xml:space="preserve">form included in Annex </w:t>
      </w:r>
      <w:r w:rsidR="00AE1E92" w:rsidRPr="00D8182B">
        <w:rPr>
          <w:rFonts w:ascii="Myriad Pro" w:hAnsi="Myriad Pro"/>
          <w:sz w:val="20"/>
          <w:szCs w:val="20"/>
        </w:rPr>
        <w:t xml:space="preserve">3 </w:t>
      </w:r>
      <w:r w:rsidR="00660278" w:rsidRPr="00D8182B">
        <w:rPr>
          <w:rFonts w:ascii="Myriad Pro" w:hAnsi="Myriad Pro"/>
          <w:sz w:val="20"/>
          <w:szCs w:val="20"/>
        </w:rPr>
        <w:t xml:space="preserve">of the Contract and in the amount equal to </w:t>
      </w:r>
      <w:r w:rsidR="00600B5B" w:rsidRPr="00D8182B">
        <w:rPr>
          <w:rFonts w:ascii="Myriad Pro" w:hAnsi="Myriad Pro"/>
          <w:sz w:val="20"/>
          <w:szCs w:val="20"/>
        </w:rPr>
        <w:t>five</w:t>
      </w:r>
      <w:r w:rsidR="00FD3E56" w:rsidRPr="00D8182B">
        <w:rPr>
          <w:rFonts w:ascii="Myriad Pro" w:hAnsi="Myriad Pro"/>
          <w:sz w:val="20"/>
          <w:szCs w:val="20"/>
        </w:rPr>
        <w:t xml:space="preserve"> percent (</w:t>
      </w:r>
      <w:r w:rsidR="00600B5B" w:rsidRPr="00D8182B">
        <w:rPr>
          <w:rFonts w:ascii="Myriad Pro" w:hAnsi="Myriad Pro"/>
          <w:sz w:val="20"/>
          <w:szCs w:val="20"/>
        </w:rPr>
        <w:t>5</w:t>
      </w:r>
      <w:r w:rsidR="00FD3E56" w:rsidRPr="00D8182B">
        <w:rPr>
          <w:rFonts w:ascii="Myriad Pro" w:hAnsi="Myriad Pro"/>
          <w:sz w:val="20"/>
          <w:szCs w:val="20"/>
        </w:rPr>
        <w:t xml:space="preserve">%) of the </w:t>
      </w:r>
      <w:r w:rsidR="00A366F8" w:rsidRPr="00D8182B">
        <w:rPr>
          <w:rFonts w:ascii="Myriad Pro" w:hAnsi="Myriad Pro"/>
          <w:sz w:val="20"/>
          <w:szCs w:val="20"/>
        </w:rPr>
        <w:t xml:space="preserve">Contract </w:t>
      </w:r>
      <w:r w:rsidR="00571C2E">
        <w:rPr>
          <w:rFonts w:ascii="Myriad Pro" w:hAnsi="Myriad Pro"/>
          <w:sz w:val="20"/>
          <w:szCs w:val="20"/>
        </w:rPr>
        <w:t>Fee</w:t>
      </w:r>
      <w:r w:rsidR="00A366F8" w:rsidRPr="00D8182B">
        <w:rPr>
          <w:rFonts w:ascii="Myriad Pro" w:hAnsi="Myriad Pro"/>
          <w:sz w:val="20"/>
          <w:szCs w:val="20"/>
        </w:rPr>
        <w:t>.</w:t>
      </w:r>
      <w:r w:rsidR="00660278" w:rsidRPr="00D8182B">
        <w:rPr>
          <w:rFonts w:ascii="Myriad Pro" w:hAnsi="Myriad Pro"/>
          <w:sz w:val="20"/>
          <w:szCs w:val="20"/>
        </w:rPr>
        <w:t xml:space="preserve"> The Performance Bond shall be unconditional, irrevocable, transferable and payable </w:t>
      </w:r>
      <w:r w:rsidR="00FA0F9F">
        <w:rPr>
          <w:rFonts w:ascii="Myriad Pro" w:hAnsi="Myriad Pro"/>
          <w:sz w:val="20"/>
          <w:szCs w:val="20"/>
        </w:rPr>
        <w:t xml:space="preserve">to Beneficiary </w:t>
      </w:r>
      <w:r w:rsidR="00660278" w:rsidRPr="00D8182B">
        <w:rPr>
          <w:rFonts w:ascii="Myriad Pro" w:hAnsi="Myriad Pro"/>
          <w:sz w:val="20"/>
          <w:szCs w:val="20"/>
        </w:rPr>
        <w:t>upon the Principal’s first demand.</w:t>
      </w:r>
      <w:r w:rsidR="00600B5B" w:rsidRPr="00D8182B">
        <w:rPr>
          <w:rFonts w:ascii="Myriad Pro" w:hAnsi="Myriad Pro"/>
          <w:sz w:val="20"/>
          <w:szCs w:val="20"/>
        </w:rPr>
        <w:t xml:space="preserve"> </w:t>
      </w:r>
    </w:p>
    <w:p w14:paraId="301373D8" w14:textId="33F75C32" w:rsidR="00660278" w:rsidRPr="00D8182B" w:rsidRDefault="00600B5B" w:rsidP="00600B5B">
      <w:pPr>
        <w:pStyle w:val="2ndlevelprovision"/>
        <w:rPr>
          <w:rFonts w:ascii="Myriad Pro" w:hAnsi="Myriad Pro"/>
          <w:sz w:val="20"/>
          <w:szCs w:val="20"/>
        </w:rPr>
      </w:pPr>
      <w:r w:rsidRPr="00D8182B">
        <w:rPr>
          <w:rFonts w:ascii="Myriad Pro" w:hAnsi="Myriad Pro"/>
          <w:sz w:val="20"/>
          <w:szCs w:val="20"/>
        </w:rPr>
        <w:t xml:space="preserve">Instead of provision of </w:t>
      </w:r>
      <w:r w:rsidR="00A732BC">
        <w:rPr>
          <w:rFonts w:ascii="Myriad Pro" w:hAnsi="Myriad Pro"/>
          <w:sz w:val="20"/>
          <w:szCs w:val="20"/>
        </w:rPr>
        <w:t xml:space="preserve">the </w:t>
      </w:r>
      <w:r w:rsidRPr="00D8182B">
        <w:rPr>
          <w:rFonts w:ascii="Myriad Pro" w:hAnsi="Myriad Pro"/>
          <w:sz w:val="20"/>
          <w:szCs w:val="20"/>
        </w:rPr>
        <w:t xml:space="preserve">Performance Bond ESP can transfer a deposit to the Principal equal to five percent (5%) of the Contract </w:t>
      </w:r>
      <w:r w:rsidR="00571C2E">
        <w:rPr>
          <w:rFonts w:ascii="Myriad Pro" w:hAnsi="Myriad Pro"/>
          <w:sz w:val="20"/>
          <w:szCs w:val="20"/>
        </w:rPr>
        <w:t>Fee</w:t>
      </w:r>
      <w:r w:rsidRPr="00D8182B">
        <w:rPr>
          <w:rFonts w:ascii="Myriad Pro" w:hAnsi="Myriad Pro"/>
          <w:sz w:val="20"/>
          <w:szCs w:val="20"/>
        </w:rPr>
        <w:t xml:space="preserve">. This deposit shall be </w:t>
      </w:r>
      <w:r w:rsidR="008A6710" w:rsidRPr="00D8182B">
        <w:rPr>
          <w:rFonts w:ascii="Myriad Pro" w:hAnsi="Myriad Pro"/>
          <w:sz w:val="20"/>
          <w:szCs w:val="20"/>
        </w:rPr>
        <w:t xml:space="preserve">considered as pledged for the </w:t>
      </w:r>
      <w:r w:rsidR="00DE115B" w:rsidRPr="00D8182B">
        <w:rPr>
          <w:rFonts w:ascii="Myriad Pro" w:hAnsi="Myriad Pro"/>
          <w:sz w:val="20"/>
          <w:szCs w:val="20"/>
        </w:rPr>
        <w:t xml:space="preserve">benefit of the </w:t>
      </w:r>
      <w:r w:rsidR="008A6710" w:rsidRPr="00D8182B">
        <w:rPr>
          <w:rFonts w:ascii="Myriad Pro" w:hAnsi="Myriad Pro"/>
          <w:sz w:val="20"/>
          <w:szCs w:val="20"/>
        </w:rPr>
        <w:t>Principal to secure the obligations of ESP arising from the Contract.</w:t>
      </w:r>
      <w:r w:rsidR="00625085">
        <w:rPr>
          <w:rFonts w:ascii="Myriad Pro" w:hAnsi="Myriad Pro"/>
          <w:sz w:val="20"/>
          <w:szCs w:val="20"/>
        </w:rPr>
        <w:t xml:space="preserve"> </w:t>
      </w:r>
      <w:r w:rsidR="00147DDF">
        <w:rPr>
          <w:rFonts w:ascii="Myriad Pro" w:hAnsi="Myriad Pro"/>
          <w:sz w:val="20"/>
          <w:szCs w:val="20"/>
        </w:rPr>
        <w:t xml:space="preserve">The Principal is not required to keep the deposit on separate account nor pay interest on the deposit. The </w:t>
      </w:r>
      <w:r w:rsidR="00F975CC">
        <w:rPr>
          <w:rFonts w:ascii="Myriad Pro" w:hAnsi="Myriad Pro"/>
          <w:sz w:val="20"/>
          <w:szCs w:val="20"/>
        </w:rPr>
        <w:t xml:space="preserve">remaining </w:t>
      </w:r>
      <w:r w:rsidR="00147DDF">
        <w:rPr>
          <w:rFonts w:ascii="Myriad Pro" w:hAnsi="Myriad Pro"/>
          <w:sz w:val="20"/>
          <w:szCs w:val="20"/>
        </w:rPr>
        <w:t xml:space="preserve">deposit </w:t>
      </w:r>
      <w:r w:rsidR="00F975CC">
        <w:rPr>
          <w:rFonts w:ascii="Myriad Pro" w:hAnsi="Myriad Pro"/>
          <w:sz w:val="20"/>
          <w:szCs w:val="20"/>
        </w:rPr>
        <w:t xml:space="preserve">(if any) </w:t>
      </w:r>
      <w:r w:rsidR="00147DDF">
        <w:rPr>
          <w:rFonts w:ascii="Myriad Pro" w:hAnsi="Myriad Pro"/>
          <w:sz w:val="20"/>
          <w:szCs w:val="20"/>
        </w:rPr>
        <w:t>is returned to the ESP’s bank account specified by ESP</w:t>
      </w:r>
      <w:r w:rsidR="00180525">
        <w:rPr>
          <w:rFonts w:ascii="Myriad Pro" w:hAnsi="Myriad Pro"/>
          <w:sz w:val="20"/>
          <w:szCs w:val="20"/>
        </w:rPr>
        <w:t xml:space="preserve"> at ESP’s request within </w:t>
      </w:r>
      <w:r w:rsidR="00AE01BF">
        <w:rPr>
          <w:rFonts w:ascii="Myriad Pro" w:hAnsi="Myriad Pro"/>
          <w:sz w:val="20"/>
          <w:szCs w:val="20"/>
        </w:rPr>
        <w:t>thirty (</w:t>
      </w:r>
      <w:r w:rsidR="00180525">
        <w:rPr>
          <w:rFonts w:ascii="Myriad Pro" w:hAnsi="Myriad Pro"/>
          <w:sz w:val="20"/>
          <w:szCs w:val="20"/>
        </w:rPr>
        <w:t>30</w:t>
      </w:r>
      <w:r w:rsidR="00AE01BF">
        <w:rPr>
          <w:rFonts w:ascii="Myriad Pro" w:hAnsi="Myriad Pro"/>
          <w:sz w:val="20"/>
          <w:szCs w:val="20"/>
        </w:rPr>
        <w:t>)</w:t>
      </w:r>
      <w:r w:rsidR="00180525">
        <w:rPr>
          <w:rFonts w:ascii="Myriad Pro" w:hAnsi="Myriad Pro"/>
          <w:sz w:val="20"/>
          <w:szCs w:val="20"/>
        </w:rPr>
        <w:t xml:space="preserve"> Days of the end of the Contract Period.</w:t>
      </w:r>
    </w:p>
    <w:p w14:paraId="39ECBD5F" w14:textId="18509723" w:rsidR="004E6812" w:rsidRPr="00D8182B" w:rsidRDefault="004E6812" w:rsidP="004E6812">
      <w:pPr>
        <w:pStyle w:val="2ndlevelprovision"/>
        <w:rPr>
          <w:rFonts w:ascii="Myriad Pro" w:hAnsi="Myriad Pro"/>
          <w:sz w:val="20"/>
          <w:szCs w:val="20"/>
        </w:rPr>
      </w:pPr>
      <w:r w:rsidRPr="00D8182B">
        <w:rPr>
          <w:rFonts w:ascii="Myriad Pro" w:hAnsi="Myriad Pro"/>
          <w:sz w:val="20"/>
          <w:szCs w:val="20"/>
        </w:rPr>
        <w:t xml:space="preserve">Under the </w:t>
      </w:r>
      <w:r w:rsidR="008610EB" w:rsidRPr="00D8182B">
        <w:rPr>
          <w:rFonts w:ascii="Myriad Pro" w:hAnsi="Myriad Pro"/>
          <w:sz w:val="20"/>
          <w:szCs w:val="20"/>
        </w:rPr>
        <w:t xml:space="preserve">Advance Payment Bond and/or the </w:t>
      </w:r>
      <w:r w:rsidRPr="00D8182B">
        <w:rPr>
          <w:rFonts w:ascii="Myriad Pro" w:hAnsi="Myriad Pro"/>
          <w:sz w:val="20"/>
          <w:szCs w:val="20"/>
        </w:rPr>
        <w:t>Performance Bond,</w:t>
      </w:r>
      <w:r w:rsidR="008610EB" w:rsidRPr="00D8182B">
        <w:rPr>
          <w:rFonts w:ascii="Myriad Pro" w:hAnsi="Myriad Pro"/>
          <w:sz w:val="20"/>
          <w:szCs w:val="20"/>
        </w:rPr>
        <w:t xml:space="preserve"> at the Principal’s sole discretion, the Principal on behalf of the Beneficiar</w:t>
      </w:r>
      <w:r w:rsidR="00BF0F38" w:rsidRPr="00D8182B">
        <w:rPr>
          <w:rFonts w:ascii="Myriad Pro" w:hAnsi="Myriad Pro"/>
          <w:sz w:val="20"/>
          <w:szCs w:val="20"/>
        </w:rPr>
        <w:t>y</w:t>
      </w:r>
      <w:r w:rsidR="008610EB" w:rsidRPr="00D8182B">
        <w:rPr>
          <w:rFonts w:ascii="Myriad Pro" w:hAnsi="Myriad Pro"/>
          <w:sz w:val="20"/>
          <w:szCs w:val="20"/>
        </w:rPr>
        <w:t xml:space="preserve"> shall be entitled </w:t>
      </w:r>
      <w:r w:rsidRPr="00D8182B">
        <w:rPr>
          <w:rFonts w:ascii="Myriad Pro" w:hAnsi="Myriad Pro"/>
          <w:sz w:val="20"/>
          <w:szCs w:val="20"/>
        </w:rPr>
        <w:t xml:space="preserve">to satisfy any and all claims, costs, expenditure and expenses, which occur to the Principal or to the </w:t>
      </w:r>
      <w:r w:rsidR="00D80AB5" w:rsidRPr="00D8182B">
        <w:rPr>
          <w:rFonts w:ascii="Myriad Pro" w:hAnsi="Myriad Pro"/>
          <w:sz w:val="20"/>
          <w:szCs w:val="20"/>
        </w:rPr>
        <w:t xml:space="preserve">Beneficiary </w:t>
      </w:r>
      <w:r w:rsidRPr="00D8182B">
        <w:rPr>
          <w:rFonts w:ascii="Myriad Pro" w:hAnsi="Myriad Pro"/>
          <w:sz w:val="20"/>
          <w:szCs w:val="20"/>
        </w:rPr>
        <w:t xml:space="preserve">due to full or partial non-fulfilment </w:t>
      </w:r>
      <w:r w:rsidR="004362B1" w:rsidRPr="00D8182B">
        <w:rPr>
          <w:rFonts w:ascii="Myriad Pro" w:hAnsi="Myriad Pro"/>
          <w:sz w:val="20"/>
          <w:szCs w:val="20"/>
        </w:rPr>
        <w:t xml:space="preserve">or improper fulfilment </w:t>
      </w:r>
      <w:r w:rsidRPr="00D8182B">
        <w:rPr>
          <w:rFonts w:ascii="Myriad Pro" w:hAnsi="Myriad Pro"/>
          <w:sz w:val="20"/>
          <w:szCs w:val="20"/>
        </w:rPr>
        <w:t xml:space="preserve">of </w:t>
      </w:r>
      <w:r w:rsidR="00EA6880" w:rsidRPr="00D8182B">
        <w:rPr>
          <w:rFonts w:ascii="Myriad Pro" w:hAnsi="Myriad Pro"/>
          <w:sz w:val="20"/>
          <w:szCs w:val="20"/>
        </w:rPr>
        <w:t>ESP</w:t>
      </w:r>
      <w:r w:rsidRPr="00D8182B">
        <w:rPr>
          <w:rFonts w:ascii="Myriad Pro" w:hAnsi="Myriad Pro"/>
          <w:sz w:val="20"/>
          <w:szCs w:val="20"/>
        </w:rPr>
        <w:t>’s obligations under this Contract.</w:t>
      </w:r>
    </w:p>
    <w:p w14:paraId="44E8F8C0" w14:textId="328ADF2B" w:rsidR="00275593" w:rsidRPr="00D8182B" w:rsidRDefault="00B931A0" w:rsidP="0043002A">
      <w:pPr>
        <w:pStyle w:val="2ndlevelprovision"/>
        <w:rPr>
          <w:rFonts w:ascii="Myriad Pro" w:hAnsi="Myriad Pro"/>
          <w:sz w:val="20"/>
          <w:szCs w:val="20"/>
        </w:rPr>
      </w:pPr>
      <w:r w:rsidRPr="00D8182B">
        <w:rPr>
          <w:rFonts w:ascii="Myriad Pro" w:hAnsi="Myriad Pro"/>
          <w:sz w:val="20"/>
          <w:szCs w:val="20"/>
        </w:rPr>
        <w:t xml:space="preserve">The </w:t>
      </w:r>
      <w:r w:rsidR="00890F56" w:rsidRPr="00D8182B">
        <w:rPr>
          <w:rFonts w:ascii="Myriad Pro" w:hAnsi="Myriad Pro"/>
          <w:sz w:val="20"/>
          <w:szCs w:val="20"/>
        </w:rPr>
        <w:t xml:space="preserve">Advance Payment Bond and the </w:t>
      </w:r>
      <w:r w:rsidR="008537A9" w:rsidRPr="00D8182B">
        <w:rPr>
          <w:rFonts w:ascii="Myriad Pro" w:hAnsi="Myriad Pro"/>
          <w:sz w:val="20"/>
          <w:szCs w:val="20"/>
        </w:rPr>
        <w:t>Performance Bond shall be issued by a bank, insurance company (re-insurance company) or financial institution which is entitled to issue the performance (payment) guarantees</w:t>
      </w:r>
      <w:r w:rsidR="00275593" w:rsidRPr="00D8182B">
        <w:rPr>
          <w:rFonts w:ascii="Myriad Pro" w:hAnsi="Myriad Pro"/>
          <w:sz w:val="20"/>
          <w:szCs w:val="20"/>
        </w:rPr>
        <w:t xml:space="preserve"> and registered </w:t>
      </w:r>
      <w:r w:rsidR="007F4BB1" w:rsidRPr="00D8182B">
        <w:rPr>
          <w:rFonts w:ascii="Myriad Pro" w:hAnsi="Myriad Pro"/>
          <w:sz w:val="20"/>
          <w:szCs w:val="20"/>
        </w:rPr>
        <w:t>within the EU</w:t>
      </w:r>
      <w:r w:rsidR="00890F56" w:rsidRPr="00D8182B">
        <w:rPr>
          <w:rFonts w:ascii="Myriad Pro" w:hAnsi="Myriad Pro"/>
          <w:sz w:val="20"/>
          <w:szCs w:val="20"/>
        </w:rPr>
        <w:t>.</w:t>
      </w:r>
    </w:p>
    <w:p w14:paraId="1113F2F5" w14:textId="150A827A" w:rsidR="007F4BB1" w:rsidRPr="00FA6E3C" w:rsidRDefault="007F4BB1" w:rsidP="0043002A">
      <w:pPr>
        <w:pStyle w:val="2ndlevelprovision"/>
        <w:rPr>
          <w:rFonts w:ascii="Myriad Pro" w:hAnsi="Myriad Pro"/>
          <w:sz w:val="20"/>
          <w:szCs w:val="20"/>
        </w:rPr>
      </w:pPr>
      <w:r w:rsidRPr="00D8182B">
        <w:rPr>
          <w:rFonts w:ascii="Myriad Pro" w:hAnsi="Myriad Pro"/>
          <w:sz w:val="20"/>
          <w:szCs w:val="20"/>
        </w:rPr>
        <w:lastRenderedPageBreak/>
        <w:t xml:space="preserve">The </w:t>
      </w:r>
      <w:r w:rsidR="00385D73" w:rsidRPr="00D8182B">
        <w:rPr>
          <w:rFonts w:ascii="Myriad Pro" w:hAnsi="Myriad Pro"/>
          <w:sz w:val="20"/>
          <w:szCs w:val="20"/>
        </w:rPr>
        <w:t>issuer of the</w:t>
      </w:r>
      <w:r w:rsidR="00DC6254" w:rsidRPr="00D8182B">
        <w:rPr>
          <w:rFonts w:ascii="Myriad Pro" w:hAnsi="Myriad Pro"/>
          <w:sz w:val="20"/>
          <w:szCs w:val="20"/>
        </w:rPr>
        <w:t xml:space="preserve"> Advance Payment Bond and</w:t>
      </w:r>
      <w:r w:rsidR="003A7CB0">
        <w:rPr>
          <w:rFonts w:ascii="Myriad Pro" w:hAnsi="Myriad Pro"/>
          <w:sz w:val="20"/>
          <w:szCs w:val="20"/>
        </w:rPr>
        <w:t>/or</w:t>
      </w:r>
      <w:r w:rsidR="00DC6254" w:rsidRPr="00D8182B">
        <w:rPr>
          <w:rFonts w:ascii="Myriad Pro" w:hAnsi="Myriad Pro"/>
          <w:sz w:val="20"/>
          <w:szCs w:val="20"/>
        </w:rPr>
        <w:t xml:space="preserve"> the Performance Bond</w:t>
      </w:r>
      <w:r w:rsidRPr="00D8182B">
        <w:rPr>
          <w:rFonts w:ascii="Myriad Pro" w:hAnsi="Myriad Pro"/>
          <w:sz w:val="20"/>
          <w:szCs w:val="20"/>
        </w:rPr>
        <w:t xml:space="preserve"> shall meet the requirements </w:t>
      </w:r>
      <w:r w:rsidR="001379DB" w:rsidRPr="00D8182B">
        <w:rPr>
          <w:rFonts w:ascii="Myriad Pro" w:hAnsi="Myriad Pro"/>
          <w:sz w:val="20"/>
          <w:szCs w:val="20"/>
        </w:rPr>
        <w:t xml:space="preserve">regarding the financial ratings, replacement and registration as </w:t>
      </w:r>
      <w:r w:rsidR="00DC6254" w:rsidRPr="00D8182B">
        <w:rPr>
          <w:rFonts w:ascii="Myriad Pro" w:hAnsi="Myriad Pro"/>
          <w:sz w:val="20"/>
          <w:szCs w:val="20"/>
        </w:rPr>
        <w:t xml:space="preserve">indicated in Clause </w:t>
      </w:r>
      <w:r w:rsidR="00DE115B" w:rsidRPr="001A4D55">
        <w:rPr>
          <w:rFonts w:ascii="Myriad Pro" w:hAnsi="Myriad Pro"/>
          <w:sz w:val="20"/>
          <w:szCs w:val="20"/>
        </w:rPr>
        <w:fldChar w:fldCharType="begin"/>
      </w:r>
      <w:r w:rsidR="00DE115B" w:rsidRPr="00D8182B">
        <w:rPr>
          <w:rFonts w:ascii="Myriad Pro" w:hAnsi="Myriad Pro"/>
          <w:sz w:val="20"/>
          <w:szCs w:val="20"/>
        </w:rPr>
        <w:instrText xml:space="preserve"> REF _Ref27395595 \r \h </w:instrText>
      </w:r>
      <w:r w:rsidR="001A4D55">
        <w:rPr>
          <w:rFonts w:ascii="Myriad Pro" w:hAnsi="Myriad Pro"/>
          <w:sz w:val="20"/>
          <w:szCs w:val="20"/>
        </w:rPr>
        <w:instrText xml:space="preserve"> \* MERGEFORMAT </w:instrText>
      </w:r>
      <w:r w:rsidR="00DE115B" w:rsidRPr="001A4D55">
        <w:rPr>
          <w:rFonts w:ascii="Myriad Pro" w:hAnsi="Myriad Pro"/>
          <w:sz w:val="20"/>
          <w:szCs w:val="20"/>
        </w:rPr>
      </w:r>
      <w:r w:rsidR="00DE115B" w:rsidRPr="001A4D55">
        <w:rPr>
          <w:rFonts w:ascii="Myriad Pro" w:hAnsi="Myriad Pro"/>
          <w:sz w:val="20"/>
          <w:szCs w:val="20"/>
        </w:rPr>
        <w:fldChar w:fldCharType="separate"/>
      </w:r>
      <w:r w:rsidR="00AB5904">
        <w:rPr>
          <w:rFonts w:ascii="Myriad Pro" w:hAnsi="Myriad Pro"/>
          <w:sz w:val="20"/>
          <w:szCs w:val="20"/>
        </w:rPr>
        <w:t>8.8</w:t>
      </w:r>
      <w:r w:rsidR="00DE115B" w:rsidRPr="001A4D55">
        <w:rPr>
          <w:rFonts w:ascii="Myriad Pro" w:hAnsi="Myriad Pro"/>
          <w:sz w:val="20"/>
          <w:szCs w:val="20"/>
        </w:rPr>
        <w:fldChar w:fldCharType="end"/>
      </w:r>
      <w:r w:rsidR="00DE115B" w:rsidRPr="001A4D55">
        <w:rPr>
          <w:rFonts w:ascii="Myriad Pro" w:hAnsi="Myriad Pro"/>
          <w:sz w:val="20"/>
          <w:szCs w:val="20"/>
        </w:rPr>
        <w:t xml:space="preserve"> </w:t>
      </w:r>
      <w:r w:rsidR="00DC6254" w:rsidRPr="001A4D55">
        <w:rPr>
          <w:rFonts w:ascii="Myriad Pro" w:hAnsi="Myriad Pro"/>
          <w:sz w:val="20"/>
          <w:szCs w:val="20"/>
        </w:rPr>
        <w:t xml:space="preserve">of the Contract. </w:t>
      </w:r>
    </w:p>
    <w:p w14:paraId="5FE80F10" w14:textId="092406BF" w:rsidR="008537A9" w:rsidRPr="00D8182B" w:rsidRDefault="00DC6254" w:rsidP="0043002A">
      <w:pPr>
        <w:pStyle w:val="2ndlevelprovision"/>
        <w:rPr>
          <w:rFonts w:ascii="Myriad Pro" w:hAnsi="Myriad Pro"/>
          <w:sz w:val="20"/>
          <w:szCs w:val="20"/>
        </w:rPr>
      </w:pPr>
      <w:r w:rsidRPr="00D8182B">
        <w:rPr>
          <w:rFonts w:ascii="Myriad Pro" w:hAnsi="Myriad Pro"/>
          <w:sz w:val="20"/>
          <w:szCs w:val="20"/>
        </w:rPr>
        <w:t>I</w:t>
      </w:r>
      <w:r w:rsidR="007D67F9" w:rsidRPr="00D8182B">
        <w:rPr>
          <w:rFonts w:ascii="Myriad Pro" w:hAnsi="Myriad Pro"/>
          <w:sz w:val="20"/>
          <w:szCs w:val="20"/>
        </w:rPr>
        <w:t>n</w:t>
      </w:r>
      <w:r w:rsidRPr="00D8182B">
        <w:rPr>
          <w:rFonts w:ascii="Myriad Pro" w:hAnsi="Myriad Pro"/>
          <w:sz w:val="20"/>
          <w:szCs w:val="20"/>
        </w:rPr>
        <w:t xml:space="preserve"> the Advance Payment Bond and</w:t>
      </w:r>
      <w:r w:rsidR="007D67F9" w:rsidRPr="00D8182B">
        <w:rPr>
          <w:rFonts w:ascii="Myriad Pro" w:hAnsi="Myriad Pro"/>
          <w:sz w:val="20"/>
          <w:szCs w:val="20"/>
        </w:rPr>
        <w:t xml:space="preserve"> in the</w:t>
      </w:r>
      <w:r w:rsidRPr="00D8182B">
        <w:rPr>
          <w:rFonts w:ascii="Myriad Pro" w:hAnsi="Myriad Pro"/>
          <w:sz w:val="20"/>
          <w:szCs w:val="20"/>
        </w:rPr>
        <w:t xml:space="preserve"> Performance Bond the </w:t>
      </w:r>
      <w:r w:rsidR="00FA0F9F">
        <w:rPr>
          <w:rFonts w:ascii="Myriad Pro" w:hAnsi="Myriad Pro"/>
          <w:sz w:val="20"/>
          <w:szCs w:val="20"/>
        </w:rPr>
        <w:t xml:space="preserve">Beneficiary </w:t>
      </w:r>
      <w:r w:rsidR="00E80BD8">
        <w:rPr>
          <w:rFonts w:ascii="Myriad Pro" w:hAnsi="Myriad Pro"/>
          <w:sz w:val="20"/>
          <w:szCs w:val="20"/>
        </w:rPr>
        <w:t xml:space="preserve">and the Principal </w:t>
      </w:r>
      <w:r w:rsidRPr="00D8182B">
        <w:rPr>
          <w:rFonts w:ascii="Myriad Pro" w:hAnsi="Myriad Pro"/>
          <w:sz w:val="20"/>
          <w:szCs w:val="20"/>
        </w:rPr>
        <w:t xml:space="preserve">shall be indicated as a </w:t>
      </w:r>
      <w:proofErr w:type="gramStart"/>
      <w:r w:rsidRPr="00D8182B">
        <w:rPr>
          <w:rFonts w:ascii="Myriad Pro" w:hAnsi="Myriad Pro"/>
          <w:sz w:val="20"/>
          <w:szCs w:val="20"/>
        </w:rPr>
        <w:t>direct beneficiar</w:t>
      </w:r>
      <w:r w:rsidR="0098466F">
        <w:rPr>
          <w:rFonts w:ascii="Myriad Pro" w:hAnsi="Myriad Pro"/>
          <w:sz w:val="20"/>
          <w:szCs w:val="20"/>
        </w:rPr>
        <w:t>ies</w:t>
      </w:r>
      <w:proofErr w:type="gramEnd"/>
      <w:r w:rsidR="000D4C7B">
        <w:rPr>
          <w:rFonts w:ascii="Myriad Pro" w:hAnsi="Myriad Pro"/>
          <w:sz w:val="20"/>
          <w:szCs w:val="20"/>
        </w:rPr>
        <w:t xml:space="preserve"> pursuant to Annex 3 of the Contract.</w:t>
      </w:r>
      <w:bookmarkEnd w:id="78"/>
    </w:p>
    <w:p w14:paraId="05AF3291" w14:textId="27CAA902" w:rsidR="008537A9" w:rsidRPr="00D8182B" w:rsidRDefault="008537A9" w:rsidP="000F7C5E">
      <w:pPr>
        <w:pStyle w:val="2ndlevelprovision"/>
        <w:rPr>
          <w:rFonts w:ascii="Myriad Pro" w:hAnsi="Myriad Pro"/>
          <w:sz w:val="20"/>
          <w:szCs w:val="20"/>
        </w:rPr>
      </w:pPr>
      <w:bookmarkStart w:id="79" w:name="_Ref27396932"/>
      <w:r w:rsidRPr="00D8182B">
        <w:rPr>
          <w:rFonts w:ascii="Myriad Pro" w:hAnsi="Myriad Pro"/>
          <w:sz w:val="20"/>
          <w:szCs w:val="20"/>
        </w:rPr>
        <w:t xml:space="preserve">The Performance Bond </w:t>
      </w:r>
      <w:r w:rsidR="00B37789" w:rsidRPr="00D8182B">
        <w:rPr>
          <w:rFonts w:ascii="Myriad Pro" w:hAnsi="Myriad Pro"/>
          <w:sz w:val="20"/>
          <w:szCs w:val="20"/>
        </w:rPr>
        <w:t xml:space="preserve">shall </w:t>
      </w:r>
      <w:r w:rsidRPr="00D8182B">
        <w:rPr>
          <w:rFonts w:ascii="Myriad Pro" w:hAnsi="Myriad Pro"/>
          <w:sz w:val="20"/>
          <w:szCs w:val="20"/>
        </w:rPr>
        <w:t>be valid throughout the</w:t>
      </w:r>
      <w:r w:rsidR="005A0551" w:rsidRPr="00D8182B">
        <w:rPr>
          <w:rFonts w:ascii="Myriad Pro" w:hAnsi="Myriad Pro"/>
          <w:sz w:val="20"/>
          <w:szCs w:val="20"/>
        </w:rPr>
        <w:t xml:space="preserve"> </w:t>
      </w:r>
      <w:r w:rsidRPr="00D8182B">
        <w:rPr>
          <w:rFonts w:ascii="Myriad Pro" w:hAnsi="Myriad Pro"/>
          <w:sz w:val="20"/>
          <w:szCs w:val="20"/>
        </w:rPr>
        <w:t>Contract</w:t>
      </w:r>
      <w:r w:rsidR="00362DFB" w:rsidRPr="00D8182B">
        <w:rPr>
          <w:rFonts w:ascii="Myriad Pro" w:hAnsi="Myriad Pro"/>
          <w:sz w:val="20"/>
          <w:szCs w:val="20"/>
        </w:rPr>
        <w:t xml:space="preserve"> Period</w:t>
      </w:r>
      <w:r w:rsidR="007F3BBA">
        <w:rPr>
          <w:rFonts w:ascii="Myriad Pro" w:hAnsi="Myriad Pro"/>
          <w:sz w:val="20"/>
          <w:szCs w:val="20"/>
        </w:rPr>
        <w:t xml:space="preserve"> (Contract Period shall be indicated in the document)</w:t>
      </w:r>
      <w:r w:rsidR="00CC6BBB">
        <w:rPr>
          <w:rFonts w:ascii="Myriad Pro" w:hAnsi="Myriad Pro"/>
          <w:sz w:val="20"/>
          <w:szCs w:val="20"/>
        </w:rPr>
        <w:t xml:space="preserve"> and </w:t>
      </w:r>
      <w:r w:rsidR="00A22538">
        <w:rPr>
          <w:rFonts w:ascii="Myriad Pro" w:hAnsi="Myriad Pro"/>
          <w:sz w:val="20"/>
          <w:szCs w:val="20"/>
        </w:rPr>
        <w:t xml:space="preserve">thirty (30) </w:t>
      </w:r>
      <w:r w:rsidR="00462AD8">
        <w:rPr>
          <w:rFonts w:ascii="Myriad Pro" w:hAnsi="Myriad Pro"/>
          <w:sz w:val="20"/>
          <w:szCs w:val="20"/>
        </w:rPr>
        <w:t>D</w:t>
      </w:r>
      <w:r w:rsidR="00A22538">
        <w:rPr>
          <w:rFonts w:ascii="Myriad Pro" w:hAnsi="Myriad Pro"/>
          <w:sz w:val="20"/>
          <w:szCs w:val="20"/>
        </w:rPr>
        <w:t>ays</w:t>
      </w:r>
      <w:r w:rsidR="00F14D52">
        <w:rPr>
          <w:rFonts w:ascii="Myriad Pro" w:hAnsi="Myriad Pro"/>
          <w:sz w:val="20"/>
          <w:szCs w:val="20"/>
        </w:rPr>
        <w:t xml:space="preserve"> after the expiry of the </w:t>
      </w:r>
      <w:r w:rsidR="00703F1D">
        <w:rPr>
          <w:rFonts w:ascii="Myriad Pro" w:hAnsi="Myriad Pro"/>
          <w:sz w:val="20"/>
          <w:szCs w:val="20"/>
        </w:rPr>
        <w:t>effective period of the Contract</w:t>
      </w:r>
      <w:r w:rsidRPr="00D8182B">
        <w:rPr>
          <w:rFonts w:ascii="Myriad Pro" w:hAnsi="Myriad Pro"/>
          <w:sz w:val="20"/>
          <w:szCs w:val="20"/>
        </w:rPr>
        <w:t xml:space="preserve">. </w:t>
      </w:r>
      <w:r w:rsidR="00107FED" w:rsidRPr="00D8182B">
        <w:rPr>
          <w:rFonts w:ascii="Myriad Pro" w:hAnsi="Myriad Pro"/>
          <w:sz w:val="20"/>
          <w:szCs w:val="20"/>
        </w:rPr>
        <w:t>If the submitted Performance Bond expires earlier than the said date</w:t>
      </w:r>
      <w:r w:rsidR="00820AA9">
        <w:rPr>
          <w:rFonts w:ascii="Myriad Pro" w:hAnsi="Myriad Pro"/>
          <w:sz w:val="20"/>
          <w:szCs w:val="20"/>
        </w:rPr>
        <w:t xml:space="preserve"> (an</w:t>
      </w:r>
      <w:r w:rsidR="00453F39">
        <w:rPr>
          <w:rFonts w:ascii="Myriad Pro" w:hAnsi="Myriad Pro"/>
          <w:sz w:val="20"/>
          <w:szCs w:val="20"/>
        </w:rPr>
        <w:t>d</w:t>
      </w:r>
      <w:r w:rsidR="00820AA9">
        <w:rPr>
          <w:rFonts w:ascii="Myriad Pro" w:hAnsi="Myriad Pro"/>
          <w:sz w:val="20"/>
          <w:szCs w:val="20"/>
        </w:rPr>
        <w:t xml:space="preserve"> in case of the Contract’s extension)</w:t>
      </w:r>
      <w:r w:rsidR="00107FED" w:rsidRPr="00D8182B">
        <w:rPr>
          <w:rFonts w:ascii="Myriad Pro" w:hAnsi="Myriad Pro"/>
          <w:sz w:val="20"/>
          <w:szCs w:val="20"/>
        </w:rPr>
        <w:t xml:space="preserve">, </w:t>
      </w:r>
      <w:r w:rsidR="00EA6880" w:rsidRPr="00D8182B">
        <w:rPr>
          <w:rFonts w:ascii="Myriad Pro" w:hAnsi="Myriad Pro"/>
          <w:sz w:val="20"/>
          <w:szCs w:val="20"/>
        </w:rPr>
        <w:t>ESP</w:t>
      </w:r>
      <w:r w:rsidR="00D832E3" w:rsidRPr="00D8182B">
        <w:rPr>
          <w:rFonts w:ascii="Myriad Pro" w:hAnsi="Myriad Pro"/>
          <w:sz w:val="20"/>
          <w:szCs w:val="20"/>
        </w:rPr>
        <w:t xml:space="preserve"> </w:t>
      </w:r>
      <w:r w:rsidR="00107FED" w:rsidRPr="00D8182B">
        <w:rPr>
          <w:rFonts w:ascii="Myriad Pro" w:hAnsi="Myriad Pro"/>
          <w:sz w:val="20"/>
          <w:szCs w:val="20"/>
        </w:rPr>
        <w:t xml:space="preserve">shall submit the renewed </w:t>
      </w:r>
      <w:r w:rsidR="00D832E3" w:rsidRPr="00D8182B">
        <w:rPr>
          <w:rFonts w:ascii="Myriad Pro" w:hAnsi="Myriad Pro"/>
          <w:sz w:val="20"/>
          <w:szCs w:val="20"/>
        </w:rPr>
        <w:t xml:space="preserve">Performance Bond </w:t>
      </w:r>
      <w:r w:rsidR="00107FED" w:rsidRPr="00D8182B">
        <w:rPr>
          <w:rFonts w:ascii="Myriad Pro" w:hAnsi="Myriad Pro"/>
          <w:sz w:val="20"/>
          <w:szCs w:val="20"/>
        </w:rPr>
        <w:t xml:space="preserve">to the </w:t>
      </w:r>
      <w:r w:rsidR="00B37789" w:rsidRPr="00D8182B">
        <w:rPr>
          <w:rFonts w:ascii="Myriad Pro" w:hAnsi="Myriad Pro"/>
          <w:sz w:val="20"/>
          <w:szCs w:val="20"/>
        </w:rPr>
        <w:t>Principal</w:t>
      </w:r>
      <w:r w:rsidR="00107FED" w:rsidRPr="00D8182B">
        <w:rPr>
          <w:rFonts w:ascii="Myriad Pro" w:hAnsi="Myriad Pro"/>
          <w:sz w:val="20"/>
          <w:szCs w:val="20"/>
        </w:rPr>
        <w:t xml:space="preserve"> no later than </w:t>
      </w:r>
      <w:r w:rsidR="001379DB" w:rsidRPr="00D8182B">
        <w:rPr>
          <w:rFonts w:ascii="Myriad Pro" w:hAnsi="Myriad Pro"/>
          <w:sz w:val="20"/>
          <w:szCs w:val="20"/>
        </w:rPr>
        <w:t>thirty (30) Days</w:t>
      </w:r>
      <w:r w:rsidR="00107FED" w:rsidRPr="00D8182B">
        <w:rPr>
          <w:rFonts w:ascii="Myriad Pro" w:hAnsi="Myriad Pro"/>
          <w:sz w:val="20"/>
          <w:szCs w:val="20"/>
        </w:rPr>
        <w:t xml:space="preserve"> prior to the end of the term of the </w:t>
      </w:r>
      <w:r w:rsidR="00D832E3" w:rsidRPr="00D8182B">
        <w:rPr>
          <w:rFonts w:ascii="Myriad Pro" w:hAnsi="Myriad Pro"/>
          <w:sz w:val="20"/>
          <w:szCs w:val="20"/>
        </w:rPr>
        <w:t>Performance Bond</w:t>
      </w:r>
      <w:r w:rsidR="00107FED" w:rsidRPr="00D8182B">
        <w:rPr>
          <w:rFonts w:ascii="Myriad Pro" w:hAnsi="Myriad Pro"/>
          <w:sz w:val="20"/>
          <w:szCs w:val="20"/>
        </w:rPr>
        <w:t xml:space="preserve">. </w:t>
      </w:r>
      <w:r w:rsidR="00B37789" w:rsidRPr="00D8182B">
        <w:rPr>
          <w:rFonts w:ascii="Myriad Pro" w:hAnsi="Myriad Pro"/>
          <w:sz w:val="20"/>
          <w:szCs w:val="20"/>
        </w:rPr>
        <w:t>ESP’s</w:t>
      </w:r>
      <w:r w:rsidR="00107FED" w:rsidRPr="00D8182B">
        <w:rPr>
          <w:rFonts w:ascii="Myriad Pro" w:hAnsi="Myriad Pro"/>
          <w:sz w:val="20"/>
          <w:szCs w:val="20"/>
        </w:rPr>
        <w:t xml:space="preserve"> failure to perform this duty shall be deemed to be a material breach of the Contract entitling the </w:t>
      </w:r>
      <w:r w:rsidR="00B37789" w:rsidRPr="00D8182B">
        <w:rPr>
          <w:rFonts w:ascii="Myriad Pro" w:hAnsi="Myriad Pro"/>
          <w:sz w:val="20"/>
          <w:szCs w:val="20"/>
        </w:rPr>
        <w:t xml:space="preserve">Principal </w:t>
      </w:r>
      <w:r w:rsidR="00107FED" w:rsidRPr="00D8182B">
        <w:rPr>
          <w:rFonts w:ascii="Myriad Pro" w:hAnsi="Myriad Pro"/>
          <w:sz w:val="20"/>
          <w:szCs w:val="20"/>
        </w:rPr>
        <w:t xml:space="preserve">to apply to the </w:t>
      </w:r>
      <w:r w:rsidR="000F7C5E" w:rsidRPr="00D8182B">
        <w:rPr>
          <w:rFonts w:ascii="Myriad Pro" w:hAnsi="Myriad Pro"/>
          <w:sz w:val="20"/>
          <w:szCs w:val="20"/>
        </w:rPr>
        <w:t>party which has issued the Performance Bond</w:t>
      </w:r>
      <w:r w:rsidR="00107FED" w:rsidRPr="00D8182B">
        <w:rPr>
          <w:rFonts w:ascii="Myriad Pro" w:hAnsi="Myriad Pro"/>
          <w:sz w:val="20"/>
          <w:szCs w:val="20"/>
        </w:rPr>
        <w:t xml:space="preserve"> and demand payment of the amount of the </w:t>
      </w:r>
      <w:r w:rsidR="000F7C5E" w:rsidRPr="00D8182B">
        <w:rPr>
          <w:rFonts w:ascii="Myriad Pro" w:hAnsi="Myriad Pro"/>
          <w:sz w:val="20"/>
          <w:szCs w:val="20"/>
        </w:rPr>
        <w:t>Performance Bond</w:t>
      </w:r>
      <w:r w:rsidR="00107FED" w:rsidRPr="00D8182B">
        <w:rPr>
          <w:rFonts w:ascii="Myriad Pro" w:hAnsi="Myriad Pro"/>
          <w:sz w:val="20"/>
          <w:szCs w:val="20"/>
        </w:rPr>
        <w:t>.</w:t>
      </w:r>
      <w:bookmarkEnd w:id="79"/>
      <w:r w:rsidR="00107FED" w:rsidRPr="00D8182B">
        <w:rPr>
          <w:rFonts w:ascii="Myriad Pro" w:hAnsi="Myriad Pro"/>
          <w:sz w:val="20"/>
          <w:szCs w:val="20"/>
        </w:rPr>
        <w:t xml:space="preserve"> </w:t>
      </w:r>
    </w:p>
    <w:p w14:paraId="7EFFA2A5" w14:textId="5CB5ED6A" w:rsidR="00B37789" w:rsidRPr="00D8182B" w:rsidRDefault="00C11B86" w:rsidP="000F7C5E">
      <w:pPr>
        <w:pStyle w:val="2ndlevelprovision"/>
        <w:rPr>
          <w:rFonts w:ascii="Myriad Pro" w:hAnsi="Myriad Pro"/>
          <w:sz w:val="20"/>
          <w:szCs w:val="20"/>
        </w:rPr>
      </w:pPr>
      <w:bookmarkStart w:id="80" w:name="_Ref27396934"/>
      <w:r>
        <w:rPr>
          <w:rFonts w:ascii="Myriad Pro" w:hAnsi="Myriad Pro"/>
          <w:sz w:val="20"/>
          <w:szCs w:val="20"/>
        </w:rPr>
        <w:t>T</w:t>
      </w:r>
      <w:r w:rsidR="00B37789" w:rsidRPr="00D8182B">
        <w:rPr>
          <w:rFonts w:ascii="Myriad Pro" w:hAnsi="Myriad Pro"/>
          <w:sz w:val="20"/>
          <w:szCs w:val="20"/>
        </w:rPr>
        <w:t xml:space="preserve">he Advance Payment Bond shall be valid throughout the Contract Period up to the full repayment of the advance payment pursuant to the Contract conditions. If the submitted Advance Payment Bond </w:t>
      </w:r>
      <w:r w:rsidR="006B7635" w:rsidRPr="00D8182B">
        <w:rPr>
          <w:rFonts w:ascii="Myriad Pro" w:hAnsi="Myriad Pro"/>
          <w:sz w:val="20"/>
          <w:szCs w:val="20"/>
        </w:rPr>
        <w:t xml:space="preserve">expires </w:t>
      </w:r>
      <w:r w:rsidR="0064285E" w:rsidRPr="00D8182B">
        <w:rPr>
          <w:rFonts w:ascii="Myriad Pro" w:hAnsi="Myriad Pro"/>
          <w:sz w:val="20"/>
          <w:szCs w:val="20"/>
        </w:rPr>
        <w:t xml:space="preserve">earlier than the said date, ESP shall submit the renewed Advance Payment Bond to the Principal no later than thirty (30) Days prior to the end of the term of the Advance Payment Bond. ESP’s failure to perform this duty shall be deemed to be a material breach of the Contract entitling the Principal to apply to the party which has issued the Advance Payment Bond and demand payment of the amount of the Advance Payment Bond without an obligation to prove actual damages or </w:t>
      </w:r>
      <w:r w:rsidR="001C2B06" w:rsidRPr="00D8182B">
        <w:rPr>
          <w:rFonts w:ascii="Myriad Pro" w:hAnsi="Myriad Pro"/>
          <w:sz w:val="20"/>
          <w:szCs w:val="20"/>
        </w:rPr>
        <w:t>losses</w:t>
      </w:r>
      <w:r w:rsidR="0064285E" w:rsidRPr="00D8182B">
        <w:rPr>
          <w:rFonts w:ascii="Myriad Pro" w:hAnsi="Myriad Pro"/>
          <w:sz w:val="20"/>
          <w:szCs w:val="20"/>
        </w:rPr>
        <w:t>.</w:t>
      </w:r>
      <w:bookmarkEnd w:id="80"/>
      <w:r w:rsidR="00701D08" w:rsidRPr="00701D08">
        <w:rPr>
          <w:rFonts w:ascii="Myriad Pro" w:hAnsi="Myriad Pro"/>
          <w:sz w:val="20"/>
          <w:szCs w:val="20"/>
        </w:rPr>
        <w:t xml:space="preserve"> </w:t>
      </w:r>
      <w:r w:rsidR="00701D08">
        <w:rPr>
          <w:rFonts w:ascii="Myriad Pro" w:hAnsi="Myriad Pro"/>
          <w:sz w:val="20"/>
          <w:szCs w:val="20"/>
        </w:rPr>
        <w:t xml:space="preserve">The amount of the Advance Payment Bond can be decreased from time to time based on ESP’s performance of the Services and reimbursed amount of the advance payment pursuant to Annex 5 of the Contract, and in this respect ESP is entitled to submit to the Principal updated Advance Payment Bond, and the Principal shall review it and inform ESP about the Principal’s decision to accept new Advance Payment Bond. To avoid any doubt, the Principal is entitled to reject ESP’s </w:t>
      </w:r>
      <w:r w:rsidR="006C109E">
        <w:rPr>
          <w:rFonts w:ascii="Myriad Pro" w:hAnsi="Myriad Pro"/>
          <w:sz w:val="20"/>
          <w:szCs w:val="20"/>
        </w:rPr>
        <w:t xml:space="preserve">accordingly </w:t>
      </w:r>
      <w:r w:rsidR="00701D08">
        <w:rPr>
          <w:rFonts w:ascii="Myriad Pro" w:hAnsi="Myriad Pro"/>
          <w:sz w:val="20"/>
          <w:szCs w:val="20"/>
        </w:rPr>
        <w:t>updated advance payment bond at sole discretion of the Principal (i.e. ESP is in a delay with the Contract performance)</w:t>
      </w:r>
      <w:r w:rsidR="00B66180">
        <w:rPr>
          <w:rFonts w:ascii="Myriad Pro" w:hAnsi="Myriad Pro"/>
          <w:sz w:val="20"/>
          <w:szCs w:val="20"/>
        </w:rPr>
        <w:t xml:space="preserve"> [IF APPLICABLE].</w:t>
      </w:r>
    </w:p>
    <w:p w14:paraId="700132BC" w14:textId="721B5AD0" w:rsidR="00425B90" w:rsidRPr="00D8182B" w:rsidRDefault="008E68F5" w:rsidP="000F7C5E">
      <w:pPr>
        <w:pStyle w:val="2ndlevelprovision"/>
        <w:rPr>
          <w:rFonts w:ascii="Myriad Pro" w:hAnsi="Myriad Pro"/>
          <w:sz w:val="20"/>
          <w:szCs w:val="20"/>
        </w:rPr>
      </w:pPr>
      <w:r w:rsidRPr="00D8182B">
        <w:rPr>
          <w:rFonts w:ascii="Myriad Pro" w:hAnsi="Myriad Pro"/>
          <w:sz w:val="20"/>
          <w:szCs w:val="20"/>
        </w:rPr>
        <w:t xml:space="preserve">The Party </w:t>
      </w:r>
      <w:r w:rsidR="001C2B06" w:rsidRPr="00D8182B">
        <w:rPr>
          <w:rFonts w:ascii="Myriad Pro" w:hAnsi="Myriad Pro"/>
          <w:sz w:val="20"/>
          <w:szCs w:val="20"/>
        </w:rPr>
        <w:t>liable</w:t>
      </w:r>
      <w:r w:rsidRPr="00D8182B">
        <w:rPr>
          <w:rFonts w:ascii="Myriad Pro" w:hAnsi="Myriad Pro"/>
          <w:sz w:val="20"/>
          <w:szCs w:val="20"/>
        </w:rPr>
        <w:t xml:space="preserve"> for payment of any charges regarding the Advance Payment Bond and the Performance Bond is ESP.</w:t>
      </w:r>
    </w:p>
    <w:p w14:paraId="20E0BF44" w14:textId="7BA64F43" w:rsidR="008E68F5" w:rsidRPr="00D8182B" w:rsidRDefault="0074384E" w:rsidP="000F7C5E">
      <w:pPr>
        <w:pStyle w:val="2ndlevelprovision"/>
        <w:rPr>
          <w:rFonts w:ascii="Myriad Pro" w:hAnsi="Myriad Pro"/>
          <w:sz w:val="20"/>
          <w:szCs w:val="20"/>
        </w:rPr>
      </w:pPr>
      <w:r w:rsidRPr="00D8182B">
        <w:rPr>
          <w:rFonts w:ascii="Myriad Pro" w:hAnsi="Myriad Pro"/>
          <w:sz w:val="20"/>
          <w:szCs w:val="20"/>
        </w:rPr>
        <w:t>The Advance Payment Bond and the Performance Bond shall be issued in the English language.</w:t>
      </w:r>
    </w:p>
    <w:p w14:paraId="018EC4DB" w14:textId="0B2DA3A5" w:rsidR="005317ED" w:rsidRPr="00D8182B" w:rsidRDefault="005317ED" w:rsidP="00531CC8">
      <w:pPr>
        <w:pStyle w:val="2ndlevelprovision"/>
        <w:rPr>
          <w:rFonts w:ascii="Myriad Pro" w:hAnsi="Myriad Pro"/>
          <w:sz w:val="20"/>
          <w:szCs w:val="20"/>
        </w:rPr>
      </w:pPr>
      <w:r w:rsidRPr="00D8182B">
        <w:rPr>
          <w:rFonts w:ascii="Myriad Pro" w:hAnsi="Myriad Pro"/>
          <w:sz w:val="20"/>
          <w:szCs w:val="20"/>
        </w:rPr>
        <w:t>A demand or other document with respect to recourse on the Advance Payment Bond and</w:t>
      </w:r>
      <w:r w:rsidR="000C0872" w:rsidRPr="00D8182B">
        <w:rPr>
          <w:rFonts w:ascii="Myriad Pro" w:hAnsi="Myriad Pro"/>
          <w:sz w:val="20"/>
          <w:szCs w:val="20"/>
        </w:rPr>
        <w:t>/</w:t>
      </w:r>
      <w:r w:rsidRPr="00D8182B">
        <w:rPr>
          <w:rFonts w:ascii="Myriad Pro" w:hAnsi="Myriad Pro"/>
          <w:sz w:val="20"/>
          <w:szCs w:val="20"/>
        </w:rPr>
        <w:t>or</w:t>
      </w:r>
      <w:r w:rsidR="00A366F8" w:rsidRPr="00D8182B">
        <w:rPr>
          <w:rFonts w:ascii="Myriad Pro" w:hAnsi="Myriad Pro"/>
          <w:sz w:val="20"/>
          <w:szCs w:val="20"/>
        </w:rPr>
        <w:t xml:space="preserve"> </w:t>
      </w:r>
      <w:r w:rsidRPr="00D8182B">
        <w:rPr>
          <w:rFonts w:ascii="Myriad Pro" w:hAnsi="Myriad Pro"/>
          <w:sz w:val="20"/>
          <w:szCs w:val="20"/>
        </w:rPr>
        <w:t>the Performance Bond shall be presented as a:</w:t>
      </w:r>
    </w:p>
    <w:p w14:paraId="17C678C9" w14:textId="608EABC1" w:rsidR="00B670DC" w:rsidRPr="00D8182B" w:rsidRDefault="00B670DC" w:rsidP="00B670DC">
      <w:pPr>
        <w:pStyle w:val="3rdlevelheading"/>
        <w:rPr>
          <w:rFonts w:ascii="Myriad Pro" w:hAnsi="Myriad Pro"/>
          <w:b w:val="0"/>
          <w:i w:val="0"/>
          <w:sz w:val="20"/>
          <w:szCs w:val="20"/>
        </w:rPr>
      </w:pPr>
      <w:r w:rsidRPr="00D8182B">
        <w:rPr>
          <w:rFonts w:ascii="Myriad Pro" w:hAnsi="Myriad Pro"/>
          <w:b w:val="0"/>
          <w:i w:val="0"/>
          <w:sz w:val="20"/>
          <w:szCs w:val="20"/>
        </w:rPr>
        <w:t>Paper form (written) demand signed by all Management Board Members of the Principal which shall be sent by courier to the legal address of the guarantor with a copy to the legal address of ESP; or</w:t>
      </w:r>
    </w:p>
    <w:p w14:paraId="371FCA18" w14:textId="6A0CA61F" w:rsidR="00B670DC" w:rsidRPr="00D8182B" w:rsidRDefault="00B670DC" w:rsidP="00B670DC">
      <w:pPr>
        <w:pStyle w:val="3rdlevelheading"/>
        <w:rPr>
          <w:rFonts w:ascii="Myriad Pro" w:hAnsi="Myriad Pro"/>
          <w:b w:val="0"/>
          <w:i w:val="0"/>
          <w:sz w:val="20"/>
          <w:szCs w:val="20"/>
        </w:rPr>
      </w:pPr>
      <w:r w:rsidRPr="00D8182B">
        <w:rPr>
          <w:rFonts w:ascii="Myriad Pro" w:hAnsi="Myriad Pro"/>
          <w:b w:val="0"/>
          <w:i w:val="0"/>
          <w:sz w:val="20"/>
          <w:szCs w:val="20"/>
        </w:rPr>
        <w:t>Electronical form (scanned and signed “.PDF” file</w:t>
      </w:r>
      <w:r w:rsidR="00867220">
        <w:rPr>
          <w:rFonts w:ascii="Myriad Pro" w:hAnsi="Myriad Pro"/>
          <w:b w:val="0"/>
          <w:i w:val="0"/>
          <w:sz w:val="20"/>
          <w:szCs w:val="20"/>
        </w:rPr>
        <w:t xml:space="preserve">, whereas the file may be in a </w:t>
      </w:r>
      <w:r w:rsidR="003B74FB">
        <w:rPr>
          <w:rFonts w:ascii="Myriad Pro" w:hAnsi="Myriad Pro"/>
          <w:b w:val="0"/>
          <w:i w:val="0"/>
          <w:sz w:val="20"/>
          <w:szCs w:val="20"/>
        </w:rPr>
        <w:t xml:space="preserve">ASIC-E </w:t>
      </w:r>
      <w:r w:rsidR="00867220">
        <w:rPr>
          <w:rFonts w:ascii="Myriad Pro" w:hAnsi="Myriad Pro"/>
          <w:b w:val="0"/>
          <w:i w:val="0"/>
          <w:sz w:val="20"/>
          <w:szCs w:val="20"/>
        </w:rPr>
        <w:t>container</w:t>
      </w:r>
      <w:r w:rsidRPr="00D8182B">
        <w:rPr>
          <w:rFonts w:ascii="Myriad Pro" w:hAnsi="Myriad Pro"/>
          <w:b w:val="0"/>
          <w:i w:val="0"/>
          <w:sz w:val="20"/>
          <w:szCs w:val="20"/>
        </w:rPr>
        <w:t>) to the e-mail of the guarantor as indicated in the Performance Bond by using safe electronic signature with a time stamp; shall be signed by all Management Board Members of the Principal; o</w:t>
      </w:r>
      <w:r w:rsidR="001C2B06" w:rsidRPr="00D8182B">
        <w:rPr>
          <w:rFonts w:ascii="Myriad Pro" w:hAnsi="Myriad Pro"/>
          <w:b w:val="0"/>
          <w:i w:val="0"/>
          <w:sz w:val="20"/>
          <w:szCs w:val="20"/>
        </w:rPr>
        <w:t>r</w:t>
      </w:r>
    </w:p>
    <w:p w14:paraId="2E923C8A" w14:textId="024DF4AB" w:rsidR="005317ED" w:rsidRPr="00D8182B" w:rsidRDefault="00B670DC" w:rsidP="00B670DC">
      <w:pPr>
        <w:pStyle w:val="3rdlevelheading"/>
        <w:rPr>
          <w:rFonts w:ascii="Myriad Pro" w:hAnsi="Myriad Pro"/>
          <w:b w:val="0"/>
          <w:i w:val="0"/>
          <w:sz w:val="20"/>
          <w:szCs w:val="20"/>
        </w:rPr>
      </w:pPr>
      <w:r w:rsidRPr="00D8182B">
        <w:rPr>
          <w:rFonts w:ascii="Myriad Pro" w:hAnsi="Myriad Pro"/>
          <w:b w:val="0"/>
          <w:i w:val="0"/>
          <w:sz w:val="20"/>
          <w:szCs w:val="20"/>
        </w:rPr>
        <w:t>Authenticated SWIFT message using SWIFT submission system (not necessarily, but can be combined with scanned and signed “.PDF” file</w:t>
      </w:r>
      <w:r w:rsidR="00867220">
        <w:rPr>
          <w:rFonts w:ascii="Myriad Pro" w:hAnsi="Myriad Pro"/>
          <w:b w:val="0"/>
          <w:i w:val="0"/>
          <w:sz w:val="20"/>
          <w:szCs w:val="20"/>
        </w:rPr>
        <w:t>,</w:t>
      </w:r>
      <w:r w:rsidR="00867220" w:rsidRPr="00867220">
        <w:rPr>
          <w:rFonts w:ascii="Myriad Pro" w:hAnsi="Myriad Pro"/>
          <w:b w:val="0"/>
          <w:i w:val="0"/>
          <w:sz w:val="20"/>
          <w:szCs w:val="20"/>
        </w:rPr>
        <w:t xml:space="preserve"> whereas the file may be in a </w:t>
      </w:r>
      <w:r w:rsidR="003B74FB">
        <w:rPr>
          <w:rFonts w:ascii="Myriad Pro" w:hAnsi="Myriad Pro"/>
          <w:b w:val="0"/>
          <w:i w:val="0"/>
          <w:sz w:val="20"/>
          <w:szCs w:val="20"/>
        </w:rPr>
        <w:t>ASIC-E</w:t>
      </w:r>
      <w:r w:rsidR="00867220" w:rsidRPr="00867220">
        <w:rPr>
          <w:rFonts w:ascii="Myriad Pro" w:hAnsi="Myriad Pro"/>
          <w:b w:val="0"/>
          <w:i w:val="0"/>
          <w:sz w:val="20"/>
          <w:szCs w:val="20"/>
        </w:rPr>
        <w:t xml:space="preserve"> container</w:t>
      </w:r>
      <w:r w:rsidR="00A164C7">
        <w:rPr>
          <w:rFonts w:ascii="Myriad Pro" w:hAnsi="Myriad Pro"/>
          <w:b w:val="0"/>
          <w:i w:val="0"/>
          <w:sz w:val="20"/>
          <w:szCs w:val="20"/>
        </w:rPr>
        <w:t>,</w:t>
      </w:r>
      <w:r w:rsidRPr="00D8182B">
        <w:rPr>
          <w:rFonts w:ascii="Myriad Pro" w:hAnsi="Myriad Pro"/>
          <w:b w:val="0"/>
          <w:i w:val="0"/>
          <w:sz w:val="20"/>
          <w:szCs w:val="20"/>
        </w:rPr>
        <w:t xml:space="preserve"> and secured by using safe electronic signature with a time stamp; shall be signed by all Management Board Members of the Principal</w:t>
      </w:r>
      <w:r w:rsidR="00617CAE" w:rsidRPr="00D8182B">
        <w:rPr>
          <w:rFonts w:ascii="Myriad Pro" w:hAnsi="Myriad Pro"/>
          <w:b w:val="0"/>
          <w:i w:val="0"/>
          <w:sz w:val="20"/>
          <w:szCs w:val="20"/>
        </w:rPr>
        <w:t>.</w:t>
      </w:r>
    </w:p>
    <w:p w14:paraId="212E4394" w14:textId="12133907" w:rsidR="0074384E" w:rsidRDefault="00531CC8" w:rsidP="00531CC8">
      <w:pPr>
        <w:pStyle w:val="2ndlevelprovision"/>
        <w:rPr>
          <w:rFonts w:ascii="Myriad Pro" w:hAnsi="Myriad Pro"/>
          <w:sz w:val="20"/>
          <w:szCs w:val="20"/>
        </w:rPr>
      </w:pPr>
      <w:r w:rsidRPr="00D8182B">
        <w:rPr>
          <w:rFonts w:ascii="Myriad Pro" w:hAnsi="Myriad Pro"/>
          <w:sz w:val="20"/>
          <w:szCs w:val="20"/>
        </w:rPr>
        <w:t xml:space="preserve">Any dispute, controversy or claim arising out of or relating to the </w:t>
      </w:r>
      <w:r w:rsidR="00BC27A5" w:rsidRPr="00D8182B">
        <w:rPr>
          <w:rFonts w:ascii="Myriad Pro" w:hAnsi="Myriad Pro"/>
          <w:sz w:val="20"/>
          <w:szCs w:val="20"/>
        </w:rPr>
        <w:t>Advance Payment Bond and</w:t>
      </w:r>
      <w:r w:rsidR="000C0872" w:rsidRPr="00D8182B">
        <w:rPr>
          <w:rFonts w:ascii="Myriad Pro" w:hAnsi="Myriad Pro"/>
          <w:sz w:val="20"/>
          <w:szCs w:val="20"/>
        </w:rPr>
        <w:t>/</w:t>
      </w:r>
      <w:r w:rsidR="00BC27A5" w:rsidRPr="00D8182B">
        <w:rPr>
          <w:rFonts w:ascii="Myriad Pro" w:hAnsi="Myriad Pro"/>
          <w:sz w:val="20"/>
          <w:szCs w:val="20"/>
        </w:rPr>
        <w:t>or the Performance Bond</w:t>
      </w:r>
      <w:r w:rsidRPr="00D8182B">
        <w:rPr>
          <w:rFonts w:ascii="Myriad Pro" w:hAnsi="Myriad Pro"/>
          <w:sz w:val="20"/>
          <w:szCs w:val="20"/>
        </w:rPr>
        <w:t xml:space="preserve">, or the breach, termination or validity </w:t>
      </w:r>
      <w:r w:rsidR="00BC27A5" w:rsidRPr="00D8182B">
        <w:rPr>
          <w:rFonts w:ascii="Myriad Pro" w:hAnsi="Myriad Pro"/>
          <w:sz w:val="20"/>
          <w:szCs w:val="20"/>
        </w:rPr>
        <w:t xml:space="preserve">of these documents </w:t>
      </w:r>
      <w:r w:rsidRPr="00D8182B">
        <w:rPr>
          <w:rFonts w:ascii="Myriad Pro" w:hAnsi="Myriad Pro"/>
          <w:sz w:val="20"/>
          <w:szCs w:val="20"/>
        </w:rPr>
        <w:t xml:space="preserve">thereof, shall be finally </w:t>
      </w:r>
      <w:bookmarkStart w:id="81" w:name="_Hlk37950358"/>
      <w:r w:rsidRPr="00D8182B">
        <w:rPr>
          <w:rFonts w:ascii="Myriad Pro" w:hAnsi="Myriad Pro"/>
          <w:sz w:val="20"/>
          <w:szCs w:val="20"/>
        </w:rPr>
        <w:t xml:space="preserve">settled by </w:t>
      </w:r>
      <w:r w:rsidR="00C95405">
        <w:rPr>
          <w:rFonts w:ascii="Myriad Pro" w:hAnsi="Myriad Pro"/>
          <w:sz w:val="20"/>
          <w:szCs w:val="20"/>
        </w:rPr>
        <w:t xml:space="preserve">the competent court of the Republic of </w:t>
      </w:r>
      <w:r w:rsidR="00F46D84">
        <w:rPr>
          <w:rFonts w:ascii="Myriad Pro" w:hAnsi="Myriad Pro"/>
          <w:sz w:val="20"/>
          <w:szCs w:val="20"/>
        </w:rPr>
        <w:t>Latvia</w:t>
      </w:r>
      <w:r w:rsidRPr="00D8182B">
        <w:rPr>
          <w:rFonts w:ascii="Myriad Pro" w:hAnsi="Myriad Pro"/>
          <w:sz w:val="20"/>
          <w:szCs w:val="20"/>
        </w:rPr>
        <w:t xml:space="preserve"> in accordance with the </w:t>
      </w:r>
      <w:r w:rsidR="00C95405">
        <w:rPr>
          <w:rFonts w:ascii="Myriad Pro" w:hAnsi="Myriad Pro"/>
          <w:sz w:val="20"/>
          <w:szCs w:val="20"/>
        </w:rPr>
        <w:t>law of the Republic of</w:t>
      </w:r>
      <w:r w:rsidR="001968CA">
        <w:rPr>
          <w:rFonts w:ascii="Myriad Pro" w:hAnsi="Myriad Pro"/>
          <w:sz w:val="20"/>
          <w:szCs w:val="20"/>
        </w:rPr>
        <w:t xml:space="preserve"> </w:t>
      </w:r>
      <w:r w:rsidR="00F46D84">
        <w:rPr>
          <w:rFonts w:ascii="Myriad Pro" w:hAnsi="Myriad Pro"/>
          <w:sz w:val="20"/>
          <w:szCs w:val="20"/>
        </w:rPr>
        <w:t>Latvia</w:t>
      </w:r>
      <w:bookmarkEnd w:id="81"/>
      <w:r w:rsidR="00C95405">
        <w:rPr>
          <w:rFonts w:ascii="Myriad Pro" w:hAnsi="Myriad Pro"/>
          <w:sz w:val="20"/>
          <w:szCs w:val="20"/>
        </w:rPr>
        <w:t xml:space="preserve">. </w:t>
      </w:r>
    </w:p>
    <w:p w14:paraId="08544B49" w14:textId="4D6541B5" w:rsidR="00135D0D" w:rsidRPr="00541200" w:rsidRDefault="00135D0D" w:rsidP="00541200">
      <w:pPr>
        <w:pStyle w:val="2ndlevelheading"/>
        <w:rPr>
          <w:rFonts w:ascii="Myriad Pro" w:hAnsi="Myriad Pro"/>
          <w:b w:val="0"/>
          <w:sz w:val="20"/>
          <w:szCs w:val="20"/>
        </w:rPr>
      </w:pPr>
      <w:r w:rsidRPr="00541200">
        <w:rPr>
          <w:rFonts w:ascii="Myriad Pro" w:hAnsi="Myriad Pro"/>
          <w:b w:val="0"/>
          <w:sz w:val="20"/>
          <w:szCs w:val="20"/>
        </w:rPr>
        <w:t xml:space="preserve">The Principal shall discharge and release the Advance </w:t>
      </w:r>
      <w:r w:rsidR="001158D2">
        <w:rPr>
          <w:rFonts w:ascii="Myriad Pro" w:hAnsi="Myriad Pro"/>
          <w:b w:val="0"/>
          <w:sz w:val="20"/>
          <w:szCs w:val="20"/>
        </w:rPr>
        <w:t>P</w:t>
      </w:r>
      <w:r w:rsidRPr="00541200">
        <w:rPr>
          <w:rFonts w:ascii="Myriad Pro" w:hAnsi="Myriad Pro"/>
          <w:b w:val="0"/>
          <w:sz w:val="20"/>
          <w:szCs w:val="20"/>
        </w:rPr>
        <w:t xml:space="preserve">ayment </w:t>
      </w:r>
      <w:r w:rsidR="001158D2">
        <w:rPr>
          <w:rFonts w:ascii="Myriad Pro" w:hAnsi="Myriad Pro"/>
          <w:b w:val="0"/>
          <w:sz w:val="20"/>
          <w:szCs w:val="20"/>
        </w:rPr>
        <w:t>B</w:t>
      </w:r>
      <w:r w:rsidRPr="00541200">
        <w:rPr>
          <w:rFonts w:ascii="Myriad Pro" w:hAnsi="Myriad Pro"/>
          <w:b w:val="0"/>
          <w:sz w:val="20"/>
          <w:szCs w:val="20"/>
        </w:rPr>
        <w:t>ond and</w:t>
      </w:r>
      <w:r w:rsidR="001158D2">
        <w:rPr>
          <w:rFonts w:ascii="Myriad Pro" w:hAnsi="Myriad Pro"/>
          <w:b w:val="0"/>
          <w:sz w:val="20"/>
          <w:szCs w:val="20"/>
        </w:rPr>
        <w:t xml:space="preserve"> the</w:t>
      </w:r>
      <w:r w:rsidRPr="00541200">
        <w:rPr>
          <w:rFonts w:ascii="Myriad Pro" w:hAnsi="Myriad Pro"/>
          <w:b w:val="0"/>
          <w:sz w:val="20"/>
          <w:szCs w:val="20"/>
        </w:rPr>
        <w:t xml:space="preserve"> Performance </w:t>
      </w:r>
      <w:r w:rsidR="001158D2">
        <w:rPr>
          <w:rFonts w:ascii="Myriad Pro" w:hAnsi="Myriad Pro"/>
          <w:b w:val="0"/>
          <w:sz w:val="20"/>
          <w:szCs w:val="20"/>
        </w:rPr>
        <w:t>B</w:t>
      </w:r>
      <w:r w:rsidRPr="00541200">
        <w:rPr>
          <w:rFonts w:ascii="Myriad Pro" w:hAnsi="Myriad Pro"/>
          <w:b w:val="0"/>
          <w:sz w:val="20"/>
          <w:szCs w:val="20"/>
        </w:rPr>
        <w:t xml:space="preserve">ond no later than within thirty (30) </w:t>
      </w:r>
      <w:r w:rsidR="001158D2">
        <w:rPr>
          <w:rFonts w:ascii="Myriad Pro" w:hAnsi="Myriad Pro"/>
          <w:b w:val="0"/>
          <w:sz w:val="20"/>
          <w:szCs w:val="20"/>
        </w:rPr>
        <w:t>D</w:t>
      </w:r>
      <w:r w:rsidRPr="00541200">
        <w:rPr>
          <w:rFonts w:ascii="Myriad Pro" w:hAnsi="Myriad Pro"/>
          <w:b w:val="0"/>
          <w:sz w:val="20"/>
          <w:szCs w:val="20"/>
        </w:rPr>
        <w:t>ays after the expiry of the effective period of the Contract under condition that ESP has fulfilled all its obligation under the Contract.</w:t>
      </w:r>
    </w:p>
    <w:p w14:paraId="4A1A48A6" w14:textId="77777777" w:rsidR="00EE2F01" w:rsidRPr="00D8182B" w:rsidRDefault="00EE2F01" w:rsidP="00D27C10">
      <w:pPr>
        <w:pStyle w:val="1stlevelheading"/>
        <w:rPr>
          <w:rFonts w:ascii="Myriad Pro" w:hAnsi="Myriad Pro"/>
          <w:sz w:val="20"/>
          <w:szCs w:val="20"/>
        </w:rPr>
      </w:pPr>
      <w:bookmarkStart w:id="82" w:name="_Toc19273279"/>
      <w:bookmarkStart w:id="83" w:name="_Toc19546423"/>
      <w:bookmarkStart w:id="84" w:name="_Toc23761981"/>
      <w:r w:rsidRPr="00D8182B">
        <w:rPr>
          <w:rFonts w:ascii="Myriad Pro" w:hAnsi="Myriad Pro"/>
          <w:sz w:val="20"/>
          <w:szCs w:val="20"/>
        </w:rPr>
        <w:lastRenderedPageBreak/>
        <w:t>VISIBILITY REQUIREMENTS</w:t>
      </w:r>
      <w:bookmarkEnd w:id="82"/>
    </w:p>
    <w:p w14:paraId="6B7D1C54" w14:textId="178BBFD8" w:rsidR="00EE2F01" w:rsidRPr="00D8182B" w:rsidRDefault="00EA6880" w:rsidP="00D27C10">
      <w:pPr>
        <w:pStyle w:val="2ndlevelprovision"/>
        <w:rPr>
          <w:rFonts w:ascii="Myriad Pro" w:hAnsi="Myriad Pro"/>
          <w:sz w:val="20"/>
          <w:szCs w:val="20"/>
        </w:rPr>
      </w:pPr>
      <w:r w:rsidRPr="00D8182B">
        <w:rPr>
          <w:rFonts w:ascii="Myriad Pro" w:hAnsi="Myriad Pro"/>
          <w:sz w:val="20"/>
          <w:szCs w:val="20"/>
        </w:rPr>
        <w:t>ESP</w:t>
      </w:r>
      <w:r w:rsidR="00D36AA8" w:rsidRPr="00D8182B">
        <w:rPr>
          <w:rFonts w:ascii="Myriad Pro" w:hAnsi="Myriad Pro"/>
          <w:sz w:val="20"/>
          <w:szCs w:val="20"/>
        </w:rPr>
        <w:t xml:space="preserve"> procures that a</w:t>
      </w:r>
      <w:r w:rsidR="00EE2F01" w:rsidRPr="00D8182B">
        <w:rPr>
          <w:rFonts w:ascii="Myriad Pro" w:hAnsi="Myriad Pro"/>
          <w:sz w:val="20"/>
          <w:szCs w:val="20"/>
        </w:rPr>
        <w:t xml:space="preserve">ny report, brochure, document or information related to the Services conducted by </w:t>
      </w:r>
      <w:r w:rsidRPr="00D8182B">
        <w:rPr>
          <w:rFonts w:ascii="Myriad Pro" w:hAnsi="Myriad Pro"/>
          <w:sz w:val="20"/>
          <w:szCs w:val="20"/>
        </w:rPr>
        <w:t>ESP</w:t>
      </w:r>
      <w:r w:rsidR="00EE2F01" w:rsidRPr="00D8182B">
        <w:rPr>
          <w:rFonts w:ascii="Myriad Pro" w:hAnsi="Myriad Pro"/>
          <w:sz w:val="20"/>
          <w:szCs w:val="20"/>
        </w:rPr>
        <w:t xml:space="preserve"> hereunder or any other person, or which </w:t>
      </w:r>
      <w:r w:rsidRPr="00D8182B">
        <w:rPr>
          <w:rFonts w:ascii="Myriad Pro" w:hAnsi="Myriad Pro"/>
          <w:sz w:val="20"/>
          <w:szCs w:val="20"/>
        </w:rPr>
        <w:t>ESP</w:t>
      </w:r>
      <w:r w:rsidR="00EE2F01" w:rsidRPr="00D8182B">
        <w:rPr>
          <w:rFonts w:ascii="Myriad Pro" w:hAnsi="Myriad Pro"/>
          <w:sz w:val="20"/>
          <w:szCs w:val="20"/>
        </w:rPr>
        <w:t xml:space="preserve"> makes publicly available shall include each of the following:</w:t>
      </w:r>
    </w:p>
    <w:p w14:paraId="65CFE7E6" w14:textId="30B9D999" w:rsidR="00EE2F01" w:rsidRPr="00D8182B" w:rsidRDefault="00EE2F01" w:rsidP="00D27C10">
      <w:pPr>
        <w:pStyle w:val="4thlevellist"/>
        <w:rPr>
          <w:rFonts w:ascii="Myriad Pro" w:hAnsi="Myriad Pro"/>
          <w:sz w:val="20"/>
          <w:szCs w:val="20"/>
        </w:rPr>
      </w:pPr>
      <w:r w:rsidRPr="00D8182B">
        <w:rPr>
          <w:rFonts w:ascii="Myriad Pro" w:hAnsi="Myriad Pro"/>
          <w:sz w:val="20"/>
          <w:szCs w:val="20"/>
        </w:rPr>
        <w:t>a funding statement which indicates that the Project is financed from CEF funds substantially in the following form: “Rail Baltica is co-financed by the European Union’s Connecting Europe Facility”;</w:t>
      </w:r>
    </w:p>
    <w:p w14:paraId="4D4CA47C" w14:textId="77777777" w:rsidR="00EE2F01" w:rsidRPr="001A4D55" w:rsidRDefault="00EE2F01" w:rsidP="00D27C10">
      <w:pPr>
        <w:pStyle w:val="4thlevellist"/>
        <w:rPr>
          <w:rFonts w:ascii="Myriad Pro" w:hAnsi="Myriad Pro"/>
          <w:sz w:val="20"/>
          <w:szCs w:val="20"/>
        </w:rPr>
      </w:pPr>
      <w:r w:rsidRPr="00D8182B">
        <w:rPr>
          <w:rFonts w:ascii="Myriad Pro" w:hAnsi="Myriad Pro"/>
          <w:sz w:val="20"/>
          <w:szCs w:val="20"/>
        </w:rPr>
        <w:t xml:space="preserve">with respect to printed materials, a disclaimer releasing the European Union from liability with respect to any contents of any distributed materials substantially in the form as follows: “The contents of this publication are the sole responsibility of [name of the implementing partner] and do not necessarily reflect the opinion of the European Union”. The disclaimer in all official languages of the European Union can be viewed on the website </w:t>
      </w:r>
      <w:hyperlink r:id="rId13" w:history="1">
        <w:r w:rsidRPr="00D8182B">
          <w:rPr>
            <w:rStyle w:val="Hyperlink"/>
            <w:rFonts w:ascii="Myriad Pro" w:hAnsi="Myriad Pro"/>
            <w:sz w:val="20"/>
            <w:szCs w:val="20"/>
          </w:rPr>
          <w:t>https://ec.europa.eu/inea/connecting-europe-facility/cef-energy/beneficiaries-info-point/publicity-guidelines-logos</w:t>
        </w:r>
      </w:hyperlink>
      <w:r w:rsidRPr="001A4D55">
        <w:rPr>
          <w:rFonts w:ascii="Myriad Pro" w:hAnsi="Myriad Pro"/>
          <w:sz w:val="20"/>
          <w:szCs w:val="20"/>
        </w:rPr>
        <w:t xml:space="preserve">; and </w:t>
      </w:r>
    </w:p>
    <w:p w14:paraId="43A43F53" w14:textId="77777777" w:rsidR="00EE2F01" w:rsidRPr="00FA6E3C" w:rsidRDefault="00EE2F01" w:rsidP="00D27C10">
      <w:pPr>
        <w:pStyle w:val="4thlevellist"/>
        <w:rPr>
          <w:rFonts w:ascii="Myriad Pro" w:hAnsi="Myriad Pro"/>
          <w:sz w:val="20"/>
          <w:szCs w:val="20"/>
        </w:rPr>
      </w:pPr>
      <w:r w:rsidRPr="00FA6E3C">
        <w:rPr>
          <w:rFonts w:ascii="Myriad Pro" w:hAnsi="Myriad Pro"/>
          <w:sz w:val="20"/>
          <w:szCs w:val="20"/>
        </w:rPr>
        <w:t>the flag of the Council of Europe and the European Union.</w:t>
      </w:r>
    </w:p>
    <w:p w14:paraId="13D35C65" w14:textId="77777777" w:rsidR="00EE2F01" w:rsidRPr="00D8182B" w:rsidRDefault="00EE2F01" w:rsidP="00D27C10">
      <w:pPr>
        <w:pStyle w:val="2ndlevelprovision"/>
        <w:rPr>
          <w:rFonts w:ascii="Myriad Pro" w:hAnsi="Myriad Pro"/>
          <w:sz w:val="20"/>
          <w:szCs w:val="20"/>
        </w:rPr>
      </w:pPr>
      <w:r w:rsidRPr="00D8182B">
        <w:rPr>
          <w:rFonts w:ascii="Myriad Pro" w:hAnsi="Myriad Pro"/>
          <w:sz w:val="20"/>
          <w:szCs w:val="20"/>
        </w:rPr>
        <w:t>The requirements set forth in the previously mentioned clauses can be complied with by means of utilizing the following logo:</w:t>
      </w:r>
    </w:p>
    <w:p w14:paraId="59D84EFE" w14:textId="77777777" w:rsidR="00EE2F01" w:rsidRPr="001A4D55" w:rsidRDefault="00EE2F01" w:rsidP="00EE2F01">
      <w:pPr>
        <w:pStyle w:val="ListParagraph"/>
        <w:ind w:left="1224"/>
        <w:jc w:val="both"/>
        <w:rPr>
          <w:rFonts w:ascii="Myriad Pro" w:hAnsi="Myriad Pro"/>
          <w:sz w:val="20"/>
          <w:lang w:val="en-GB"/>
        </w:rPr>
      </w:pPr>
      <w:r>
        <w:rPr>
          <w:noProof/>
        </w:rPr>
        <w:drawing>
          <wp:inline distT="0" distB="0" distL="0" distR="0" wp14:anchorId="528F1C4B" wp14:editId="224E3045">
            <wp:extent cx="3816350" cy="670560"/>
            <wp:effectExtent l="0" t="0" r="0" b="0"/>
            <wp:docPr id="296320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3816350" cy="670560"/>
                    </a:xfrm>
                    <a:prstGeom prst="rect">
                      <a:avLst/>
                    </a:prstGeom>
                  </pic:spPr>
                </pic:pic>
              </a:graphicData>
            </a:graphic>
          </wp:inline>
        </w:drawing>
      </w:r>
    </w:p>
    <w:p w14:paraId="7CC54707" w14:textId="5536D50F" w:rsidR="00EE2F01" w:rsidRPr="00D8182B" w:rsidRDefault="00EE2F01" w:rsidP="00D27C10">
      <w:pPr>
        <w:pStyle w:val="2ndlevelprovision"/>
        <w:rPr>
          <w:rFonts w:ascii="Myriad Pro" w:hAnsi="Myriad Pro"/>
          <w:sz w:val="20"/>
          <w:szCs w:val="20"/>
        </w:rPr>
      </w:pPr>
      <w:r w:rsidRPr="00FA6E3C">
        <w:rPr>
          <w:rFonts w:ascii="Myriad Pro" w:hAnsi="Myriad Pro"/>
          <w:sz w:val="20"/>
          <w:szCs w:val="20"/>
        </w:rPr>
        <w:t xml:space="preserve">In the event </w:t>
      </w:r>
      <w:r w:rsidR="00EA6880" w:rsidRPr="00FA6E3C">
        <w:rPr>
          <w:rFonts w:ascii="Myriad Pro" w:hAnsi="Myriad Pro"/>
          <w:sz w:val="20"/>
          <w:szCs w:val="20"/>
        </w:rPr>
        <w:t>ESP</w:t>
      </w:r>
      <w:r w:rsidRPr="00FA6E3C">
        <w:rPr>
          <w:rFonts w:ascii="Myriad Pro" w:hAnsi="Myriad Pro"/>
          <w:sz w:val="20"/>
          <w:szCs w:val="20"/>
        </w:rPr>
        <w:t xml:space="preserve"> decides to utilize the above logo, </w:t>
      </w:r>
      <w:r w:rsidR="00EA6880" w:rsidRPr="00FA6E3C">
        <w:rPr>
          <w:rFonts w:ascii="Myriad Pro" w:hAnsi="Myriad Pro"/>
          <w:sz w:val="20"/>
          <w:szCs w:val="20"/>
        </w:rPr>
        <w:t>ESP</w:t>
      </w:r>
      <w:r w:rsidRPr="00FA6E3C">
        <w:rPr>
          <w:rFonts w:ascii="Myriad Pro" w:hAnsi="Myriad Pro"/>
          <w:sz w:val="20"/>
          <w:szCs w:val="20"/>
        </w:rPr>
        <w:t xml:space="preserve"> shall ensure that the individual elem</w:t>
      </w:r>
      <w:r w:rsidRPr="00D8182B">
        <w:rPr>
          <w:rFonts w:ascii="Myriad Pro" w:hAnsi="Myriad Pro"/>
          <w:sz w:val="20"/>
          <w:szCs w:val="20"/>
        </w:rPr>
        <w:t>ents forming part of the logo are not separated (the logo shall be utilized as a single unit) and sufficient free space is ensured around the logo.</w:t>
      </w:r>
    </w:p>
    <w:p w14:paraId="19085B66" w14:textId="3398830E" w:rsidR="00EE2F01" w:rsidRPr="001A4D55" w:rsidRDefault="00EE2F01" w:rsidP="00D27C10">
      <w:pPr>
        <w:pStyle w:val="2ndlevelprovision"/>
        <w:rPr>
          <w:rFonts w:ascii="Myriad Pro" w:hAnsi="Myriad Pro"/>
          <w:sz w:val="20"/>
          <w:szCs w:val="20"/>
        </w:rPr>
      </w:pPr>
      <w:r w:rsidRPr="00D8182B">
        <w:rPr>
          <w:rFonts w:ascii="Myriad Pro" w:hAnsi="Myriad Pro"/>
          <w:sz w:val="20"/>
          <w:szCs w:val="20"/>
        </w:rPr>
        <w:t xml:space="preserve">In order to comply with the latest applicable visibility requirements established by the European Union, </w:t>
      </w:r>
      <w:r w:rsidR="00EA6880" w:rsidRPr="00D8182B">
        <w:rPr>
          <w:rFonts w:ascii="Myriad Pro" w:hAnsi="Myriad Pro"/>
          <w:sz w:val="20"/>
          <w:szCs w:val="20"/>
        </w:rPr>
        <w:t>ESP</w:t>
      </w:r>
      <w:r w:rsidRPr="00D8182B">
        <w:rPr>
          <w:rFonts w:ascii="Myriad Pro" w:hAnsi="Myriad Pro"/>
          <w:sz w:val="20"/>
          <w:szCs w:val="20"/>
        </w:rPr>
        <w:t xml:space="preserve"> shall regularly monitor changes to visibility requirements; as of the date hereof, the visibility requirements are available for review on the webpage </w:t>
      </w:r>
      <w:hyperlink r:id="rId15" w:history="1">
        <w:r w:rsidRPr="00D8182B">
          <w:rPr>
            <w:rStyle w:val="Hyperlink"/>
            <w:rFonts w:ascii="Myriad Pro" w:hAnsi="Myriad Pro"/>
            <w:sz w:val="20"/>
            <w:szCs w:val="20"/>
          </w:rPr>
          <w:t>https://ec.europa.eu/inea/connecting-europe-facility/cef-energy/beneficiaries-info-point/publicity-guidelines-logos</w:t>
        </w:r>
      </w:hyperlink>
      <w:r w:rsidRPr="001A4D55">
        <w:rPr>
          <w:rFonts w:ascii="Myriad Pro" w:hAnsi="Myriad Pro"/>
          <w:sz w:val="20"/>
          <w:szCs w:val="20"/>
        </w:rPr>
        <w:t>.</w:t>
      </w:r>
    </w:p>
    <w:p w14:paraId="12FCB30C" w14:textId="77777777" w:rsidR="00FE4DA2" w:rsidRPr="00FA6E3C" w:rsidRDefault="00FE4DA2" w:rsidP="00FE4DA2">
      <w:pPr>
        <w:pStyle w:val="1stlevelheading"/>
        <w:rPr>
          <w:rFonts w:ascii="Myriad Pro" w:hAnsi="Myriad Pro"/>
          <w:sz w:val="20"/>
          <w:szCs w:val="20"/>
        </w:rPr>
      </w:pPr>
      <w:bookmarkStart w:id="85" w:name="_Toc19273273"/>
      <w:r w:rsidRPr="00FA6E3C">
        <w:rPr>
          <w:rFonts w:ascii="Myriad Pro" w:hAnsi="Myriad Pro"/>
          <w:sz w:val="20"/>
          <w:szCs w:val="20"/>
        </w:rPr>
        <w:t>RIGHT TO AUDIT</w:t>
      </w:r>
      <w:bookmarkEnd w:id="85"/>
    </w:p>
    <w:p w14:paraId="1CE30585" w14:textId="59C4E912" w:rsidR="00FE4DA2" w:rsidRPr="00D8182B" w:rsidRDefault="00FE4DA2" w:rsidP="00D27C10">
      <w:pPr>
        <w:pStyle w:val="2ndlevelprovision"/>
        <w:rPr>
          <w:rFonts w:ascii="Myriad Pro" w:hAnsi="Myriad Pro"/>
          <w:sz w:val="20"/>
          <w:szCs w:val="20"/>
        </w:rPr>
      </w:pPr>
      <w:r w:rsidRPr="00D8182B">
        <w:rPr>
          <w:rFonts w:ascii="Myriad Pro" w:eastAsia="Calibri" w:hAnsi="Myriad Pro"/>
          <w:sz w:val="20"/>
          <w:szCs w:val="20"/>
          <w:lang w:eastAsia="lt-LT"/>
        </w:rPr>
        <w:t xml:space="preserve">Notwithstanding anything to the contrary set forth in the Contract, the Principal </w:t>
      </w:r>
      <w:r w:rsidR="00C26420">
        <w:rPr>
          <w:rFonts w:ascii="Myriad Pro" w:eastAsia="Calibri" w:hAnsi="Myriad Pro"/>
          <w:sz w:val="20"/>
          <w:szCs w:val="20"/>
          <w:lang w:eastAsia="lt-LT"/>
        </w:rPr>
        <w:t>and/</w:t>
      </w:r>
      <w:r w:rsidR="00262D27">
        <w:rPr>
          <w:rFonts w:ascii="Myriad Pro" w:eastAsia="Calibri" w:hAnsi="Myriad Pro"/>
          <w:sz w:val="20"/>
          <w:szCs w:val="20"/>
          <w:lang w:eastAsia="lt-LT"/>
        </w:rPr>
        <w:t>or Beneficiary them</w:t>
      </w:r>
      <w:r w:rsidRPr="00D8182B">
        <w:rPr>
          <w:rFonts w:ascii="Myriad Pro" w:eastAsia="Calibri" w:hAnsi="Myriad Pro"/>
          <w:sz w:val="20"/>
          <w:szCs w:val="20"/>
          <w:lang w:eastAsia="lt-LT"/>
        </w:rPr>
        <w:t>sel</w:t>
      </w:r>
      <w:r w:rsidR="00262D27">
        <w:rPr>
          <w:rFonts w:ascii="Myriad Pro" w:eastAsia="Calibri" w:hAnsi="Myriad Pro"/>
          <w:sz w:val="20"/>
          <w:szCs w:val="20"/>
          <w:lang w:eastAsia="lt-LT"/>
        </w:rPr>
        <w:t>ves</w:t>
      </w:r>
      <w:r w:rsidRPr="00D8182B">
        <w:rPr>
          <w:rFonts w:ascii="Myriad Pro" w:eastAsia="Calibri" w:hAnsi="Myriad Pro"/>
          <w:sz w:val="20"/>
          <w:szCs w:val="20"/>
          <w:lang w:eastAsia="lt-LT"/>
        </w:rPr>
        <w:t xml:space="preserve">, a reputable outside independent body or an expert engaged and authorised by the </w:t>
      </w:r>
      <w:r w:rsidR="009A212B">
        <w:rPr>
          <w:rFonts w:ascii="Myriad Pro" w:eastAsia="Calibri" w:hAnsi="Myriad Pro"/>
          <w:sz w:val="20"/>
          <w:szCs w:val="20"/>
          <w:lang w:eastAsia="lt-LT"/>
        </w:rPr>
        <w:t xml:space="preserve">Principal and/or the </w:t>
      </w:r>
      <w:r w:rsidR="00262D27">
        <w:rPr>
          <w:rFonts w:ascii="Myriad Pro" w:eastAsia="Calibri" w:hAnsi="Myriad Pro"/>
          <w:sz w:val="20"/>
          <w:szCs w:val="20"/>
          <w:lang w:eastAsia="lt-LT"/>
        </w:rPr>
        <w:t xml:space="preserve">Beneficiary </w:t>
      </w:r>
      <w:r w:rsidRPr="00D8182B">
        <w:rPr>
          <w:rFonts w:ascii="Myriad Pro" w:eastAsia="Calibri" w:hAnsi="Myriad Pro"/>
          <w:sz w:val="20"/>
          <w:szCs w:val="20"/>
          <w:lang w:eastAsia="lt-LT"/>
        </w:rPr>
        <w:t xml:space="preserve">shall be </w:t>
      </w:r>
      <w:r w:rsidRPr="00D8182B">
        <w:rPr>
          <w:rFonts w:ascii="Myriad Pro" w:hAnsi="Myriad Pro"/>
          <w:sz w:val="20"/>
          <w:szCs w:val="20"/>
        </w:rPr>
        <w:t xml:space="preserve">entitled to inspect and/or audit </w:t>
      </w:r>
      <w:r w:rsidR="00EA6880" w:rsidRPr="00D8182B">
        <w:rPr>
          <w:rFonts w:ascii="Myriad Pro" w:hAnsi="Myriad Pro"/>
          <w:sz w:val="20"/>
          <w:szCs w:val="20"/>
        </w:rPr>
        <w:t>ESP</w:t>
      </w:r>
      <w:r w:rsidRPr="00D8182B">
        <w:rPr>
          <w:rFonts w:ascii="Myriad Pro" w:hAnsi="Myriad Pro"/>
          <w:sz w:val="20"/>
          <w:szCs w:val="20"/>
        </w:rPr>
        <w:t xml:space="preserve"> to ensure compliance with the terms of the Contract and </w:t>
      </w:r>
      <w:r w:rsidR="00C26420">
        <w:rPr>
          <w:rFonts w:ascii="Myriad Pro" w:hAnsi="Myriad Pro"/>
          <w:sz w:val="20"/>
          <w:szCs w:val="20"/>
        </w:rPr>
        <w:t>CEF</w:t>
      </w:r>
      <w:r w:rsidRPr="00D8182B">
        <w:rPr>
          <w:rFonts w:ascii="Myriad Pro" w:hAnsi="Myriad Pro"/>
          <w:sz w:val="20"/>
          <w:szCs w:val="20"/>
        </w:rPr>
        <w:t xml:space="preserve"> financing rules, including inspecting and/or auditing:</w:t>
      </w:r>
    </w:p>
    <w:p w14:paraId="5276E06F" w14:textId="00399830" w:rsidR="00FE4DA2" w:rsidRPr="00D8182B" w:rsidRDefault="00FE4DA2" w:rsidP="00D27C10">
      <w:pPr>
        <w:pStyle w:val="4thlevellist"/>
        <w:rPr>
          <w:rFonts w:ascii="Myriad Pro" w:hAnsi="Myriad Pro"/>
          <w:sz w:val="20"/>
          <w:szCs w:val="20"/>
        </w:rPr>
      </w:pPr>
      <w:r w:rsidRPr="00D8182B">
        <w:rPr>
          <w:rFonts w:ascii="Myriad Pro" w:hAnsi="Myriad Pro"/>
          <w:sz w:val="20"/>
          <w:szCs w:val="20"/>
        </w:rPr>
        <w:t xml:space="preserve">the performance of any aspect of the Services (the audit shall not however take a position on the findings of the Design Expertise or in any way jeopardise the independence of </w:t>
      </w:r>
      <w:r w:rsidR="00EA6880" w:rsidRPr="00D8182B">
        <w:rPr>
          <w:rFonts w:ascii="Myriad Pro" w:hAnsi="Myriad Pro"/>
          <w:sz w:val="20"/>
          <w:szCs w:val="20"/>
        </w:rPr>
        <w:t>ESP</w:t>
      </w:r>
      <w:r w:rsidRPr="00D8182B">
        <w:rPr>
          <w:rFonts w:ascii="Myriad Pro" w:hAnsi="Myriad Pro"/>
          <w:sz w:val="20"/>
          <w:szCs w:val="20"/>
        </w:rPr>
        <w:t xml:space="preserve">); and/or </w:t>
      </w:r>
    </w:p>
    <w:p w14:paraId="78FAFC83" w14:textId="3C9016EB" w:rsidR="00FE4DA2" w:rsidRPr="00D8182B" w:rsidRDefault="00FE4DA2" w:rsidP="00FE4DA2">
      <w:pPr>
        <w:pStyle w:val="4thlevellist"/>
        <w:rPr>
          <w:rFonts w:ascii="Myriad Pro" w:hAnsi="Myriad Pro"/>
          <w:sz w:val="20"/>
          <w:szCs w:val="20"/>
        </w:rPr>
      </w:pPr>
      <w:r w:rsidRPr="00D8182B">
        <w:rPr>
          <w:rFonts w:ascii="Myriad Pro" w:hAnsi="Myriad Pro"/>
          <w:sz w:val="20"/>
          <w:szCs w:val="20"/>
        </w:rPr>
        <w:t xml:space="preserve">any documentation, including all payrolls, accounts of </w:t>
      </w:r>
      <w:r w:rsidR="00EA6880" w:rsidRPr="00D8182B">
        <w:rPr>
          <w:rFonts w:ascii="Myriad Pro" w:hAnsi="Myriad Pro"/>
          <w:sz w:val="20"/>
          <w:szCs w:val="20"/>
        </w:rPr>
        <w:t>ESP</w:t>
      </w:r>
      <w:r w:rsidRPr="00D8182B">
        <w:rPr>
          <w:rFonts w:ascii="Myriad Pro" w:hAnsi="Myriad Pro"/>
          <w:sz w:val="20"/>
          <w:szCs w:val="20"/>
        </w:rPr>
        <w:t xml:space="preserve"> and/or other records used in or related to the performance of the</w:t>
      </w:r>
      <w:r w:rsidR="006F6A02" w:rsidRPr="00D8182B">
        <w:rPr>
          <w:rFonts w:ascii="Myriad Pro" w:hAnsi="Myriad Pro"/>
          <w:sz w:val="20"/>
          <w:szCs w:val="20"/>
        </w:rPr>
        <w:t xml:space="preserve"> S</w:t>
      </w:r>
      <w:r w:rsidRPr="00D8182B">
        <w:rPr>
          <w:rFonts w:ascii="Myriad Pro" w:hAnsi="Myriad Pro"/>
          <w:sz w:val="20"/>
          <w:szCs w:val="20"/>
        </w:rPr>
        <w:t>ervices.</w:t>
      </w:r>
    </w:p>
    <w:p w14:paraId="192A6BF7" w14:textId="0AEE0C2C" w:rsidR="00FE4DA2" w:rsidRPr="00D8182B" w:rsidRDefault="00EA6880" w:rsidP="00D27C10">
      <w:pPr>
        <w:pStyle w:val="2ndlevelprovision"/>
        <w:rPr>
          <w:rFonts w:ascii="Myriad Pro" w:hAnsi="Myriad Pro"/>
          <w:sz w:val="20"/>
          <w:szCs w:val="20"/>
        </w:rPr>
      </w:pPr>
      <w:r w:rsidRPr="00D8182B">
        <w:rPr>
          <w:rFonts w:ascii="Myriad Pro" w:hAnsi="Myriad Pro"/>
          <w:sz w:val="20"/>
          <w:szCs w:val="20"/>
        </w:rPr>
        <w:t>ESP</w:t>
      </w:r>
      <w:r w:rsidR="00FE4DA2" w:rsidRPr="00D8182B">
        <w:rPr>
          <w:rFonts w:ascii="Myriad Pro" w:hAnsi="Myriad Pro"/>
          <w:sz w:val="20"/>
          <w:szCs w:val="20"/>
        </w:rPr>
        <w:t xml:space="preserve"> shall provide all reasonable assistance to the </w:t>
      </w:r>
      <w:r w:rsidR="00CC3B83" w:rsidRPr="00D8182B">
        <w:rPr>
          <w:rFonts w:ascii="Myriad Pro" w:hAnsi="Myriad Pro"/>
          <w:sz w:val="20"/>
          <w:szCs w:val="20"/>
        </w:rPr>
        <w:t xml:space="preserve">Principal </w:t>
      </w:r>
      <w:r w:rsidR="00CC3B83">
        <w:rPr>
          <w:rFonts w:ascii="Myriad Pro" w:hAnsi="Myriad Pro"/>
          <w:sz w:val="20"/>
          <w:szCs w:val="20"/>
        </w:rPr>
        <w:t xml:space="preserve">and/or the </w:t>
      </w:r>
      <w:r w:rsidR="00E36675">
        <w:rPr>
          <w:rFonts w:ascii="Myriad Pro" w:hAnsi="Myriad Pro"/>
          <w:sz w:val="20"/>
          <w:szCs w:val="20"/>
        </w:rPr>
        <w:t xml:space="preserve">Beneficiary </w:t>
      </w:r>
      <w:r w:rsidR="00C26420">
        <w:rPr>
          <w:rFonts w:ascii="Myriad Pro" w:hAnsi="Myriad Pro"/>
          <w:sz w:val="20"/>
          <w:szCs w:val="20"/>
        </w:rPr>
        <w:t xml:space="preserve">or the </w:t>
      </w:r>
      <w:r w:rsidR="00FE4DA2" w:rsidRPr="00D8182B">
        <w:rPr>
          <w:rFonts w:ascii="Myriad Pro" w:hAnsi="Myriad Pro"/>
          <w:sz w:val="20"/>
          <w:szCs w:val="20"/>
        </w:rPr>
        <w:t xml:space="preserve">independent body authorized by the </w:t>
      </w:r>
      <w:r w:rsidR="00235A52" w:rsidRPr="00D8182B">
        <w:rPr>
          <w:rFonts w:ascii="Myriad Pro" w:hAnsi="Myriad Pro"/>
          <w:sz w:val="20"/>
          <w:szCs w:val="20"/>
        </w:rPr>
        <w:t>Principal</w:t>
      </w:r>
      <w:r w:rsidR="00235A52">
        <w:rPr>
          <w:rFonts w:ascii="Myriad Pro" w:hAnsi="Myriad Pro"/>
          <w:sz w:val="20"/>
          <w:szCs w:val="20"/>
        </w:rPr>
        <w:t xml:space="preserve"> and/or </w:t>
      </w:r>
      <w:r w:rsidR="00E36675">
        <w:rPr>
          <w:rFonts w:ascii="Myriad Pro" w:hAnsi="Myriad Pro"/>
          <w:sz w:val="20"/>
          <w:szCs w:val="20"/>
        </w:rPr>
        <w:t xml:space="preserve">Beneficiary </w:t>
      </w:r>
      <w:r w:rsidR="00FE4DA2" w:rsidRPr="00D8182B">
        <w:rPr>
          <w:rFonts w:ascii="Myriad Pro" w:hAnsi="Myriad Pro"/>
          <w:sz w:val="20"/>
          <w:szCs w:val="20"/>
        </w:rPr>
        <w:t xml:space="preserve">in carrying out any inspection or audit pursuant to this section. The </w:t>
      </w:r>
      <w:r w:rsidR="00235A52">
        <w:rPr>
          <w:rFonts w:ascii="Myriad Pro" w:hAnsi="Myriad Pro"/>
          <w:sz w:val="20"/>
          <w:szCs w:val="20"/>
        </w:rPr>
        <w:t xml:space="preserve">Principal and/or </w:t>
      </w:r>
      <w:r w:rsidR="00C26420">
        <w:rPr>
          <w:rFonts w:ascii="Myriad Pro" w:hAnsi="Myriad Pro"/>
          <w:sz w:val="20"/>
          <w:szCs w:val="20"/>
        </w:rPr>
        <w:t xml:space="preserve">Beneficiary </w:t>
      </w:r>
      <w:r w:rsidR="00FE4DA2" w:rsidRPr="00D8182B">
        <w:rPr>
          <w:rFonts w:ascii="Myriad Pro" w:hAnsi="Myriad Pro"/>
          <w:sz w:val="20"/>
          <w:szCs w:val="20"/>
        </w:rPr>
        <w:t>shall be responsible for its own costs, or the costs incurred by the outside independent body designated by the</w:t>
      </w:r>
      <w:r w:rsidR="00235A52">
        <w:rPr>
          <w:rFonts w:ascii="Myriad Pro" w:hAnsi="Myriad Pro"/>
          <w:sz w:val="20"/>
          <w:szCs w:val="20"/>
        </w:rPr>
        <w:t xml:space="preserve"> Principal and/or the</w:t>
      </w:r>
      <w:r w:rsidR="00FE4DA2" w:rsidRPr="00D8182B">
        <w:rPr>
          <w:rFonts w:ascii="Myriad Pro" w:hAnsi="Myriad Pro"/>
          <w:sz w:val="20"/>
          <w:szCs w:val="20"/>
        </w:rPr>
        <w:t xml:space="preserve"> </w:t>
      </w:r>
      <w:r w:rsidR="00C26420">
        <w:rPr>
          <w:rFonts w:ascii="Myriad Pro" w:hAnsi="Myriad Pro"/>
          <w:sz w:val="20"/>
          <w:szCs w:val="20"/>
        </w:rPr>
        <w:t>Beneficiary</w:t>
      </w:r>
      <w:r w:rsidR="00FE4DA2" w:rsidRPr="00D8182B">
        <w:rPr>
          <w:rFonts w:ascii="Myriad Pro" w:hAnsi="Myriad Pro"/>
          <w:sz w:val="20"/>
          <w:szCs w:val="20"/>
        </w:rPr>
        <w:t xml:space="preserve">, incurred toward carrying out such inspection or audit, unless, in the case of any such audit, that audit reveals that </w:t>
      </w:r>
      <w:r w:rsidRPr="00D8182B">
        <w:rPr>
          <w:rFonts w:ascii="Myriad Pro" w:hAnsi="Myriad Pro"/>
          <w:sz w:val="20"/>
          <w:szCs w:val="20"/>
        </w:rPr>
        <w:t>ESP</w:t>
      </w:r>
      <w:r w:rsidR="00FE4DA2" w:rsidRPr="00D8182B">
        <w:rPr>
          <w:rFonts w:ascii="Myriad Pro" w:hAnsi="Myriad Pro"/>
          <w:sz w:val="20"/>
          <w:szCs w:val="20"/>
        </w:rPr>
        <w:t xml:space="preserve"> is not compliant with the terms of this Contract, in which case </w:t>
      </w:r>
      <w:r w:rsidRPr="00D8182B">
        <w:rPr>
          <w:rFonts w:ascii="Myriad Pro" w:hAnsi="Myriad Pro"/>
          <w:sz w:val="20"/>
          <w:szCs w:val="20"/>
        </w:rPr>
        <w:t>ESP</w:t>
      </w:r>
      <w:r w:rsidR="00FE4DA2" w:rsidRPr="00D8182B">
        <w:rPr>
          <w:rFonts w:ascii="Myriad Pro" w:hAnsi="Myriad Pro"/>
          <w:sz w:val="20"/>
          <w:szCs w:val="20"/>
        </w:rPr>
        <w:t xml:space="preserve"> shall reimburse the </w:t>
      </w:r>
      <w:r w:rsidR="00235A52">
        <w:rPr>
          <w:rFonts w:ascii="Myriad Pro" w:hAnsi="Myriad Pro"/>
          <w:sz w:val="20"/>
          <w:szCs w:val="20"/>
        </w:rPr>
        <w:t xml:space="preserve">Principal and/or the </w:t>
      </w:r>
      <w:r w:rsidR="00C26420">
        <w:rPr>
          <w:rFonts w:ascii="Myriad Pro" w:hAnsi="Myriad Pro"/>
          <w:sz w:val="20"/>
          <w:szCs w:val="20"/>
        </w:rPr>
        <w:t xml:space="preserve">Beneficiary </w:t>
      </w:r>
      <w:r w:rsidR="00FE4DA2" w:rsidRPr="00D8182B">
        <w:rPr>
          <w:rFonts w:ascii="Myriad Pro" w:hAnsi="Myriad Pro"/>
          <w:sz w:val="20"/>
          <w:szCs w:val="20"/>
        </w:rPr>
        <w:t>for all of its additional reasonable costs incurred, provided such non-compliance is material.</w:t>
      </w:r>
    </w:p>
    <w:p w14:paraId="459E20CC" w14:textId="1C9F19D1" w:rsidR="00FE4DA2" w:rsidRPr="00D8182B" w:rsidRDefault="00FE4DA2" w:rsidP="00D27C10">
      <w:pPr>
        <w:pStyle w:val="2ndlevelprovision"/>
        <w:rPr>
          <w:rFonts w:ascii="Myriad Pro" w:hAnsi="Myriad Pro"/>
          <w:sz w:val="20"/>
          <w:szCs w:val="20"/>
        </w:rPr>
      </w:pPr>
      <w:r w:rsidRPr="00D8182B">
        <w:rPr>
          <w:rFonts w:ascii="Myriad Pro" w:hAnsi="Myriad Pro"/>
          <w:sz w:val="20"/>
          <w:szCs w:val="20"/>
        </w:rPr>
        <w:t xml:space="preserve">The rights and obligations of the Principal set forth in accordance with this section shall survive expiration or termination of the Contract for any reason and shall continue to apply during </w:t>
      </w:r>
      <w:r w:rsidR="00CE3B2E" w:rsidRPr="00D8182B">
        <w:rPr>
          <w:rFonts w:ascii="Myriad Pro" w:hAnsi="Myriad Pro"/>
          <w:sz w:val="20"/>
          <w:szCs w:val="20"/>
        </w:rPr>
        <w:t>ten (10)</w:t>
      </w:r>
      <w:r w:rsidRPr="00D8182B">
        <w:rPr>
          <w:rFonts w:ascii="Myriad Pro" w:hAnsi="Myriad Pro"/>
          <w:sz w:val="20"/>
          <w:szCs w:val="20"/>
        </w:rPr>
        <w:t xml:space="preserve"> years following expiration or termination of this Contract for any reason whatsoever.</w:t>
      </w:r>
    </w:p>
    <w:p w14:paraId="31F0E2D7" w14:textId="1B680E5D" w:rsidR="00FE4DA2" w:rsidRPr="00D8182B" w:rsidRDefault="00EA6880" w:rsidP="00D27C10">
      <w:pPr>
        <w:pStyle w:val="2ndlevelprovision"/>
        <w:rPr>
          <w:rFonts w:ascii="Myriad Pro" w:hAnsi="Myriad Pro"/>
          <w:sz w:val="20"/>
          <w:szCs w:val="20"/>
        </w:rPr>
      </w:pPr>
      <w:r w:rsidRPr="00D8182B">
        <w:rPr>
          <w:rFonts w:ascii="Myriad Pro" w:hAnsi="Myriad Pro"/>
          <w:sz w:val="20"/>
          <w:szCs w:val="20"/>
        </w:rPr>
        <w:lastRenderedPageBreak/>
        <w:t>ESP</w:t>
      </w:r>
      <w:r w:rsidR="00FE4DA2" w:rsidRPr="00D8182B">
        <w:rPr>
          <w:rFonts w:ascii="Myriad Pro" w:hAnsi="Myriad Pro"/>
          <w:sz w:val="20"/>
          <w:szCs w:val="20"/>
        </w:rPr>
        <w:t xml:space="preserve"> is under obligation to retain in immediately accessible readable format all working files, correspondence and in paper or email for the time period of </w:t>
      </w:r>
      <w:r w:rsidR="004378B0" w:rsidRPr="00D8182B">
        <w:rPr>
          <w:rFonts w:ascii="Myriad Pro" w:hAnsi="Myriad Pro"/>
          <w:sz w:val="20"/>
          <w:szCs w:val="20"/>
        </w:rPr>
        <w:t>ten (</w:t>
      </w:r>
      <w:r w:rsidR="00FE4DA2" w:rsidRPr="00D8182B">
        <w:rPr>
          <w:rFonts w:ascii="Myriad Pro" w:hAnsi="Myriad Pro"/>
          <w:sz w:val="20"/>
          <w:szCs w:val="20"/>
        </w:rPr>
        <w:t>10</w:t>
      </w:r>
      <w:r w:rsidR="004378B0" w:rsidRPr="00D8182B">
        <w:rPr>
          <w:rFonts w:ascii="Myriad Pro" w:hAnsi="Myriad Pro"/>
          <w:sz w:val="20"/>
          <w:szCs w:val="20"/>
        </w:rPr>
        <w:t>)</w:t>
      </w:r>
      <w:r w:rsidR="00FE4DA2" w:rsidRPr="00D8182B">
        <w:rPr>
          <w:rFonts w:ascii="Myriad Pro" w:hAnsi="Myriad Pro"/>
          <w:sz w:val="20"/>
          <w:szCs w:val="20"/>
        </w:rPr>
        <w:t xml:space="preserve"> years after expiry of the Contract.</w:t>
      </w:r>
    </w:p>
    <w:p w14:paraId="4E6427F6" w14:textId="77777777" w:rsidR="00FA25B4" w:rsidRPr="00D8182B" w:rsidRDefault="00FA25B4" w:rsidP="00FA25B4">
      <w:pPr>
        <w:pStyle w:val="1stlevelheading"/>
        <w:rPr>
          <w:rFonts w:ascii="Myriad Pro" w:hAnsi="Myriad Pro"/>
          <w:sz w:val="20"/>
          <w:szCs w:val="20"/>
        </w:rPr>
      </w:pPr>
      <w:bookmarkStart w:id="86" w:name="_Toc19273275"/>
      <w:bookmarkStart w:id="87" w:name="_Ref27402230"/>
      <w:bookmarkStart w:id="88" w:name="_Ref27403526"/>
      <w:r w:rsidRPr="00D8182B">
        <w:rPr>
          <w:rFonts w:ascii="Myriad Pro" w:hAnsi="Myriad Pro"/>
          <w:sz w:val="20"/>
          <w:szCs w:val="20"/>
        </w:rPr>
        <w:t>SUB-CONTRACTORS AND STAFF</w:t>
      </w:r>
      <w:bookmarkEnd w:id="86"/>
      <w:bookmarkEnd w:id="87"/>
      <w:bookmarkEnd w:id="88"/>
    </w:p>
    <w:p w14:paraId="7437775D" w14:textId="74EC7141" w:rsidR="00FA25B4" w:rsidRPr="00D8182B" w:rsidRDefault="00FA25B4" w:rsidP="00D27C10">
      <w:pPr>
        <w:pStyle w:val="2ndlevelprovision"/>
        <w:rPr>
          <w:rFonts w:ascii="Myriad Pro" w:hAnsi="Myriad Pro"/>
          <w:sz w:val="20"/>
          <w:szCs w:val="20"/>
        </w:rPr>
      </w:pPr>
      <w:r w:rsidRPr="00D8182B">
        <w:rPr>
          <w:rFonts w:ascii="Myriad Pro" w:hAnsi="Myriad Pro"/>
          <w:sz w:val="20"/>
          <w:szCs w:val="20"/>
        </w:rPr>
        <w:t xml:space="preserve">In carrying out the Services, </w:t>
      </w:r>
      <w:r w:rsidR="00EA6880" w:rsidRPr="00D8182B">
        <w:rPr>
          <w:rFonts w:ascii="Myriad Pro" w:hAnsi="Myriad Pro"/>
          <w:sz w:val="20"/>
          <w:szCs w:val="20"/>
        </w:rPr>
        <w:t>ESP</w:t>
      </w:r>
      <w:r w:rsidRPr="00D8182B">
        <w:rPr>
          <w:rFonts w:ascii="Myriad Pro" w:hAnsi="Myriad Pro"/>
          <w:sz w:val="20"/>
          <w:szCs w:val="20"/>
        </w:rPr>
        <w:t xml:space="preserve"> may only rely on the services of those approved </w:t>
      </w:r>
      <w:r w:rsidR="00AD32C3" w:rsidRPr="00D8182B">
        <w:rPr>
          <w:rFonts w:ascii="Myriad Pro" w:hAnsi="Myriad Pro"/>
          <w:sz w:val="20"/>
          <w:szCs w:val="20"/>
        </w:rPr>
        <w:t>S</w:t>
      </w:r>
      <w:r w:rsidRPr="00D8182B">
        <w:rPr>
          <w:rFonts w:ascii="Myriad Pro" w:hAnsi="Myriad Pro"/>
          <w:sz w:val="20"/>
          <w:szCs w:val="20"/>
        </w:rPr>
        <w:t>ub-</w:t>
      </w:r>
      <w:r w:rsidR="00AD32C3" w:rsidRPr="00D8182B">
        <w:rPr>
          <w:rFonts w:ascii="Myriad Pro" w:hAnsi="Myriad Pro"/>
          <w:sz w:val="20"/>
          <w:szCs w:val="20"/>
        </w:rPr>
        <w:t>C</w:t>
      </w:r>
      <w:r w:rsidRPr="00D8182B">
        <w:rPr>
          <w:rFonts w:ascii="Myriad Pro" w:hAnsi="Myriad Pro"/>
          <w:sz w:val="20"/>
          <w:szCs w:val="20"/>
        </w:rPr>
        <w:t xml:space="preserve">ontractors and </w:t>
      </w:r>
      <w:r w:rsidR="00AD32C3" w:rsidRPr="00D8182B">
        <w:rPr>
          <w:rFonts w:ascii="Myriad Pro" w:hAnsi="Myriad Pro"/>
          <w:sz w:val="20"/>
          <w:szCs w:val="20"/>
        </w:rPr>
        <w:t>Experts</w:t>
      </w:r>
      <w:r w:rsidRPr="00D8182B">
        <w:rPr>
          <w:rFonts w:ascii="Myriad Pro" w:hAnsi="Myriad Pro"/>
          <w:sz w:val="20"/>
          <w:szCs w:val="20"/>
        </w:rPr>
        <w:t xml:space="preserve"> listed in </w:t>
      </w:r>
      <w:r w:rsidR="00A164C7">
        <w:rPr>
          <w:rFonts w:ascii="Myriad Pro" w:hAnsi="Myriad Pro"/>
          <w:sz w:val="20"/>
          <w:szCs w:val="20"/>
        </w:rPr>
        <w:t>the Proposal</w:t>
      </w:r>
      <w:r w:rsidR="00A164C7" w:rsidRPr="00D8182B">
        <w:rPr>
          <w:rFonts w:ascii="Myriad Pro" w:hAnsi="Myriad Pro"/>
          <w:sz w:val="20"/>
          <w:szCs w:val="20"/>
        </w:rPr>
        <w:t xml:space="preserve"> </w:t>
      </w:r>
      <w:r w:rsidRPr="00D8182B">
        <w:rPr>
          <w:rFonts w:ascii="Myriad Pro" w:hAnsi="Myriad Pro"/>
          <w:sz w:val="20"/>
          <w:szCs w:val="20"/>
        </w:rPr>
        <w:t xml:space="preserve">submitted during the procurement by </w:t>
      </w:r>
      <w:r w:rsidR="00EA6880" w:rsidRPr="00D8182B">
        <w:rPr>
          <w:rFonts w:ascii="Myriad Pro" w:hAnsi="Myriad Pro"/>
          <w:sz w:val="20"/>
          <w:szCs w:val="20"/>
        </w:rPr>
        <w:t>ESP</w:t>
      </w:r>
      <w:r w:rsidR="00C96EA5" w:rsidRPr="00D8182B">
        <w:rPr>
          <w:rFonts w:ascii="Myriad Pro" w:hAnsi="Myriad Pro"/>
          <w:sz w:val="20"/>
          <w:szCs w:val="20"/>
        </w:rPr>
        <w:t xml:space="preserve"> and indicated in Annex </w:t>
      </w:r>
      <w:r w:rsidR="00AE1E92" w:rsidRPr="00D8182B">
        <w:rPr>
          <w:rFonts w:ascii="Myriad Pro" w:hAnsi="Myriad Pro"/>
          <w:sz w:val="20"/>
          <w:szCs w:val="20"/>
        </w:rPr>
        <w:t xml:space="preserve">4 </w:t>
      </w:r>
      <w:r w:rsidR="00C96EA5" w:rsidRPr="00D8182B">
        <w:rPr>
          <w:rFonts w:ascii="Myriad Pro" w:hAnsi="Myriad Pro"/>
          <w:sz w:val="20"/>
          <w:szCs w:val="20"/>
        </w:rPr>
        <w:t>of the Contract</w:t>
      </w:r>
      <w:r w:rsidRPr="00D8182B">
        <w:rPr>
          <w:rFonts w:ascii="Myriad Pro" w:hAnsi="Myriad Pro"/>
          <w:sz w:val="20"/>
          <w:szCs w:val="20"/>
        </w:rPr>
        <w:t xml:space="preserve">, as such list may, from time to time, be modified or supplemented in agreement with the Principal and in accordance with the terms and subject to the criteria contained in the </w:t>
      </w:r>
      <w:r w:rsidR="00EE1569" w:rsidRPr="00D8182B">
        <w:rPr>
          <w:rFonts w:ascii="Myriad Pro" w:hAnsi="Myriad Pro"/>
          <w:sz w:val="20"/>
          <w:szCs w:val="20"/>
        </w:rPr>
        <w:t xml:space="preserve">Public Procurement </w:t>
      </w:r>
      <w:r w:rsidR="003246BB" w:rsidRPr="00D8182B">
        <w:rPr>
          <w:rFonts w:ascii="Myriad Pro" w:hAnsi="Myriad Pro"/>
          <w:sz w:val="20"/>
          <w:szCs w:val="20"/>
        </w:rPr>
        <w:t>L</w:t>
      </w:r>
      <w:r w:rsidRPr="00D8182B">
        <w:rPr>
          <w:rFonts w:ascii="Myriad Pro" w:hAnsi="Myriad Pro"/>
          <w:sz w:val="20"/>
          <w:szCs w:val="20"/>
        </w:rPr>
        <w:t>aw</w:t>
      </w:r>
      <w:r w:rsidR="00577067" w:rsidRPr="00D8182B">
        <w:rPr>
          <w:rFonts w:ascii="Myriad Pro" w:hAnsi="Myriad Pro"/>
          <w:sz w:val="20"/>
          <w:szCs w:val="20"/>
        </w:rPr>
        <w:t xml:space="preserve"> </w:t>
      </w:r>
      <w:r w:rsidR="00567080">
        <w:rPr>
          <w:rFonts w:ascii="Myriad Pro" w:hAnsi="Myriad Pro"/>
          <w:sz w:val="20"/>
          <w:szCs w:val="20"/>
        </w:rPr>
        <w:t xml:space="preserve">of </w:t>
      </w:r>
      <w:r w:rsidR="00D05DB1">
        <w:rPr>
          <w:rFonts w:ascii="Myriad Pro" w:hAnsi="Myriad Pro"/>
          <w:sz w:val="20"/>
          <w:szCs w:val="20"/>
        </w:rPr>
        <w:t xml:space="preserve">the Republic of </w:t>
      </w:r>
      <w:r w:rsidR="00577067" w:rsidRPr="00D8182B">
        <w:rPr>
          <w:rFonts w:ascii="Myriad Pro" w:hAnsi="Myriad Pro"/>
          <w:sz w:val="20"/>
          <w:szCs w:val="20"/>
        </w:rPr>
        <w:t>Latvia</w:t>
      </w:r>
      <w:r w:rsidRPr="00067621">
        <w:rPr>
          <w:rFonts w:ascii="Myriad Pro" w:hAnsi="Myriad Pro"/>
          <w:sz w:val="20"/>
          <w:szCs w:val="20"/>
        </w:rPr>
        <w:t>.</w:t>
      </w:r>
      <w:r w:rsidRPr="00D8182B">
        <w:rPr>
          <w:rFonts w:ascii="Myriad Pro" w:hAnsi="Myriad Pro"/>
          <w:sz w:val="20"/>
          <w:szCs w:val="20"/>
        </w:rPr>
        <w:t xml:space="preserve"> </w:t>
      </w:r>
      <w:r w:rsidR="00EA6880" w:rsidRPr="00D8182B">
        <w:rPr>
          <w:rFonts w:ascii="Myriad Pro" w:hAnsi="Myriad Pro"/>
          <w:sz w:val="20"/>
          <w:szCs w:val="20"/>
        </w:rPr>
        <w:t>ESP</w:t>
      </w:r>
      <w:r w:rsidRPr="00D8182B">
        <w:rPr>
          <w:rFonts w:ascii="Myriad Pro" w:hAnsi="Myriad Pro"/>
          <w:sz w:val="20"/>
          <w:szCs w:val="20"/>
        </w:rPr>
        <w:t xml:space="preserve"> shall specify the name, contact details and legal representative(s) of each approved </w:t>
      </w:r>
      <w:r w:rsidR="008D05BD" w:rsidRPr="00D8182B">
        <w:rPr>
          <w:rFonts w:ascii="Myriad Pro" w:hAnsi="Myriad Pro"/>
          <w:sz w:val="20"/>
          <w:szCs w:val="20"/>
        </w:rPr>
        <w:t>S</w:t>
      </w:r>
      <w:r w:rsidRPr="00D8182B">
        <w:rPr>
          <w:rFonts w:ascii="Myriad Pro" w:hAnsi="Myriad Pro"/>
          <w:sz w:val="20"/>
          <w:szCs w:val="20"/>
        </w:rPr>
        <w:t>ub-</w:t>
      </w:r>
      <w:r w:rsidR="008D05BD" w:rsidRPr="00D8182B">
        <w:rPr>
          <w:rFonts w:ascii="Myriad Pro" w:hAnsi="Myriad Pro"/>
          <w:sz w:val="20"/>
          <w:szCs w:val="20"/>
        </w:rPr>
        <w:t>C</w:t>
      </w:r>
      <w:r w:rsidRPr="00D8182B">
        <w:rPr>
          <w:rFonts w:ascii="Myriad Pro" w:hAnsi="Myriad Pro"/>
          <w:sz w:val="20"/>
          <w:szCs w:val="20"/>
        </w:rPr>
        <w:t>ontractor</w:t>
      </w:r>
      <w:r w:rsidR="008D05BD" w:rsidRPr="00D8182B">
        <w:rPr>
          <w:rFonts w:ascii="Myriad Pro" w:hAnsi="Myriad Pro"/>
          <w:sz w:val="20"/>
          <w:szCs w:val="20"/>
        </w:rPr>
        <w:t xml:space="preserve"> and </w:t>
      </w:r>
      <w:r w:rsidR="00765E8C" w:rsidRPr="00D8182B">
        <w:rPr>
          <w:rFonts w:ascii="Myriad Pro" w:hAnsi="Myriad Pro"/>
          <w:sz w:val="20"/>
          <w:szCs w:val="20"/>
        </w:rPr>
        <w:t>name and contact details of the Experts</w:t>
      </w:r>
      <w:r w:rsidRPr="00D8182B">
        <w:rPr>
          <w:rFonts w:ascii="Myriad Pro" w:hAnsi="Myriad Pro"/>
          <w:sz w:val="20"/>
          <w:szCs w:val="20"/>
        </w:rPr>
        <w:t xml:space="preserve">. </w:t>
      </w:r>
      <w:r w:rsidR="00EA6880" w:rsidRPr="00D8182B">
        <w:rPr>
          <w:rFonts w:ascii="Myriad Pro" w:hAnsi="Myriad Pro"/>
          <w:sz w:val="20"/>
          <w:szCs w:val="20"/>
        </w:rPr>
        <w:t>ESP</w:t>
      </w:r>
      <w:r w:rsidRPr="00D8182B">
        <w:rPr>
          <w:rFonts w:ascii="Myriad Pro" w:hAnsi="Myriad Pro"/>
          <w:sz w:val="20"/>
          <w:szCs w:val="20"/>
        </w:rPr>
        <w:t xml:space="preserve"> shall have an obligation to notify the Principal in writing of any changes to </w:t>
      </w:r>
      <w:r w:rsidR="00765E8C" w:rsidRPr="00D8182B">
        <w:rPr>
          <w:rFonts w:ascii="Myriad Pro" w:hAnsi="Myriad Pro"/>
          <w:sz w:val="20"/>
          <w:szCs w:val="20"/>
        </w:rPr>
        <w:t>S</w:t>
      </w:r>
      <w:r w:rsidRPr="00D8182B">
        <w:rPr>
          <w:rFonts w:ascii="Myriad Pro" w:hAnsi="Myriad Pro"/>
          <w:sz w:val="20"/>
          <w:szCs w:val="20"/>
        </w:rPr>
        <w:t>ub-</w:t>
      </w:r>
      <w:r w:rsidR="00765E8C" w:rsidRPr="00D8182B">
        <w:rPr>
          <w:rFonts w:ascii="Myriad Pro" w:hAnsi="Myriad Pro"/>
          <w:sz w:val="20"/>
          <w:szCs w:val="20"/>
        </w:rPr>
        <w:t>C</w:t>
      </w:r>
      <w:r w:rsidRPr="00D8182B">
        <w:rPr>
          <w:rFonts w:ascii="Myriad Pro" w:hAnsi="Myriad Pro"/>
          <w:sz w:val="20"/>
          <w:szCs w:val="20"/>
        </w:rPr>
        <w:t xml:space="preserve">ontractor and </w:t>
      </w:r>
      <w:r w:rsidR="00765E8C" w:rsidRPr="00D8182B">
        <w:rPr>
          <w:rFonts w:ascii="Myriad Pro" w:hAnsi="Myriad Pro"/>
          <w:sz w:val="20"/>
          <w:szCs w:val="20"/>
        </w:rPr>
        <w:t>Experts</w:t>
      </w:r>
      <w:r w:rsidRPr="00D8182B">
        <w:rPr>
          <w:rFonts w:ascii="Myriad Pro" w:hAnsi="Myriad Pro"/>
          <w:sz w:val="20"/>
          <w:szCs w:val="20"/>
        </w:rPr>
        <w:t xml:space="preserve"> data occurring during the </w:t>
      </w:r>
      <w:r w:rsidR="00765E8C" w:rsidRPr="00D8182B">
        <w:rPr>
          <w:rFonts w:ascii="Myriad Pro" w:hAnsi="Myriad Pro"/>
          <w:sz w:val="20"/>
          <w:szCs w:val="20"/>
        </w:rPr>
        <w:t>Contract period</w:t>
      </w:r>
      <w:r w:rsidRPr="00D8182B">
        <w:rPr>
          <w:rFonts w:ascii="Myriad Pro" w:hAnsi="Myriad Pro"/>
          <w:sz w:val="20"/>
          <w:szCs w:val="20"/>
        </w:rPr>
        <w:t xml:space="preserve"> and of the required information for any new </w:t>
      </w:r>
      <w:r w:rsidR="00765E8C" w:rsidRPr="00D8182B">
        <w:rPr>
          <w:rFonts w:ascii="Myriad Pro" w:hAnsi="Myriad Pro"/>
          <w:sz w:val="20"/>
          <w:szCs w:val="20"/>
        </w:rPr>
        <w:t>S</w:t>
      </w:r>
      <w:r w:rsidRPr="00D8182B">
        <w:rPr>
          <w:rFonts w:ascii="Myriad Pro" w:hAnsi="Myriad Pro"/>
          <w:sz w:val="20"/>
          <w:szCs w:val="20"/>
        </w:rPr>
        <w:t>ub-</w:t>
      </w:r>
      <w:r w:rsidR="00765E8C" w:rsidRPr="00D8182B">
        <w:rPr>
          <w:rFonts w:ascii="Myriad Pro" w:hAnsi="Myriad Pro"/>
          <w:sz w:val="20"/>
          <w:szCs w:val="20"/>
        </w:rPr>
        <w:t>C</w:t>
      </w:r>
      <w:r w:rsidRPr="00D8182B">
        <w:rPr>
          <w:rFonts w:ascii="Myriad Pro" w:hAnsi="Myriad Pro"/>
          <w:sz w:val="20"/>
          <w:szCs w:val="20"/>
        </w:rPr>
        <w:t xml:space="preserve">ontractors and </w:t>
      </w:r>
      <w:r w:rsidR="00765E8C" w:rsidRPr="00D8182B">
        <w:rPr>
          <w:rFonts w:ascii="Myriad Pro" w:hAnsi="Myriad Pro"/>
          <w:sz w:val="20"/>
          <w:szCs w:val="20"/>
        </w:rPr>
        <w:t>Experts</w:t>
      </w:r>
      <w:r w:rsidRPr="00D8182B">
        <w:rPr>
          <w:rFonts w:ascii="Myriad Pro" w:hAnsi="Myriad Pro"/>
          <w:sz w:val="20"/>
          <w:szCs w:val="20"/>
        </w:rPr>
        <w:t xml:space="preserve">, which it may subsequently engage toward provision of the </w:t>
      </w:r>
      <w:r w:rsidR="0097677A" w:rsidRPr="00D8182B">
        <w:rPr>
          <w:rFonts w:ascii="Myriad Pro" w:hAnsi="Myriad Pro"/>
          <w:sz w:val="20"/>
          <w:szCs w:val="20"/>
        </w:rPr>
        <w:t>S</w:t>
      </w:r>
      <w:r w:rsidRPr="00D8182B">
        <w:rPr>
          <w:rFonts w:ascii="Myriad Pro" w:hAnsi="Myriad Pro"/>
          <w:sz w:val="20"/>
          <w:szCs w:val="20"/>
        </w:rPr>
        <w:t>ervices.</w:t>
      </w:r>
    </w:p>
    <w:p w14:paraId="6B3F674C" w14:textId="0F469A86" w:rsidR="00FA25B4" w:rsidRPr="00D8182B" w:rsidRDefault="00EA6880" w:rsidP="00DF406A">
      <w:pPr>
        <w:pStyle w:val="2ndlevelprovision"/>
        <w:rPr>
          <w:rFonts w:ascii="Myriad Pro" w:hAnsi="Myriad Pro"/>
          <w:sz w:val="20"/>
          <w:szCs w:val="20"/>
        </w:rPr>
      </w:pPr>
      <w:bookmarkStart w:id="89" w:name="_Ref27407541"/>
      <w:r w:rsidRPr="00D8182B">
        <w:rPr>
          <w:rFonts w:ascii="Myriad Pro" w:hAnsi="Myriad Pro"/>
          <w:sz w:val="20"/>
          <w:szCs w:val="20"/>
        </w:rPr>
        <w:t>ESP</w:t>
      </w:r>
      <w:r w:rsidR="00FA25B4" w:rsidRPr="00D8182B">
        <w:rPr>
          <w:rFonts w:ascii="Myriad Pro" w:hAnsi="Myriad Pro"/>
          <w:sz w:val="20"/>
          <w:szCs w:val="20"/>
        </w:rPr>
        <w:t xml:space="preserve"> shall obtain prior written consent of the Principal for the replacement of a </w:t>
      </w:r>
      <w:r w:rsidR="00C96EA5" w:rsidRPr="00D8182B">
        <w:rPr>
          <w:rFonts w:ascii="Myriad Pro" w:hAnsi="Myriad Pro"/>
          <w:sz w:val="20"/>
          <w:szCs w:val="20"/>
        </w:rPr>
        <w:t>S</w:t>
      </w:r>
      <w:r w:rsidR="00FA25B4" w:rsidRPr="00D8182B">
        <w:rPr>
          <w:rFonts w:ascii="Myriad Pro" w:hAnsi="Myriad Pro"/>
          <w:sz w:val="20"/>
          <w:szCs w:val="20"/>
        </w:rPr>
        <w:t>ub-</w:t>
      </w:r>
      <w:r w:rsidR="00C96EA5" w:rsidRPr="00D8182B">
        <w:rPr>
          <w:rFonts w:ascii="Myriad Pro" w:hAnsi="Myriad Pro"/>
          <w:sz w:val="20"/>
          <w:szCs w:val="20"/>
        </w:rPr>
        <w:t>C</w:t>
      </w:r>
      <w:r w:rsidR="00FA25B4" w:rsidRPr="00D8182B">
        <w:rPr>
          <w:rFonts w:ascii="Myriad Pro" w:hAnsi="Myriad Pro"/>
          <w:sz w:val="20"/>
          <w:szCs w:val="20"/>
        </w:rPr>
        <w:t xml:space="preserve">ontractor or </w:t>
      </w:r>
      <w:r w:rsidR="003C20D4" w:rsidRPr="00D8182B">
        <w:rPr>
          <w:rFonts w:ascii="Myriad Pro" w:hAnsi="Myriad Pro"/>
          <w:sz w:val="20"/>
          <w:szCs w:val="20"/>
        </w:rPr>
        <w:t xml:space="preserve">Experts on </w:t>
      </w:r>
      <w:r w:rsidR="00FA25B4" w:rsidRPr="00D8182B">
        <w:rPr>
          <w:rFonts w:ascii="Myriad Pro" w:hAnsi="Myriad Pro"/>
          <w:sz w:val="20"/>
          <w:szCs w:val="20"/>
        </w:rPr>
        <w:t xml:space="preserve">whose capacities </w:t>
      </w:r>
      <w:r w:rsidR="003C20D4" w:rsidRPr="00D8182B">
        <w:rPr>
          <w:rFonts w:ascii="Myriad Pro" w:hAnsi="Myriad Pro"/>
          <w:sz w:val="20"/>
          <w:szCs w:val="20"/>
        </w:rPr>
        <w:t>ESP</w:t>
      </w:r>
      <w:r w:rsidR="00FA25B4" w:rsidRPr="00D8182B">
        <w:rPr>
          <w:rFonts w:ascii="Myriad Pro" w:hAnsi="Myriad Pro"/>
          <w:sz w:val="20"/>
          <w:szCs w:val="20"/>
        </w:rPr>
        <w:t xml:space="preserve"> has relied on during the selection or evaluation stages of the </w:t>
      </w:r>
      <w:r w:rsidR="003C20D4" w:rsidRPr="00D8182B">
        <w:rPr>
          <w:rFonts w:ascii="Myriad Pro" w:hAnsi="Myriad Pro"/>
          <w:sz w:val="20"/>
          <w:szCs w:val="20"/>
        </w:rPr>
        <w:t>P</w:t>
      </w:r>
      <w:r w:rsidR="00FA25B4" w:rsidRPr="00D8182B">
        <w:rPr>
          <w:rFonts w:ascii="Myriad Pro" w:hAnsi="Myriad Pro"/>
          <w:sz w:val="20"/>
          <w:szCs w:val="20"/>
        </w:rPr>
        <w:t xml:space="preserve">rocurement (the Principal is entitled to ask </w:t>
      </w:r>
      <w:r w:rsidR="003C20D4" w:rsidRPr="00D8182B">
        <w:rPr>
          <w:rFonts w:ascii="Myriad Pro" w:hAnsi="Myriad Pro"/>
          <w:sz w:val="20"/>
          <w:szCs w:val="20"/>
        </w:rPr>
        <w:t>S</w:t>
      </w:r>
      <w:r w:rsidR="00FA25B4" w:rsidRPr="00D8182B">
        <w:rPr>
          <w:rFonts w:ascii="Myriad Pro" w:hAnsi="Myriad Pro"/>
          <w:sz w:val="20"/>
          <w:szCs w:val="20"/>
        </w:rPr>
        <w:t>ub-</w:t>
      </w:r>
      <w:r w:rsidR="003C20D4" w:rsidRPr="00D8182B">
        <w:rPr>
          <w:rFonts w:ascii="Myriad Pro" w:hAnsi="Myriad Pro"/>
          <w:sz w:val="20"/>
          <w:szCs w:val="20"/>
        </w:rPr>
        <w:t>C</w:t>
      </w:r>
      <w:r w:rsidR="00FA25B4" w:rsidRPr="00D8182B">
        <w:rPr>
          <w:rFonts w:ascii="Myriad Pro" w:hAnsi="Myriad Pro"/>
          <w:sz w:val="20"/>
          <w:szCs w:val="20"/>
        </w:rPr>
        <w:t xml:space="preserve">ontractor’s and </w:t>
      </w:r>
      <w:r w:rsidR="003C20D4" w:rsidRPr="00D8182B">
        <w:rPr>
          <w:rFonts w:ascii="Myriad Pro" w:hAnsi="Myriad Pro"/>
          <w:sz w:val="20"/>
          <w:szCs w:val="20"/>
        </w:rPr>
        <w:t>Expert</w:t>
      </w:r>
      <w:r w:rsidR="00FA25B4" w:rsidRPr="00D8182B">
        <w:rPr>
          <w:rFonts w:ascii="Myriad Pro" w:hAnsi="Myriad Pro"/>
          <w:sz w:val="20"/>
          <w:szCs w:val="20"/>
        </w:rPr>
        <w:t>’s opinion regarding the reasons of replacement).</w:t>
      </w:r>
      <w:r w:rsidR="00DF406A" w:rsidRPr="00D8182B">
        <w:rPr>
          <w:rFonts w:ascii="Myriad Pro" w:hAnsi="Myriad Pro"/>
          <w:sz w:val="20"/>
          <w:szCs w:val="20"/>
        </w:rPr>
        <w:t xml:space="preserve"> Failure to do so constitutes a material breach (breach of a material term or condition) of the Contract.</w:t>
      </w:r>
      <w:bookmarkEnd w:id="89"/>
    </w:p>
    <w:p w14:paraId="6D2B4324" w14:textId="58FDD9B0" w:rsidR="00FA25B4" w:rsidRPr="00D8182B" w:rsidRDefault="00FA25B4" w:rsidP="0097677A">
      <w:pPr>
        <w:pStyle w:val="2ndlevelprovision"/>
        <w:rPr>
          <w:rFonts w:ascii="Myriad Pro" w:hAnsi="Myriad Pro"/>
          <w:sz w:val="20"/>
          <w:szCs w:val="20"/>
        </w:rPr>
      </w:pPr>
      <w:r w:rsidRPr="00D8182B">
        <w:rPr>
          <w:rFonts w:ascii="Myriad Pro" w:hAnsi="Myriad Pro"/>
          <w:sz w:val="20"/>
          <w:szCs w:val="20"/>
        </w:rPr>
        <w:t xml:space="preserve">Review and evaluation of the replacement </w:t>
      </w:r>
      <w:r w:rsidR="007829AD" w:rsidRPr="00D8182B">
        <w:rPr>
          <w:rFonts w:ascii="Myriad Pro" w:hAnsi="Myriad Pro"/>
          <w:sz w:val="20"/>
          <w:szCs w:val="20"/>
        </w:rPr>
        <w:t>S</w:t>
      </w:r>
      <w:r w:rsidRPr="00D8182B">
        <w:rPr>
          <w:rFonts w:ascii="Myriad Pro" w:hAnsi="Myriad Pro"/>
          <w:sz w:val="20"/>
          <w:szCs w:val="20"/>
        </w:rPr>
        <w:t>ub-</w:t>
      </w:r>
      <w:r w:rsidR="003C20D4" w:rsidRPr="00D8182B">
        <w:rPr>
          <w:rFonts w:ascii="Myriad Pro" w:hAnsi="Myriad Pro"/>
          <w:sz w:val="20"/>
          <w:szCs w:val="20"/>
        </w:rPr>
        <w:t>C</w:t>
      </w:r>
      <w:r w:rsidRPr="00D8182B">
        <w:rPr>
          <w:rFonts w:ascii="Myriad Pro" w:hAnsi="Myriad Pro"/>
          <w:sz w:val="20"/>
          <w:szCs w:val="20"/>
        </w:rPr>
        <w:t xml:space="preserve">ontractors and </w:t>
      </w:r>
      <w:r w:rsidR="003C20D4" w:rsidRPr="00D8182B">
        <w:rPr>
          <w:rFonts w:ascii="Myriad Pro" w:hAnsi="Myriad Pro"/>
          <w:sz w:val="20"/>
          <w:szCs w:val="20"/>
        </w:rPr>
        <w:t>Experts</w:t>
      </w:r>
      <w:r w:rsidRPr="00D8182B">
        <w:rPr>
          <w:rFonts w:ascii="Myriad Pro" w:hAnsi="Myriad Pro"/>
          <w:sz w:val="20"/>
          <w:szCs w:val="20"/>
        </w:rPr>
        <w:t xml:space="preserve"> shall be carried out, and the consent or refusal to give consent shall be rendered by the Principal in accordance with the </w:t>
      </w:r>
      <w:r w:rsidR="003C20D4" w:rsidRPr="00D8182B">
        <w:rPr>
          <w:rFonts w:ascii="Myriad Pro" w:hAnsi="Myriad Pro"/>
          <w:sz w:val="20"/>
          <w:szCs w:val="20"/>
        </w:rPr>
        <w:t>Public Procurement Law of the Republic of Latvia</w:t>
      </w:r>
      <w:r w:rsidRPr="00D8182B">
        <w:rPr>
          <w:rFonts w:ascii="Myriad Pro" w:hAnsi="Myriad Pro"/>
          <w:sz w:val="20"/>
          <w:szCs w:val="20"/>
        </w:rPr>
        <w:t>.</w:t>
      </w:r>
    </w:p>
    <w:p w14:paraId="4B9E1CAB" w14:textId="7E5E4C2E" w:rsidR="00FA25B4" w:rsidRPr="00D8182B" w:rsidRDefault="00FA25B4" w:rsidP="00D27C10">
      <w:pPr>
        <w:pStyle w:val="2ndlevelprovision"/>
        <w:rPr>
          <w:rFonts w:ascii="Myriad Pro" w:hAnsi="Myriad Pro"/>
          <w:sz w:val="20"/>
          <w:szCs w:val="20"/>
        </w:rPr>
      </w:pPr>
      <w:r w:rsidRPr="00D8182B">
        <w:rPr>
          <w:rFonts w:ascii="Myriad Pro" w:hAnsi="Myriad Pro"/>
          <w:sz w:val="20"/>
          <w:szCs w:val="20"/>
        </w:rPr>
        <w:t xml:space="preserve">The Principal shall be entitled to demand replacement of the </w:t>
      </w:r>
      <w:r w:rsidR="007829AD" w:rsidRPr="00D8182B">
        <w:rPr>
          <w:rFonts w:ascii="Myriad Pro" w:hAnsi="Myriad Pro"/>
          <w:sz w:val="20"/>
          <w:szCs w:val="20"/>
        </w:rPr>
        <w:t>S</w:t>
      </w:r>
      <w:r w:rsidRPr="00D8182B">
        <w:rPr>
          <w:rFonts w:ascii="Myriad Pro" w:hAnsi="Myriad Pro"/>
          <w:sz w:val="20"/>
          <w:szCs w:val="20"/>
        </w:rPr>
        <w:t>ub-</w:t>
      </w:r>
      <w:r w:rsidR="00CE6FD6" w:rsidRPr="00D8182B">
        <w:rPr>
          <w:rFonts w:ascii="Myriad Pro" w:hAnsi="Myriad Pro"/>
          <w:sz w:val="20"/>
          <w:szCs w:val="20"/>
        </w:rPr>
        <w:t>C</w:t>
      </w:r>
      <w:r w:rsidRPr="00D8182B">
        <w:rPr>
          <w:rFonts w:ascii="Myriad Pro" w:hAnsi="Myriad Pro"/>
          <w:sz w:val="20"/>
          <w:szCs w:val="20"/>
        </w:rPr>
        <w:t xml:space="preserve">ontractors and </w:t>
      </w:r>
      <w:r w:rsidR="00CE6FD6" w:rsidRPr="00D8182B">
        <w:rPr>
          <w:rFonts w:ascii="Myriad Pro" w:hAnsi="Myriad Pro"/>
          <w:sz w:val="20"/>
          <w:szCs w:val="20"/>
        </w:rPr>
        <w:t>Experts</w:t>
      </w:r>
      <w:r w:rsidRPr="00D8182B">
        <w:rPr>
          <w:rFonts w:ascii="Myriad Pro" w:hAnsi="Myriad Pro"/>
          <w:sz w:val="20"/>
          <w:szCs w:val="20"/>
        </w:rPr>
        <w:t xml:space="preserve">, which, during the effectiveness of this Contract, meets any of the compulsory grounds for exclusion of tenderers (or </w:t>
      </w:r>
      <w:r w:rsidR="00CE6FD6" w:rsidRPr="00D8182B">
        <w:rPr>
          <w:rFonts w:ascii="Myriad Pro" w:hAnsi="Myriad Pro"/>
          <w:sz w:val="20"/>
          <w:szCs w:val="20"/>
        </w:rPr>
        <w:t>S</w:t>
      </w:r>
      <w:r w:rsidRPr="00D8182B">
        <w:rPr>
          <w:rFonts w:ascii="Myriad Pro" w:hAnsi="Myriad Pro"/>
          <w:sz w:val="20"/>
          <w:szCs w:val="20"/>
        </w:rPr>
        <w:t>ub-</w:t>
      </w:r>
      <w:r w:rsidR="00CE6FD6" w:rsidRPr="00D8182B">
        <w:rPr>
          <w:rFonts w:ascii="Myriad Pro" w:hAnsi="Myriad Pro"/>
          <w:sz w:val="20"/>
          <w:szCs w:val="20"/>
        </w:rPr>
        <w:t>C</w:t>
      </w:r>
      <w:r w:rsidRPr="00D8182B">
        <w:rPr>
          <w:rFonts w:ascii="Myriad Pro" w:hAnsi="Myriad Pro"/>
          <w:sz w:val="20"/>
          <w:szCs w:val="20"/>
        </w:rPr>
        <w:t xml:space="preserve">ontractors and </w:t>
      </w:r>
      <w:r w:rsidR="00CE6FD6" w:rsidRPr="00D8182B">
        <w:rPr>
          <w:rFonts w:ascii="Myriad Pro" w:hAnsi="Myriad Pro"/>
          <w:sz w:val="20"/>
          <w:szCs w:val="20"/>
        </w:rPr>
        <w:t>Experts, namely, the staff</w:t>
      </w:r>
      <w:r w:rsidRPr="00D8182B">
        <w:rPr>
          <w:rFonts w:ascii="Myriad Pro" w:hAnsi="Myriad Pro"/>
          <w:sz w:val="20"/>
          <w:szCs w:val="20"/>
        </w:rPr>
        <w:t xml:space="preserve">) that were verified during the </w:t>
      </w:r>
      <w:r w:rsidR="00CE6FD6" w:rsidRPr="00D8182B">
        <w:rPr>
          <w:rFonts w:ascii="Myriad Pro" w:hAnsi="Myriad Pro"/>
          <w:sz w:val="20"/>
          <w:szCs w:val="20"/>
        </w:rPr>
        <w:t>Procurement exercise</w:t>
      </w:r>
      <w:r w:rsidRPr="00D8182B">
        <w:rPr>
          <w:rFonts w:ascii="Myriad Pro" w:hAnsi="Myriad Pro"/>
          <w:sz w:val="20"/>
          <w:szCs w:val="20"/>
        </w:rPr>
        <w:t xml:space="preserve">. </w:t>
      </w:r>
      <w:r w:rsidRPr="00D8182B">
        <w:rPr>
          <w:rFonts w:ascii="Myriad Pro" w:hAnsi="Myriad Pro"/>
          <w:sz w:val="20"/>
          <w:szCs w:val="20"/>
          <w:lang w:eastAsia="lv-LV"/>
        </w:rPr>
        <w:t xml:space="preserve">The Principal shall also be entitled to demand replacement of the </w:t>
      </w:r>
      <w:r w:rsidR="001D7C68" w:rsidRPr="00D8182B">
        <w:rPr>
          <w:rFonts w:ascii="Myriad Pro" w:hAnsi="Myriad Pro"/>
          <w:sz w:val="20"/>
          <w:szCs w:val="20"/>
          <w:lang w:eastAsia="lv-LV"/>
        </w:rPr>
        <w:t>S</w:t>
      </w:r>
      <w:r w:rsidRPr="00D8182B">
        <w:rPr>
          <w:rFonts w:ascii="Myriad Pro" w:hAnsi="Myriad Pro"/>
          <w:sz w:val="20"/>
          <w:szCs w:val="20"/>
          <w:lang w:eastAsia="lv-LV"/>
        </w:rPr>
        <w:t>ub-</w:t>
      </w:r>
      <w:r w:rsidR="001D7C68" w:rsidRPr="00D8182B">
        <w:rPr>
          <w:rFonts w:ascii="Myriad Pro" w:hAnsi="Myriad Pro"/>
          <w:sz w:val="20"/>
          <w:szCs w:val="20"/>
          <w:lang w:eastAsia="lv-LV"/>
        </w:rPr>
        <w:t>C</w:t>
      </w:r>
      <w:r w:rsidRPr="00D8182B">
        <w:rPr>
          <w:rFonts w:ascii="Myriad Pro" w:hAnsi="Myriad Pro"/>
          <w:sz w:val="20"/>
          <w:szCs w:val="20"/>
          <w:lang w:eastAsia="lv-LV"/>
        </w:rPr>
        <w:t xml:space="preserve">ontractors and </w:t>
      </w:r>
      <w:r w:rsidR="001D7C68" w:rsidRPr="00D8182B">
        <w:rPr>
          <w:rFonts w:ascii="Myriad Pro" w:hAnsi="Myriad Pro"/>
          <w:sz w:val="20"/>
          <w:szCs w:val="20"/>
          <w:lang w:eastAsia="lv-LV"/>
        </w:rPr>
        <w:t>Experts</w:t>
      </w:r>
      <w:r w:rsidRPr="00D8182B">
        <w:rPr>
          <w:rFonts w:ascii="Myriad Pro" w:hAnsi="Myriad Pro"/>
          <w:sz w:val="20"/>
          <w:szCs w:val="20"/>
          <w:lang w:eastAsia="lv-LV"/>
        </w:rPr>
        <w:t xml:space="preserve"> on existence of reasonable grounds for their replacement, e.g., where the </w:t>
      </w:r>
      <w:r w:rsidR="001D7C68" w:rsidRPr="00D8182B">
        <w:rPr>
          <w:rFonts w:ascii="Myriad Pro" w:hAnsi="Myriad Pro"/>
          <w:sz w:val="20"/>
          <w:szCs w:val="20"/>
          <w:lang w:eastAsia="lv-LV"/>
        </w:rPr>
        <w:t>S</w:t>
      </w:r>
      <w:r w:rsidRPr="00D8182B">
        <w:rPr>
          <w:rFonts w:ascii="Myriad Pro" w:hAnsi="Myriad Pro"/>
          <w:sz w:val="20"/>
          <w:szCs w:val="20"/>
          <w:lang w:eastAsia="lv-LV"/>
        </w:rPr>
        <w:t>ub-</w:t>
      </w:r>
      <w:r w:rsidR="001D7C68" w:rsidRPr="00D8182B">
        <w:rPr>
          <w:rFonts w:ascii="Myriad Pro" w:hAnsi="Myriad Pro"/>
          <w:sz w:val="20"/>
          <w:szCs w:val="20"/>
          <w:lang w:eastAsia="lv-LV"/>
        </w:rPr>
        <w:t>C</w:t>
      </w:r>
      <w:r w:rsidRPr="00D8182B">
        <w:rPr>
          <w:rFonts w:ascii="Myriad Pro" w:hAnsi="Myriad Pro"/>
          <w:sz w:val="20"/>
          <w:szCs w:val="20"/>
          <w:lang w:eastAsia="lv-LV"/>
        </w:rPr>
        <w:t xml:space="preserve">ontractors or </w:t>
      </w:r>
      <w:r w:rsidR="001D7C68" w:rsidRPr="00D8182B">
        <w:rPr>
          <w:rFonts w:ascii="Myriad Pro" w:hAnsi="Myriad Pro"/>
          <w:sz w:val="20"/>
          <w:szCs w:val="20"/>
          <w:lang w:eastAsia="lv-LV"/>
        </w:rPr>
        <w:t>Expert</w:t>
      </w:r>
      <w:r w:rsidRPr="00D8182B">
        <w:rPr>
          <w:rFonts w:ascii="Myriad Pro" w:hAnsi="Myriad Pro"/>
          <w:sz w:val="20"/>
          <w:szCs w:val="20"/>
          <w:lang w:eastAsia="lv-LV"/>
        </w:rPr>
        <w:t xml:space="preserve"> do not perform in line with requirements and standards prescribed under the Contract or</w:t>
      </w:r>
      <w:r w:rsidR="0097677A" w:rsidRPr="00D8182B">
        <w:rPr>
          <w:rFonts w:ascii="Myriad Pro" w:hAnsi="Myriad Pro"/>
          <w:sz w:val="20"/>
          <w:szCs w:val="20"/>
          <w:lang w:eastAsia="lv-LV"/>
        </w:rPr>
        <w:t xml:space="preserve"> </w:t>
      </w:r>
      <w:r w:rsidR="001D7C68" w:rsidRPr="00D8182B">
        <w:rPr>
          <w:rFonts w:ascii="Myriad Pro" w:hAnsi="Myriad Pro"/>
          <w:sz w:val="20"/>
          <w:szCs w:val="20"/>
          <w:lang w:eastAsia="lv-LV"/>
        </w:rPr>
        <w:t>the applicable Procurement Law of the Republic of Latvia</w:t>
      </w:r>
      <w:r w:rsidRPr="00D8182B">
        <w:rPr>
          <w:rFonts w:ascii="Myriad Pro" w:hAnsi="Myriad Pro"/>
          <w:sz w:val="20"/>
          <w:szCs w:val="20"/>
          <w:lang w:eastAsia="lv-LV"/>
        </w:rPr>
        <w:t>, there are reasonable doubts as regards their integrity, etc.</w:t>
      </w:r>
    </w:p>
    <w:p w14:paraId="2BEEC02B" w14:textId="2BDE0DE6" w:rsidR="00FA25B4" w:rsidRPr="00D8182B" w:rsidRDefault="00EA6880" w:rsidP="00D27C10">
      <w:pPr>
        <w:pStyle w:val="2ndlevelprovision"/>
        <w:rPr>
          <w:rFonts w:ascii="Myriad Pro" w:hAnsi="Myriad Pro"/>
          <w:sz w:val="20"/>
          <w:szCs w:val="20"/>
        </w:rPr>
      </w:pPr>
      <w:r w:rsidRPr="00D8182B">
        <w:rPr>
          <w:rFonts w:ascii="Myriad Pro" w:hAnsi="Myriad Pro"/>
          <w:sz w:val="20"/>
          <w:szCs w:val="20"/>
        </w:rPr>
        <w:t>ESP</w:t>
      </w:r>
      <w:r w:rsidR="0097677A" w:rsidRPr="00D8182B">
        <w:rPr>
          <w:rFonts w:ascii="Myriad Pro" w:hAnsi="Myriad Pro"/>
          <w:sz w:val="20"/>
          <w:szCs w:val="20"/>
        </w:rPr>
        <w:t xml:space="preserve"> </w:t>
      </w:r>
      <w:r w:rsidR="00FA25B4" w:rsidRPr="00D8182B">
        <w:rPr>
          <w:rFonts w:ascii="Myriad Pro" w:hAnsi="Myriad Pro"/>
          <w:sz w:val="20"/>
          <w:szCs w:val="20"/>
        </w:rPr>
        <w:t xml:space="preserve">shall retain the complete responsibility for the proper performance of all of </w:t>
      </w:r>
      <w:r w:rsidR="00B613E8" w:rsidRPr="00D8182B">
        <w:rPr>
          <w:rFonts w:ascii="Myriad Pro" w:hAnsi="Myriad Pro"/>
          <w:sz w:val="20"/>
          <w:szCs w:val="20"/>
        </w:rPr>
        <w:t xml:space="preserve">Sub-Contractors and Experts </w:t>
      </w:r>
      <w:r w:rsidR="00FA25B4" w:rsidRPr="00D8182B">
        <w:rPr>
          <w:rFonts w:ascii="Myriad Pro" w:hAnsi="Myriad Pro"/>
          <w:sz w:val="20"/>
          <w:szCs w:val="20"/>
        </w:rPr>
        <w:t xml:space="preserve">obligations under this Contract, and any act, failure to act, breach or negligence on the part of any of its approved </w:t>
      </w:r>
      <w:r w:rsidR="00B613E8" w:rsidRPr="00D8182B">
        <w:rPr>
          <w:rFonts w:ascii="Myriad Pro" w:hAnsi="Myriad Pro"/>
          <w:sz w:val="20"/>
          <w:szCs w:val="20"/>
        </w:rPr>
        <w:t>S</w:t>
      </w:r>
      <w:r w:rsidR="00FA25B4" w:rsidRPr="00D8182B">
        <w:rPr>
          <w:rFonts w:ascii="Myriad Pro" w:hAnsi="Myriad Pro"/>
          <w:sz w:val="20"/>
          <w:szCs w:val="20"/>
        </w:rPr>
        <w:t>ub-</w:t>
      </w:r>
      <w:r w:rsidR="00B613E8" w:rsidRPr="00D8182B">
        <w:rPr>
          <w:rFonts w:ascii="Myriad Pro" w:hAnsi="Myriad Pro"/>
          <w:sz w:val="20"/>
          <w:szCs w:val="20"/>
        </w:rPr>
        <w:t>C</w:t>
      </w:r>
      <w:r w:rsidR="00FA25B4" w:rsidRPr="00D8182B">
        <w:rPr>
          <w:rFonts w:ascii="Myriad Pro" w:hAnsi="Myriad Pro"/>
          <w:sz w:val="20"/>
          <w:szCs w:val="20"/>
        </w:rPr>
        <w:t xml:space="preserve">ontractors and </w:t>
      </w:r>
      <w:r w:rsidR="00B613E8" w:rsidRPr="00D8182B">
        <w:rPr>
          <w:rFonts w:ascii="Myriad Pro" w:hAnsi="Myriad Pro"/>
          <w:sz w:val="20"/>
          <w:szCs w:val="20"/>
        </w:rPr>
        <w:t>Experts</w:t>
      </w:r>
      <w:r w:rsidR="00FA25B4" w:rsidRPr="00D8182B">
        <w:rPr>
          <w:rFonts w:ascii="Myriad Pro" w:hAnsi="Myriad Pro"/>
          <w:sz w:val="20"/>
          <w:szCs w:val="20"/>
        </w:rPr>
        <w:t xml:space="preserve"> shall, for the purposes of this Contract, be deemed to be the act, failure to act, breach or negligence of </w:t>
      </w:r>
      <w:r w:rsidRPr="00D8182B">
        <w:rPr>
          <w:rFonts w:ascii="Myriad Pro" w:hAnsi="Myriad Pro"/>
          <w:sz w:val="20"/>
          <w:szCs w:val="20"/>
        </w:rPr>
        <w:t>ESP</w:t>
      </w:r>
      <w:r w:rsidR="00FA25B4" w:rsidRPr="00D8182B">
        <w:rPr>
          <w:rFonts w:ascii="Myriad Pro" w:hAnsi="Myriad Pro"/>
          <w:sz w:val="20"/>
          <w:szCs w:val="20"/>
        </w:rPr>
        <w:t>.</w:t>
      </w:r>
    </w:p>
    <w:p w14:paraId="74C581D5" w14:textId="77777777" w:rsidR="00A40502" w:rsidRPr="00D8182B" w:rsidRDefault="00A40502" w:rsidP="00A40502">
      <w:pPr>
        <w:pStyle w:val="1stlevelheading"/>
        <w:rPr>
          <w:rFonts w:ascii="Myriad Pro" w:hAnsi="Myriad Pro"/>
          <w:sz w:val="20"/>
          <w:szCs w:val="20"/>
        </w:rPr>
      </w:pPr>
      <w:bookmarkStart w:id="90" w:name="_Ref27407544"/>
      <w:r w:rsidRPr="00D8182B">
        <w:rPr>
          <w:rFonts w:ascii="Myriad Pro" w:hAnsi="Myriad Pro"/>
          <w:sz w:val="20"/>
          <w:szCs w:val="20"/>
        </w:rPr>
        <w:t>SECURITY CLEARANCE REQUIREMENTS</w:t>
      </w:r>
      <w:bookmarkEnd w:id="90"/>
    </w:p>
    <w:p w14:paraId="6358314A" w14:textId="35648B5A" w:rsidR="00A40502" w:rsidRDefault="00832B71" w:rsidP="00D27C10">
      <w:pPr>
        <w:pStyle w:val="2ndlevelprovision"/>
        <w:rPr>
          <w:rFonts w:ascii="Myriad Pro" w:hAnsi="Myriad Pro"/>
          <w:sz w:val="20"/>
          <w:szCs w:val="20"/>
        </w:rPr>
      </w:pPr>
      <w:r>
        <w:rPr>
          <w:rFonts w:ascii="Myriad Pro" w:hAnsi="Myriad Pro"/>
          <w:sz w:val="20"/>
          <w:szCs w:val="20"/>
          <w:lang w:val="en-US"/>
        </w:rPr>
        <w:t>ESP</w:t>
      </w:r>
      <w:r w:rsidRPr="00D500C9">
        <w:rPr>
          <w:rFonts w:ascii="Myriad Pro" w:hAnsi="Myriad Pro"/>
          <w:sz w:val="20"/>
          <w:szCs w:val="20"/>
          <w:lang w:val="en-US"/>
        </w:rPr>
        <w:t xml:space="preserve"> shall not involve in the performance of the </w:t>
      </w:r>
      <w:r>
        <w:rPr>
          <w:rFonts w:ascii="Myriad Pro" w:hAnsi="Myriad Pro"/>
          <w:sz w:val="20"/>
          <w:szCs w:val="20"/>
          <w:lang w:val="en-US"/>
        </w:rPr>
        <w:t>Contract</w:t>
      </w:r>
      <w:r w:rsidRPr="00D500C9">
        <w:rPr>
          <w:rFonts w:ascii="Myriad Pro" w:hAnsi="Myriad Pro"/>
          <w:sz w:val="20"/>
          <w:szCs w:val="20"/>
          <w:lang w:val="en-US"/>
        </w:rPr>
        <w:t xml:space="preserve"> a person convicted of an intentional criminal offense (</w:t>
      </w:r>
      <w:r>
        <w:rPr>
          <w:rFonts w:ascii="Myriad Pro" w:hAnsi="Myriad Pro"/>
          <w:sz w:val="20"/>
          <w:szCs w:val="20"/>
          <w:lang w:val="en-US"/>
        </w:rPr>
        <w:t>employees and/or staff, including but not limited to key office-holders, key personnel, designers, design supervisors, engineers, construction and design specialists and their supervisors and managers, Sub-Contractors and their personnel and staff, Experts and other staff (if any)</w:t>
      </w:r>
      <w:r w:rsidR="00074899">
        <w:rPr>
          <w:rFonts w:ascii="Myriad Pro" w:hAnsi="Myriad Pro"/>
          <w:sz w:val="20"/>
          <w:szCs w:val="20"/>
          <w:lang w:val="en-US"/>
        </w:rPr>
        <w:t>)</w:t>
      </w:r>
      <w:r w:rsidRPr="00D500C9">
        <w:rPr>
          <w:rFonts w:ascii="Myriad Pro" w:hAnsi="Myriad Pro"/>
          <w:sz w:val="20"/>
          <w:szCs w:val="20"/>
          <w:lang w:val="en-US"/>
        </w:rPr>
        <w:t>,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w:t>
      </w:r>
      <w:r w:rsidR="006A0C1D">
        <w:rPr>
          <w:rFonts w:ascii="Myriad Pro" w:hAnsi="Myriad Pro"/>
          <w:sz w:val="20"/>
          <w:szCs w:val="20"/>
          <w:lang w:val="en-US"/>
        </w:rPr>
        <w:t>e Contract</w:t>
      </w:r>
      <w:r w:rsidR="00A40502" w:rsidRPr="00D8182B">
        <w:rPr>
          <w:rFonts w:ascii="Myriad Pro" w:hAnsi="Myriad Pro"/>
          <w:sz w:val="20"/>
          <w:szCs w:val="20"/>
        </w:rPr>
        <w:t>.</w:t>
      </w:r>
    </w:p>
    <w:p w14:paraId="3A84CB9F" w14:textId="570EF44B" w:rsidR="00136836" w:rsidRPr="00FA235D" w:rsidRDefault="00136836" w:rsidP="00D27C10">
      <w:pPr>
        <w:pStyle w:val="2ndlevelprovision"/>
        <w:rPr>
          <w:rFonts w:ascii="Myriad Pro" w:hAnsi="Myriad Pro"/>
          <w:sz w:val="20"/>
          <w:szCs w:val="20"/>
        </w:rPr>
      </w:pPr>
      <w:r>
        <w:rPr>
          <w:rFonts w:ascii="Myriad Pro" w:hAnsi="Myriad Pro"/>
          <w:sz w:val="20"/>
          <w:szCs w:val="20"/>
          <w:lang w:val="en-US"/>
        </w:rPr>
        <w:t xml:space="preserve">At the Principal’s request, </w:t>
      </w:r>
      <w:r w:rsidR="00074899">
        <w:rPr>
          <w:rFonts w:ascii="Myriad Pro" w:hAnsi="Myriad Pro"/>
          <w:sz w:val="20"/>
          <w:szCs w:val="20"/>
          <w:lang w:val="en-US"/>
        </w:rPr>
        <w:t xml:space="preserve">ESP </w:t>
      </w:r>
      <w:r>
        <w:rPr>
          <w:rFonts w:ascii="Myriad Pro" w:hAnsi="Myriad Pro"/>
          <w:sz w:val="20"/>
          <w:szCs w:val="20"/>
          <w:lang w:val="en-US"/>
        </w:rPr>
        <w:t xml:space="preserve">shall submit to the Principal a statement (certificate) from the relevant state penalty register regarding the criminal record of the natural person who will be involved in the performance of the </w:t>
      </w:r>
      <w:r w:rsidR="00817106">
        <w:rPr>
          <w:rFonts w:ascii="Myriad Pro" w:hAnsi="Myriad Pro"/>
          <w:sz w:val="20"/>
          <w:szCs w:val="20"/>
          <w:lang w:val="en-US"/>
        </w:rPr>
        <w:t>Contract</w:t>
      </w:r>
      <w:r>
        <w:rPr>
          <w:rFonts w:ascii="Myriad Pro" w:hAnsi="Myriad Pro"/>
          <w:sz w:val="20"/>
          <w:szCs w:val="20"/>
          <w:lang w:val="en-US"/>
        </w:rPr>
        <w:t>.</w:t>
      </w:r>
    </w:p>
    <w:p w14:paraId="2280DC90" w14:textId="1B6AFEDF" w:rsidR="00136836" w:rsidRPr="00FA235D" w:rsidRDefault="00817106" w:rsidP="00D27C10">
      <w:pPr>
        <w:pStyle w:val="2ndlevelprovision"/>
        <w:rPr>
          <w:rFonts w:ascii="Myriad Pro" w:hAnsi="Myriad Pro"/>
          <w:sz w:val="20"/>
          <w:szCs w:val="20"/>
        </w:rPr>
      </w:pPr>
      <w:r>
        <w:rPr>
          <w:rFonts w:ascii="Myriad Pro" w:hAnsi="Myriad Pro"/>
          <w:sz w:val="20"/>
          <w:szCs w:val="20"/>
          <w:lang w:val="en-US"/>
        </w:rPr>
        <w:t xml:space="preserve">In order to assess the compliance of the natural person whom ESP intends to involve in the performance of the Contract with the requirements specified in Clause 13.1 of the Contract, the Principal has the right to organize an additional security compliance check. </w:t>
      </w:r>
    </w:p>
    <w:p w14:paraId="72C07BF0" w14:textId="1FDA3436" w:rsidR="00006F58" w:rsidRPr="00D8182B" w:rsidRDefault="00006F58" w:rsidP="00D27C10">
      <w:pPr>
        <w:pStyle w:val="2ndlevelprovision"/>
        <w:rPr>
          <w:rFonts w:ascii="Myriad Pro" w:hAnsi="Myriad Pro"/>
          <w:sz w:val="20"/>
          <w:szCs w:val="20"/>
        </w:rPr>
      </w:pPr>
      <w:r>
        <w:rPr>
          <w:rFonts w:ascii="Myriad Pro" w:hAnsi="Myriad Pro"/>
          <w:sz w:val="20"/>
          <w:szCs w:val="20"/>
          <w:lang w:val="en-US"/>
        </w:rPr>
        <w:lastRenderedPageBreak/>
        <w:t xml:space="preserve">ESP undertakes to inform the natural person involved in the performance of the Contract about the processing of personal data performed by the Principal when organizing a security compliance check. </w:t>
      </w:r>
    </w:p>
    <w:p w14:paraId="31021909" w14:textId="6BD25C5C" w:rsidR="00A40502" w:rsidRPr="00EF5DFC" w:rsidRDefault="00EA6880" w:rsidP="00D27C10">
      <w:pPr>
        <w:pStyle w:val="2ndlevelprovision"/>
        <w:rPr>
          <w:rFonts w:ascii="Myriad Pro" w:hAnsi="Myriad Pro"/>
          <w:sz w:val="20"/>
          <w:szCs w:val="20"/>
        </w:rPr>
      </w:pPr>
      <w:r w:rsidRPr="00EF5DFC">
        <w:rPr>
          <w:rFonts w:ascii="Myriad Pro" w:hAnsi="Myriad Pro"/>
          <w:sz w:val="20"/>
          <w:szCs w:val="20"/>
        </w:rPr>
        <w:t>ESP</w:t>
      </w:r>
      <w:r w:rsidR="00A40502" w:rsidRPr="00EF5DFC">
        <w:rPr>
          <w:rFonts w:ascii="Myriad Pro" w:hAnsi="Myriad Pro"/>
          <w:sz w:val="20"/>
          <w:szCs w:val="20"/>
        </w:rPr>
        <w:t xml:space="preserve"> shall submit to the Principal the name, surname, personal </w:t>
      </w:r>
      <w:r w:rsidR="001F6820" w:rsidRPr="00EF5DFC">
        <w:rPr>
          <w:rFonts w:ascii="Myriad Pro" w:hAnsi="Myriad Pro"/>
          <w:sz w:val="20"/>
          <w:szCs w:val="20"/>
        </w:rPr>
        <w:t xml:space="preserve">identification </w:t>
      </w:r>
      <w:r w:rsidR="00A40502" w:rsidRPr="00EF5DFC">
        <w:rPr>
          <w:rFonts w:ascii="Myriad Pro" w:hAnsi="Myriad Pro"/>
          <w:sz w:val="20"/>
          <w:szCs w:val="20"/>
        </w:rPr>
        <w:t>code (</w:t>
      </w:r>
      <w:r w:rsidR="001F6820" w:rsidRPr="00EF5DFC">
        <w:rPr>
          <w:rFonts w:ascii="Myriad Pro" w:hAnsi="Myriad Pro"/>
          <w:sz w:val="20"/>
          <w:szCs w:val="20"/>
        </w:rPr>
        <w:t>or equivalent personal identification information</w:t>
      </w:r>
      <w:r w:rsidR="00A40502" w:rsidRPr="00EF5DFC">
        <w:rPr>
          <w:rFonts w:ascii="Myriad Pro" w:hAnsi="Myriad Pro"/>
          <w:sz w:val="20"/>
          <w:szCs w:val="20"/>
        </w:rPr>
        <w:t xml:space="preserve">), </w:t>
      </w:r>
      <w:r w:rsidR="001F6820" w:rsidRPr="00074899">
        <w:rPr>
          <w:rFonts w:ascii="Myriad Pro" w:hAnsi="Myriad Pro"/>
          <w:sz w:val="20"/>
          <w:szCs w:val="20"/>
        </w:rPr>
        <w:t xml:space="preserve">place of birth, </w:t>
      </w:r>
      <w:r w:rsidR="00A40502" w:rsidRPr="00074899">
        <w:rPr>
          <w:rFonts w:ascii="Myriad Pro" w:hAnsi="Myriad Pro"/>
          <w:sz w:val="20"/>
          <w:szCs w:val="20"/>
        </w:rPr>
        <w:t>professional title (job position)</w:t>
      </w:r>
      <w:r w:rsidR="001F6820" w:rsidRPr="00074899">
        <w:rPr>
          <w:rFonts w:ascii="Myriad Pro" w:hAnsi="Myriad Pro"/>
          <w:sz w:val="20"/>
          <w:szCs w:val="20"/>
        </w:rPr>
        <w:t>, company name (in case staff of Sub-Contractor is involved)</w:t>
      </w:r>
      <w:r w:rsidR="00006F58" w:rsidRPr="00FA235D">
        <w:rPr>
          <w:rFonts w:ascii="Myriad Pro" w:hAnsi="Myriad Pro"/>
          <w:sz w:val="20"/>
          <w:szCs w:val="20"/>
        </w:rPr>
        <w:t>, e-mail (with service provider domain)</w:t>
      </w:r>
      <w:r w:rsidR="001F6820" w:rsidRPr="00EF5DFC">
        <w:rPr>
          <w:rFonts w:ascii="Myriad Pro" w:hAnsi="Myriad Pro"/>
          <w:sz w:val="20"/>
          <w:szCs w:val="20"/>
        </w:rPr>
        <w:t xml:space="preserve"> </w:t>
      </w:r>
      <w:r w:rsidR="00006F58" w:rsidRPr="00FA235D">
        <w:rPr>
          <w:rFonts w:ascii="Myriad Pro" w:hAnsi="Myriad Pro"/>
          <w:sz w:val="20"/>
          <w:szCs w:val="20"/>
        </w:rPr>
        <w:t xml:space="preserve">and the country from which the person comes </w:t>
      </w:r>
      <w:r w:rsidR="00A40502" w:rsidRPr="00EF5DFC">
        <w:rPr>
          <w:rFonts w:ascii="Myriad Pro" w:hAnsi="Myriad Pro"/>
          <w:sz w:val="20"/>
          <w:szCs w:val="20"/>
        </w:rPr>
        <w:t xml:space="preserve">of every person that will implement the Contract at least </w:t>
      </w:r>
      <w:r w:rsidR="00B40D50" w:rsidRPr="00EF5DFC">
        <w:rPr>
          <w:rFonts w:ascii="Myriad Pro" w:hAnsi="Myriad Pro"/>
          <w:sz w:val="20"/>
          <w:szCs w:val="20"/>
        </w:rPr>
        <w:t>ten (</w:t>
      </w:r>
      <w:r w:rsidR="00A40502" w:rsidRPr="00EF5DFC">
        <w:rPr>
          <w:rFonts w:ascii="Myriad Pro" w:hAnsi="Myriad Pro"/>
          <w:sz w:val="20"/>
          <w:szCs w:val="20"/>
        </w:rPr>
        <w:t>10</w:t>
      </w:r>
      <w:r w:rsidR="00B40D50" w:rsidRPr="00EF5DFC">
        <w:rPr>
          <w:rFonts w:ascii="Myriad Pro" w:hAnsi="Myriad Pro"/>
          <w:sz w:val="20"/>
          <w:szCs w:val="20"/>
        </w:rPr>
        <w:t>)</w:t>
      </w:r>
      <w:r w:rsidR="00A40502" w:rsidRPr="00EF5DFC">
        <w:rPr>
          <w:rFonts w:ascii="Myriad Pro" w:hAnsi="Myriad Pro"/>
          <w:sz w:val="20"/>
          <w:szCs w:val="20"/>
        </w:rPr>
        <w:t xml:space="preserve"> Business </w:t>
      </w:r>
      <w:r w:rsidR="00B40D50" w:rsidRPr="00EF5DFC">
        <w:rPr>
          <w:rFonts w:ascii="Myriad Pro" w:hAnsi="Myriad Pro"/>
          <w:sz w:val="20"/>
          <w:szCs w:val="20"/>
        </w:rPr>
        <w:t>D</w:t>
      </w:r>
      <w:r w:rsidR="00A40502" w:rsidRPr="00EF5DFC">
        <w:rPr>
          <w:rFonts w:ascii="Myriad Pro" w:hAnsi="Myriad Pro"/>
          <w:sz w:val="20"/>
          <w:szCs w:val="20"/>
        </w:rPr>
        <w:t xml:space="preserve">ays prior involvement of this person in the implementation of the Contract. </w:t>
      </w:r>
      <w:r w:rsidRPr="00074899">
        <w:rPr>
          <w:rFonts w:ascii="Myriad Pro" w:hAnsi="Myriad Pro"/>
          <w:sz w:val="20"/>
          <w:szCs w:val="20"/>
        </w:rPr>
        <w:t>ESP</w:t>
      </w:r>
      <w:r w:rsidR="00A40502" w:rsidRPr="00074899">
        <w:rPr>
          <w:rFonts w:ascii="Myriad Pro" w:hAnsi="Myriad Pro"/>
          <w:sz w:val="20"/>
          <w:szCs w:val="20"/>
        </w:rPr>
        <w:t xml:space="preserve"> shall also provide a brief (concise) description of </w:t>
      </w:r>
      <w:r w:rsidR="00006F58" w:rsidRPr="00FA235D">
        <w:rPr>
          <w:rFonts w:ascii="Myriad Pro" w:hAnsi="Myriad Pro"/>
          <w:sz w:val="20"/>
          <w:szCs w:val="20"/>
        </w:rPr>
        <w:t>the role and responsibilities</w:t>
      </w:r>
      <w:r w:rsidR="00006F58" w:rsidRPr="00EF5DFC">
        <w:rPr>
          <w:rFonts w:ascii="Myriad Pro" w:hAnsi="Myriad Pro"/>
          <w:sz w:val="20"/>
          <w:szCs w:val="20"/>
        </w:rPr>
        <w:t xml:space="preserve"> </w:t>
      </w:r>
      <w:r w:rsidR="00A40502" w:rsidRPr="00EF5DFC">
        <w:rPr>
          <w:rFonts w:ascii="Myriad Pro" w:hAnsi="Myriad Pro"/>
          <w:sz w:val="20"/>
          <w:szCs w:val="20"/>
        </w:rPr>
        <w:t>towards the implementation of the Contract of such person, if requested by the Principal.</w:t>
      </w:r>
    </w:p>
    <w:p w14:paraId="398A0479" w14:textId="6D496121" w:rsidR="00A40502" w:rsidRDefault="00006F58" w:rsidP="00D27C10">
      <w:pPr>
        <w:pStyle w:val="2ndlevelprovision"/>
        <w:rPr>
          <w:rFonts w:ascii="Myriad Pro" w:hAnsi="Myriad Pro"/>
          <w:sz w:val="20"/>
          <w:szCs w:val="20"/>
        </w:rPr>
      </w:pPr>
      <w:r w:rsidRPr="00006F58">
        <w:rPr>
          <w:rFonts w:ascii="Myriad Pro" w:hAnsi="Myriad Pro"/>
          <w:sz w:val="20"/>
          <w:szCs w:val="20"/>
          <w:lang w:val="en-US"/>
        </w:rPr>
        <w:t xml:space="preserve">The Principal has the right, at its own discretion, to prohibit a natural person specified by </w:t>
      </w:r>
      <w:r w:rsidR="00136061">
        <w:rPr>
          <w:rFonts w:ascii="Myriad Pro" w:hAnsi="Myriad Pro"/>
          <w:sz w:val="20"/>
          <w:szCs w:val="20"/>
          <w:lang w:val="en-US"/>
        </w:rPr>
        <w:t>ESP</w:t>
      </w:r>
      <w:r w:rsidRPr="00006F58">
        <w:rPr>
          <w:rFonts w:ascii="Myriad Pro" w:hAnsi="Myriad Pro"/>
          <w:sz w:val="20"/>
          <w:szCs w:val="20"/>
          <w:lang w:val="en-US"/>
        </w:rPr>
        <w:t xml:space="preserve"> from performing tasks related to the performance of the </w:t>
      </w:r>
      <w:r w:rsidR="00136061">
        <w:rPr>
          <w:rFonts w:ascii="Myriad Pro" w:hAnsi="Myriad Pro"/>
          <w:sz w:val="20"/>
          <w:szCs w:val="20"/>
          <w:lang w:val="en-US"/>
        </w:rPr>
        <w:t xml:space="preserve">Contract </w:t>
      </w:r>
      <w:r w:rsidRPr="00006F58">
        <w:rPr>
          <w:rFonts w:ascii="Myriad Pro" w:hAnsi="Myriad Pro"/>
          <w:sz w:val="20"/>
          <w:szCs w:val="20"/>
          <w:lang w:val="en-US"/>
        </w:rPr>
        <w:t xml:space="preserve">by notifying </w:t>
      </w:r>
      <w:r w:rsidR="00136061">
        <w:rPr>
          <w:rFonts w:ascii="Myriad Pro" w:hAnsi="Myriad Pro"/>
          <w:sz w:val="20"/>
          <w:szCs w:val="20"/>
          <w:lang w:val="en-US"/>
        </w:rPr>
        <w:t>ESP</w:t>
      </w:r>
      <w:r w:rsidRPr="00006F58">
        <w:rPr>
          <w:rFonts w:ascii="Myriad Pro" w:hAnsi="Myriad Pro"/>
          <w:sz w:val="20"/>
          <w:szCs w:val="20"/>
          <w:lang w:val="en-US"/>
        </w:rPr>
        <w:t xml:space="preserve"> thereof in writing if the requirements referred to in this section of the </w:t>
      </w:r>
      <w:r w:rsidR="00136061">
        <w:rPr>
          <w:rFonts w:ascii="Myriad Pro" w:hAnsi="Myriad Pro"/>
          <w:sz w:val="20"/>
          <w:szCs w:val="20"/>
          <w:lang w:val="en-US"/>
        </w:rPr>
        <w:t>Contract</w:t>
      </w:r>
      <w:r w:rsidRPr="00006F58">
        <w:rPr>
          <w:rFonts w:ascii="Myriad Pro" w:hAnsi="Myriad Pro"/>
          <w:sz w:val="20"/>
          <w:szCs w:val="20"/>
          <w:lang w:val="en-US"/>
        </w:rPr>
        <w:t xml:space="preserve"> are not complied with. The Parties agree that such decision of the Principal is incontestable</w:t>
      </w:r>
      <w:r w:rsidR="00A40502" w:rsidRPr="00D8182B">
        <w:rPr>
          <w:rFonts w:ascii="Myriad Pro" w:hAnsi="Myriad Pro"/>
          <w:sz w:val="20"/>
          <w:szCs w:val="20"/>
        </w:rPr>
        <w:t>.</w:t>
      </w:r>
    </w:p>
    <w:p w14:paraId="55824125" w14:textId="70D6ED9E" w:rsidR="00136061" w:rsidRPr="00FA235D" w:rsidRDefault="00136061" w:rsidP="00D27C10">
      <w:pPr>
        <w:pStyle w:val="2ndlevelprovision"/>
        <w:rPr>
          <w:rFonts w:ascii="Myriad Pro" w:hAnsi="Myriad Pro"/>
          <w:sz w:val="20"/>
          <w:szCs w:val="20"/>
        </w:rPr>
      </w:pPr>
      <w:r w:rsidRPr="00136061">
        <w:rPr>
          <w:rFonts w:ascii="Myriad Pro" w:hAnsi="Myriad Pro"/>
          <w:sz w:val="20"/>
          <w:szCs w:val="20"/>
          <w:lang w:val="en-US"/>
        </w:rPr>
        <w:t xml:space="preserve">If the Principal prohibits a natural person specified by </w:t>
      </w:r>
      <w:r>
        <w:rPr>
          <w:rFonts w:ascii="Myriad Pro" w:hAnsi="Myriad Pro"/>
          <w:sz w:val="20"/>
          <w:szCs w:val="20"/>
          <w:lang w:val="en-US"/>
        </w:rPr>
        <w:t>ESP</w:t>
      </w:r>
      <w:r w:rsidRPr="00136061">
        <w:rPr>
          <w:rFonts w:ascii="Myriad Pro" w:hAnsi="Myriad Pro"/>
          <w:sz w:val="20"/>
          <w:szCs w:val="20"/>
          <w:lang w:val="en-US"/>
        </w:rPr>
        <w:t xml:space="preserve"> from performing the tasks related to the performance of the </w:t>
      </w:r>
      <w:r>
        <w:rPr>
          <w:rFonts w:ascii="Myriad Pro" w:hAnsi="Myriad Pro"/>
          <w:sz w:val="20"/>
          <w:szCs w:val="20"/>
          <w:lang w:val="en-US"/>
        </w:rPr>
        <w:t>Contract</w:t>
      </w:r>
      <w:r w:rsidRPr="00136061">
        <w:rPr>
          <w:rFonts w:ascii="Myriad Pro" w:hAnsi="Myriad Pro"/>
          <w:sz w:val="20"/>
          <w:szCs w:val="20"/>
          <w:lang w:val="en-US"/>
        </w:rPr>
        <w:t xml:space="preserve">, </w:t>
      </w:r>
      <w:r>
        <w:rPr>
          <w:rFonts w:ascii="Myriad Pro" w:hAnsi="Myriad Pro"/>
          <w:sz w:val="20"/>
          <w:szCs w:val="20"/>
          <w:lang w:val="en-US"/>
        </w:rPr>
        <w:t>ESP</w:t>
      </w:r>
      <w:r w:rsidRPr="00136061">
        <w:rPr>
          <w:rFonts w:ascii="Myriad Pro" w:hAnsi="Myriad Pro"/>
          <w:sz w:val="20"/>
          <w:szCs w:val="20"/>
          <w:lang w:val="en-US"/>
        </w:rPr>
        <w:t xml:space="preserve"> shall replace this natural person with another natural person by notifying the Principal in accordance with the procedure laid down in of Clause 1</w:t>
      </w:r>
      <w:r>
        <w:rPr>
          <w:rFonts w:ascii="Myriad Pro" w:hAnsi="Myriad Pro"/>
          <w:sz w:val="20"/>
          <w:szCs w:val="20"/>
          <w:lang w:val="en-US"/>
        </w:rPr>
        <w:t>3</w:t>
      </w:r>
      <w:r w:rsidRPr="00136061">
        <w:rPr>
          <w:rFonts w:ascii="Myriad Pro" w:hAnsi="Myriad Pro"/>
          <w:sz w:val="20"/>
          <w:szCs w:val="20"/>
          <w:lang w:val="en-US"/>
        </w:rPr>
        <w:t xml:space="preserve">.5. of the </w:t>
      </w:r>
      <w:r>
        <w:rPr>
          <w:rFonts w:ascii="Myriad Pro" w:hAnsi="Myriad Pro"/>
          <w:sz w:val="20"/>
          <w:szCs w:val="20"/>
          <w:lang w:val="en-US"/>
        </w:rPr>
        <w:t>Contract.</w:t>
      </w:r>
    </w:p>
    <w:p w14:paraId="0066A7CF" w14:textId="416F541F" w:rsidR="00136061" w:rsidRPr="00D8182B" w:rsidRDefault="00136061" w:rsidP="00D27C10">
      <w:pPr>
        <w:pStyle w:val="2ndlevelprovision"/>
        <w:rPr>
          <w:rFonts w:ascii="Myriad Pro" w:hAnsi="Myriad Pro"/>
          <w:sz w:val="20"/>
          <w:szCs w:val="20"/>
        </w:rPr>
      </w:pPr>
      <w:r w:rsidRPr="00136061">
        <w:rPr>
          <w:rFonts w:ascii="Myriad Pro" w:hAnsi="Myriad Pro"/>
          <w:sz w:val="20"/>
          <w:szCs w:val="20"/>
          <w:lang w:val="en-US"/>
        </w:rPr>
        <w:t xml:space="preserve">If </w:t>
      </w:r>
      <w:r>
        <w:rPr>
          <w:rFonts w:ascii="Myriad Pro" w:hAnsi="Myriad Pro"/>
          <w:sz w:val="20"/>
          <w:szCs w:val="20"/>
          <w:lang w:val="en-US"/>
        </w:rPr>
        <w:t>ESP</w:t>
      </w:r>
      <w:r w:rsidRPr="00136061">
        <w:rPr>
          <w:rFonts w:ascii="Myriad Pro" w:hAnsi="Myriad Pro"/>
          <w:sz w:val="20"/>
          <w:szCs w:val="20"/>
          <w:lang w:val="en-US"/>
        </w:rPr>
        <w:t xml:space="preserve"> cannot replace a natural person or if its replacement would cause disproportionately high expenses to </w:t>
      </w:r>
      <w:r>
        <w:rPr>
          <w:rFonts w:ascii="Myriad Pro" w:hAnsi="Myriad Pro"/>
          <w:sz w:val="20"/>
          <w:szCs w:val="20"/>
          <w:lang w:val="en-US"/>
        </w:rPr>
        <w:t>ESP</w:t>
      </w:r>
      <w:r w:rsidRPr="00136061">
        <w:rPr>
          <w:rFonts w:ascii="Myriad Pro" w:hAnsi="Myriad Pro"/>
          <w:sz w:val="20"/>
          <w:szCs w:val="20"/>
          <w:lang w:val="en-US"/>
        </w:rPr>
        <w:t xml:space="preserve">, </w:t>
      </w:r>
      <w:r>
        <w:rPr>
          <w:rFonts w:ascii="Myriad Pro" w:hAnsi="Myriad Pro"/>
          <w:sz w:val="20"/>
          <w:szCs w:val="20"/>
          <w:lang w:val="en-US"/>
        </w:rPr>
        <w:t>ESP</w:t>
      </w:r>
      <w:r w:rsidRPr="00136061">
        <w:rPr>
          <w:rFonts w:ascii="Myriad Pro" w:hAnsi="Myriad Pro"/>
          <w:sz w:val="20"/>
          <w:szCs w:val="20"/>
          <w:lang w:val="en-US"/>
        </w:rPr>
        <w:t xml:space="preserve"> shall immediately provide the Principal with a motivated explanation and the Parties shall try to agree on possible conditions and procedures in which this natural person may perform tasks related to the performance of the </w:t>
      </w:r>
      <w:r>
        <w:rPr>
          <w:rFonts w:ascii="Myriad Pro" w:hAnsi="Myriad Pro"/>
          <w:sz w:val="20"/>
          <w:szCs w:val="20"/>
          <w:lang w:val="en-US"/>
        </w:rPr>
        <w:t>Contract.</w:t>
      </w:r>
    </w:p>
    <w:p w14:paraId="1C395FB5" w14:textId="7CB64D62" w:rsidR="00A40502" w:rsidRPr="00D8182B" w:rsidRDefault="0081015C" w:rsidP="00D27C10">
      <w:pPr>
        <w:pStyle w:val="2ndlevelprovision"/>
        <w:rPr>
          <w:rFonts w:ascii="Myriad Pro" w:hAnsi="Myriad Pro"/>
          <w:sz w:val="20"/>
          <w:szCs w:val="20"/>
        </w:rPr>
      </w:pPr>
      <w:r>
        <w:rPr>
          <w:rFonts w:ascii="Myriad Pro" w:hAnsi="Myriad Pro"/>
          <w:sz w:val="20"/>
          <w:szCs w:val="20"/>
          <w:lang w:val="en-US"/>
        </w:rPr>
        <w:t>ESP</w:t>
      </w:r>
      <w:r w:rsidRPr="0081015C">
        <w:rPr>
          <w:rFonts w:ascii="Myriad Pro" w:hAnsi="Myriad Pro"/>
          <w:sz w:val="20"/>
          <w:szCs w:val="20"/>
          <w:lang w:val="en-US"/>
        </w:rPr>
        <w:t xml:space="preserve"> shall take all necessary actions and measures in a timely manner to ensure that a natural person is not involved in the performance of the Contract or the involvement is immediately terminated if the natural person does not comply with Clause </w:t>
      </w:r>
      <w:r w:rsidR="00665D7A">
        <w:rPr>
          <w:rFonts w:ascii="Myriad Pro" w:hAnsi="Myriad Pro"/>
          <w:sz w:val="20"/>
          <w:szCs w:val="20"/>
          <w:lang w:val="en-US"/>
        </w:rPr>
        <w:t>13</w:t>
      </w:r>
      <w:bookmarkStart w:id="91" w:name="_GoBack"/>
      <w:bookmarkEnd w:id="91"/>
      <w:r w:rsidRPr="0081015C">
        <w:rPr>
          <w:rFonts w:ascii="Myriad Pro" w:hAnsi="Myriad Pro"/>
          <w:sz w:val="20"/>
          <w:szCs w:val="20"/>
          <w:lang w:val="en-US"/>
        </w:rPr>
        <w:t xml:space="preserve">.1. of </w:t>
      </w:r>
      <w:r>
        <w:rPr>
          <w:rFonts w:ascii="Myriad Pro" w:hAnsi="Myriad Pro"/>
          <w:sz w:val="20"/>
          <w:szCs w:val="20"/>
          <w:lang w:val="en-US"/>
        </w:rPr>
        <w:t>the Contract</w:t>
      </w:r>
      <w:r w:rsidRPr="0081015C">
        <w:rPr>
          <w:rFonts w:ascii="Myriad Pro" w:hAnsi="Myriad Pro"/>
          <w:sz w:val="20"/>
          <w:szCs w:val="20"/>
          <w:lang w:val="en-US"/>
        </w:rPr>
        <w:t>, otherwise creates or may create risks for the Principal, incl</w:t>
      </w:r>
      <w:r>
        <w:rPr>
          <w:rFonts w:ascii="Myriad Pro" w:hAnsi="Myriad Pro"/>
          <w:sz w:val="20"/>
          <w:szCs w:val="20"/>
          <w:lang w:val="en-US"/>
        </w:rPr>
        <w:t>uding</w:t>
      </w:r>
      <w:r w:rsidRPr="0081015C">
        <w:rPr>
          <w:rFonts w:ascii="Myriad Pro" w:hAnsi="Myriad Pro"/>
          <w:sz w:val="20"/>
          <w:szCs w:val="20"/>
          <w:lang w:val="en-US"/>
        </w:rPr>
        <w:t xml:space="preserve"> risks to the Principal's information systems, information or data, as well as risks to the Principal's reputation or operations</w:t>
      </w:r>
      <w:r w:rsidR="00A40502" w:rsidRPr="00D8182B">
        <w:rPr>
          <w:rFonts w:ascii="Myriad Pro" w:hAnsi="Myriad Pro"/>
          <w:sz w:val="20"/>
          <w:szCs w:val="20"/>
        </w:rPr>
        <w:t>.</w:t>
      </w:r>
    </w:p>
    <w:p w14:paraId="495E0C77" w14:textId="25690351" w:rsidR="00A40502" w:rsidRPr="00D8182B" w:rsidRDefault="009C110C" w:rsidP="00D27C10">
      <w:pPr>
        <w:pStyle w:val="2ndlevelprovision"/>
        <w:rPr>
          <w:rFonts w:ascii="Myriad Pro" w:hAnsi="Myriad Pro"/>
          <w:sz w:val="20"/>
          <w:szCs w:val="20"/>
        </w:rPr>
      </w:pPr>
      <w:r>
        <w:rPr>
          <w:rFonts w:ascii="Myriad Pro" w:hAnsi="Myriad Pro"/>
          <w:sz w:val="20"/>
          <w:szCs w:val="20"/>
        </w:rPr>
        <w:t>ESP is obliged to provide</w:t>
      </w:r>
      <w:r w:rsidR="00A40502" w:rsidRPr="00D8182B">
        <w:rPr>
          <w:rFonts w:ascii="Myriad Pro" w:hAnsi="Myriad Pro"/>
          <w:sz w:val="20"/>
          <w:szCs w:val="20"/>
        </w:rPr>
        <w:t>:</w:t>
      </w:r>
    </w:p>
    <w:p w14:paraId="0902BFE2" w14:textId="4824B743" w:rsidR="00A40502" w:rsidRPr="00D8182B" w:rsidRDefault="00EF5DFC" w:rsidP="00EF5DFC">
      <w:pPr>
        <w:pStyle w:val="2ndlevelprovision"/>
        <w:rPr>
          <w:rFonts w:ascii="Myriad Pro" w:hAnsi="Myriad Pro"/>
          <w:sz w:val="20"/>
          <w:szCs w:val="20"/>
        </w:rPr>
      </w:pPr>
      <w:r w:rsidRPr="00EF5DFC">
        <w:rPr>
          <w:rFonts w:ascii="Myriad Pro" w:hAnsi="Myriad Pro"/>
          <w:sz w:val="20"/>
          <w:szCs w:val="20"/>
        </w:rPr>
        <w:t>that a natural person who does not comply with the security clearance requirements</w:t>
      </w:r>
      <w:r>
        <w:rPr>
          <w:rFonts w:ascii="Myriad Pro" w:hAnsi="Myriad Pro"/>
          <w:sz w:val="20"/>
          <w:szCs w:val="20"/>
        </w:rPr>
        <w:t xml:space="preserve"> under the Contract</w:t>
      </w:r>
      <w:r w:rsidRPr="00EF5DFC">
        <w:rPr>
          <w:rFonts w:ascii="Myriad Pro" w:hAnsi="Myriad Pro"/>
          <w:sz w:val="20"/>
          <w:szCs w:val="20"/>
        </w:rPr>
        <w:t xml:space="preserve"> is not involved in the performance of the </w:t>
      </w:r>
      <w:r>
        <w:rPr>
          <w:rFonts w:ascii="Myriad Pro" w:hAnsi="Myriad Pro"/>
          <w:sz w:val="20"/>
          <w:szCs w:val="20"/>
        </w:rPr>
        <w:t>Contract, is not present in the real estate, construction site or any other site</w:t>
      </w:r>
      <w:r w:rsidR="007829AD" w:rsidRPr="00D8182B">
        <w:rPr>
          <w:rFonts w:ascii="Myriad Pro" w:hAnsi="Myriad Pro"/>
          <w:sz w:val="20"/>
          <w:szCs w:val="20"/>
        </w:rPr>
        <w:t>;</w:t>
      </w:r>
      <w:r w:rsidR="00F95632">
        <w:rPr>
          <w:rFonts w:ascii="Myriad Pro" w:hAnsi="Myriad Pro"/>
          <w:sz w:val="20"/>
          <w:szCs w:val="20"/>
        </w:rPr>
        <w:t xml:space="preserve"> and</w:t>
      </w:r>
    </w:p>
    <w:p w14:paraId="4987F45B" w14:textId="5CFA939C" w:rsidR="00A40502" w:rsidRPr="00D8182B" w:rsidRDefault="00EF5DFC" w:rsidP="00D27C10">
      <w:pPr>
        <w:pStyle w:val="3rdlevelsubprovision"/>
        <w:rPr>
          <w:rFonts w:ascii="Myriad Pro" w:hAnsi="Myriad Pro"/>
          <w:sz w:val="20"/>
          <w:szCs w:val="20"/>
        </w:rPr>
      </w:pPr>
      <w:r w:rsidRPr="00EF5DFC">
        <w:rPr>
          <w:rFonts w:ascii="Myriad Pro" w:hAnsi="Myriad Pro"/>
          <w:sz w:val="20"/>
          <w:szCs w:val="20"/>
          <w:lang w:val="en-US"/>
        </w:rPr>
        <w:t xml:space="preserve">to immediately replace a natural person who does not comply with the requirements of the security clearance </w:t>
      </w:r>
      <w:r>
        <w:rPr>
          <w:rFonts w:ascii="Myriad Pro" w:hAnsi="Myriad Pro"/>
          <w:sz w:val="20"/>
          <w:szCs w:val="20"/>
          <w:lang w:val="en-US"/>
        </w:rPr>
        <w:t xml:space="preserve">under the Contract </w:t>
      </w:r>
      <w:r w:rsidRPr="00EF5DFC">
        <w:rPr>
          <w:rFonts w:ascii="Myriad Pro" w:hAnsi="Myriad Pro"/>
          <w:sz w:val="20"/>
          <w:szCs w:val="20"/>
          <w:lang w:val="en-US"/>
        </w:rPr>
        <w:t xml:space="preserve">in accordance with the provisions of this </w:t>
      </w:r>
      <w:r>
        <w:rPr>
          <w:rFonts w:ascii="Myriad Pro" w:hAnsi="Myriad Pro"/>
          <w:sz w:val="20"/>
          <w:szCs w:val="20"/>
          <w:lang w:val="en-US"/>
        </w:rPr>
        <w:t xml:space="preserve">Contract </w:t>
      </w:r>
      <w:r w:rsidRPr="00EF5DFC">
        <w:rPr>
          <w:rFonts w:ascii="Myriad Pro" w:hAnsi="Myriad Pro"/>
          <w:sz w:val="20"/>
          <w:szCs w:val="20"/>
          <w:lang w:val="en-US"/>
        </w:rPr>
        <w:t>(and/or with the requirements of the Public Procurement Law</w:t>
      </w:r>
      <w:r>
        <w:rPr>
          <w:rFonts w:ascii="Myriad Pro" w:hAnsi="Myriad Pro"/>
          <w:sz w:val="20"/>
          <w:szCs w:val="20"/>
          <w:lang w:val="en-US"/>
        </w:rPr>
        <w:t xml:space="preserve"> of the Republic of Latvia)</w:t>
      </w:r>
      <w:r w:rsidR="007829AD" w:rsidRPr="00D8182B">
        <w:rPr>
          <w:rFonts w:ascii="Myriad Pro" w:hAnsi="Myriad Pro"/>
          <w:sz w:val="20"/>
          <w:szCs w:val="20"/>
        </w:rPr>
        <w:t>;</w:t>
      </w:r>
      <w:r w:rsidR="00F95632">
        <w:rPr>
          <w:rFonts w:ascii="Myriad Pro" w:hAnsi="Myriad Pro"/>
          <w:sz w:val="20"/>
          <w:szCs w:val="20"/>
        </w:rPr>
        <w:t xml:space="preserve"> and</w:t>
      </w:r>
    </w:p>
    <w:p w14:paraId="06C97BD2" w14:textId="246EFB41" w:rsidR="00A40502" w:rsidRPr="00D8182B" w:rsidRDefault="006746BD" w:rsidP="00D27C10">
      <w:pPr>
        <w:pStyle w:val="3rdlevelsubprovision"/>
        <w:rPr>
          <w:rFonts w:ascii="Myriad Pro" w:hAnsi="Myriad Pro"/>
          <w:sz w:val="20"/>
          <w:szCs w:val="20"/>
        </w:rPr>
      </w:pPr>
      <w:r w:rsidRPr="006746BD">
        <w:rPr>
          <w:rFonts w:ascii="Myriad Pro" w:hAnsi="Myriad Pro"/>
          <w:sz w:val="20"/>
          <w:szCs w:val="20"/>
          <w:lang w:val="en-US"/>
        </w:rPr>
        <w:t xml:space="preserve">to observe and not contest the Principal's written instructions and decisions in accordance with Section </w:t>
      </w:r>
      <w:r>
        <w:rPr>
          <w:rFonts w:ascii="Myriad Pro" w:hAnsi="Myriad Pro"/>
          <w:sz w:val="20"/>
          <w:szCs w:val="20"/>
          <w:lang w:val="en-US"/>
        </w:rPr>
        <w:t>13</w:t>
      </w:r>
      <w:r w:rsidRPr="006746BD">
        <w:rPr>
          <w:rFonts w:ascii="Myriad Pro" w:hAnsi="Myriad Pro"/>
          <w:sz w:val="20"/>
          <w:szCs w:val="20"/>
          <w:lang w:val="en-US"/>
        </w:rPr>
        <w:t xml:space="preserve"> of the </w:t>
      </w:r>
      <w:r>
        <w:rPr>
          <w:rFonts w:ascii="Myriad Pro" w:hAnsi="Myriad Pro"/>
          <w:sz w:val="20"/>
          <w:szCs w:val="20"/>
          <w:lang w:val="en-US"/>
        </w:rPr>
        <w:t>Contract</w:t>
      </w:r>
      <w:r w:rsidR="007829AD" w:rsidRPr="00D8182B">
        <w:rPr>
          <w:rFonts w:ascii="Myriad Pro" w:hAnsi="Myriad Pro"/>
          <w:sz w:val="20"/>
          <w:szCs w:val="20"/>
        </w:rPr>
        <w:t>;</w:t>
      </w:r>
      <w:r w:rsidR="00F95632">
        <w:rPr>
          <w:rFonts w:ascii="Myriad Pro" w:hAnsi="Myriad Pro"/>
          <w:sz w:val="20"/>
          <w:szCs w:val="20"/>
        </w:rPr>
        <w:t xml:space="preserve"> and</w:t>
      </w:r>
    </w:p>
    <w:p w14:paraId="61DD5FC5" w14:textId="7752DA78" w:rsidR="00A40502" w:rsidRPr="00D8182B" w:rsidRDefault="006746BD" w:rsidP="00D27C10">
      <w:pPr>
        <w:pStyle w:val="3rdlevelsubprovision"/>
        <w:rPr>
          <w:rFonts w:ascii="Myriad Pro" w:hAnsi="Myriad Pro"/>
          <w:sz w:val="20"/>
          <w:szCs w:val="20"/>
        </w:rPr>
      </w:pPr>
      <w:r w:rsidRPr="006746BD">
        <w:rPr>
          <w:rFonts w:ascii="Myriad Pro" w:hAnsi="Myriad Pro"/>
          <w:sz w:val="20"/>
          <w:szCs w:val="20"/>
          <w:lang w:val="en-US"/>
        </w:rPr>
        <w:t>to provide the Principal with all the necessary information and support related to the necessity to change a natural person</w:t>
      </w:r>
      <w:r w:rsidR="00A40502" w:rsidRPr="00D8182B">
        <w:rPr>
          <w:rFonts w:ascii="Myriad Pro" w:hAnsi="Myriad Pro"/>
          <w:sz w:val="20"/>
          <w:szCs w:val="20"/>
        </w:rPr>
        <w:t>.</w:t>
      </w:r>
    </w:p>
    <w:p w14:paraId="6CEEE609" w14:textId="42404503" w:rsidR="00A40502" w:rsidRPr="00D8182B" w:rsidRDefault="006746BD" w:rsidP="00D27C10">
      <w:pPr>
        <w:pStyle w:val="2ndlevelprovision"/>
        <w:rPr>
          <w:rFonts w:ascii="Myriad Pro" w:hAnsi="Myriad Pro"/>
          <w:sz w:val="20"/>
          <w:szCs w:val="20"/>
        </w:rPr>
      </w:pPr>
      <w:r w:rsidRPr="006746BD">
        <w:rPr>
          <w:rFonts w:ascii="Myriad Pro" w:hAnsi="Myriad Pro"/>
          <w:sz w:val="20"/>
          <w:szCs w:val="20"/>
          <w:lang w:val="en-US"/>
        </w:rPr>
        <w:t xml:space="preserve">In any case, </w:t>
      </w:r>
      <w:r>
        <w:rPr>
          <w:rFonts w:ascii="Myriad Pro" w:hAnsi="Myriad Pro"/>
          <w:sz w:val="20"/>
          <w:szCs w:val="20"/>
          <w:lang w:val="en-US"/>
        </w:rPr>
        <w:t>ESP</w:t>
      </w:r>
      <w:r w:rsidRPr="006746BD">
        <w:rPr>
          <w:rFonts w:ascii="Myriad Pro" w:hAnsi="Myriad Pro"/>
          <w:sz w:val="20"/>
          <w:szCs w:val="20"/>
          <w:lang w:val="en-US"/>
        </w:rPr>
        <w:t xml:space="preserve"> shall immediately notify the Principal in writing of any situation that has arisen before the start and during the performance of the </w:t>
      </w:r>
      <w:r>
        <w:rPr>
          <w:rFonts w:ascii="Myriad Pro" w:hAnsi="Myriad Pro"/>
          <w:sz w:val="20"/>
          <w:szCs w:val="20"/>
          <w:lang w:val="en-US"/>
        </w:rPr>
        <w:t>Contract</w:t>
      </w:r>
      <w:r w:rsidRPr="006746BD">
        <w:rPr>
          <w:rFonts w:ascii="Myriad Pro" w:hAnsi="Myriad Pro"/>
          <w:sz w:val="20"/>
          <w:szCs w:val="20"/>
          <w:lang w:val="en-US"/>
        </w:rPr>
        <w:t>, as a result of which there is or may be a risk of involving a natural person who does not comply with the security clearance requirements of Section 1</w:t>
      </w:r>
      <w:r w:rsidR="00074899">
        <w:rPr>
          <w:rFonts w:ascii="Myriad Pro" w:hAnsi="Myriad Pro"/>
          <w:sz w:val="20"/>
          <w:szCs w:val="20"/>
          <w:lang w:val="en-US"/>
        </w:rPr>
        <w:t>3</w:t>
      </w:r>
      <w:r w:rsidRPr="006746BD">
        <w:rPr>
          <w:rFonts w:ascii="Myriad Pro" w:hAnsi="Myriad Pro"/>
          <w:sz w:val="20"/>
          <w:szCs w:val="20"/>
          <w:lang w:val="en-US"/>
        </w:rPr>
        <w:t xml:space="preserve"> of </w:t>
      </w:r>
      <w:r w:rsidR="00074899">
        <w:rPr>
          <w:rFonts w:ascii="Myriad Pro" w:hAnsi="Myriad Pro"/>
          <w:sz w:val="20"/>
          <w:szCs w:val="20"/>
          <w:lang w:val="en-US"/>
        </w:rPr>
        <w:t>Contract</w:t>
      </w:r>
      <w:r w:rsidRPr="006746BD">
        <w:rPr>
          <w:rFonts w:ascii="Myriad Pro" w:hAnsi="Myriad Pro"/>
          <w:sz w:val="20"/>
          <w:szCs w:val="20"/>
          <w:lang w:val="en-US"/>
        </w:rPr>
        <w:t xml:space="preserve">, as well as notifies the Principal in writing of the replacement of such natural person involved in the performance of the </w:t>
      </w:r>
      <w:r w:rsidR="00074899">
        <w:rPr>
          <w:rFonts w:ascii="Myriad Pro" w:hAnsi="Myriad Pro"/>
          <w:sz w:val="20"/>
          <w:szCs w:val="20"/>
          <w:lang w:val="en-US"/>
        </w:rPr>
        <w:t>Contract</w:t>
      </w:r>
      <w:r w:rsidR="00A40502" w:rsidRPr="00D8182B">
        <w:rPr>
          <w:rFonts w:ascii="Myriad Pro" w:hAnsi="Myriad Pro"/>
          <w:sz w:val="20"/>
          <w:szCs w:val="20"/>
        </w:rPr>
        <w:t>.</w:t>
      </w:r>
    </w:p>
    <w:p w14:paraId="0D6852B2" w14:textId="751083EB" w:rsidR="00A40502" w:rsidRPr="00D8182B" w:rsidRDefault="006746BD" w:rsidP="00D27C10">
      <w:pPr>
        <w:pStyle w:val="2ndlevelprovision"/>
        <w:rPr>
          <w:rFonts w:ascii="Myriad Pro" w:hAnsi="Myriad Pro"/>
          <w:sz w:val="20"/>
          <w:szCs w:val="20"/>
        </w:rPr>
      </w:pPr>
      <w:r w:rsidRPr="006746BD">
        <w:rPr>
          <w:rFonts w:ascii="Myriad Pro" w:hAnsi="Myriad Pro"/>
          <w:sz w:val="20"/>
          <w:szCs w:val="20"/>
          <w:lang w:val="en-US"/>
        </w:rPr>
        <w:t xml:space="preserve">If </w:t>
      </w:r>
      <w:r>
        <w:rPr>
          <w:rFonts w:ascii="Myriad Pro" w:hAnsi="Myriad Pro"/>
          <w:sz w:val="20"/>
          <w:szCs w:val="20"/>
          <w:lang w:val="en-US"/>
        </w:rPr>
        <w:t>ESP</w:t>
      </w:r>
      <w:r w:rsidRPr="006746BD">
        <w:rPr>
          <w:rFonts w:ascii="Myriad Pro" w:hAnsi="Myriad Pro"/>
          <w:sz w:val="20"/>
          <w:szCs w:val="20"/>
          <w:lang w:val="en-US"/>
        </w:rPr>
        <w:t xml:space="preserve"> violates the conditions referred to in Section 1</w:t>
      </w:r>
      <w:r>
        <w:rPr>
          <w:rFonts w:ascii="Myriad Pro" w:hAnsi="Myriad Pro"/>
          <w:sz w:val="20"/>
          <w:szCs w:val="20"/>
          <w:lang w:val="en-US"/>
        </w:rPr>
        <w:t>3</w:t>
      </w:r>
      <w:r w:rsidRPr="006746BD">
        <w:rPr>
          <w:rFonts w:ascii="Myriad Pro" w:hAnsi="Myriad Pro"/>
          <w:sz w:val="20"/>
          <w:szCs w:val="20"/>
          <w:lang w:val="en-US"/>
        </w:rPr>
        <w:t xml:space="preserve"> of </w:t>
      </w:r>
      <w:r>
        <w:rPr>
          <w:rFonts w:ascii="Myriad Pro" w:hAnsi="Myriad Pro"/>
          <w:sz w:val="20"/>
          <w:szCs w:val="20"/>
          <w:lang w:val="en-US"/>
        </w:rPr>
        <w:t>the Contract</w:t>
      </w:r>
      <w:r w:rsidRPr="006746BD">
        <w:rPr>
          <w:rFonts w:ascii="Myriad Pro" w:hAnsi="Myriad Pro"/>
          <w:sz w:val="20"/>
          <w:szCs w:val="20"/>
          <w:lang w:val="en-US"/>
        </w:rPr>
        <w:t xml:space="preserve"> and/or disregard Principal’s instructions regarding security clearance requirements </w:t>
      </w:r>
      <w:r>
        <w:rPr>
          <w:rFonts w:ascii="Myriad Pro" w:hAnsi="Myriad Pro"/>
          <w:sz w:val="20"/>
          <w:szCs w:val="20"/>
          <w:lang w:val="en-US"/>
        </w:rPr>
        <w:t xml:space="preserve">under the Contract </w:t>
      </w:r>
      <w:r w:rsidRPr="006746BD">
        <w:rPr>
          <w:rFonts w:ascii="Myriad Pro" w:hAnsi="Myriad Pro"/>
          <w:sz w:val="20"/>
          <w:szCs w:val="20"/>
          <w:lang w:val="en-US"/>
        </w:rPr>
        <w:t xml:space="preserve">then it constitutes a material breach of the </w:t>
      </w:r>
      <w:r>
        <w:rPr>
          <w:rFonts w:ascii="Myriad Pro" w:hAnsi="Myriad Pro"/>
          <w:sz w:val="20"/>
          <w:szCs w:val="20"/>
          <w:lang w:val="en-US"/>
        </w:rPr>
        <w:t>Contract</w:t>
      </w:r>
      <w:r w:rsidRPr="006746BD">
        <w:rPr>
          <w:rFonts w:ascii="Myriad Pro" w:hAnsi="Myriad Pro"/>
          <w:sz w:val="20"/>
          <w:szCs w:val="20"/>
          <w:lang w:val="en-US"/>
        </w:rPr>
        <w:t xml:space="preserve"> and as grounds for the Principal to unilaterally terminate the </w:t>
      </w:r>
      <w:r>
        <w:rPr>
          <w:rFonts w:ascii="Myriad Pro" w:hAnsi="Myriad Pro"/>
          <w:sz w:val="20"/>
          <w:szCs w:val="20"/>
          <w:lang w:val="en-US"/>
        </w:rPr>
        <w:t>Contract</w:t>
      </w:r>
      <w:r w:rsidRPr="006746BD">
        <w:rPr>
          <w:rFonts w:ascii="Myriad Pro" w:hAnsi="Myriad Pro"/>
          <w:sz w:val="20"/>
          <w:szCs w:val="20"/>
          <w:lang w:val="en-US"/>
        </w:rPr>
        <w:t xml:space="preserve"> by notifying </w:t>
      </w:r>
      <w:r w:rsidR="00074899">
        <w:rPr>
          <w:rFonts w:ascii="Myriad Pro" w:hAnsi="Myriad Pro"/>
          <w:sz w:val="20"/>
          <w:szCs w:val="20"/>
          <w:lang w:val="en-US"/>
        </w:rPr>
        <w:t>ESP</w:t>
      </w:r>
      <w:r w:rsidRPr="006746BD">
        <w:rPr>
          <w:rFonts w:ascii="Myriad Pro" w:hAnsi="Myriad Pro"/>
          <w:sz w:val="20"/>
          <w:szCs w:val="20"/>
          <w:lang w:val="en-US"/>
        </w:rPr>
        <w:t xml:space="preserve"> in writing </w:t>
      </w:r>
      <w:r w:rsidR="00074899">
        <w:rPr>
          <w:rFonts w:ascii="Myriad Pro" w:hAnsi="Myriad Pro"/>
          <w:sz w:val="20"/>
          <w:szCs w:val="20"/>
          <w:lang w:val="en-US"/>
        </w:rPr>
        <w:t xml:space="preserve">within this specific deadline -  </w:t>
      </w:r>
      <w:r>
        <w:rPr>
          <w:rFonts w:ascii="Myriad Pro" w:hAnsi="Myriad Pro"/>
          <w:sz w:val="20"/>
          <w:szCs w:val="20"/>
          <w:lang w:val="en-US"/>
        </w:rPr>
        <w:t>five (5) Business Days</w:t>
      </w:r>
      <w:r w:rsidRPr="006746BD">
        <w:rPr>
          <w:rFonts w:ascii="Myriad Pro" w:hAnsi="Myriad Pro"/>
          <w:sz w:val="20"/>
          <w:szCs w:val="20"/>
          <w:lang w:val="en-US"/>
        </w:rPr>
        <w:t xml:space="preserve"> day in advance</w:t>
      </w:r>
      <w:r w:rsidR="00A40502" w:rsidRPr="00D8182B">
        <w:rPr>
          <w:rFonts w:ascii="Myriad Pro" w:hAnsi="Myriad Pro"/>
          <w:sz w:val="20"/>
          <w:szCs w:val="20"/>
        </w:rPr>
        <w:t>.</w:t>
      </w:r>
    </w:p>
    <w:p w14:paraId="29F228F7" w14:textId="74D59B3F" w:rsidR="00EE2F01" w:rsidRPr="001A4D55" w:rsidRDefault="00010F3C" w:rsidP="00D27C10">
      <w:pPr>
        <w:pStyle w:val="2ndlevelprovision"/>
        <w:rPr>
          <w:rFonts w:ascii="Myriad Pro" w:hAnsi="Myriad Pro"/>
          <w:sz w:val="20"/>
          <w:szCs w:val="20"/>
        </w:rPr>
      </w:pPr>
      <w:r>
        <w:rPr>
          <w:rFonts w:ascii="Myriad Pro" w:hAnsi="Myriad Pro"/>
          <w:sz w:val="20"/>
          <w:szCs w:val="20"/>
          <w:lang w:val="en-US"/>
        </w:rPr>
        <w:t>ESP</w:t>
      </w:r>
      <w:r w:rsidRPr="00010F3C">
        <w:rPr>
          <w:rFonts w:ascii="Myriad Pro" w:hAnsi="Myriad Pro"/>
          <w:sz w:val="20"/>
          <w:szCs w:val="20"/>
          <w:lang w:val="en-US"/>
        </w:rPr>
        <w:t xml:space="preserve"> is obliged to observe and not contest the Principal's written instructions and decisions in accordance with Section 1</w:t>
      </w:r>
      <w:r>
        <w:rPr>
          <w:rFonts w:ascii="Myriad Pro" w:hAnsi="Myriad Pro"/>
          <w:sz w:val="20"/>
          <w:szCs w:val="20"/>
          <w:lang w:val="en-US"/>
        </w:rPr>
        <w:t>3</w:t>
      </w:r>
      <w:r w:rsidRPr="00010F3C">
        <w:rPr>
          <w:rFonts w:ascii="Myriad Pro" w:hAnsi="Myriad Pro"/>
          <w:sz w:val="20"/>
          <w:szCs w:val="20"/>
          <w:lang w:val="en-US"/>
        </w:rPr>
        <w:t xml:space="preserve"> of th</w:t>
      </w:r>
      <w:r>
        <w:rPr>
          <w:rFonts w:ascii="Myriad Pro" w:hAnsi="Myriad Pro"/>
          <w:sz w:val="20"/>
          <w:szCs w:val="20"/>
          <w:lang w:val="en-US"/>
        </w:rPr>
        <w:t>e Contract</w:t>
      </w:r>
      <w:r w:rsidR="009E309A" w:rsidRPr="001A4D55">
        <w:rPr>
          <w:rFonts w:ascii="Myriad Pro" w:hAnsi="Myriad Pro"/>
          <w:sz w:val="20"/>
          <w:szCs w:val="20"/>
        </w:rPr>
        <w:t>.</w:t>
      </w:r>
    </w:p>
    <w:p w14:paraId="6740893C" w14:textId="5EB375E7" w:rsidR="00757A2F" w:rsidRPr="00FA6E3C" w:rsidRDefault="00757A2F" w:rsidP="004E6812">
      <w:pPr>
        <w:pStyle w:val="1stlevelheading"/>
        <w:rPr>
          <w:rFonts w:ascii="Myriad Pro" w:hAnsi="Myriad Pro"/>
          <w:sz w:val="20"/>
          <w:szCs w:val="20"/>
        </w:rPr>
      </w:pPr>
      <w:r w:rsidRPr="00FA6E3C">
        <w:rPr>
          <w:rFonts w:ascii="Myriad Pro" w:hAnsi="Myriad Pro"/>
          <w:sz w:val="20"/>
          <w:szCs w:val="20"/>
        </w:rPr>
        <w:lastRenderedPageBreak/>
        <w:t>LIABILITY</w:t>
      </w:r>
      <w:r w:rsidR="002B6E7B" w:rsidRPr="00FA6E3C">
        <w:rPr>
          <w:rFonts w:ascii="Myriad Pro" w:hAnsi="Myriad Pro"/>
          <w:sz w:val="20"/>
          <w:szCs w:val="20"/>
        </w:rPr>
        <w:t>, delays</w:t>
      </w:r>
      <w:r w:rsidRPr="00FA6E3C">
        <w:rPr>
          <w:rFonts w:ascii="Myriad Pro" w:hAnsi="Myriad Pro"/>
          <w:sz w:val="20"/>
          <w:szCs w:val="20"/>
        </w:rPr>
        <w:t xml:space="preserve"> </w:t>
      </w:r>
      <w:bookmarkEnd w:id="83"/>
      <w:bookmarkEnd w:id="84"/>
    </w:p>
    <w:p w14:paraId="05128072" w14:textId="77777777" w:rsidR="009F6CC2" w:rsidRPr="00D8182B" w:rsidRDefault="00757A2F" w:rsidP="00E14BBD">
      <w:pPr>
        <w:pStyle w:val="2ndlevelprovision"/>
        <w:rPr>
          <w:rFonts w:ascii="Myriad Pro" w:hAnsi="Myriad Pro"/>
          <w:sz w:val="20"/>
          <w:szCs w:val="20"/>
        </w:rPr>
      </w:pPr>
      <w:bookmarkStart w:id="92" w:name="_Ref24662842"/>
      <w:bookmarkStart w:id="93" w:name="_Ref23260671"/>
      <w:r w:rsidRPr="00D8182B">
        <w:rPr>
          <w:rFonts w:ascii="Myriad Pro" w:hAnsi="Myriad Pro"/>
          <w:sz w:val="20"/>
          <w:szCs w:val="20"/>
        </w:rPr>
        <w:t>The Parties shall be liable for the direct damages caused to the other Party due to breach of the Contract or incorrect, false or misleading representation or warranty. Neither Party shall be liable for the loss of revenue, loss of profit or any incidental loss incurred by the other Party.</w:t>
      </w:r>
      <w:bookmarkEnd w:id="92"/>
    </w:p>
    <w:p w14:paraId="225556C5" w14:textId="6812A304" w:rsidR="00757A2F" w:rsidRPr="00D8182B" w:rsidRDefault="00EA6880" w:rsidP="009F6CC2">
      <w:pPr>
        <w:pStyle w:val="2ndlevelprovision"/>
        <w:rPr>
          <w:rFonts w:ascii="Myriad Pro" w:hAnsi="Myriad Pro"/>
          <w:sz w:val="20"/>
          <w:szCs w:val="20"/>
        </w:rPr>
      </w:pPr>
      <w:r w:rsidRPr="00D8182B">
        <w:rPr>
          <w:rFonts w:ascii="Myriad Pro" w:hAnsi="Myriad Pro"/>
          <w:sz w:val="20"/>
          <w:szCs w:val="20"/>
        </w:rPr>
        <w:t>ESP</w:t>
      </w:r>
      <w:r w:rsidR="009F6CC2" w:rsidRPr="00D8182B">
        <w:rPr>
          <w:rFonts w:ascii="Myriad Pro" w:hAnsi="Myriad Pro"/>
          <w:sz w:val="20"/>
          <w:szCs w:val="20"/>
        </w:rPr>
        <w:t xml:space="preserve"> shall be fully liable for the activities, inactivity, infringement or negligence of </w:t>
      </w:r>
      <w:r w:rsidR="00575776" w:rsidRPr="00D8182B">
        <w:rPr>
          <w:rFonts w:ascii="Myriad Pro" w:hAnsi="Myriad Pro"/>
          <w:sz w:val="20"/>
          <w:szCs w:val="20"/>
        </w:rPr>
        <w:t>the S</w:t>
      </w:r>
      <w:r w:rsidR="009F6CC2" w:rsidRPr="00D8182B">
        <w:rPr>
          <w:rFonts w:ascii="Myriad Pro" w:hAnsi="Myriad Pro"/>
          <w:sz w:val="20"/>
          <w:szCs w:val="20"/>
        </w:rPr>
        <w:t>ub-</w:t>
      </w:r>
      <w:r w:rsidR="00575776" w:rsidRPr="00D8182B">
        <w:rPr>
          <w:rFonts w:ascii="Myriad Pro" w:hAnsi="Myriad Pro"/>
          <w:sz w:val="20"/>
          <w:szCs w:val="20"/>
        </w:rPr>
        <w:t>C</w:t>
      </w:r>
      <w:r w:rsidR="009F6CC2" w:rsidRPr="00D8182B">
        <w:rPr>
          <w:rFonts w:ascii="Myriad Pro" w:hAnsi="Myriad Pro"/>
          <w:sz w:val="20"/>
          <w:szCs w:val="20"/>
        </w:rPr>
        <w:t>ontractors</w:t>
      </w:r>
      <w:r w:rsidR="00575776" w:rsidRPr="00D8182B">
        <w:rPr>
          <w:rFonts w:ascii="Myriad Pro" w:hAnsi="Myriad Pro"/>
          <w:sz w:val="20"/>
          <w:szCs w:val="20"/>
        </w:rPr>
        <w:t xml:space="preserve"> and Experts</w:t>
      </w:r>
      <w:r w:rsidR="009F6CC2" w:rsidRPr="00D8182B">
        <w:rPr>
          <w:rFonts w:ascii="Myriad Pro" w:hAnsi="Myriad Pro"/>
          <w:sz w:val="20"/>
          <w:szCs w:val="20"/>
        </w:rPr>
        <w:t xml:space="preserve"> within the framework of this Contract, and </w:t>
      </w:r>
      <w:r w:rsidR="00575776" w:rsidRPr="00D8182B">
        <w:rPr>
          <w:rFonts w:ascii="Myriad Pro" w:hAnsi="Myriad Pro"/>
          <w:sz w:val="20"/>
          <w:szCs w:val="20"/>
        </w:rPr>
        <w:t xml:space="preserve">always </w:t>
      </w:r>
      <w:r w:rsidR="009F6CC2" w:rsidRPr="00D8182B">
        <w:rPr>
          <w:rFonts w:ascii="Myriad Pro" w:hAnsi="Myriad Pro"/>
          <w:sz w:val="20"/>
          <w:szCs w:val="20"/>
        </w:rPr>
        <w:t xml:space="preserve">shall keep the Principal indemnified from and against all costs which the Principal incurs or suffers as a result of any action, claim or proceedings by its </w:t>
      </w:r>
      <w:r w:rsidR="00B746F5" w:rsidRPr="00D8182B">
        <w:rPr>
          <w:rFonts w:ascii="Myriad Pro" w:hAnsi="Myriad Pro"/>
          <w:sz w:val="20"/>
          <w:szCs w:val="20"/>
        </w:rPr>
        <w:t>S</w:t>
      </w:r>
      <w:r w:rsidR="009F6CC2" w:rsidRPr="00D8182B">
        <w:rPr>
          <w:rFonts w:ascii="Myriad Pro" w:hAnsi="Myriad Pro"/>
          <w:sz w:val="20"/>
          <w:szCs w:val="20"/>
        </w:rPr>
        <w:t>ub-</w:t>
      </w:r>
      <w:r w:rsidR="00B746F5" w:rsidRPr="00D8182B">
        <w:rPr>
          <w:rFonts w:ascii="Myriad Pro" w:hAnsi="Myriad Pro"/>
          <w:sz w:val="20"/>
          <w:szCs w:val="20"/>
        </w:rPr>
        <w:t>C</w:t>
      </w:r>
      <w:r w:rsidR="009F6CC2" w:rsidRPr="00D8182B">
        <w:rPr>
          <w:rFonts w:ascii="Myriad Pro" w:hAnsi="Myriad Pro"/>
          <w:sz w:val="20"/>
          <w:szCs w:val="20"/>
        </w:rPr>
        <w:t>ontractors</w:t>
      </w:r>
      <w:r w:rsidR="00B746F5" w:rsidRPr="00D8182B">
        <w:rPr>
          <w:rFonts w:ascii="Myriad Pro" w:hAnsi="Myriad Pro"/>
          <w:sz w:val="20"/>
          <w:szCs w:val="20"/>
        </w:rPr>
        <w:t xml:space="preserve"> and Experts</w:t>
      </w:r>
      <w:r w:rsidR="009F6CC2" w:rsidRPr="00D8182B">
        <w:rPr>
          <w:rFonts w:ascii="Myriad Pro" w:hAnsi="Myriad Pro"/>
          <w:sz w:val="20"/>
          <w:szCs w:val="20"/>
        </w:rPr>
        <w:t>.</w:t>
      </w:r>
      <w:bookmarkEnd w:id="93"/>
    </w:p>
    <w:p w14:paraId="55D3381C" w14:textId="23106C49" w:rsidR="00AA0830" w:rsidRPr="00D8182B" w:rsidRDefault="00EA6880" w:rsidP="00CE7369">
      <w:pPr>
        <w:pStyle w:val="2ndlevelprovision"/>
        <w:rPr>
          <w:rFonts w:ascii="Myriad Pro" w:hAnsi="Myriad Pro"/>
          <w:sz w:val="20"/>
          <w:szCs w:val="20"/>
        </w:rPr>
      </w:pPr>
      <w:r w:rsidRPr="00D8182B">
        <w:rPr>
          <w:rFonts w:ascii="Myriad Pro" w:hAnsi="Myriad Pro"/>
          <w:sz w:val="20"/>
          <w:szCs w:val="20"/>
        </w:rPr>
        <w:t>ESP</w:t>
      </w:r>
      <w:r w:rsidR="00D1742A" w:rsidRPr="00D8182B">
        <w:rPr>
          <w:rFonts w:ascii="Myriad Pro" w:hAnsi="Myriad Pro"/>
          <w:sz w:val="20"/>
          <w:szCs w:val="20"/>
        </w:rPr>
        <w:t xml:space="preserve"> </w:t>
      </w:r>
      <w:r w:rsidR="00AA0830" w:rsidRPr="00D8182B">
        <w:rPr>
          <w:rFonts w:ascii="Myriad Pro" w:hAnsi="Myriad Pro"/>
          <w:sz w:val="20"/>
          <w:szCs w:val="20"/>
        </w:rPr>
        <w:t xml:space="preserve">liability is not reduced nor is </w:t>
      </w:r>
      <w:r w:rsidRPr="00D8182B">
        <w:rPr>
          <w:rFonts w:ascii="Myriad Pro" w:hAnsi="Myriad Pro"/>
          <w:sz w:val="20"/>
          <w:szCs w:val="20"/>
        </w:rPr>
        <w:t>ESP</w:t>
      </w:r>
      <w:r w:rsidR="00AA0830" w:rsidRPr="00D8182B">
        <w:rPr>
          <w:rFonts w:ascii="Myriad Pro" w:hAnsi="Myriad Pro"/>
          <w:sz w:val="20"/>
          <w:szCs w:val="20"/>
        </w:rPr>
        <w:t xml:space="preserve"> </w:t>
      </w:r>
      <w:r w:rsidR="00D1742A" w:rsidRPr="00D8182B">
        <w:rPr>
          <w:rFonts w:ascii="Myriad Pro" w:hAnsi="Myriad Pro"/>
          <w:sz w:val="20"/>
          <w:szCs w:val="20"/>
        </w:rPr>
        <w:t>released from liability f</w:t>
      </w:r>
      <w:r w:rsidR="00AA0830" w:rsidRPr="00D8182B">
        <w:rPr>
          <w:rFonts w:ascii="Myriad Pro" w:hAnsi="Myriad Pro"/>
          <w:sz w:val="20"/>
          <w:szCs w:val="20"/>
        </w:rPr>
        <w:t>or defects in the Services by:</w:t>
      </w:r>
    </w:p>
    <w:p w14:paraId="6203FD22" w14:textId="4816F86C" w:rsidR="00D1742A" w:rsidRPr="00D8182B" w:rsidRDefault="00AA0830" w:rsidP="00AA0830">
      <w:pPr>
        <w:pStyle w:val="4thlevellist"/>
        <w:rPr>
          <w:rFonts w:ascii="Myriad Pro" w:hAnsi="Myriad Pro"/>
          <w:sz w:val="20"/>
          <w:szCs w:val="20"/>
        </w:rPr>
      </w:pPr>
      <w:r w:rsidRPr="00D8182B">
        <w:rPr>
          <w:rFonts w:ascii="Myriad Pro" w:hAnsi="Myriad Pro"/>
          <w:sz w:val="20"/>
          <w:szCs w:val="20"/>
        </w:rPr>
        <w:t>a</w:t>
      </w:r>
      <w:r w:rsidR="00D1742A" w:rsidRPr="00D8182B">
        <w:rPr>
          <w:rFonts w:ascii="Myriad Pro" w:hAnsi="Myriad Pro"/>
          <w:sz w:val="20"/>
          <w:szCs w:val="20"/>
        </w:rPr>
        <w:t xml:space="preserve">cceptance by the Principal of </w:t>
      </w:r>
      <w:r w:rsidR="00EA6880" w:rsidRPr="00D8182B">
        <w:rPr>
          <w:rFonts w:ascii="Myriad Pro" w:hAnsi="Myriad Pro"/>
          <w:sz w:val="20"/>
          <w:szCs w:val="20"/>
        </w:rPr>
        <w:t>ESP</w:t>
      </w:r>
      <w:r w:rsidR="00913D74" w:rsidRPr="00D8182B">
        <w:rPr>
          <w:rFonts w:ascii="Myriad Pro" w:hAnsi="Myriad Pro"/>
          <w:sz w:val="20"/>
          <w:szCs w:val="20"/>
        </w:rPr>
        <w:t>’</w:t>
      </w:r>
      <w:r w:rsidR="00D1742A" w:rsidRPr="00D8182B">
        <w:rPr>
          <w:rFonts w:ascii="Myriad Pro" w:hAnsi="Myriad Pro"/>
          <w:sz w:val="20"/>
          <w:szCs w:val="20"/>
        </w:rPr>
        <w:t>s reports or other deliverables</w:t>
      </w:r>
      <w:r w:rsidRPr="00D8182B">
        <w:rPr>
          <w:rFonts w:ascii="Myriad Pro" w:hAnsi="Myriad Pro"/>
          <w:sz w:val="20"/>
          <w:szCs w:val="20"/>
        </w:rPr>
        <w:t>;</w:t>
      </w:r>
    </w:p>
    <w:p w14:paraId="77977E1D" w14:textId="5B158772" w:rsidR="00913D74" w:rsidRPr="00D8182B" w:rsidRDefault="00913D74" w:rsidP="00AA0830">
      <w:pPr>
        <w:pStyle w:val="4thlevellist"/>
        <w:rPr>
          <w:rFonts w:ascii="Myriad Pro" w:hAnsi="Myriad Pro"/>
          <w:sz w:val="20"/>
          <w:szCs w:val="20"/>
        </w:rPr>
      </w:pPr>
      <w:r w:rsidRPr="00D8182B">
        <w:rPr>
          <w:rFonts w:ascii="Myriad Pro" w:hAnsi="Myriad Pro"/>
          <w:sz w:val="20"/>
          <w:szCs w:val="20"/>
        </w:rPr>
        <w:t xml:space="preserve">review of </w:t>
      </w:r>
      <w:r w:rsidR="00EA6880" w:rsidRPr="00D8182B">
        <w:rPr>
          <w:rFonts w:ascii="Myriad Pro" w:hAnsi="Myriad Pro"/>
          <w:sz w:val="20"/>
          <w:szCs w:val="20"/>
        </w:rPr>
        <w:t>ESP</w:t>
      </w:r>
      <w:r w:rsidRPr="00D8182B">
        <w:rPr>
          <w:rFonts w:ascii="Myriad Pro" w:hAnsi="Myriad Pro"/>
          <w:sz w:val="20"/>
          <w:szCs w:val="20"/>
        </w:rPr>
        <w:t>’s work by any designers</w:t>
      </w:r>
      <w:r w:rsidR="003D6715" w:rsidRPr="00D8182B">
        <w:rPr>
          <w:rFonts w:ascii="Myriad Pro" w:hAnsi="Myriad Pro"/>
          <w:sz w:val="20"/>
          <w:szCs w:val="20"/>
        </w:rPr>
        <w:t xml:space="preserve">, </w:t>
      </w:r>
      <w:r w:rsidRPr="00D8182B">
        <w:rPr>
          <w:rFonts w:ascii="Myriad Pro" w:hAnsi="Myriad Pro"/>
          <w:sz w:val="20"/>
          <w:szCs w:val="20"/>
        </w:rPr>
        <w:t>contractors</w:t>
      </w:r>
      <w:r w:rsidR="003D6715" w:rsidRPr="00D8182B">
        <w:rPr>
          <w:rFonts w:ascii="Myriad Pro" w:hAnsi="Myriad Pro"/>
          <w:sz w:val="20"/>
          <w:szCs w:val="20"/>
        </w:rPr>
        <w:t xml:space="preserve"> or any private or state authorities</w:t>
      </w:r>
      <w:r w:rsidRPr="00D8182B">
        <w:rPr>
          <w:rFonts w:ascii="Myriad Pro" w:hAnsi="Myriad Pro"/>
          <w:sz w:val="20"/>
          <w:szCs w:val="20"/>
        </w:rPr>
        <w:t xml:space="preserve"> working with the project</w:t>
      </w:r>
      <w:r w:rsidR="00597541" w:rsidRPr="00D8182B">
        <w:rPr>
          <w:rFonts w:ascii="Myriad Pro" w:hAnsi="Myriad Pro"/>
          <w:sz w:val="20"/>
          <w:szCs w:val="20"/>
        </w:rPr>
        <w:t xml:space="preserve"> in consequent stages;</w:t>
      </w:r>
    </w:p>
    <w:p w14:paraId="562AC5E9" w14:textId="63F9F5AE" w:rsidR="00AA0830" w:rsidRPr="00D8182B" w:rsidRDefault="00913D74" w:rsidP="00597541">
      <w:pPr>
        <w:pStyle w:val="4thlevellist"/>
        <w:rPr>
          <w:rFonts w:ascii="Myriad Pro" w:hAnsi="Myriad Pro"/>
          <w:sz w:val="20"/>
          <w:szCs w:val="20"/>
        </w:rPr>
      </w:pPr>
      <w:r w:rsidRPr="00D8182B">
        <w:rPr>
          <w:rFonts w:ascii="Myriad Pro" w:hAnsi="Myriad Pro"/>
          <w:sz w:val="20"/>
          <w:szCs w:val="20"/>
        </w:rPr>
        <w:t xml:space="preserve">defects in the </w:t>
      </w:r>
      <w:r w:rsidR="00597541" w:rsidRPr="00D8182B">
        <w:rPr>
          <w:rFonts w:ascii="Myriad Pro" w:hAnsi="Myriad Pro"/>
          <w:sz w:val="20"/>
          <w:szCs w:val="20"/>
        </w:rPr>
        <w:t xml:space="preserve">original work of the designer being reviewed by </w:t>
      </w:r>
      <w:r w:rsidR="00EA6880" w:rsidRPr="00D8182B">
        <w:rPr>
          <w:rFonts w:ascii="Myriad Pro" w:hAnsi="Myriad Pro"/>
          <w:sz w:val="20"/>
          <w:szCs w:val="20"/>
        </w:rPr>
        <w:t>ESP</w:t>
      </w:r>
      <w:r w:rsidR="00597541" w:rsidRPr="00D8182B">
        <w:rPr>
          <w:rFonts w:ascii="Myriad Pro" w:hAnsi="Myriad Pro"/>
          <w:sz w:val="20"/>
          <w:szCs w:val="20"/>
        </w:rPr>
        <w:t>.</w:t>
      </w:r>
    </w:p>
    <w:p w14:paraId="648C1BFE" w14:textId="2BA33A22" w:rsidR="00CE7369" w:rsidRPr="00FA6E3C" w:rsidRDefault="00CE7369" w:rsidP="00CE7369">
      <w:pPr>
        <w:pStyle w:val="2ndlevelprovision"/>
        <w:rPr>
          <w:rFonts w:ascii="Myriad Pro" w:hAnsi="Myriad Pro"/>
          <w:sz w:val="20"/>
          <w:szCs w:val="20"/>
        </w:rPr>
      </w:pPr>
      <w:r w:rsidRPr="00D8182B">
        <w:rPr>
          <w:rFonts w:ascii="Myriad Pro" w:hAnsi="Myriad Pro"/>
          <w:sz w:val="20"/>
          <w:szCs w:val="20"/>
        </w:rPr>
        <w:t xml:space="preserve">If a payment under the Contract is delayed, the </w:t>
      </w:r>
      <w:r w:rsidR="0004550A" w:rsidRPr="00D8182B">
        <w:rPr>
          <w:rFonts w:ascii="Myriad Pro" w:hAnsi="Myriad Pro"/>
          <w:sz w:val="20"/>
          <w:szCs w:val="20"/>
        </w:rPr>
        <w:t xml:space="preserve">injured Party is entitled to demand a delay interest in the amount of </w:t>
      </w:r>
      <w:r w:rsidR="00CC6685" w:rsidRPr="00CC6685">
        <w:rPr>
          <w:rFonts w:ascii="Myriad Pro" w:hAnsi="Myriad Pro"/>
          <w:sz w:val="20"/>
          <w:szCs w:val="20"/>
          <w:lang w:val="et-EE"/>
        </w:rPr>
        <w:t xml:space="preserve">zero point </w:t>
      </w:r>
      <w:r w:rsidR="00EC6AE8">
        <w:rPr>
          <w:rFonts w:ascii="Myriad Pro" w:hAnsi="Myriad Pro"/>
          <w:sz w:val="20"/>
          <w:szCs w:val="20"/>
          <w:lang w:val="et-EE"/>
        </w:rPr>
        <w:t>one</w:t>
      </w:r>
      <w:r w:rsidR="00EC6AE8" w:rsidRPr="00CC6685">
        <w:rPr>
          <w:rFonts w:ascii="Myriad Pro" w:hAnsi="Myriad Pro"/>
          <w:sz w:val="20"/>
          <w:szCs w:val="20"/>
          <w:lang w:val="et-EE"/>
        </w:rPr>
        <w:t xml:space="preserve"> </w:t>
      </w:r>
      <w:r w:rsidR="00CC6685" w:rsidRPr="00CC6685">
        <w:rPr>
          <w:rFonts w:ascii="Myriad Pro" w:hAnsi="Myriad Pro"/>
          <w:sz w:val="20"/>
          <w:szCs w:val="20"/>
          <w:lang w:val="et-EE"/>
        </w:rPr>
        <w:t>percent (0,</w:t>
      </w:r>
      <w:r w:rsidR="008D4459">
        <w:rPr>
          <w:rFonts w:ascii="Myriad Pro" w:hAnsi="Myriad Pro"/>
          <w:sz w:val="20"/>
          <w:szCs w:val="20"/>
          <w:lang w:val="et-EE"/>
        </w:rPr>
        <w:t>01</w:t>
      </w:r>
      <w:r w:rsidR="00CC6685" w:rsidRPr="00CC6685">
        <w:rPr>
          <w:rFonts w:ascii="Myriad Pro" w:hAnsi="Myriad Pro"/>
          <w:sz w:val="20"/>
          <w:szCs w:val="20"/>
          <w:lang w:val="et-EE"/>
        </w:rPr>
        <w:t xml:space="preserve">%) </w:t>
      </w:r>
      <w:r w:rsidR="0004550A" w:rsidRPr="00D8182B">
        <w:rPr>
          <w:rFonts w:ascii="Myriad Pro" w:hAnsi="Myriad Pro"/>
          <w:sz w:val="20"/>
          <w:szCs w:val="20"/>
        </w:rPr>
        <w:t xml:space="preserve">of the delayed amount per each </w:t>
      </w:r>
      <w:r w:rsidR="009E4003">
        <w:rPr>
          <w:rFonts w:ascii="Myriad Pro" w:hAnsi="Myriad Pro"/>
          <w:sz w:val="20"/>
          <w:szCs w:val="20"/>
        </w:rPr>
        <w:t>D</w:t>
      </w:r>
      <w:r w:rsidR="0004550A" w:rsidRPr="00D8182B">
        <w:rPr>
          <w:rFonts w:ascii="Myriad Pro" w:hAnsi="Myriad Pro"/>
          <w:sz w:val="20"/>
          <w:szCs w:val="20"/>
        </w:rPr>
        <w:t>ay of delay,</w:t>
      </w:r>
      <w:r w:rsidR="00DA3ACE" w:rsidRPr="00D8182B">
        <w:rPr>
          <w:rFonts w:ascii="Myriad Pro" w:hAnsi="Myriad Pro"/>
          <w:sz w:val="20"/>
          <w:szCs w:val="20"/>
        </w:rPr>
        <w:t xml:space="preserve"> </w:t>
      </w:r>
      <w:r w:rsidR="00175F25" w:rsidRPr="00D8182B">
        <w:rPr>
          <w:rFonts w:ascii="Myriad Pro" w:hAnsi="Myriad Pro"/>
          <w:sz w:val="20"/>
          <w:szCs w:val="20"/>
        </w:rPr>
        <w:t>starting from the f</w:t>
      </w:r>
      <w:r w:rsidR="001937A4" w:rsidRPr="00D8182B">
        <w:rPr>
          <w:rFonts w:ascii="Myriad Pro" w:hAnsi="Myriad Pro"/>
          <w:sz w:val="20"/>
          <w:szCs w:val="20"/>
        </w:rPr>
        <w:t>i</w:t>
      </w:r>
      <w:r w:rsidR="00175F25" w:rsidRPr="00D8182B">
        <w:rPr>
          <w:rFonts w:ascii="Myriad Pro" w:hAnsi="Myriad Pro"/>
          <w:sz w:val="20"/>
          <w:szCs w:val="20"/>
        </w:rPr>
        <w:t xml:space="preserve">rst </w:t>
      </w:r>
      <w:r w:rsidR="00DA3ACE" w:rsidRPr="00D8182B">
        <w:rPr>
          <w:rFonts w:ascii="Myriad Pro" w:hAnsi="Myriad Pro"/>
          <w:sz w:val="20"/>
          <w:szCs w:val="20"/>
        </w:rPr>
        <w:t>delayed</w:t>
      </w:r>
      <w:r w:rsidR="00175F25" w:rsidRPr="00D8182B">
        <w:rPr>
          <w:rFonts w:ascii="Myriad Pro" w:hAnsi="Myriad Pro"/>
          <w:sz w:val="20"/>
          <w:szCs w:val="20"/>
        </w:rPr>
        <w:t xml:space="preserve"> </w:t>
      </w:r>
      <w:r w:rsidR="008D4459">
        <w:rPr>
          <w:rFonts w:ascii="Myriad Pro" w:hAnsi="Myriad Pro"/>
          <w:sz w:val="20"/>
          <w:szCs w:val="20"/>
        </w:rPr>
        <w:t xml:space="preserve">Business </w:t>
      </w:r>
      <w:r w:rsidR="00175F25" w:rsidRPr="00D8182B">
        <w:rPr>
          <w:rFonts w:ascii="Myriad Pro" w:hAnsi="Myriad Pro"/>
          <w:sz w:val="20"/>
          <w:szCs w:val="20"/>
        </w:rPr>
        <w:t>Day,</w:t>
      </w:r>
      <w:r w:rsidR="0004550A" w:rsidRPr="00D8182B">
        <w:rPr>
          <w:rFonts w:ascii="Myriad Pro" w:hAnsi="Myriad Pro"/>
          <w:sz w:val="20"/>
          <w:szCs w:val="20"/>
        </w:rPr>
        <w:t xml:space="preserve"> however not exceeding </w:t>
      </w:r>
      <w:r w:rsidR="003B3366">
        <w:rPr>
          <w:rFonts w:ascii="Myriad Pro" w:hAnsi="Myriad Pro"/>
          <w:sz w:val="20"/>
          <w:szCs w:val="20"/>
        </w:rPr>
        <w:t>ten percent (</w:t>
      </w:r>
      <w:r w:rsidR="0004550A" w:rsidRPr="00D8182B">
        <w:rPr>
          <w:rFonts w:ascii="Myriad Pro" w:hAnsi="Myriad Pro"/>
          <w:sz w:val="20"/>
          <w:szCs w:val="20"/>
        </w:rPr>
        <w:t>10%</w:t>
      </w:r>
      <w:r w:rsidR="003B3366">
        <w:rPr>
          <w:rFonts w:ascii="Myriad Pro" w:hAnsi="Myriad Pro"/>
          <w:sz w:val="20"/>
          <w:szCs w:val="20"/>
        </w:rPr>
        <w:t>)</w:t>
      </w:r>
      <w:r w:rsidR="0004550A" w:rsidRPr="00D8182B">
        <w:rPr>
          <w:rFonts w:ascii="Myriad Pro" w:hAnsi="Myriad Pro"/>
          <w:sz w:val="20"/>
          <w:szCs w:val="20"/>
        </w:rPr>
        <w:t xml:space="preserve"> of the Contr</w:t>
      </w:r>
      <w:r w:rsidR="00004E27" w:rsidRPr="00D8182B">
        <w:rPr>
          <w:rFonts w:ascii="Myriad Pro" w:hAnsi="Myriad Pro"/>
          <w:sz w:val="20"/>
          <w:szCs w:val="20"/>
        </w:rPr>
        <w:t xml:space="preserve">act </w:t>
      </w:r>
      <w:r w:rsidR="00571C2E">
        <w:rPr>
          <w:rFonts w:ascii="Myriad Pro" w:hAnsi="Myriad Pro"/>
          <w:sz w:val="20"/>
          <w:szCs w:val="20"/>
        </w:rPr>
        <w:t>Fee</w:t>
      </w:r>
      <w:r w:rsidR="00004E27" w:rsidRPr="00D8182B">
        <w:rPr>
          <w:rFonts w:ascii="Myriad Pro" w:hAnsi="Myriad Pro"/>
          <w:sz w:val="20"/>
          <w:szCs w:val="20"/>
        </w:rPr>
        <w:t xml:space="preserve">. </w:t>
      </w:r>
      <w:r w:rsidR="005A40CD" w:rsidRPr="00D8182B">
        <w:rPr>
          <w:rFonts w:ascii="Myriad Pro" w:hAnsi="Myriad Pro"/>
          <w:sz w:val="20"/>
          <w:szCs w:val="20"/>
        </w:rPr>
        <w:t xml:space="preserve">Delay of the payment for more than ninety (90) </w:t>
      </w:r>
      <w:r w:rsidR="009E4003">
        <w:rPr>
          <w:rFonts w:ascii="Myriad Pro" w:hAnsi="Myriad Pro"/>
          <w:sz w:val="20"/>
          <w:szCs w:val="20"/>
        </w:rPr>
        <w:t>D</w:t>
      </w:r>
      <w:r w:rsidR="005A40CD" w:rsidRPr="00D8182B">
        <w:rPr>
          <w:rFonts w:ascii="Myriad Pro" w:hAnsi="Myriad Pro"/>
          <w:sz w:val="20"/>
          <w:szCs w:val="20"/>
        </w:rPr>
        <w:t xml:space="preserve">ays without objective justification shall be considered as a material breach of the Contract, </w:t>
      </w:r>
      <w:r w:rsidR="00DA3ACE" w:rsidRPr="00D8182B">
        <w:rPr>
          <w:rFonts w:ascii="Myriad Pro" w:hAnsi="Myriad Pro"/>
          <w:sz w:val="20"/>
          <w:szCs w:val="20"/>
        </w:rPr>
        <w:t>and shall result in consequences indicated in Clause</w:t>
      </w:r>
      <w:r w:rsidR="00B3170D" w:rsidRPr="00D8182B">
        <w:rPr>
          <w:rFonts w:ascii="Myriad Pro" w:hAnsi="Myriad Pro"/>
          <w:sz w:val="20"/>
          <w:szCs w:val="20"/>
        </w:rPr>
        <w:t>s</w:t>
      </w:r>
      <w:r w:rsidR="00D035E3">
        <w:rPr>
          <w:rFonts w:ascii="Myriad Pro" w:hAnsi="Myriad Pro"/>
          <w:sz w:val="20"/>
          <w:szCs w:val="20"/>
        </w:rPr>
        <w:t xml:space="preserve"> </w:t>
      </w:r>
      <w:r w:rsidR="00B3170D" w:rsidRPr="001A4D55">
        <w:rPr>
          <w:rFonts w:ascii="Myriad Pro" w:hAnsi="Myriad Pro"/>
          <w:sz w:val="20"/>
          <w:szCs w:val="20"/>
        </w:rPr>
        <w:fldChar w:fldCharType="begin"/>
      </w:r>
      <w:r w:rsidR="00B3170D" w:rsidRPr="00D8182B">
        <w:rPr>
          <w:rFonts w:ascii="Myriad Pro" w:hAnsi="Myriad Pro"/>
          <w:sz w:val="20"/>
          <w:szCs w:val="20"/>
        </w:rPr>
        <w:instrText xml:space="preserve"> REF _Ref27404612 \r \h </w:instrText>
      </w:r>
      <w:r w:rsidR="001A4D55">
        <w:rPr>
          <w:rFonts w:ascii="Myriad Pro" w:hAnsi="Myriad Pro"/>
          <w:sz w:val="20"/>
          <w:szCs w:val="20"/>
        </w:rPr>
        <w:instrText xml:space="preserve"> \* MERGEFORMAT </w:instrText>
      </w:r>
      <w:r w:rsidR="00B3170D" w:rsidRPr="001A4D55">
        <w:rPr>
          <w:rFonts w:ascii="Myriad Pro" w:hAnsi="Myriad Pro"/>
          <w:sz w:val="20"/>
          <w:szCs w:val="20"/>
        </w:rPr>
      </w:r>
      <w:r w:rsidR="00B3170D" w:rsidRPr="001A4D55">
        <w:rPr>
          <w:rFonts w:ascii="Myriad Pro" w:hAnsi="Myriad Pro"/>
          <w:sz w:val="20"/>
          <w:szCs w:val="20"/>
        </w:rPr>
        <w:fldChar w:fldCharType="separate"/>
      </w:r>
      <w:r w:rsidR="00AB5904">
        <w:rPr>
          <w:rFonts w:ascii="Myriad Pro" w:hAnsi="Myriad Pro"/>
          <w:sz w:val="20"/>
          <w:szCs w:val="20"/>
        </w:rPr>
        <w:t>15.8</w:t>
      </w:r>
      <w:r w:rsidR="00B3170D" w:rsidRPr="001A4D55">
        <w:rPr>
          <w:rFonts w:ascii="Myriad Pro" w:hAnsi="Myriad Pro"/>
          <w:sz w:val="20"/>
          <w:szCs w:val="20"/>
        </w:rPr>
        <w:fldChar w:fldCharType="end"/>
      </w:r>
      <w:r w:rsidR="00B3170D" w:rsidRPr="001A4D55">
        <w:rPr>
          <w:rFonts w:ascii="Myriad Pro" w:hAnsi="Myriad Pro"/>
          <w:sz w:val="20"/>
          <w:szCs w:val="20"/>
        </w:rPr>
        <w:t xml:space="preserve"> or</w:t>
      </w:r>
      <w:r w:rsidR="00DA3ACE" w:rsidRPr="001A4D55">
        <w:rPr>
          <w:rFonts w:ascii="Myriad Pro" w:hAnsi="Myriad Pro"/>
          <w:sz w:val="20"/>
          <w:szCs w:val="20"/>
        </w:rPr>
        <w:t xml:space="preserve"> </w:t>
      </w:r>
      <w:r w:rsidR="00B3170D" w:rsidRPr="001A4D55">
        <w:rPr>
          <w:rFonts w:ascii="Myriad Pro" w:hAnsi="Myriad Pro"/>
          <w:sz w:val="20"/>
          <w:szCs w:val="20"/>
          <w:highlight w:val="yellow"/>
        </w:rPr>
        <w:fldChar w:fldCharType="begin"/>
      </w:r>
      <w:r w:rsidR="00B3170D" w:rsidRPr="00D8182B">
        <w:rPr>
          <w:rFonts w:ascii="Myriad Pro" w:hAnsi="Myriad Pro"/>
          <w:sz w:val="20"/>
          <w:szCs w:val="20"/>
        </w:rPr>
        <w:instrText xml:space="preserve"> REF _Ref27404595 \r \h </w:instrText>
      </w:r>
      <w:r w:rsidR="001A4D55">
        <w:rPr>
          <w:rFonts w:ascii="Myriad Pro" w:hAnsi="Myriad Pro"/>
          <w:sz w:val="20"/>
          <w:szCs w:val="20"/>
          <w:highlight w:val="yellow"/>
        </w:rPr>
        <w:instrText xml:space="preserve"> \* MERGEFORMAT </w:instrText>
      </w:r>
      <w:r w:rsidR="00B3170D" w:rsidRPr="001A4D55">
        <w:rPr>
          <w:rFonts w:ascii="Myriad Pro" w:hAnsi="Myriad Pro"/>
          <w:sz w:val="20"/>
          <w:szCs w:val="20"/>
          <w:highlight w:val="yellow"/>
        </w:rPr>
      </w:r>
      <w:r w:rsidR="00B3170D" w:rsidRPr="001A4D55">
        <w:rPr>
          <w:rFonts w:ascii="Myriad Pro" w:hAnsi="Myriad Pro"/>
          <w:sz w:val="20"/>
          <w:szCs w:val="20"/>
          <w:highlight w:val="yellow"/>
        </w:rPr>
        <w:fldChar w:fldCharType="separate"/>
      </w:r>
      <w:r w:rsidR="00AB5904">
        <w:rPr>
          <w:rFonts w:ascii="Myriad Pro" w:hAnsi="Myriad Pro"/>
          <w:sz w:val="20"/>
          <w:szCs w:val="20"/>
        </w:rPr>
        <w:t>15.10</w:t>
      </w:r>
      <w:r w:rsidR="00B3170D" w:rsidRPr="001A4D55">
        <w:rPr>
          <w:rFonts w:ascii="Myriad Pro" w:hAnsi="Myriad Pro"/>
          <w:sz w:val="20"/>
          <w:szCs w:val="20"/>
          <w:highlight w:val="yellow"/>
        </w:rPr>
        <w:fldChar w:fldCharType="end"/>
      </w:r>
      <w:r w:rsidR="00DA3ACE" w:rsidRPr="001A4D55">
        <w:rPr>
          <w:rFonts w:ascii="Myriad Pro" w:hAnsi="Myriad Pro"/>
          <w:sz w:val="20"/>
          <w:szCs w:val="20"/>
        </w:rPr>
        <w:t xml:space="preserve"> </w:t>
      </w:r>
      <w:r w:rsidR="00B3170D" w:rsidRPr="001A4D55">
        <w:rPr>
          <w:rFonts w:ascii="Myriad Pro" w:hAnsi="Myriad Pro"/>
          <w:sz w:val="20"/>
          <w:szCs w:val="20"/>
        </w:rPr>
        <w:t xml:space="preserve">(depending on the Party in breach) </w:t>
      </w:r>
      <w:r w:rsidR="00DA3ACE" w:rsidRPr="001A4D55">
        <w:rPr>
          <w:rFonts w:ascii="Myriad Pro" w:hAnsi="Myriad Pro"/>
          <w:sz w:val="20"/>
          <w:szCs w:val="20"/>
        </w:rPr>
        <w:t>of the Contract</w:t>
      </w:r>
      <w:r w:rsidR="005A40CD" w:rsidRPr="00FA6E3C">
        <w:rPr>
          <w:rFonts w:ascii="Myriad Pro" w:hAnsi="Myriad Pro"/>
          <w:sz w:val="20"/>
          <w:szCs w:val="20"/>
        </w:rPr>
        <w:t>.</w:t>
      </w:r>
      <w:r w:rsidR="00511E6A" w:rsidRPr="00FA6E3C">
        <w:rPr>
          <w:rFonts w:ascii="Myriad Pro" w:hAnsi="Myriad Pro"/>
          <w:sz w:val="20"/>
          <w:szCs w:val="20"/>
        </w:rPr>
        <w:t xml:space="preserve"> </w:t>
      </w:r>
    </w:p>
    <w:p w14:paraId="524B93F2" w14:textId="25547F6A" w:rsidR="006E4EBF" w:rsidRPr="00D8182B" w:rsidRDefault="00E8167A" w:rsidP="00167040">
      <w:pPr>
        <w:pStyle w:val="2ndlevelprovision"/>
        <w:rPr>
          <w:rFonts w:ascii="Myriad Pro" w:hAnsi="Myriad Pro"/>
          <w:sz w:val="20"/>
          <w:szCs w:val="20"/>
        </w:rPr>
      </w:pPr>
      <w:bookmarkStart w:id="94" w:name="_Ref23260330"/>
      <w:r w:rsidRPr="00E8167A">
        <w:rPr>
          <w:rFonts w:ascii="Myriad Pro" w:hAnsi="Myriad Pro"/>
          <w:sz w:val="20"/>
          <w:szCs w:val="20"/>
          <w:lang w:val="et-EE"/>
        </w:rPr>
        <w:t xml:space="preserve">If ESP is in delay for providing the documents indicated in Clause </w:t>
      </w:r>
      <w:r w:rsidRPr="00E8167A">
        <w:rPr>
          <w:rFonts w:ascii="Myriad Pro" w:hAnsi="Myriad Pro"/>
          <w:sz w:val="20"/>
          <w:szCs w:val="20"/>
          <w:lang w:val="et-EE"/>
        </w:rPr>
        <w:fldChar w:fldCharType="begin"/>
      </w:r>
      <w:r w:rsidRPr="00E8167A">
        <w:rPr>
          <w:rFonts w:ascii="Myriad Pro" w:hAnsi="Myriad Pro"/>
          <w:sz w:val="20"/>
          <w:szCs w:val="20"/>
          <w:lang w:val="et-EE"/>
        </w:rPr>
        <w:instrText xml:space="preserve"> REF _Ref27394764 \r \h  \* MERGEFORMAT </w:instrText>
      </w:r>
      <w:r w:rsidRPr="00E8167A">
        <w:rPr>
          <w:rFonts w:ascii="Myriad Pro" w:hAnsi="Myriad Pro"/>
          <w:sz w:val="20"/>
          <w:szCs w:val="20"/>
          <w:lang w:val="et-EE"/>
        </w:rPr>
      </w:r>
      <w:r w:rsidRPr="00E8167A">
        <w:rPr>
          <w:rFonts w:ascii="Myriad Pro" w:hAnsi="Myriad Pro"/>
          <w:sz w:val="20"/>
          <w:szCs w:val="20"/>
          <w:lang w:val="et-EE"/>
        </w:rPr>
        <w:fldChar w:fldCharType="separate"/>
      </w:r>
      <w:r w:rsidR="00AB5904">
        <w:rPr>
          <w:rFonts w:ascii="Myriad Pro" w:hAnsi="Myriad Pro"/>
          <w:sz w:val="20"/>
          <w:szCs w:val="20"/>
          <w:lang w:val="et-EE"/>
        </w:rPr>
        <w:t>3</w:t>
      </w:r>
      <w:r w:rsidRPr="00E8167A">
        <w:rPr>
          <w:rFonts w:ascii="Myriad Pro" w:hAnsi="Myriad Pro"/>
          <w:sz w:val="20"/>
          <w:szCs w:val="20"/>
        </w:rPr>
        <w:fldChar w:fldCharType="end"/>
      </w:r>
      <w:r w:rsidRPr="00E8167A">
        <w:rPr>
          <w:rFonts w:ascii="Myriad Pro" w:hAnsi="Myriad Pro"/>
          <w:sz w:val="20"/>
          <w:szCs w:val="20"/>
          <w:lang w:val="et-EE"/>
        </w:rPr>
        <w:t xml:space="preserve"> of the Contract the Principal shall be entitled to request ESP to pay a contractual penalty in the amount of EUR 1</w:t>
      </w:r>
      <w:r w:rsidR="00B0581B">
        <w:rPr>
          <w:rFonts w:ascii="Myriad Pro" w:hAnsi="Myriad Pro"/>
          <w:sz w:val="20"/>
          <w:szCs w:val="20"/>
          <w:lang w:val="et-EE"/>
        </w:rPr>
        <w:t>00</w:t>
      </w:r>
      <w:r w:rsidRPr="00E8167A">
        <w:rPr>
          <w:rFonts w:ascii="Myriad Pro" w:hAnsi="Myriad Pro"/>
          <w:sz w:val="20"/>
          <w:szCs w:val="20"/>
          <w:lang w:val="et-EE"/>
        </w:rPr>
        <w:t xml:space="preserve"> (one hundred </w:t>
      </w:r>
      <w:r w:rsidRPr="00E8167A">
        <w:rPr>
          <w:rFonts w:ascii="Myriad Pro" w:hAnsi="Myriad Pro"/>
          <w:i/>
          <w:sz w:val="20"/>
          <w:szCs w:val="20"/>
          <w:lang w:val="et-EE"/>
        </w:rPr>
        <w:t>euro</w:t>
      </w:r>
      <w:r w:rsidRPr="00E8167A">
        <w:rPr>
          <w:rFonts w:ascii="Myriad Pro" w:hAnsi="Myriad Pro"/>
          <w:sz w:val="20"/>
          <w:szCs w:val="20"/>
          <w:lang w:val="et-EE"/>
        </w:rPr>
        <w:t xml:space="preserve">) per each </w:t>
      </w:r>
      <w:r w:rsidR="00654AC4">
        <w:rPr>
          <w:rFonts w:ascii="Myriad Pro" w:hAnsi="Myriad Pro"/>
          <w:sz w:val="20"/>
          <w:szCs w:val="20"/>
          <w:lang w:val="et-EE"/>
        </w:rPr>
        <w:t xml:space="preserve">Business </w:t>
      </w:r>
      <w:r w:rsidRPr="00E8167A">
        <w:rPr>
          <w:rFonts w:ascii="Myriad Pro" w:hAnsi="Myriad Pro"/>
          <w:sz w:val="20"/>
          <w:szCs w:val="20"/>
          <w:lang w:val="et-EE"/>
        </w:rPr>
        <w:t xml:space="preserve">Day of delay starting from the first delayed </w:t>
      </w:r>
      <w:r w:rsidR="008D4459">
        <w:rPr>
          <w:rFonts w:ascii="Myriad Pro" w:hAnsi="Myriad Pro"/>
          <w:sz w:val="20"/>
          <w:szCs w:val="20"/>
          <w:lang w:val="et-EE"/>
        </w:rPr>
        <w:t xml:space="preserve">Business </w:t>
      </w:r>
      <w:r w:rsidRPr="00E8167A">
        <w:rPr>
          <w:rFonts w:ascii="Myriad Pro" w:hAnsi="Myriad Pro"/>
          <w:sz w:val="20"/>
          <w:szCs w:val="20"/>
          <w:lang w:val="et-EE"/>
        </w:rPr>
        <w:t xml:space="preserve">Day, however not exceeding </w:t>
      </w:r>
      <w:r w:rsidR="003D450B">
        <w:rPr>
          <w:rFonts w:ascii="Myriad Pro" w:hAnsi="Myriad Pro"/>
          <w:sz w:val="20"/>
          <w:szCs w:val="20"/>
          <w:lang w:val="et-EE"/>
        </w:rPr>
        <w:t>ten percent (</w:t>
      </w:r>
      <w:r w:rsidRPr="00E8167A">
        <w:rPr>
          <w:rFonts w:ascii="Myriad Pro" w:hAnsi="Myriad Pro"/>
          <w:sz w:val="20"/>
          <w:szCs w:val="20"/>
          <w:lang w:val="et-EE"/>
        </w:rPr>
        <w:t>10%</w:t>
      </w:r>
      <w:r w:rsidR="003D450B">
        <w:rPr>
          <w:rFonts w:ascii="Myriad Pro" w:hAnsi="Myriad Pro"/>
          <w:sz w:val="20"/>
          <w:szCs w:val="20"/>
          <w:lang w:val="et-EE"/>
        </w:rPr>
        <w:t xml:space="preserve">) </w:t>
      </w:r>
      <w:r w:rsidRPr="00E8167A">
        <w:rPr>
          <w:rFonts w:ascii="Myriad Pro" w:hAnsi="Myriad Pro"/>
          <w:sz w:val="20"/>
          <w:szCs w:val="20"/>
          <w:lang w:val="et-EE"/>
        </w:rPr>
        <w:t xml:space="preserve">of the Contract Fee, and in case if ESP is in a delay for providing any of the Services, the Principal shall be entitled to request ESP to pay a contractual penalty in the amount of zero point </w:t>
      </w:r>
      <w:r w:rsidR="009D1FF5">
        <w:rPr>
          <w:rFonts w:ascii="Myriad Pro" w:hAnsi="Myriad Pro"/>
          <w:sz w:val="20"/>
          <w:szCs w:val="20"/>
          <w:lang w:val="et-EE"/>
        </w:rPr>
        <w:t>three</w:t>
      </w:r>
      <w:r w:rsidRPr="00E8167A">
        <w:rPr>
          <w:rFonts w:ascii="Myriad Pro" w:hAnsi="Myriad Pro"/>
          <w:sz w:val="20"/>
          <w:szCs w:val="20"/>
          <w:lang w:val="et-EE"/>
        </w:rPr>
        <w:t xml:space="preserve"> percent (0,</w:t>
      </w:r>
      <w:r w:rsidR="009D1FF5">
        <w:rPr>
          <w:rFonts w:ascii="Myriad Pro" w:hAnsi="Myriad Pro"/>
          <w:sz w:val="20"/>
          <w:szCs w:val="20"/>
          <w:lang w:val="et-EE"/>
        </w:rPr>
        <w:t>3</w:t>
      </w:r>
      <w:r w:rsidRPr="00E8167A">
        <w:rPr>
          <w:rFonts w:ascii="Myriad Pro" w:hAnsi="Myriad Pro"/>
          <w:sz w:val="20"/>
          <w:szCs w:val="20"/>
          <w:lang w:val="et-EE"/>
        </w:rPr>
        <w:t xml:space="preserve">%) of the </w:t>
      </w:r>
      <w:r w:rsidR="006F554E">
        <w:rPr>
          <w:rFonts w:ascii="Myriad Pro" w:hAnsi="Myriad Pro"/>
          <w:sz w:val="20"/>
          <w:szCs w:val="20"/>
          <w:lang w:val="et-EE"/>
        </w:rPr>
        <w:t>amount of the delayed Service Module Fee</w:t>
      </w:r>
      <w:r w:rsidRPr="00E8167A">
        <w:rPr>
          <w:rFonts w:ascii="Myriad Pro" w:hAnsi="Myriad Pro"/>
          <w:sz w:val="20"/>
          <w:szCs w:val="20"/>
          <w:lang w:val="et-EE"/>
        </w:rPr>
        <w:t xml:space="preserve"> per each </w:t>
      </w:r>
      <w:r w:rsidR="008D4459">
        <w:rPr>
          <w:rFonts w:ascii="Myriad Pro" w:hAnsi="Myriad Pro"/>
          <w:sz w:val="20"/>
          <w:szCs w:val="20"/>
          <w:lang w:val="et-EE"/>
        </w:rPr>
        <w:t xml:space="preserve">Business </w:t>
      </w:r>
      <w:r w:rsidR="00B24093">
        <w:rPr>
          <w:rFonts w:ascii="Myriad Pro" w:hAnsi="Myriad Pro"/>
          <w:sz w:val="20"/>
          <w:szCs w:val="20"/>
          <w:lang w:val="et-EE"/>
        </w:rPr>
        <w:t>D</w:t>
      </w:r>
      <w:r w:rsidRPr="00E8167A">
        <w:rPr>
          <w:rFonts w:ascii="Myriad Pro" w:hAnsi="Myriad Pro"/>
          <w:sz w:val="20"/>
          <w:szCs w:val="20"/>
          <w:lang w:val="et-EE"/>
        </w:rPr>
        <w:t xml:space="preserve">ay of delay, starting from the first delayed Day, however not exceeding </w:t>
      </w:r>
      <w:r w:rsidR="003B3366">
        <w:rPr>
          <w:rFonts w:ascii="Myriad Pro" w:hAnsi="Myriad Pro"/>
          <w:sz w:val="20"/>
          <w:szCs w:val="20"/>
          <w:lang w:val="et-EE"/>
        </w:rPr>
        <w:t>ten percent (</w:t>
      </w:r>
      <w:r w:rsidRPr="00E8167A">
        <w:rPr>
          <w:rFonts w:ascii="Myriad Pro" w:hAnsi="Myriad Pro"/>
          <w:sz w:val="20"/>
          <w:szCs w:val="20"/>
          <w:lang w:val="et-EE"/>
        </w:rPr>
        <w:t>10%</w:t>
      </w:r>
      <w:r w:rsidR="003B3366">
        <w:rPr>
          <w:rFonts w:ascii="Myriad Pro" w:hAnsi="Myriad Pro"/>
          <w:sz w:val="20"/>
          <w:szCs w:val="20"/>
          <w:lang w:val="et-EE"/>
        </w:rPr>
        <w:t>)</w:t>
      </w:r>
      <w:r w:rsidRPr="00E8167A">
        <w:rPr>
          <w:rFonts w:ascii="Myriad Pro" w:hAnsi="Myriad Pro"/>
          <w:sz w:val="20"/>
          <w:szCs w:val="20"/>
          <w:lang w:val="et-EE"/>
        </w:rPr>
        <w:t xml:space="preserve"> of the Contract Fee</w:t>
      </w:r>
      <w:r w:rsidR="00757A2F" w:rsidRPr="00D8182B">
        <w:rPr>
          <w:rFonts w:ascii="Myriad Pro" w:hAnsi="Myriad Pro"/>
          <w:sz w:val="20"/>
          <w:szCs w:val="20"/>
        </w:rPr>
        <w:t>.</w:t>
      </w:r>
      <w:bookmarkEnd w:id="94"/>
      <w:r w:rsidR="00746016" w:rsidRPr="00D8182B">
        <w:rPr>
          <w:rFonts w:ascii="Myriad Pro" w:hAnsi="Myriad Pro"/>
          <w:sz w:val="20"/>
          <w:szCs w:val="20"/>
        </w:rPr>
        <w:t xml:space="preserve"> </w:t>
      </w:r>
    </w:p>
    <w:p w14:paraId="5CB28436" w14:textId="05157FF4" w:rsidR="00175F25" w:rsidRPr="00D8182B" w:rsidRDefault="00175F25" w:rsidP="00167040">
      <w:pPr>
        <w:pStyle w:val="2ndlevelprovision"/>
        <w:rPr>
          <w:rFonts w:ascii="Myriad Pro" w:hAnsi="Myriad Pro"/>
          <w:sz w:val="20"/>
          <w:szCs w:val="20"/>
        </w:rPr>
      </w:pPr>
      <w:r w:rsidRPr="00D8182B">
        <w:rPr>
          <w:rFonts w:ascii="Myriad Pro" w:hAnsi="Myriad Pro"/>
          <w:sz w:val="20"/>
          <w:szCs w:val="20"/>
        </w:rPr>
        <w:t xml:space="preserve">The Principal on behalf of the Beneficiary shall be entitled to withhold any penalty amount from the invoices due to ESP, and in this </w:t>
      </w:r>
      <w:r w:rsidR="00DA3ACE" w:rsidRPr="00D8182B">
        <w:rPr>
          <w:rFonts w:ascii="Myriad Pro" w:hAnsi="Myriad Pro"/>
          <w:sz w:val="20"/>
          <w:szCs w:val="20"/>
        </w:rPr>
        <w:t>respect</w:t>
      </w:r>
      <w:r w:rsidRPr="00D8182B">
        <w:rPr>
          <w:rFonts w:ascii="Myriad Pro" w:hAnsi="Myriad Pro"/>
          <w:sz w:val="20"/>
          <w:szCs w:val="20"/>
        </w:rPr>
        <w:t xml:space="preserve"> the Principal may exercise this right with respect to any</w:t>
      </w:r>
      <w:r w:rsidR="00C44B51" w:rsidRPr="00D8182B">
        <w:rPr>
          <w:rFonts w:ascii="Myriad Pro" w:hAnsi="Myriad Pro"/>
          <w:sz w:val="20"/>
          <w:szCs w:val="20"/>
        </w:rPr>
        <w:t xml:space="preserve"> outstanding invoice or any subsequent invoices as the case may be. </w:t>
      </w:r>
    </w:p>
    <w:p w14:paraId="6333A56F" w14:textId="5263E0C3" w:rsidR="00757A2F" w:rsidRPr="00D8182B" w:rsidRDefault="00757A2F" w:rsidP="00167040">
      <w:pPr>
        <w:pStyle w:val="2ndlevelprovision"/>
        <w:rPr>
          <w:rFonts w:ascii="Myriad Pro" w:hAnsi="Myriad Pro"/>
          <w:sz w:val="20"/>
          <w:szCs w:val="20"/>
        </w:rPr>
      </w:pPr>
      <w:r w:rsidRPr="00D8182B">
        <w:rPr>
          <w:rFonts w:ascii="Myriad Pro" w:hAnsi="Myriad Pro"/>
          <w:sz w:val="20"/>
          <w:szCs w:val="20"/>
        </w:rPr>
        <w:t>The payment of the penalty shall not release the Parties from the further performance of the Contract and shall not release from the obligation to compensate direct damages not covered by the amount of a penalty.</w:t>
      </w:r>
    </w:p>
    <w:p w14:paraId="24B717DB" w14:textId="341FA7B1" w:rsidR="00757A2F" w:rsidRPr="00D8182B" w:rsidRDefault="009B1CCF" w:rsidP="002B6E7B">
      <w:pPr>
        <w:pStyle w:val="1stlevelheading"/>
        <w:rPr>
          <w:rFonts w:ascii="Myriad Pro" w:hAnsi="Myriad Pro"/>
          <w:sz w:val="20"/>
          <w:szCs w:val="20"/>
        </w:rPr>
      </w:pPr>
      <w:bookmarkStart w:id="95" w:name="_Toc23761943"/>
      <w:bookmarkStart w:id="96" w:name="_Toc23761983"/>
      <w:bookmarkStart w:id="97" w:name="_Toc23761944"/>
      <w:bookmarkStart w:id="98" w:name="_Toc23761984"/>
      <w:bookmarkStart w:id="99" w:name="_Toc23761985"/>
      <w:bookmarkStart w:id="100" w:name="_Toc19546425"/>
      <w:bookmarkEnd w:id="95"/>
      <w:bookmarkEnd w:id="96"/>
      <w:bookmarkEnd w:id="97"/>
      <w:bookmarkEnd w:id="98"/>
      <w:r w:rsidRPr="00D8182B">
        <w:rPr>
          <w:rFonts w:ascii="Myriad Pro" w:hAnsi="Myriad Pro"/>
          <w:sz w:val="20"/>
          <w:szCs w:val="20"/>
        </w:rPr>
        <w:t>SUSPENSION OF THE SERVICES AND CONTRACT TERMINATION</w:t>
      </w:r>
      <w:bookmarkEnd w:id="99"/>
      <w:r w:rsidRPr="00D8182B">
        <w:rPr>
          <w:rFonts w:ascii="Myriad Pro" w:hAnsi="Myriad Pro"/>
          <w:sz w:val="20"/>
          <w:szCs w:val="20"/>
        </w:rPr>
        <w:t xml:space="preserve"> </w:t>
      </w:r>
      <w:bookmarkEnd w:id="100"/>
    </w:p>
    <w:p w14:paraId="1F1AF804" w14:textId="1D3B9453" w:rsidR="00757A2F" w:rsidRPr="00D8182B" w:rsidRDefault="00C340BC" w:rsidP="00D27C10">
      <w:pPr>
        <w:pStyle w:val="2ndlevelheading"/>
        <w:rPr>
          <w:rFonts w:ascii="Myriad Pro" w:hAnsi="Myriad Pro"/>
          <w:sz w:val="20"/>
          <w:szCs w:val="20"/>
        </w:rPr>
      </w:pPr>
      <w:bookmarkStart w:id="101" w:name="_Ref23260560"/>
      <w:r w:rsidRPr="00D8182B">
        <w:rPr>
          <w:rFonts w:ascii="Myriad Pro" w:hAnsi="Myriad Pro"/>
          <w:b w:val="0"/>
          <w:sz w:val="20"/>
          <w:szCs w:val="20"/>
        </w:rPr>
        <w:t>T</w:t>
      </w:r>
      <w:r w:rsidR="00757A2F" w:rsidRPr="00D8182B">
        <w:rPr>
          <w:rFonts w:ascii="Myriad Pro" w:hAnsi="Myriad Pro"/>
          <w:b w:val="0"/>
          <w:sz w:val="20"/>
          <w:szCs w:val="20"/>
        </w:rPr>
        <w:t xml:space="preserve">he Principal may suspend all or part of the </w:t>
      </w:r>
      <w:r w:rsidR="006F5108" w:rsidRPr="00D8182B">
        <w:rPr>
          <w:rFonts w:ascii="Myriad Pro" w:hAnsi="Myriad Pro"/>
          <w:b w:val="0"/>
          <w:sz w:val="20"/>
          <w:szCs w:val="20"/>
        </w:rPr>
        <w:t>S</w:t>
      </w:r>
      <w:r w:rsidR="00757A2F" w:rsidRPr="00D8182B">
        <w:rPr>
          <w:rFonts w:ascii="Myriad Pro" w:hAnsi="Myriad Pro"/>
          <w:b w:val="0"/>
          <w:sz w:val="20"/>
          <w:szCs w:val="20"/>
        </w:rPr>
        <w:t xml:space="preserve">ervices (to the extent determined by the Principal) at its sole discretion and for any reason by giving a notice to </w:t>
      </w:r>
      <w:r w:rsidR="00EA6880" w:rsidRPr="00D8182B">
        <w:rPr>
          <w:rFonts w:ascii="Myriad Pro" w:hAnsi="Myriad Pro"/>
          <w:b w:val="0"/>
          <w:sz w:val="20"/>
          <w:szCs w:val="20"/>
        </w:rPr>
        <w:t>ESP</w:t>
      </w:r>
      <w:r w:rsidR="00757A2F" w:rsidRPr="00D8182B">
        <w:rPr>
          <w:rFonts w:ascii="Myriad Pro" w:hAnsi="Myriad Pro"/>
          <w:b w:val="0"/>
          <w:sz w:val="20"/>
          <w:szCs w:val="20"/>
        </w:rPr>
        <w:t xml:space="preserve"> with immediate effect. </w:t>
      </w:r>
    </w:p>
    <w:p w14:paraId="451075F4" w14:textId="6F35E6C5" w:rsidR="00757A2F" w:rsidRPr="001A4D55" w:rsidRDefault="00757A2F" w:rsidP="00D27C10">
      <w:pPr>
        <w:pStyle w:val="2ndlevelheading"/>
        <w:rPr>
          <w:rFonts w:ascii="Myriad Pro" w:hAnsi="Myriad Pro"/>
          <w:sz w:val="20"/>
          <w:szCs w:val="20"/>
        </w:rPr>
      </w:pPr>
      <w:r w:rsidRPr="00D8182B">
        <w:rPr>
          <w:rFonts w:ascii="Myriad Pro" w:hAnsi="Myriad Pro"/>
          <w:b w:val="0"/>
          <w:sz w:val="20"/>
          <w:szCs w:val="20"/>
        </w:rPr>
        <w:t xml:space="preserve">The </w:t>
      </w:r>
      <w:r w:rsidR="00C340BC" w:rsidRPr="00D8182B">
        <w:rPr>
          <w:rFonts w:ascii="Myriad Pro" w:hAnsi="Myriad Pro"/>
          <w:b w:val="0"/>
          <w:sz w:val="20"/>
          <w:szCs w:val="20"/>
        </w:rPr>
        <w:t xml:space="preserve">suspension </w:t>
      </w:r>
      <w:r w:rsidRPr="00D8182B">
        <w:rPr>
          <w:rFonts w:ascii="Myriad Pro" w:hAnsi="Myriad Pro"/>
          <w:b w:val="0"/>
          <w:sz w:val="20"/>
          <w:szCs w:val="20"/>
        </w:rPr>
        <w:t>notice shall contain anticipated duration and the scope of suspension (</w:t>
      </w:r>
      <w:r w:rsidR="003E2C49" w:rsidRPr="00D8182B">
        <w:rPr>
          <w:rFonts w:ascii="Myriad Pro" w:hAnsi="Myriad Pro"/>
          <w:b w:val="0"/>
          <w:sz w:val="20"/>
          <w:szCs w:val="20"/>
        </w:rPr>
        <w:t xml:space="preserve">Service Module, </w:t>
      </w:r>
      <w:r w:rsidRPr="00D8182B">
        <w:rPr>
          <w:rFonts w:ascii="Myriad Pro" w:hAnsi="Myriad Pro"/>
          <w:b w:val="0"/>
          <w:sz w:val="20"/>
          <w:szCs w:val="20"/>
        </w:rPr>
        <w:t xml:space="preserve">design stage, specific object or structure </w:t>
      </w:r>
      <w:r w:rsidR="003E2C49" w:rsidRPr="00D8182B">
        <w:rPr>
          <w:rFonts w:ascii="Myriad Pro" w:hAnsi="Myriad Pro"/>
          <w:b w:val="0"/>
          <w:sz w:val="20"/>
          <w:szCs w:val="20"/>
        </w:rPr>
        <w:t xml:space="preserve">within the Service Module </w:t>
      </w:r>
      <w:r w:rsidRPr="00D8182B">
        <w:rPr>
          <w:rFonts w:ascii="Myriad Pro" w:hAnsi="Myriad Pro"/>
          <w:b w:val="0"/>
          <w:sz w:val="20"/>
          <w:szCs w:val="20"/>
        </w:rPr>
        <w:t>and other information as indicated by the Principal and based on the level</w:t>
      </w:r>
      <w:r w:rsidR="00203F1C" w:rsidRPr="00D8182B">
        <w:rPr>
          <w:rFonts w:ascii="Myriad Pro" w:hAnsi="Myriad Pro"/>
          <w:b w:val="0"/>
          <w:sz w:val="20"/>
          <w:szCs w:val="20"/>
        </w:rPr>
        <w:t xml:space="preserve"> of detail</w:t>
      </w:r>
      <w:r w:rsidRPr="00D8182B">
        <w:rPr>
          <w:rFonts w:ascii="Myriad Pro" w:hAnsi="Myriad Pro"/>
          <w:b w:val="0"/>
          <w:sz w:val="20"/>
          <w:szCs w:val="20"/>
        </w:rPr>
        <w:t xml:space="preserve"> decided by the Principal) of performance of this Contract. </w:t>
      </w:r>
      <w:r w:rsidR="00A5484A" w:rsidRPr="00D8182B">
        <w:rPr>
          <w:rFonts w:ascii="Myriad Pro" w:hAnsi="Myriad Pro"/>
          <w:b w:val="0"/>
          <w:sz w:val="20"/>
          <w:szCs w:val="20"/>
        </w:rPr>
        <w:t xml:space="preserve">The suspension postpones the </w:t>
      </w:r>
      <w:r w:rsidR="00BA3353" w:rsidRPr="00D8182B">
        <w:rPr>
          <w:rFonts w:ascii="Myriad Pro" w:hAnsi="Myriad Pro"/>
          <w:b w:val="0"/>
          <w:sz w:val="20"/>
          <w:szCs w:val="20"/>
        </w:rPr>
        <w:t>Services provision deadline attributable to the particular Service Module</w:t>
      </w:r>
      <w:r w:rsidR="002346D0" w:rsidRPr="00D8182B">
        <w:rPr>
          <w:rFonts w:ascii="Myriad Pro" w:hAnsi="Myriad Pro"/>
          <w:b w:val="0"/>
          <w:sz w:val="20"/>
          <w:szCs w:val="20"/>
        </w:rPr>
        <w:t xml:space="preserve">, thus extending </w:t>
      </w:r>
      <w:r w:rsidR="00A5484A" w:rsidRPr="00D8182B">
        <w:rPr>
          <w:rFonts w:ascii="Myriad Pro" w:hAnsi="Myriad Pro"/>
          <w:b w:val="0"/>
          <w:sz w:val="20"/>
          <w:szCs w:val="20"/>
        </w:rPr>
        <w:t>the Contract Period</w:t>
      </w:r>
      <w:r w:rsidR="00BA3353" w:rsidRPr="00D8182B">
        <w:rPr>
          <w:rFonts w:ascii="Myriad Pro" w:hAnsi="Myriad Pro"/>
          <w:b w:val="0"/>
          <w:sz w:val="20"/>
          <w:szCs w:val="20"/>
        </w:rPr>
        <w:t xml:space="preserve"> upon the suspension release proportionally to the suspended time period</w:t>
      </w:r>
      <w:r w:rsidR="00A5484A" w:rsidRPr="00D8182B">
        <w:rPr>
          <w:rFonts w:ascii="Myriad Pro" w:hAnsi="Myriad Pro"/>
          <w:b w:val="0"/>
          <w:sz w:val="20"/>
          <w:szCs w:val="20"/>
        </w:rPr>
        <w:t>.</w:t>
      </w:r>
      <w:r w:rsidR="00A56875" w:rsidRPr="00D8182B">
        <w:rPr>
          <w:rFonts w:ascii="Myriad Pro" w:hAnsi="Myriad Pro"/>
          <w:b w:val="0"/>
          <w:sz w:val="20"/>
          <w:szCs w:val="20"/>
        </w:rPr>
        <w:t xml:space="preserve"> The suspension does not release </w:t>
      </w:r>
      <w:r w:rsidR="00192079">
        <w:rPr>
          <w:rFonts w:ascii="Myriad Pro" w:hAnsi="Myriad Pro"/>
          <w:b w:val="0"/>
          <w:sz w:val="20"/>
          <w:szCs w:val="20"/>
        </w:rPr>
        <w:t>ESP</w:t>
      </w:r>
      <w:r w:rsidR="00A56875" w:rsidRPr="00D8182B">
        <w:rPr>
          <w:rFonts w:ascii="Myriad Pro" w:hAnsi="Myriad Pro"/>
          <w:b w:val="0"/>
          <w:sz w:val="20"/>
          <w:szCs w:val="20"/>
        </w:rPr>
        <w:t xml:space="preserve"> from the obligation to provide </w:t>
      </w:r>
      <w:r w:rsidR="002346D0" w:rsidRPr="00D8182B">
        <w:rPr>
          <w:rFonts w:ascii="Myriad Pro" w:hAnsi="Myriad Pro"/>
          <w:b w:val="0"/>
          <w:sz w:val="20"/>
          <w:szCs w:val="20"/>
        </w:rPr>
        <w:t xml:space="preserve">and maintain valid </w:t>
      </w:r>
      <w:r w:rsidR="00A56875" w:rsidRPr="00D8182B">
        <w:rPr>
          <w:rFonts w:ascii="Myriad Pro" w:hAnsi="Myriad Pro"/>
          <w:b w:val="0"/>
          <w:sz w:val="20"/>
          <w:szCs w:val="20"/>
        </w:rPr>
        <w:t>the insurance</w:t>
      </w:r>
      <w:r w:rsidR="002346D0" w:rsidRPr="00D8182B">
        <w:rPr>
          <w:rFonts w:ascii="Myriad Pro" w:hAnsi="Myriad Pro"/>
          <w:b w:val="0"/>
          <w:sz w:val="20"/>
          <w:szCs w:val="20"/>
        </w:rPr>
        <w:t xml:space="preserve">, </w:t>
      </w:r>
      <w:r w:rsidR="00CA4BA2">
        <w:rPr>
          <w:rFonts w:ascii="Myriad Pro" w:hAnsi="Myriad Pro"/>
          <w:b w:val="0"/>
          <w:sz w:val="20"/>
          <w:szCs w:val="20"/>
        </w:rPr>
        <w:t xml:space="preserve">if applicable, </w:t>
      </w:r>
      <w:r w:rsidR="002346D0" w:rsidRPr="00D8182B">
        <w:rPr>
          <w:rFonts w:ascii="Myriad Pro" w:hAnsi="Myriad Pro"/>
          <w:b w:val="0"/>
          <w:sz w:val="20"/>
          <w:szCs w:val="20"/>
        </w:rPr>
        <w:t xml:space="preserve">the Advance Payment Bond </w:t>
      </w:r>
      <w:r w:rsidR="00A56875" w:rsidRPr="00D8182B">
        <w:rPr>
          <w:rFonts w:ascii="Myriad Pro" w:hAnsi="Myriad Pro"/>
          <w:b w:val="0"/>
          <w:sz w:val="20"/>
          <w:szCs w:val="20"/>
        </w:rPr>
        <w:t xml:space="preserve">and the </w:t>
      </w:r>
      <w:r w:rsidR="00FB50DC" w:rsidRPr="00D8182B">
        <w:rPr>
          <w:rFonts w:ascii="Myriad Pro" w:hAnsi="Myriad Pro"/>
          <w:b w:val="0"/>
          <w:sz w:val="20"/>
          <w:szCs w:val="20"/>
        </w:rPr>
        <w:t xml:space="preserve">Performance Bond </w:t>
      </w:r>
      <w:r w:rsidR="00A56875" w:rsidRPr="00D8182B">
        <w:rPr>
          <w:rFonts w:ascii="Myriad Pro" w:hAnsi="Myriad Pro"/>
          <w:b w:val="0"/>
          <w:sz w:val="20"/>
          <w:szCs w:val="20"/>
        </w:rPr>
        <w:t xml:space="preserve">for the </w:t>
      </w:r>
      <w:r w:rsidR="00564943" w:rsidRPr="00D8182B">
        <w:rPr>
          <w:rFonts w:ascii="Myriad Pro" w:hAnsi="Myriad Pro"/>
          <w:b w:val="0"/>
          <w:sz w:val="20"/>
          <w:szCs w:val="20"/>
        </w:rPr>
        <w:t xml:space="preserve">duration of the Contract Period </w:t>
      </w:r>
      <w:r w:rsidR="002346D0" w:rsidRPr="00D8182B">
        <w:rPr>
          <w:rFonts w:ascii="Myriad Pro" w:hAnsi="Myriad Pro"/>
          <w:b w:val="0"/>
          <w:sz w:val="20"/>
          <w:szCs w:val="20"/>
        </w:rPr>
        <w:t>pursuant to</w:t>
      </w:r>
      <w:r w:rsidR="00535E8C" w:rsidRPr="00D8182B">
        <w:rPr>
          <w:rFonts w:ascii="Myriad Pro" w:hAnsi="Myriad Pro"/>
          <w:b w:val="0"/>
          <w:sz w:val="20"/>
          <w:szCs w:val="20"/>
        </w:rPr>
        <w:t xml:space="preserve"> </w:t>
      </w:r>
      <w:r w:rsidR="00527D24" w:rsidRPr="00D8182B">
        <w:rPr>
          <w:rFonts w:ascii="Myriad Pro" w:hAnsi="Myriad Pro"/>
          <w:b w:val="0"/>
          <w:sz w:val="20"/>
          <w:szCs w:val="20"/>
        </w:rPr>
        <w:t>extension</w:t>
      </w:r>
      <w:r w:rsidR="00535E8C" w:rsidRPr="00D8182B">
        <w:rPr>
          <w:rFonts w:ascii="Myriad Pro" w:hAnsi="Myriad Pro"/>
          <w:b w:val="0"/>
          <w:sz w:val="20"/>
          <w:szCs w:val="20"/>
        </w:rPr>
        <w:t xml:space="preserve"> requirements set-forth in</w:t>
      </w:r>
      <w:r w:rsidR="002346D0" w:rsidRPr="00D8182B">
        <w:rPr>
          <w:rFonts w:ascii="Myriad Pro" w:hAnsi="Myriad Pro"/>
          <w:b w:val="0"/>
          <w:sz w:val="20"/>
          <w:szCs w:val="20"/>
        </w:rPr>
        <w:t xml:space="preserve"> Clause</w:t>
      </w:r>
      <w:r w:rsidR="00527D24" w:rsidRPr="00D8182B">
        <w:rPr>
          <w:rFonts w:ascii="Myriad Pro" w:hAnsi="Myriad Pro"/>
          <w:b w:val="0"/>
          <w:sz w:val="20"/>
          <w:szCs w:val="20"/>
        </w:rPr>
        <w:t xml:space="preserve">s </w:t>
      </w:r>
      <w:r w:rsidR="00527D24" w:rsidRPr="001A4D55">
        <w:rPr>
          <w:rFonts w:ascii="Myriad Pro" w:hAnsi="Myriad Pro"/>
          <w:b w:val="0"/>
          <w:sz w:val="20"/>
          <w:szCs w:val="20"/>
        </w:rPr>
        <w:fldChar w:fldCharType="begin"/>
      </w:r>
      <w:r w:rsidR="00527D24" w:rsidRPr="00D8182B">
        <w:rPr>
          <w:rFonts w:ascii="Myriad Pro" w:hAnsi="Myriad Pro"/>
          <w:b w:val="0"/>
          <w:sz w:val="20"/>
          <w:szCs w:val="20"/>
        </w:rPr>
        <w:instrText xml:space="preserve"> REF _Ref27396932 \r \h </w:instrText>
      </w:r>
      <w:r w:rsidR="001A4D55">
        <w:rPr>
          <w:rFonts w:ascii="Myriad Pro" w:hAnsi="Myriad Pro"/>
          <w:b w:val="0"/>
          <w:sz w:val="20"/>
          <w:szCs w:val="20"/>
        </w:rPr>
        <w:instrText xml:space="preserve"> \* MERGEFORMAT </w:instrText>
      </w:r>
      <w:r w:rsidR="00527D24" w:rsidRPr="001A4D55">
        <w:rPr>
          <w:rFonts w:ascii="Myriad Pro" w:hAnsi="Myriad Pro"/>
          <w:b w:val="0"/>
          <w:sz w:val="20"/>
          <w:szCs w:val="20"/>
        </w:rPr>
      </w:r>
      <w:r w:rsidR="00527D24" w:rsidRPr="001A4D55">
        <w:rPr>
          <w:rFonts w:ascii="Myriad Pro" w:hAnsi="Myriad Pro"/>
          <w:b w:val="0"/>
          <w:sz w:val="20"/>
          <w:szCs w:val="20"/>
        </w:rPr>
        <w:fldChar w:fldCharType="separate"/>
      </w:r>
      <w:r w:rsidR="00AB5904">
        <w:rPr>
          <w:rFonts w:ascii="Myriad Pro" w:hAnsi="Myriad Pro"/>
          <w:b w:val="0"/>
          <w:sz w:val="20"/>
          <w:szCs w:val="20"/>
        </w:rPr>
        <w:t>9.8</w:t>
      </w:r>
      <w:r w:rsidR="00527D24" w:rsidRPr="001A4D55">
        <w:rPr>
          <w:rFonts w:ascii="Myriad Pro" w:hAnsi="Myriad Pro"/>
          <w:b w:val="0"/>
          <w:sz w:val="20"/>
          <w:szCs w:val="20"/>
        </w:rPr>
        <w:fldChar w:fldCharType="end"/>
      </w:r>
      <w:r w:rsidR="00527D24" w:rsidRPr="001A4D55">
        <w:rPr>
          <w:rFonts w:ascii="Myriad Pro" w:hAnsi="Myriad Pro"/>
          <w:b w:val="0"/>
          <w:sz w:val="20"/>
          <w:szCs w:val="20"/>
        </w:rPr>
        <w:t xml:space="preserve"> and </w:t>
      </w:r>
      <w:r w:rsidR="00527D24" w:rsidRPr="001A4D55">
        <w:rPr>
          <w:rFonts w:ascii="Myriad Pro" w:hAnsi="Myriad Pro"/>
          <w:b w:val="0"/>
          <w:sz w:val="20"/>
          <w:szCs w:val="20"/>
        </w:rPr>
        <w:fldChar w:fldCharType="begin"/>
      </w:r>
      <w:r w:rsidR="00527D24" w:rsidRPr="00D8182B">
        <w:rPr>
          <w:rFonts w:ascii="Myriad Pro" w:hAnsi="Myriad Pro"/>
          <w:b w:val="0"/>
          <w:sz w:val="20"/>
          <w:szCs w:val="20"/>
        </w:rPr>
        <w:instrText xml:space="preserve"> REF _Ref27396934 \r \h </w:instrText>
      </w:r>
      <w:r w:rsidR="001A4D55">
        <w:rPr>
          <w:rFonts w:ascii="Myriad Pro" w:hAnsi="Myriad Pro"/>
          <w:b w:val="0"/>
          <w:sz w:val="20"/>
          <w:szCs w:val="20"/>
        </w:rPr>
        <w:instrText xml:space="preserve"> \* MERGEFORMAT </w:instrText>
      </w:r>
      <w:r w:rsidR="00527D24" w:rsidRPr="001A4D55">
        <w:rPr>
          <w:rFonts w:ascii="Myriad Pro" w:hAnsi="Myriad Pro"/>
          <w:b w:val="0"/>
          <w:sz w:val="20"/>
          <w:szCs w:val="20"/>
        </w:rPr>
      </w:r>
      <w:r w:rsidR="00527D24" w:rsidRPr="001A4D55">
        <w:rPr>
          <w:rFonts w:ascii="Myriad Pro" w:hAnsi="Myriad Pro"/>
          <w:b w:val="0"/>
          <w:sz w:val="20"/>
          <w:szCs w:val="20"/>
        </w:rPr>
        <w:fldChar w:fldCharType="separate"/>
      </w:r>
      <w:r w:rsidR="00AB5904">
        <w:rPr>
          <w:rFonts w:ascii="Myriad Pro" w:hAnsi="Myriad Pro"/>
          <w:b w:val="0"/>
          <w:sz w:val="20"/>
          <w:szCs w:val="20"/>
        </w:rPr>
        <w:t>9.9</w:t>
      </w:r>
      <w:r w:rsidR="00527D24" w:rsidRPr="001A4D55">
        <w:rPr>
          <w:rFonts w:ascii="Myriad Pro" w:hAnsi="Myriad Pro"/>
          <w:b w:val="0"/>
          <w:sz w:val="20"/>
          <w:szCs w:val="20"/>
        </w:rPr>
        <w:fldChar w:fldCharType="end"/>
      </w:r>
      <w:r w:rsidR="00535E8C" w:rsidRPr="001A4D55">
        <w:rPr>
          <w:rFonts w:ascii="Myriad Pro" w:hAnsi="Myriad Pro"/>
          <w:b w:val="0"/>
          <w:sz w:val="20"/>
          <w:szCs w:val="20"/>
        </w:rPr>
        <w:t xml:space="preserve"> of the Contract.</w:t>
      </w:r>
    </w:p>
    <w:p w14:paraId="7C160B1F" w14:textId="28B61F94" w:rsidR="00757A2F" w:rsidRPr="00D8182B" w:rsidRDefault="00757A2F" w:rsidP="00D27C10">
      <w:pPr>
        <w:pStyle w:val="2ndlevelheading"/>
        <w:rPr>
          <w:rFonts w:ascii="Myriad Pro" w:hAnsi="Myriad Pro"/>
          <w:sz w:val="20"/>
          <w:szCs w:val="20"/>
        </w:rPr>
      </w:pPr>
      <w:r w:rsidRPr="00FA6E3C">
        <w:rPr>
          <w:rFonts w:ascii="Myriad Pro" w:hAnsi="Myriad Pro"/>
          <w:b w:val="0"/>
          <w:sz w:val="20"/>
          <w:szCs w:val="20"/>
        </w:rPr>
        <w:t xml:space="preserve">If the </w:t>
      </w:r>
      <w:r w:rsidR="0022495B" w:rsidRPr="00FA6E3C">
        <w:rPr>
          <w:rFonts w:ascii="Myriad Pro" w:hAnsi="Myriad Pro"/>
          <w:b w:val="0"/>
          <w:sz w:val="20"/>
          <w:szCs w:val="20"/>
        </w:rPr>
        <w:t>S</w:t>
      </w:r>
      <w:r w:rsidRPr="00FA6E3C">
        <w:rPr>
          <w:rFonts w:ascii="Myriad Pro" w:hAnsi="Myriad Pro"/>
          <w:b w:val="0"/>
          <w:sz w:val="20"/>
          <w:szCs w:val="20"/>
        </w:rPr>
        <w:t xml:space="preserve">ervices are being suspended in part, the notice shall specify to which deliverables </w:t>
      </w:r>
      <w:r w:rsidR="0022495B" w:rsidRPr="00D8182B">
        <w:rPr>
          <w:rFonts w:ascii="Myriad Pro" w:hAnsi="Myriad Pro"/>
          <w:b w:val="0"/>
          <w:sz w:val="20"/>
          <w:szCs w:val="20"/>
        </w:rPr>
        <w:t xml:space="preserve">of the Service </w:t>
      </w:r>
      <w:r w:rsidRPr="00D8182B">
        <w:rPr>
          <w:rFonts w:ascii="Myriad Pro" w:hAnsi="Myriad Pro"/>
          <w:b w:val="0"/>
          <w:sz w:val="20"/>
          <w:szCs w:val="20"/>
        </w:rPr>
        <w:t xml:space="preserve">the suspension applies. Partial suspension shall not affect provision of the </w:t>
      </w:r>
      <w:r w:rsidR="0022495B" w:rsidRPr="00D8182B">
        <w:rPr>
          <w:rFonts w:ascii="Myriad Pro" w:hAnsi="Myriad Pro"/>
          <w:b w:val="0"/>
          <w:sz w:val="20"/>
          <w:szCs w:val="20"/>
        </w:rPr>
        <w:t>S</w:t>
      </w:r>
      <w:r w:rsidRPr="00D8182B">
        <w:rPr>
          <w:rFonts w:ascii="Myriad Pro" w:hAnsi="Myriad Pro"/>
          <w:b w:val="0"/>
          <w:sz w:val="20"/>
          <w:szCs w:val="20"/>
        </w:rPr>
        <w:t xml:space="preserve">ervices where the </w:t>
      </w:r>
      <w:r w:rsidR="0022495B" w:rsidRPr="00D8182B">
        <w:rPr>
          <w:rFonts w:ascii="Myriad Pro" w:hAnsi="Myriad Pro"/>
          <w:b w:val="0"/>
          <w:sz w:val="20"/>
          <w:szCs w:val="20"/>
        </w:rPr>
        <w:t>S</w:t>
      </w:r>
      <w:r w:rsidRPr="00D8182B">
        <w:rPr>
          <w:rFonts w:ascii="Myriad Pro" w:hAnsi="Myriad Pro"/>
          <w:b w:val="0"/>
          <w:sz w:val="20"/>
          <w:szCs w:val="20"/>
        </w:rPr>
        <w:t>ervices are not suspended.</w:t>
      </w:r>
      <w:bookmarkEnd w:id="101"/>
    </w:p>
    <w:p w14:paraId="75C9351D" w14:textId="5C3B4C21" w:rsidR="00757A2F" w:rsidRPr="00D8182B" w:rsidRDefault="00757A2F" w:rsidP="00D27C10">
      <w:pPr>
        <w:pStyle w:val="2ndlevelheading"/>
        <w:rPr>
          <w:rFonts w:ascii="Myriad Pro" w:hAnsi="Myriad Pro"/>
          <w:sz w:val="20"/>
          <w:szCs w:val="20"/>
        </w:rPr>
      </w:pPr>
      <w:r w:rsidRPr="00D8182B">
        <w:rPr>
          <w:rFonts w:ascii="Myriad Pro" w:hAnsi="Myriad Pro"/>
          <w:b w:val="0"/>
          <w:sz w:val="20"/>
          <w:szCs w:val="20"/>
        </w:rPr>
        <w:lastRenderedPageBreak/>
        <w:t xml:space="preserve">Where the </w:t>
      </w:r>
      <w:r w:rsidR="0022495B" w:rsidRPr="00D8182B">
        <w:rPr>
          <w:rFonts w:ascii="Myriad Pro" w:hAnsi="Myriad Pro"/>
          <w:b w:val="0"/>
          <w:sz w:val="20"/>
          <w:szCs w:val="20"/>
        </w:rPr>
        <w:t>S</w:t>
      </w:r>
      <w:r w:rsidRPr="00D8182B">
        <w:rPr>
          <w:rFonts w:ascii="Myriad Pro" w:hAnsi="Myriad Pro"/>
          <w:b w:val="0"/>
          <w:sz w:val="20"/>
          <w:szCs w:val="20"/>
        </w:rPr>
        <w:t xml:space="preserve">ervices are suspended, </w:t>
      </w:r>
      <w:r w:rsidR="00EA6880" w:rsidRPr="00D8182B">
        <w:rPr>
          <w:rFonts w:ascii="Myriad Pro" w:hAnsi="Myriad Pro"/>
          <w:b w:val="0"/>
          <w:sz w:val="20"/>
          <w:szCs w:val="20"/>
        </w:rPr>
        <w:t>ESP</w:t>
      </w:r>
      <w:r w:rsidRPr="00D8182B">
        <w:rPr>
          <w:rFonts w:ascii="Myriad Pro" w:hAnsi="Myriad Pro"/>
          <w:b w:val="0"/>
          <w:sz w:val="20"/>
          <w:szCs w:val="20"/>
        </w:rPr>
        <w:t xml:space="preserve"> shall resume the </w:t>
      </w:r>
      <w:r w:rsidR="0022495B" w:rsidRPr="00D8182B">
        <w:rPr>
          <w:rFonts w:ascii="Myriad Pro" w:hAnsi="Myriad Pro"/>
          <w:b w:val="0"/>
          <w:sz w:val="20"/>
          <w:szCs w:val="20"/>
        </w:rPr>
        <w:t>S</w:t>
      </w:r>
      <w:r w:rsidRPr="00D8182B">
        <w:rPr>
          <w:rFonts w:ascii="Myriad Pro" w:hAnsi="Myriad Pro"/>
          <w:b w:val="0"/>
          <w:sz w:val="20"/>
          <w:szCs w:val="20"/>
        </w:rPr>
        <w:t>ervices or part thereof, as the case may be, as soon as reasonably practicable based on the Principal</w:t>
      </w:r>
      <w:r w:rsidR="002A3BA8" w:rsidRPr="00D8182B">
        <w:rPr>
          <w:rFonts w:ascii="Myriad Pro" w:hAnsi="Myriad Pro"/>
          <w:b w:val="0"/>
          <w:sz w:val="20"/>
          <w:szCs w:val="20"/>
        </w:rPr>
        <w:t>’</w:t>
      </w:r>
      <w:r w:rsidRPr="00D8182B">
        <w:rPr>
          <w:rFonts w:ascii="Myriad Pro" w:hAnsi="Myriad Pro"/>
          <w:b w:val="0"/>
          <w:sz w:val="20"/>
          <w:szCs w:val="20"/>
        </w:rPr>
        <w:t>s sole decision to revoke suspension or after the expiry of the suspension period indicated by the Principal, whichever occurs earlier.</w:t>
      </w:r>
      <w:r w:rsidR="00986DC6" w:rsidRPr="00D8182B">
        <w:rPr>
          <w:rFonts w:ascii="Myriad Pro" w:hAnsi="Myriad Pro"/>
          <w:b w:val="0"/>
          <w:sz w:val="20"/>
          <w:szCs w:val="20"/>
        </w:rPr>
        <w:t xml:space="preserve"> In all cases, ESP shall </w:t>
      </w:r>
      <w:r w:rsidR="001E296D" w:rsidRPr="00D8182B">
        <w:rPr>
          <w:rFonts w:ascii="Myriad Pro" w:hAnsi="Myriad Pro"/>
          <w:b w:val="0"/>
          <w:sz w:val="20"/>
          <w:szCs w:val="20"/>
        </w:rPr>
        <w:t>comply with the information indicated in the Principal’s suspension and suspension release notices, as the case may be.</w:t>
      </w:r>
    </w:p>
    <w:p w14:paraId="14B04446" w14:textId="7C0B0F31" w:rsidR="00757A2F" w:rsidRPr="00D8182B" w:rsidRDefault="00757A2F" w:rsidP="00D27C10">
      <w:pPr>
        <w:pStyle w:val="2ndlevelheading"/>
        <w:rPr>
          <w:rFonts w:ascii="Myriad Pro" w:hAnsi="Myriad Pro"/>
          <w:sz w:val="20"/>
          <w:szCs w:val="20"/>
        </w:rPr>
      </w:pPr>
      <w:r w:rsidRPr="00D8182B">
        <w:rPr>
          <w:rFonts w:ascii="Myriad Pro" w:hAnsi="Myriad Pro"/>
          <w:b w:val="0"/>
          <w:sz w:val="20"/>
          <w:szCs w:val="20"/>
        </w:rPr>
        <w:t xml:space="preserve">During the period of suspension, </w:t>
      </w:r>
      <w:r w:rsidR="00EA6880" w:rsidRPr="00D8182B">
        <w:rPr>
          <w:rFonts w:ascii="Myriad Pro" w:hAnsi="Myriad Pro"/>
          <w:b w:val="0"/>
          <w:sz w:val="20"/>
          <w:szCs w:val="20"/>
        </w:rPr>
        <w:t>ESP</w:t>
      </w:r>
      <w:r w:rsidRPr="00D8182B">
        <w:rPr>
          <w:rFonts w:ascii="Myriad Pro" w:hAnsi="Myriad Pro"/>
          <w:b w:val="0"/>
          <w:sz w:val="20"/>
          <w:szCs w:val="20"/>
        </w:rPr>
        <w:t xml:space="preserve"> shall not perform the </w:t>
      </w:r>
      <w:r w:rsidR="0022495B" w:rsidRPr="00D8182B">
        <w:rPr>
          <w:rFonts w:ascii="Myriad Pro" w:hAnsi="Myriad Pro"/>
          <w:b w:val="0"/>
          <w:sz w:val="20"/>
          <w:szCs w:val="20"/>
        </w:rPr>
        <w:t>S</w:t>
      </w:r>
      <w:r w:rsidRPr="00D8182B">
        <w:rPr>
          <w:rFonts w:ascii="Myriad Pro" w:hAnsi="Myriad Pro"/>
          <w:b w:val="0"/>
          <w:sz w:val="20"/>
          <w:szCs w:val="20"/>
        </w:rPr>
        <w:t xml:space="preserve">ervices or part thereof as the case may be, but shall ensure, so far as is reasonably practicable, the security, maintenance and custody of any </w:t>
      </w:r>
      <w:r w:rsidR="0022495B" w:rsidRPr="00D8182B">
        <w:rPr>
          <w:rFonts w:ascii="Myriad Pro" w:hAnsi="Myriad Pro"/>
          <w:b w:val="0"/>
          <w:sz w:val="20"/>
          <w:szCs w:val="20"/>
        </w:rPr>
        <w:t>S</w:t>
      </w:r>
      <w:r w:rsidRPr="00D8182B">
        <w:rPr>
          <w:rFonts w:ascii="Myriad Pro" w:hAnsi="Myriad Pro"/>
          <w:b w:val="0"/>
          <w:sz w:val="20"/>
          <w:szCs w:val="20"/>
        </w:rPr>
        <w:t xml:space="preserve">ervices or relevant property used by </w:t>
      </w:r>
      <w:r w:rsidR="00EA6880" w:rsidRPr="00D8182B">
        <w:rPr>
          <w:rFonts w:ascii="Myriad Pro" w:hAnsi="Myriad Pro"/>
          <w:b w:val="0"/>
          <w:sz w:val="20"/>
          <w:szCs w:val="20"/>
        </w:rPr>
        <w:t>ESP</w:t>
      </w:r>
      <w:r w:rsidRPr="00D8182B">
        <w:rPr>
          <w:rFonts w:ascii="Myriad Pro" w:hAnsi="Myriad Pro"/>
          <w:b w:val="0"/>
          <w:sz w:val="20"/>
          <w:szCs w:val="20"/>
        </w:rPr>
        <w:t xml:space="preserve"> so as to </w:t>
      </w:r>
      <w:r w:rsidR="00D337AF" w:rsidRPr="00D8182B">
        <w:rPr>
          <w:rFonts w:ascii="Myriad Pro" w:hAnsi="Myriad Pro"/>
          <w:b w:val="0"/>
          <w:sz w:val="20"/>
          <w:szCs w:val="20"/>
        </w:rPr>
        <w:t>maintain the possibility to continue the provision of the Services</w:t>
      </w:r>
      <w:r w:rsidRPr="00D8182B">
        <w:rPr>
          <w:rFonts w:ascii="Myriad Pro" w:hAnsi="Myriad Pro"/>
          <w:b w:val="0"/>
          <w:sz w:val="20"/>
          <w:szCs w:val="20"/>
        </w:rPr>
        <w:t xml:space="preserve">. </w:t>
      </w:r>
    </w:p>
    <w:p w14:paraId="0171FD27" w14:textId="7C5282BA" w:rsidR="00757A2F" w:rsidRPr="00FA6E3C" w:rsidRDefault="00EA6880" w:rsidP="00D27C10">
      <w:pPr>
        <w:pStyle w:val="2ndlevelheading"/>
        <w:rPr>
          <w:rFonts w:ascii="Myriad Pro" w:hAnsi="Myriad Pro"/>
          <w:sz w:val="20"/>
          <w:szCs w:val="20"/>
        </w:rPr>
      </w:pPr>
      <w:bookmarkStart w:id="102" w:name="_Ref27397121"/>
      <w:r w:rsidRPr="00D8182B">
        <w:rPr>
          <w:rFonts w:ascii="Myriad Pro" w:hAnsi="Myriad Pro"/>
          <w:b w:val="0"/>
          <w:sz w:val="20"/>
          <w:szCs w:val="20"/>
        </w:rPr>
        <w:t>ESP</w:t>
      </w:r>
      <w:r w:rsidR="00757A2F" w:rsidRPr="00D8182B">
        <w:rPr>
          <w:rFonts w:ascii="Myriad Pro" w:hAnsi="Myriad Pro"/>
          <w:b w:val="0"/>
          <w:sz w:val="20"/>
          <w:szCs w:val="20"/>
        </w:rPr>
        <w:t xml:space="preserve"> shall take reasonable efforts and measures to mitigate the effects of the suspension of the </w:t>
      </w:r>
      <w:r w:rsidR="00BB2094" w:rsidRPr="00D8182B">
        <w:rPr>
          <w:rFonts w:ascii="Myriad Pro" w:hAnsi="Myriad Pro"/>
          <w:b w:val="0"/>
          <w:sz w:val="20"/>
          <w:szCs w:val="20"/>
        </w:rPr>
        <w:t>S</w:t>
      </w:r>
      <w:r w:rsidR="00757A2F" w:rsidRPr="00D8182B">
        <w:rPr>
          <w:rFonts w:ascii="Myriad Pro" w:hAnsi="Myriad Pro"/>
          <w:b w:val="0"/>
          <w:sz w:val="20"/>
          <w:szCs w:val="20"/>
        </w:rPr>
        <w:t>ervices or part thereof. I</w:t>
      </w:r>
      <w:r w:rsidR="00D337AF" w:rsidRPr="00D8182B">
        <w:rPr>
          <w:rFonts w:ascii="Myriad Pro" w:hAnsi="Myriad Pro"/>
          <w:b w:val="0"/>
          <w:sz w:val="20"/>
          <w:szCs w:val="20"/>
        </w:rPr>
        <w:t xml:space="preserve">f </w:t>
      </w:r>
      <w:r w:rsidRPr="00D8182B">
        <w:rPr>
          <w:rFonts w:ascii="Myriad Pro" w:hAnsi="Myriad Pro"/>
          <w:b w:val="0"/>
          <w:sz w:val="20"/>
          <w:szCs w:val="20"/>
        </w:rPr>
        <w:t>ESP</w:t>
      </w:r>
      <w:r w:rsidR="00757A2F" w:rsidRPr="00D8182B">
        <w:rPr>
          <w:rFonts w:ascii="Myriad Pro" w:hAnsi="Myriad Pro"/>
          <w:b w:val="0"/>
          <w:sz w:val="20"/>
          <w:szCs w:val="20"/>
        </w:rPr>
        <w:t xml:space="preserve"> continues performance of the suspended </w:t>
      </w:r>
      <w:r w:rsidR="00BB2094" w:rsidRPr="00D8182B">
        <w:rPr>
          <w:rFonts w:ascii="Myriad Pro" w:hAnsi="Myriad Pro"/>
          <w:b w:val="0"/>
          <w:sz w:val="20"/>
          <w:szCs w:val="20"/>
        </w:rPr>
        <w:t>S</w:t>
      </w:r>
      <w:r w:rsidR="00757A2F" w:rsidRPr="00D8182B">
        <w:rPr>
          <w:rFonts w:ascii="Myriad Pro" w:hAnsi="Myriad Pro"/>
          <w:b w:val="0"/>
          <w:sz w:val="20"/>
          <w:szCs w:val="20"/>
        </w:rPr>
        <w:t xml:space="preserve">ervices on or after the effective date of the suspension of the Contract or part thereof, this shall be at </w:t>
      </w:r>
      <w:r w:rsidRPr="00D8182B">
        <w:rPr>
          <w:rFonts w:ascii="Myriad Pro" w:hAnsi="Myriad Pro"/>
          <w:b w:val="0"/>
          <w:sz w:val="20"/>
          <w:szCs w:val="20"/>
        </w:rPr>
        <w:t>ESP</w:t>
      </w:r>
      <w:r w:rsidR="00757A2F" w:rsidRPr="00D8182B">
        <w:rPr>
          <w:rFonts w:ascii="Myriad Pro" w:hAnsi="Myriad Pro"/>
          <w:b w:val="0"/>
          <w:sz w:val="20"/>
          <w:szCs w:val="20"/>
        </w:rPr>
        <w:t xml:space="preserve">’s own risk and expense. </w:t>
      </w:r>
      <w:r w:rsidRPr="00D8182B">
        <w:rPr>
          <w:rFonts w:ascii="Myriad Pro" w:hAnsi="Myriad Pro"/>
          <w:b w:val="0"/>
          <w:sz w:val="20"/>
          <w:szCs w:val="20"/>
        </w:rPr>
        <w:t>ESP</w:t>
      </w:r>
      <w:r w:rsidR="00757A2F" w:rsidRPr="00D8182B">
        <w:rPr>
          <w:rFonts w:ascii="Myriad Pro" w:hAnsi="Myriad Pro"/>
          <w:b w:val="0"/>
          <w:sz w:val="20"/>
          <w:szCs w:val="20"/>
        </w:rPr>
        <w:t xml:space="preserve"> shall be paid for the </w:t>
      </w:r>
      <w:r w:rsidR="00BB2094" w:rsidRPr="00D8182B">
        <w:rPr>
          <w:rFonts w:ascii="Myriad Pro" w:hAnsi="Myriad Pro"/>
          <w:b w:val="0"/>
          <w:sz w:val="20"/>
          <w:szCs w:val="20"/>
        </w:rPr>
        <w:t>S</w:t>
      </w:r>
      <w:r w:rsidR="00757A2F" w:rsidRPr="00D8182B">
        <w:rPr>
          <w:rFonts w:ascii="Myriad Pro" w:hAnsi="Myriad Pro"/>
          <w:b w:val="0"/>
          <w:sz w:val="20"/>
          <w:szCs w:val="20"/>
        </w:rPr>
        <w:t>ervices performed in accordance with the Contract up to the date of the suspension of the Contract</w:t>
      </w:r>
      <w:r w:rsidR="007957F0" w:rsidRPr="00D8182B">
        <w:rPr>
          <w:rFonts w:ascii="Myriad Pro" w:hAnsi="Myriad Pro"/>
          <w:b w:val="0"/>
          <w:sz w:val="20"/>
          <w:szCs w:val="20"/>
        </w:rPr>
        <w:t xml:space="preserve">, and in this respect ESP shall request partial payment based on this Clause </w:t>
      </w:r>
      <w:r w:rsidR="00004421" w:rsidRPr="001A4D55">
        <w:rPr>
          <w:rFonts w:ascii="Myriad Pro" w:hAnsi="Myriad Pro"/>
          <w:b w:val="0"/>
          <w:sz w:val="20"/>
          <w:szCs w:val="20"/>
          <w:highlight w:val="yellow"/>
        </w:rPr>
        <w:fldChar w:fldCharType="begin"/>
      </w:r>
      <w:r w:rsidR="00004421" w:rsidRPr="00D8182B">
        <w:rPr>
          <w:rFonts w:ascii="Myriad Pro" w:hAnsi="Myriad Pro"/>
          <w:b w:val="0"/>
          <w:sz w:val="20"/>
          <w:szCs w:val="20"/>
        </w:rPr>
        <w:instrText xml:space="preserve"> REF _Ref27397121 \r \h </w:instrText>
      </w:r>
      <w:r w:rsidR="001A4D55">
        <w:rPr>
          <w:rFonts w:ascii="Myriad Pro" w:hAnsi="Myriad Pro"/>
          <w:b w:val="0"/>
          <w:sz w:val="20"/>
          <w:szCs w:val="20"/>
          <w:highlight w:val="yellow"/>
        </w:rPr>
        <w:instrText xml:space="preserve"> \* MERGEFORMAT </w:instrText>
      </w:r>
      <w:r w:rsidR="00004421" w:rsidRPr="001A4D55">
        <w:rPr>
          <w:rFonts w:ascii="Myriad Pro" w:hAnsi="Myriad Pro"/>
          <w:b w:val="0"/>
          <w:sz w:val="20"/>
          <w:szCs w:val="20"/>
          <w:highlight w:val="yellow"/>
        </w:rPr>
      </w:r>
      <w:r w:rsidR="00004421" w:rsidRPr="001A4D55">
        <w:rPr>
          <w:rFonts w:ascii="Myriad Pro" w:hAnsi="Myriad Pro"/>
          <w:b w:val="0"/>
          <w:sz w:val="20"/>
          <w:szCs w:val="20"/>
          <w:highlight w:val="yellow"/>
        </w:rPr>
        <w:fldChar w:fldCharType="separate"/>
      </w:r>
      <w:r w:rsidR="00AB5904">
        <w:rPr>
          <w:rFonts w:ascii="Myriad Pro" w:hAnsi="Myriad Pro"/>
          <w:b w:val="0"/>
          <w:sz w:val="20"/>
          <w:szCs w:val="20"/>
        </w:rPr>
        <w:t>15.6</w:t>
      </w:r>
      <w:r w:rsidR="00004421" w:rsidRPr="001A4D55">
        <w:rPr>
          <w:rFonts w:ascii="Myriad Pro" w:hAnsi="Myriad Pro"/>
          <w:b w:val="0"/>
          <w:sz w:val="20"/>
          <w:szCs w:val="20"/>
          <w:highlight w:val="yellow"/>
        </w:rPr>
        <w:fldChar w:fldCharType="end"/>
      </w:r>
      <w:r w:rsidR="00757A2F" w:rsidRPr="001A4D55">
        <w:rPr>
          <w:rFonts w:ascii="Myriad Pro" w:hAnsi="Myriad Pro"/>
          <w:b w:val="0"/>
          <w:sz w:val="20"/>
          <w:szCs w:val="20"/>
        </w:rPr>
        <w:t xml:space="preserve">. </w:t>
      </w:r>
      <w:r w:rsidRPr="001A4D55">
        <w:rPr>
          <w:rFonts w:ascii="Myriad Pro" w:hAnsi="Myriad Pro"/>
          <w:b w:val="0"/>
          <w:sz w:val="20"/>
          <w:szCs w:val="20"/>
        </w:rPr>
        <w:t>ESP</w:t>
      </w:r>
      <w:r w:rsidR="00757A2F" w:rsidRPr="00FA6E3C">
        <w:rPr>
          <w:rFonts w:ascii="Myriad Pro" w:hAnsi="Myriad Pro"/>
          <w:b w:val="0"/>
          <w:sz w:val="20"/>
          <w:szCs w:val="20"/>
        </w:rPr>
        <w:t xml:space="preserve"> shall not be paid for the suspended </w:t>
      </w:r>
      <w:r w:rsidR="00BB2094" w:rsidRPr="00FA6E3C">
        <w:rPr>
          <w:rFonts w:ascii="Myriad Pro" w:hAnsi="Myriad Pro"/>
          <w:b w:val="0"/>
          <w:sz w:val="20"/>
          <w:szCs w:val="20"/>
        </w:rPr>
        <w:t>S</w:t>
      </w:r>
      <w:r w:rsidR="00757A2F" w:rsidRPr="00FA6E3C">
        <w:rPr>
          <w:rFonts w:ascii="Myriad Pro" w:hAnsi="Myriad Pro"/>
          <w:b w:val="0"/>
          <w:sz w:val="20"/>
          <w:szCs w:val="20"/>
        </w:rPr>
        <w:t>ervices performed on or after the effective date of the suspension of the Contract or part thereof.</w:t>
      </w:r>
      <w:bookmarkEnd w:id="102"/>
    </w:p>
    <w:p w14:paraId="64430EA9" w14:textId="0B468ADF" w:rsidR="009C0184" w:rsidRPr="00D8182B" w:rsidRDefault="009C0184" w:rsidP="00D27C10">
      <w:pPr>
        <w:pStyle w:val="2ndlevelheading"/>
        <w:rPr>
          <w:rFonts w:ascii="Myriad Pro" w:hAnsi="Myriad Pro"/>
          <w:sz w:val="20"/>
          <w:szCs w:val="20"/>
        </w:rPr>
      </w:pPr>
      <w:r w:rsidRPr="00D8182B">
        <w:rPr>
          <w:rFonts w:ascii="Myriad Pro" w:hAnsi="Myriad Pro"/>
          <w:b w:val="0"/>
          <w:sz w:val="20"/>
          <w:szCs w:val="20"/>
        </w:rPr>
        <w:t xml:space="preserve">The Contract may be terminated </w:t>
      </w:r>
      <w:r w:rsidR="006700A3" w:rsidRPr="00D8182B">
        <w:rPr>
          <w:rFonts w:ascii="Myriad Pro" w:hAnsi="Myriad Pro"/>
          <w:b w:val="0"/>
          <w:sz w:val="20"/>
          <w:szCs w:val="20"/>
        </w:rPr>
        <w:t xml:space="preserve">fully or partly </w:t>
      </w:r>
      <w:r w:rsidRPr="00D8182B">
        <w:rPr>
          <w:rFonts w:ascii="Myriad Pro" w:hAnsi="Myriad Pro"/>
          <w:b w:val="0"/>
          <w:sz w:val="20"/>
          <w:szCs w:val="20"/>
        </w:rPr>
        <w:t xml:space="preserve">upon mutual </w:t>
      </w:r>
      <w:r w:rsidR="00CE7170" w:rsidRPr="00D8182B">
        <w:rPr>
          <w:rFonts w:ascii="Myriad Pro" w:hAnsi="Myriad Pro"/>
          <w:b w:val="0"/>
          <w:sz w:val="20"/>
          <w:szCs w:val="20"/>
        </w:rPr>
        <w:t xml:space="preserve">agreement </w:t>
      </w:r>
      <w:r w:rsidRPr="00D8182B">
        <w:rPr>
          <w:rFonts w:ascii="Myriad Pro" w:hAnsi="Myriad Pro"/>
          <w:b w:val="0"/>
          <w:sz w:val="20"/>
          <w:szCs w:val="20"/>
        </w:rPr>
        <w:t>of all of the Parties at any time. In such a case, the Parties shall agree on the consequences of the termination of the Contract.</w:t>
      </w:r>
    </w:p>
    <w:p w14:paraId="312A5BA3" w14:textId="4138E6B5" w:rsidR="00757A2F" w:rsidRPr="00D8182B" w:rsidRDefault="00757A2F" w:rsidP="00D27C10">
      <w:pPr>
        <w:pStyle w:val="2ndlevelheading"/>
        <w:rPr>
          <w:rFonts w:ascii="Myriad Pro" w:hAnsi="Myriad Pro"/>
          <w:sz w:val="20"/>
          <w:szCs w:val="20"/>
        </w:rPr>
      </w:pPr>
      <w:bookmarkStart w:id="103" w:name="_Ref17456631"/>
      <w:bookmarkStart w:id="104" w:name="_Ref17459232"/>
      <w:bookmarkStart w:id="105" w:name="_Ref27404612"/>
      <w:r w:rsidRPr="00D8182B">
        <w:rPr>
          <w:rFonts w:ascii="Myriad Pro" w:hAnsi="Myriad Pro"/>
          <w:b w:val="0"/>
          <w:sz w:val="20"/>
          <w:szCs w:val="20"/>
        </w:rPr>
        <w:t xml:space="preserve">If </w:t>
      </w:r>
      <w:r w:rsidR="00EA6880" w:rsidRPr="00D8182B">
        <w:rPr>
          <w:rFonts w:ascii="Myriad Pro" w:hAnsi="Myriad Pro"/>
          <w:b w:val="0"/>
          <w:sz w:val="20"/>
          <w:szCs w:val="20"/>
        </w:rPr>
        <w:t>ESP</w:t>
      </w:r>
      <w:r w:rsidRPr="00D8182B">
        <w:rPr>
          <w:rFonts w:ascii="Myriad Pro" w:hAnsi="Myriad Pro"/>
          <w:b w:val="0"/>
          <w:sz w:val="20"/>
          <w:szCs w:val="20"/>
        </w:rPr>
        <w:t xml:space="preserve"> is in </w:t>
      </w:r>
      <w:r w:rsidR="009C0184" w:rsidRPr="00D8182B">
        <w:rPr>
          <w:rFonts w:ascii="Myriad Pro" w:hAnsi="Myriad Pro"/>
          <w:b w:val="0"/>
          <w:sz w:val="20"/>
          <w:szCs w:val="20"/>
        </w:rPr>
        <w:t xml:space="preserve">material </w:t>
      </w:r>
      <w:r w:rsidRPr="00D8182B">
        <w:rPr>
          <w:rFonts w:ascii="Myriad Pro" w:hAnsi="Myriad Pro"/>
          <w:b w:val="0"/>
          <w:sz w:val="20"/>
          <w:szCs w:val="20"/>
        </w:rPr>
        <w:t xml:space="preserve">breach of the Contract, the Principal may give a </w:t>
      </w:r>
      <w:r w:rsidR="006700A3" w:rsidRPr="00D8182B">
        <w:rPr>
          <w:rFonts w:ascii="Myriad Pro" w:hAnsi="Myriad Pro"/>
          <w:b w:val="0"/>
          <w:sz w:val="20"/>
          <w:szCs w:val="20"/>
        </w:rPr>
        <w:t xml:space="preserve">written or e-mail </w:t>
      </w:r>
      <w:r w:rsidR="002F34E3" w:rsidRPr="00D8182B">
        <w:rPr>
          <w:rFonts w:ascii="Myriad Pro" w:hAnsi="Myriad Pro"/>
          <w:b w:val="0"/>
          <w:sz w:val="20"/>
          <w:szCs w:val="20"/>
        </w:rPr>
        <w:t xml:space="preserve">(in case of e-mail, the notice shall be sent to e-mail indicated in Clause </w:t>
      </w:r>
      <w:r w:rsidR="00004421" w:rsidRPr="001A4D55">
        <w:rPr>
          <w:rFonts w:ascii="Myriad Pro" w:hAnsi="Myriad Pro"/>
          <w:b w:val="0"/>
          <w:sz w:val="20"/>
          <w:szCs w:val="20"/>
          <w:highlight w:val="yellow"/>
        </w:rPr>
        <w:fldChar w:fldCharType="begin"/>
      </w:r>
      <w:r w:rsidR="00004421" w:rsidRPr="00D8182B">
        <w:rPr>
          <w:rFonts w:ascii="Myriad Pro" w:hAnsi="Myriad Pro"/>
          <w:b w:val="0"/>
          <w:sz w:val="20"/>
          <w:szCs w:val="20"/>
        </w:rPr>
        <w:instrText xml:space="preserve"> REF _Ref23260225 \r \h </w:instrText>
      </w:r>
      <w:r w:rsidR="00004421" w:rsidRPr="00D8182B">
        <w:rPr>
          <w:rFonts w:ascii="Myriad Pro" w:hAnsi="Myriad Pro"/>
          <w:b w:val="0"/>
          <w:sz w:val="20"/>
          <w:szCs w:val="20"/>
          <w:highlight w:val="yellow"/>
        </w:rPr>
        <w:instrText xml:space="preserve"> \* MERGEFORMAT </w:instrText>
      </w:r>
      <w:r w:rsidR="00004421" w:rsidRPr="001A4D55">
        <w:rPr>
          <w:rFonts w:ascii="Myriad Pro" w:hAnsi="Myriad Pro"/>
          <w:b w:val="0"/>
          <w:sz w:val="20"/>
          <w:szCs w:val="20"/>
          <w:highlight w:val="yellow"/>
        </w:rPr>
      </w:r>
      <w:r w:rsidR="00004421" w:rsidRPr="001A4D55">
        <w:rPr>
          <w:rFonts w:ascii="Myriad Pro" w:hAnsi="Myriad Pro"/>
          <w:b w:val="0"/>
          <w:sz w:val="20"/>
          <w:szCs w:val="20"/>
          <w:highlight w:val="yellow"/>
        </w:rPr>
        <w:fldChar w:fldCharType="separate"/>
      </w:r>
      <w:r w:rsidR="00AB5904">
        <w:rPr>
          <w:rFonts w:ascii="Myriad Pro" w:hAnsi="Myriad Pro"/>
          <w:b w:val="0"/>
          <w:sz w:val="20"/>
          <w:szCs w:val="20"/>
        </w:rPr>
        <w:t>23.1</w:t>
      </w:r>
      <w:r w:rsidR="00004421" w:rsidRPr="001A4D55">
        <w:rPr>
          <w:rFonts w:ascii="Myriad Pro" w:hAnsi="Myriad Pro"/>
          <w:b w:val="0"/>
          <w:sz w:val="20"/>
          <w:szCs w:val="20"/>
          <w:highlight w:val="yellow"/>
        </w:rPr>
        <w:fldChar w:fldCharType="end"/>
      </w:r>
      <w:r w:rsidR="00004421" w:rsidRPr="001A4D55">
        <w:rPr>
          <w:rFonts w:ascii="Myriad Pro" w:hAnsi="Myriad Pro"/>
          <w:b w:val="0"/>
          <w:sz w:val="20"/>
        </w:rPr>
        <w:t xml:space="preserve"> </w:t>
      </w:r>
      <w:r w:rsidR="002F34E3" w:rsidRPr="001A4D55">
        <w:rPr>
          <w:rFonts w:ascii="Myriad Pro" w:hAnsi="Myriad Pro"/>
          <w:b w:val="0"/>
          <w:sz w:val="20"/>
          <w:szCs w:val="20"/>
        </w:rPr>
        <w:t>o</w:t>
      </w:r>
      <w:r w:rsidR="002F34E3" w:rsidRPr="00FA6E3C">
        <w:rPr>
          <w:rFonts w:ascii="Myriad Pro" w:hAnsi="Myriad Pro"/>
          <w:b w:val="0"/>
          <w:sz w:val="20"/>
          <w:szCs w:val="20"/>
        </w:rPr>
        <w:t xml:space="preserve">f the Contract) </w:t>
      </w:r>
      <w:r w:rsidRPr="00FA6E3C">
        <w:rPr>
          <w:rFonts w:ascii="Myriad Pro" w:hAnsi="Myriad Pro"/>
          <w:b w:val="0"/>
          <w:sz w:val="20"/>
          <w:szCs w:val="20"/>
        </w:rPr>
        <w:t xml:space="preserve">notice to </w:t>
      </w:r>
      <w:r w:rsidR="00EA6880" w:rsidRPr="00FA6E3C">
        <w:rPr>
          <w:rFonts w:ascii="Myriad Pro" w:hAnsi="Myriad Pro"/>
          <w:b w:val="0"/>
          <w:sz w:val="20"/>
          <w:szCs w:val="20"/>
        </w:rPr>
        <w:t>ESP</w:t>
      </w:r>
      <w:r w:rsidRPr="00FA6E3C">
        <w:rPr>
          <w:rFonts w:ascii="Myriad Pro" w:hAnsi="Myriad Pro"/>
          <w:b w:val="0"/>
          <w:sz w:val="20"/>
          <w:szCs w:val="20"/>
        </w:rPr>
        <w:t xml:space="preserve"> outlining the breach and the remedy required under the Contract. If </w:t>
      </w:r>
      <w:r w:rsidR="00EA6880" w:rsidRPr="00FA6E3C">
        <w:rPr>
          <w:rFonts w:ascii="Myriad Pro" w:hAnsi="Myriad Pro"/>
          <w:b w:val="0"/>
          <w:sz w:val="20"/>
          <w:szCs w:val="20"/>
        </w:rPr>
        <w:t>ESP</w:t>
      </w:r>
      <w:r w:rsidRPr="00FA6E3C">
        <w:rPr>
          <w:rFonts w:ascii="Myriad Pro" w:hAnsi="Myriad Pro"/>
          <w:b w:val="0"/>
          <w:sz w:val="20"/>
          <w:szCs w:val="20"/>
        </w:rPr>
        <w:t xml:space="preserve"> has not proceeded to remedy the breach within </w:t>
      </w:r>
      <w:r w:rsidR="006700A3" w:rsidRPr="00FA6E3C">
        <w:rPr>
          <w:rFonts w:ascii="Myriad Pro" w:hAnsi="Myriad Pro"/>
          <w:b w:val="0"/>
          <w:sz w:val="20"/>
          <w:szCs w:val="20"/>
        </w:rPr>
        <w:t xml:space="preserve">fourteen (14) Days </w:t>
      </w:r>
      <w:r w:rsidRPr="00BB5906">
        <w:rPr>
          <w:rFonts w:ascii="Myriad Pro" w:hAnsi="Myriad Pro"/>
          <w:b w:val="0"/>
          <w:sz w:val="20"/>
          <w:szCs w:val="20"/>
        </w:rPr>
        <w:t xml:space="preserve">after </w:t>
      </w:r>
      <w:r w:rsidR="006700A3" w:rsidRPr="009934C5">
        <w:rPr>
          <w:rFonts w:ascii="Myriad Pro" w:hAnsi="Myriad Pro"/>
          <w:b w:val="0"/>
          <w:sz w:val="20"/>
          <w:szCs w:val="20"/>
        </w:rPr>
        <w:t>issuance of the respective notice</w:t>
      </w:r>
      <w:r w:rsidRPr="00154AB0">
        <w:rPr>
          <w:rFonts w:ascii="Myriad Pro" w:hAnsi="Myriad Pro"/>
          <w:b w:val="0"/>
          <w:sz w:val="20"/>
          <w:szCs w:val="20"/>
        </w:rPr>
        <w:t xml:space="preserve">, then the Principal may terminate the Contract </w:t>
      </w:r>
      <w:r w:rsidR="00076B7E" w:rsidRPr="00F60EC6">
        <w:rPr>
          <w:rFonts w:ascii="Myriad Pro" w:hAnsi="Myriad Pro"/>
          <w:b w:val="0"/>
          <w:sz w:val="20"/>
          <w:szCs w:val="20"/>
        </w:rPr>
        <w:t xml:space="preserve">with immediate effect </w:t>
      </w:r>
      <w:r w:rsidRPr="00D8182B">
        <w:rPr>
          <w:rFonts w:ascii="Myriad Pro" w:hAnsi="Myriad Pro"/>
          <w:b w:val="0"/>
          <w:sz w:val="20"/>
          <w:szCs w:val="20"/>
        </w:rPr>
        <w:t xml:space="preserve">unilaterally without resorting to </w:t>
      </w:r>
      <w:r w:rsidR="00C35491">
        <w:rPr>
          <w:rFonts w:ascii="Myriad Pro" w:hAnsi="Myriad Pro"/>
          <w:b w:val="0"/>
          <w:sz w:val="20"/>
          <w:szCs w:val="20"/>
        </w:rPr>
        <w:t>adjudication and/or mediation and any other procedural steps</w:t>
      </w:r>
      <w:r w:rsidRPr="00D8182B">
        <w:rPr>
          <w:rFonts w:ascii="Myriad Pro" w:hAnsi="Myriad Pro"/>
          <w:b w:val="0"/>
          <w:sz w:val="20"/>
          <w:szCs w:val="20"/>
        </w:rPr>
        <w:t>, without incurring any negative consequences (including, without limitation, sanctions and other claims)</w:t>
      </w:r>
      <w:r w:rsidR="00076B7E" w:rsidRPr="00D8182B">
        <w:rPr>
          <w:rFonts w:ascii="Myriad Pro" w:hAnsi="Myriad Pro"/>
          <w:b w:val="0"/>
          <w:sz w:val="20"/>
          <w:szCs w:val="20"/>
        </w:rPr>
        <w:t xml:space="preserve"> by notifying </w:t>
      </w:r>
      <w:r w:rsidR="00EA6880" w:rsidRPr="00D8182B">
        <w:rPr>
          <w:rFonts w:ascii="Myriad Pro" w:hAnsi="Myriad Pro"/>
          <w:b w:val="0"/>
          <w:sz w:val="20"/>
          <w:szCs w:val="20"/>
        </w:rPr>
        <w:t>ESP</w:t>
      </w:r>
      <w:r w:rsidR="006700A3" w:rsidRPr="00D8182B">
        <w:rPr>
          <w:rFonts w:ascii="Myriad Pro" w:hAnsi="Myriad Pro"/>
          <w:b w:val="0"/>
          <w:sz w:val="20"/>
          <w:szCs w:val="20"/>
        </w:rPr>
        <w:t xml:space="preserve"> in a written form</w:t>
      </w:r>
      <w:r w:rsidRPr="00D8182B">
        <w:rPr>
          <w:rFonts w:ascii="Myriad Pro" w:hAnsi="Myriad Pro"/>
          <w:b w:val="0"/>
          <w:sz w:val="20"/>
          <w:szCs w:val="20"/>
        </w:rPr>
        <w:t>.</w:t>
      </w:r>
      <w:bookmarkEnd w:id="103"/>
      <w:bookmarkEnd w:id="104"/>
      <w:r w:rsidRPr="00D8182B">
        <w:rPr>
          <w:rFonts w:ascii="Myriad Pro" w:hAnsi="Myriad Pro"/>
          <w:b w:val="0"/>
          <w:sz w:val="20"/>
          <w:szCs w:val="20"/>
        </w:rPr>
        <w:t xml:space="preserve"> </w:t>
      </w:r>
      <w:r w:rsidR="000E2953" w:rsidRPr="00D8182B">
        <w:rPr>
          <w:rFonts w:ascii="Myriad Pro" w:hAnsi="Myriad Pro"/>
          <w:b w:val="0"/>
          <w:sz w:val="20"/>
          <w:szCs w:val="20"/>
        </w:rPr>
        <w:t>In this case the Principal is entitled to carry out a recourse on the Advance Payment Bond</w:t>
      </w:r>
      <w:r w:rsidR="00CA4BA2">
        <w:rPr>
          <w:rFonts w:ascii="Myriad Pro" w:hAnsi="Myriad Pro"/>
          <w:b w:val="0"/>
          <w:sz w:val="20"/>
          <w:szCs w:val="20"/>
        </w:rPr>
        <w:t>, if applicable,</w:t>
      </w:r>
      <w:r w:rsidR="000E2953" w:rsidRPr="00D8182B">
        <w:rPr>
          <w:rFonts w:ascii="Myriad Pro" w:hAnsi="Myriad Pro"/>
          <w:b w:val="0"/>
          <w:sz w:val="20"/>
          <w:szCs w:val="20"/>
        </w:rPr>
        <w:t xml:space="preserve"> and the Performance Bond, as the case may be.</w:t>
      </w:r>
      <w:bookmarkEnd w:id="105"/>
      <w:r w:rsidR="00EB5BF1" w:rsidRPr="00D8182B">
        <w:rPr>
          <w:rFonts w:ascii="Myriad Pro" w:hAnsi="Myriad Pro"/>
          <w:b w:val="0"/>
          <w:sz w:val="20"/>
          <w:szCs w:val="20"/>
        </w:rPr>
        <w:t xml:space="preserve"> </w:t>
      </w:r>
    </w:p>
    <w:p w14:paraId="41584E01" w14:textId="0FA26623" w:rsidR="00757A2F" w:rsidRPr="00FA6E3C" w:rsidRDefault="00757A2F" w:rsidP="00D27C10">
      <w:pPr>
        <w:pStyle w:val="2ndlevelheading"/>
        <w:rPr>
          <w:rFonts w:ascii="Myriad Pro" w:hAnsi="Myriad Pro"/>
          <w:sz w:val="20"/>
          <w:szCs w:val="20"/>
        </w:rPr>
      </w:pPr>
      <w:r w:rsidRPr="00D8182B">
        <w:rPr>
          <w:rFonts w:ascii="Myriad Pro" w:hAnsi="Myriad Pro"/>
          <w:b w:val="0"/>
          <w:sz w:val="20"/>
          <w:szCs w:val="20"/>
        </w:rPr>
        <w:t xml:space="preserve">Notwithstanding anything mentioned in the Contract, the Principal may, upon serving </w:t>
      </w:r>
      <w:r w:rsidR="00EA6880" w:rsidRPr="00D8182B">
        <w:rPr>
          <w:rFonts w:ascii="Myriad Pro" w:hAnsi="Myriad Pro"/>
          <w:b w:val="0"/>
          <w:sz w:val="20"/>
          <w:szCs w:val="20"/>
        </w:rPr>
        <w:t>ESP</w:t>
      </w:r>
      <w:r w:rsidRPr="00D8182B">
        <w:rPr>
          <w:rFonts w:ascii="Myriad Pro" w:hAnsi="Myriad Pro"/>
          <w:b w:val="0"/>
          <w:sz w:val="20"/>
          <w:szCs w:val="20"/>
        </w:rPr>
        <w:t xml:space="preserve"> </w:t>
      </w:r>
      <w:r w:rsidR="002F34E3" w:rsidRPr="00D8182B">
        <w:rPr>
          <w:rFonts w:ascii="Myriad Pro" w:hAnsi="Myriad Pro"/>
          <w:b w:val="0"/>
          <w:sz w:val="20"/>
          <w:szCs w:val="20"/>
        </w:rPr>
        <w:t>fourteen (</w:t>
      </w:r>
      <w:r w:rsidR="00A90C64" w:rsidRPr="00D8182B">
        <w:rPr>
          <w:rFonts w:ascii="Myriad Pro" w:hAnsi="Myriad Pro"/>
          <w:b w:val="0"/>
          <w:sz w:val="20"/>
          <w:szCs w:val="20"/>
        </w:rPr>
        <w:t>14</w:t>
      </w:r>
      <w:r w:rsidR="002F34E3" w:rsidRPr="00D8182B">
        <w:rPr>
          <w:rFonts w:ascii="Myriad Pro" w:hAnsi="Myriad Pro"/>
          <w:b w:val="0"/>
          <w:sz w:val="20"/>
          <w:szCs w:val="20"/>
        </w:rPr>
        <w:t xml:space="preserve">) Days written or e-mail </w:t>
      </w:r>
      <w:r w:rsidRPr="00D8182B">
        <w:rPr>
          <w:rFonts w:ascii="Myriad Pro" w:hAnsi="Myriad Pro"/>
          <w:b w:val="0"/>
          <w:sz w:val="20"/>
          <w:szCs w:val="20"/>
        </w:rPr>
        <w:t>notice</w:t>
      </w:r>
      <w:r w:rsidR="002F34E3" w:rsidRPr="00D8182B">
        <w:rPr>
          <w:rFonts w:ascii="Myriad Pro" w:hAnsi="Myriad Pro"/>
          <w:b w:val="0"/>
          <w:sz w:val="20"/>
          <w:szCs w:val="20"/>
        </w:rPr>
        <w:t xml:space="preserve"> (in case of e-mail, the notice shall be sent to e-mail indicated in Clause </w:t>
      </w:r>
      <w:r w:rsidR="008337D3" w:rsidRPr="001A4D55">
        <w:rPr>
          <w:rFonts w:ascii="Myriad Pro" w:hAnsi="Myriad Pro"/>
          <w:b w:val="0"/>
          <w:sz w:val="20"/>
          <w:szCs w:val="20"/>
          <w:highlight w:val="yellow"/>
        </w:rPr>
        <w:fldChar w:fldCharType="begin"/>
      </w:r>
      <w:r w:rsidR="008337D3" w:rsidRPr="00D8182B">
        <w:rPr>
          <w:rFonts w:ascii="Myriad Pro" w:hAnsi="Myriad Pro"/>
          <w:b w:val="0"/>
          <w:sz w:val="20"/>
          <w:szCs w:val="20"/>
        </w:rPr>
        <w:instrText xml:space="preserve"> REF _Ref23260225 \r \h </w:instrText>
      </w:r>
      <w:r w:rsidR="001A4D55">
        <w:rPr>
          <w:rFonts w:ascii="Myriad Pro" w:hAnsi="Myriad Pro"/>
          <w:b w:val="0"/>
          <w:sz w:val="20"/>
          <w:szCs w:val="20"/>
          <w:highlight w:val="yellow"/>
        </w:rPr>
        <w:instrText xml:space="preserve"> \* MERGEFORMAT </w:instrText>
      </w:r>
      <w:r w:rsidR="008337D3" w:rsidRPr="001A4D55">
        <w:rPr>
          <w:rFonts w:ascii="Myriad Pro" w:hAnsi="Myriad Pro"/>
          <w:b w:val="0"/>
          <w:sz w:val="20"/>
          <w:szCs w:val="20"/>
          <w:highlight w:val="yellow"/>
        </w:rPr>
      </w:r>
      <w:r w:rsidR="008337D3" w:rsidRPr="001A4D55">
        <w:rPr>
          <w:rFonts w:ascii="Myriad Pro" w:hAnsi="Myriad Pro"/>
          <w:b w:val="0"/>
          <w:sz w:val="20"/>
          <w:szCs w:val="20"/>
          <w:highlight w:val="yellow"/>
        </w:rPr>
        <w:fldChar w:fldCharType="separate"/>
      </w:r>
      <w:r w:rsidR="00AB5904">
        <w:rPr>
          <w:rFonts w:ascii="Myriad Pro" w:hAnsi="Myriad Pro"/>
          <w:b w:val="0"/>
          <w:sz w:val="20"/>
          <w:szCs w:val="20"/>
        </w:rPr>
        <w:t>23.1</w:t>
      </w:r>
      <w:r w:rsidR="008337D3" w:rsidRPr="001A4D55">
        <w:rPr>
          <w:rFonts w:ascii="Myriad Pro" w:hAnsi="Myriad Pro"/>
          <w:b w:val="0"/>
          <w:sz w:val="20"/>
          <w:szCs w:val="20"/>
          <w:highlight w:val="yellow"/>
        </w:rPr>
        <w:fldChar w:fldCharType="end"/>
      </w:r>
      <w:r w:rsidR="002F34E3" w:rsidRPr="001A4D55">
        <w:rPr>
          <w:rFonts w:ascii="Myriad Pro" w:hAnsi="Myriad Pro"/>
          <w:b w:val="0"/>
          <w:sz w:val="20"/>
          <w:szCs w:val="20"/>
        </w:rPr>
        <w:t xml:space="preserve"> of the Contract)</w:t>
      </w:r>
      <w:r w:rsidRPr="001A4D55">
        <w:rPr>
          <w:rFonts w:ascii="Myriad Pro" w:hAnsi="Myriad Pro"/>
          <w:b w:val="0"/>
          <w:sz w:val="20"/>
          <w:szCs w:val="20"/>
        </w:rPr>
        <w:t>, terminate the Contract in full or in part unilaterally without r</w:t>
      </w:r>
      <w:r w:rsidRPr="00FA6E3C">
        <w:rPr>
          <w:rFonts w:ascii="Myriad Pro" w:hAnsi="Myriad Pro"/>
          <w:b w:val="0"/>
          <w:sz w:val="20"/>
          <w:szCs w:val="20"/>
        </w:rPr>
        <w:t xml:space="preserve">esorting to </w:t>
      </w:r>
      <w:r w:rsidR="00C35491">
        <w:rPr>
          <w:rFonts w:ascii="Myriad Pro" w:hAnsi="Myriad Pro"/>
          <w:b w:val="0"/>
          <w:sz w:val="20"/>
          <w:szCs w:val="20"/>
        </w:rPr>
        <w:t>adjudication and/or mediation and any other procedural steps</w:t>
      </w:r>
      <w:r w:rsidRPr="00FA6E3C">
        <w:rPr>
          <w:rFonts w:ascii="Myriad Pro" w:hAnsi="Myriad Pro"/>
          <w:b w:val="0"/>
          <w:sz w:val="20"/>
          <w:szCs w:val="20"/>
        </w:rPr>
        <w:t>, without incurring any negative consequences for itself (including, without limitation, sanctions and other claims) in the following cases:</w:t>
      </w:r>
    </w:p>
    <w:p w14:paraId="4398A2E9" w14:textId="58587B65" w:rsidR="00757A2F" w:rsidRPr="00D8182B" w:rsidRDefault="00CA4BA2" w:rsidP="00D27C10">
      <w:pPr>
        <w:pStyle w:val="3rdlevelheading"/>
        <w:rPr>
          <w:rFonts w:ascii="Myriad Pro" w:hAnsi="Myriad Pro"/>
          <w:sz w:val="20"/>
          <w:szCs w:val="20"/>
        </w:rPr>
      </w:pPr>
      <w:r>
        <w:rPr>
          <w:rFonts w:ascii="Myriad Pro" w:hAnsi="Myriad Pro"/>
          <w:b w:val="0"/>
          <w:i w:val="0"/>
          <w:sz w:val="20"/>
          <w:szCs w:val="20"/>
        </w:rPr>
        <w:t>w</w:t>
      </w:r>
      <w:r w:rsidR="00757A2F" w:rsidRPr="00D8182B">
        <w:rPr>
          <w:rFonts w:ascii="Myriad Pro" w:hAnsi="Myriad Pro"/>
          <w:b w:val="0"/>
          <w:i w:val="0"/>
          <w:sz w:val="20"/>
          <w:szCs w:val="20"/>
        </w:rPr>
        <w:t>here</w:t>
      </w:r>
      <w:r w:rsidR="00B80AB6" w:rsidRPr="00D8182B">
        <w:rPr>
          <w:rFonts w:ascii="Myriad Pro" w:hAnsi="Myriad Pro"/>
          <w:b w:val="0"/>
          <w:i w:val="0"/>
          <w:sz w:val="20"/>
          <w:szCs w:val="20"/>
        </w:rPr>
        <w:t xml:space="preserve"> a</w:t>
      </w:r>
      <w:r w:rsidR="00757A2F" w:rsidRPr="00D8182B">
        <w:rPr>
          <w:rFonts w:ascii="Myriad Pro" w:hAnsi="Myriad Pro"/>
          <w:b w:val="0"/>
          <w:i w:val="0"/>
          <w:sz w:val="20"/>
          <w:szCs w:val="20"/>
        </w:rPr>
        <w:t xml:space="preserve"> Force Majeure event has led to a suspension of the </w:t>
      </w:r>
      <w:r w:rsidR="00083F11" w:rsidRPr="00D8182B">
        <w:rPr>
          <w:rFonts w:ascii="Myriad Pro" w:hAnsi="Myriad Pro"/>
          <w:b w:val="0"/>
          <w:i w:val="0"/>
          <w:sz w:val="20"/>
          <w:szCs w:val="20"/>
        </w:rPr>
        <w:t>S</w:t>
      </w:r>
      <w:r w:rsidR="00757A2F" w:rsidRPr="00D8182B">
        <w:rPr>
          <w:rFonts w:ascii="Myriad Pro" w:hAnsi="Myriad Pro"/>
          <w:b w:val="0"/>
          <w:i w:val="0"/>
          <w:sz w:val="20"/>
          <w:szCs w:val="20"/>
        </w:rPr>
        <w:t>ervices for more than</w:t>
      </w:r>
      <w:r w:rsidR="00083F11" w:rsidRPr="00D8182B">
        <w:rPr>
          <w:rFonts w:ascii="Myriad Pro" w:hAnsi="Myriad Pro"/>
          <w:b w:val="0"/>
          <w:i w:val="0"/>
          <w:sz w:val="20"/>
          <w:szCs w:val="20"/>
        </w:rPr>
        <w:t xml:space="preserve"> </w:t>
      </w:r>
      <w:r w:rsidR="00FF2A93" w:rsidRPr="00D8182B">
        <w:rPr>
          <w:rFonts w:ascii="Myriad Pro" w:hAnsi="Myriad Pro"/>
          <w:b w:val="0"/>
          <w:i w:val="0"/>
          <w:sz w:val="20"/>
          <w:szCs w:val="20"/>
        </w:rPr>
        <w:t>three (</w:t>
      </w:r>
      <w:r w:rsidR="00083F11" w:rsidRPr="00D8182B">
        <w:rPr>
          <w:rFonts w:ascii="Myriad Pro" w:hAnsi="Myriad Pro"/>
          <w:b w:val="0"/>
          <w:i w:val="0"/>
          <w:sz w:val="20"/>
          <w:szCs w:val="20"/>
        </w:rPr>
        <w:t>3</w:t>
      </w:r>
      <w:r w:rsidR="00FF2A93" w:rsidRPr="00D8182B">
        <w:rPr>
          <w:rFonts w:ascii="Myriad Pro" w:hAnsi="Myriad Pro"/>
          <w:b w:val="0"/>
          <w:i w:val="0"/>
          <w:sz w:val="20"/>
          <w:szCs w:val="20"/>
        </w:rPr>
        <w:t>)</w:t>
      </w:r>
      <w:r w:rsidR="00083F11" w:rsidRPr="00D8182B">
        <w:rPr>
          <w:rFonts w:ascii="Myriad Pro" w:hAnsi="Myriad Pro"/>
          <w:b w:val="0"/>
          <w:i w:val="0"/>
          <w:sz w:val="20"/>
          <w:szCs w:val="20"/>
        </w:rPr>
        <w:t xml:space="preserve"> month</w:t>
      </w:r>
      <w:r w:rsidR="00880C8B" w:rsidRPr="00D8182B">
        <w:rPr>
          <w:rFonts w:ascii="Myriad Pro" w:hAnsi="Myriad Pro"/>
          <w:b w:val="0"/>
          <w:i w:val="0"/>
          <w:sz w:val="20"/>
          <w:szCs w:val="20"/>
        </w:rPr>
        <w:t>s</w:t>
      </w:r>
      <w:r w:rsidR="008337D3" w:rsidRPr="00D8182B">
        <w:rPr>
          <w:rFonts w:ascii="Myriad Pro" w:hAnsi="Myriad Pro"/>
          <w:b w:val="0"/>
          <w:i w:val="0"/>
          <w:sz w:val="20"/>
          <w:szCs w:val="20"/>
        </w:rPr>
        <w:t>;</w:t>
      </w:r>
    </w:p>
    <w:p w14:paraId="491AEFA9" w14:textId="637DE215" w:rsidR="00F823B0" w:rsidRPr="00D8182B" w:rsidRDefault="00CA4BA2" w:rsidP="00D27C10">
      <w:pPr>
        <w:pStyle w:val="3rdlevelheading"/>
        <w:rPr>
          <w:rFonts w:ascii="Myriad Pro" w:hAnsi="Myriad Pro"/>
          <w:sz w:val="20"/>
          <w:szCs w:val="20"/>
        </w:rPr>
      </w:pPr>
      <w:bookmarkStart w:id="106" w:name="_Ref27407548"/>
      <w:r>
        <w:rPr>
          <w:rFonts w:ascii="Myriad Pro" w:hAnsi="Myriad Pro"/>
          <w:b w:val="0"/>
          <w:i w:val="0"/>
          <w:sz w:val="20"/>
          <w:szCs w:val="20"/>
        </w:rPr>
        <w:t>i</w:t>
      </w:r>
      <w:r w:rsidR="00757A2F" w:rsidRPr="00D8182B">
        <w:rPr>
          <w:rFonts w:ascii="Myriad Pro" w:hAnsi="Myriad Pro"/>
          <w:b w:val="0"/>
          <w:i w:val="0"/>
          <w:sz w:val="20"/>
          <w:szCs w:val="20"/>
        </w:rPr>
        <w:t>f international or national sanctions, or substantial sanctions by a Member State of the European Union</w:t>
      </w:r>
      <w:r w:rsidR="000A1BEF">
        <w:rPr>
          <w:rFonts w:ascii="Myriad Pro" w:hAnsi="Myriad Pro"/>
          <w:b w:val="0"/>
          <w:i w:val="0"/>
          <w:sz w:val="20"/>
          <w:szCs w:val="20"/>
        </w:rPr>
        <w:t xml:space="preserve">, European Economic Area </w:t>
      </w:r>
      <w:r w:rsidR="00757A2F" w:rsidRPr="00D8182B">
        <w:rPr>
          <w:rFonts w:ascii="Myriad Pro" w:hAnsi="Myriad Pro"/>
          <w:b w:val="0"/>
          <w:i w:val="0"/>
          <w:sz w:val="20"/>
          <w:szCs w:val="20"/>
        </w:rPr>
        <w:t xml:space="preserve">or the North Atlantic Treaty Organisation affecting the financial and capital market interests have been imposed on </w:t>
      </w:r>
      <w:r w:rsidR="00EA6880" w:rsidRPr="00D8182B">
        <w:rPr>
          <w:rFonts w:ascii="Myriad Pro" w:hAnsi="Myriad Pro"/>
          <w:b w:val="0"/>
          <w:i w:val="0"/>
          <w:sz w:val="20"/>
          <w:szCs w:val="20"/>
        </w:rPr>
        <w:t>ESP</w:t>
      </w:r>
      <w:r w:rsidR="008337D3" w:rsidRPr="00D8182B">
        <w:rPr>
          <w:rFonts w:ascii="Myriad Pro" w:hAnsi="Myriad Pro"/>
          <w:b w:val="0"/>
          <w:i w:val="0"/>
          <w:sz w:val="20"/>
          <w:szCs w:val="20"/>
        </w:rPr>
        <w:t>;</w:t>
      </w:r>
      <w:bookmarkEnd w:id="106"/>
    </w:p>
    <w:p w14:paraId="7B5B961A" w14:textId="12844D74" w:rsidR="00F823B0" w:rsidRPr="00D8182B" w:rsidRDefault="00CA4BA2" w:rsidP="00D27C10">
      <w:pPr>
        <w:pStyle w:val="3rdlevelheading"/>
        <w:rPr>
          <w:rFonts w:ascii="Myriad Pro" w:hAnsi="Myriad Pro"/>
          <w:sz w:val="20"/>
          <w:szCs w:val="20"/>
        </w:rPr>
      </w:pPr>
      <w:bookmarkStart w:id="107" w:name="_Ref27407550"/>
      <w:r>
        <w:rPr>
          <w:rFonts w:ascii="Myriad Pro" w:hAnsi="Myriad Pro"/>
          <w:b w:val="0"/>
          <w:i w:val="0"/>
          <w:sz w:val="20"/>
          <w:szCs w:val="20"/>
        </w:rPr>
        <w:t>i</w:t>
      </w:r>
      <w:r w:rsidR="00F823B0" w:rsidRPr="00D8182B">
        <w:rPr>
          <w:rFonts w:ascii="Myriad Pro" w:hAnsi="Myriad Pro"/>
          <w:b w:val="0"/>
          <w:i w:val="0"/>
          <w:sz w:val="20"/>
          <w:szCs w:val="20"/>
        </w:rPr>
        <w:t xml:space="preserve">f the </w:t>
      </w:r>
      <w:r w:rsidR="00273B01" w:rsidRPr="00D8182B">
        <w:rPr>
          <w:rFonts w:ascii="Myriad Pro" w:hAnsi="Myriad Pro"/>
          <w:b w:val="0"/>
          <w:i w:val="0"/>
          <w:sz w:val="20"/>
          <w:szCs w:val="20"/>
        </w:rPr>
        <w:t xml:space="preserve">bankruptcy case is initiated against </w:t>
      </w:r>
      <w:r w:rsidR="00EA6880" w:rsidRPr="00D8182B">
        <w:rPr>
          <w:rFonts w:ascii="Myriad Pro" w:hAnsi="Myriad Pro"/>
          <w:b w:val="0"/>
          <w:i w:val="0"/>
          <w:sz w:val="20"/>
          <w:szCs w:val="20"/>
        </w:rPr>
        <w:t>ESP</w:t>
      </w:r>
      <w:r w:rsidR="00273B01" w:rsidRPr="00D8182B">
        <w:rPr>
          <w:rFonts w:ascii="Myriad Pro" w:hAnsi="Myriad Pro"/>
          <w:b w:val="0"/>
          <w:i w:val="0"/>
          <w:sz w:val="20"/>
          <w:szCs w:val="20"/>
        </w:rPr>
        <w:t xml:space="preserve"> or </w:t>
      </w:r>
      <w:r w:rsidR="00EA6880" w:rsidRPr="00D8182B">
        <w:rPr>
          <w:rFonts w:ascii="Myriad Pro" w:hAnsi="Myriad Pro"/>
          <w:b w:val="0"/>
          <w:i w:val="0"/>
          <w:sz w:val="20"/>
          <w:szCs w:val="20"/>
        </w:rPr>
        <w:t>ESP</w:t>
      </w:r>
      <w:r w:rsidR="00F823B0" w:rsidRPr="00D8182B">
        <w:rPr>
          <w:rFonts w:ascii="Myriad Pro" w:hAnsi="Myriad Pro"/>
          <w:b w:val="0"/>
          <w:i w:val="0"/>
          <w:sz w:val="20"/>
          <w:szCs w:val="20"/>
        </w:rPr>
        <w:t xml:space="preserve"> </w:t>
      </w:r>
      <w:r w:rsidR="00273B01" w:rsidRPr="00D8182B">
        <w:rPr>
          <w:rFonts w:ascii="Myriad Pro" w:hAnsi="Myriad Pro"/>
          <w:b w:val="0"/>
          <w:i w:val="0"/>
          <w:sz w:val="20"/>
          <w:szCs w:val="20"/>
        </w:rPr>
        <w:t>becomes insolvent</w:t>
      </w:r>
      <w:r w:rsidR="008337D3" w:rsidRPr="00D8182B">
        <w:rPr>
          <w:rFonts w:ascii="Myriad Pro" w:hAnsi="Myriad Pro"/>
          <w:b w:val="0"/>
          <w:i w:val="0"/>
          <w:sz w:val="20"/>
          <w:szCs w:val="20"/>
        </w:rPr>
        <w:t>;</w:t>
      </w:r>
      <w:bookmarkEnd w:id="107"/>
    </w:p>
    <w:p w14:paraId="66A93CFA" w14:textId="16674600" w:rsidR="004E23D6" w:rsidRPr="001A4D55" w:rsidRDefault="00CA4BA2" w:rsidP="00D27C10">
      <w:pPr>
        <w:pStyle w:val="3rdlevelheading"/>
        <w:rPr>
          <w:rFonts w:ascii="Myriad Pro" w:hAnsi="Myriad Pro"/>
          <w:sz w:val="20"/>
          <w:szCs w:val="20"/>
        </w:rPr>
      </w:pPr>
      <w:bookmarkStart w:id="108" w:name="_Ref27407554"/>
      <w:r>
        <w:rPr>
          <w:rFonts w:ascii="Myriad Pro" w:hAnsi="Myriad Pro"/>
          <w:b w:val="0"/>
          <w:i w:val="0"/>
          <w:sz w:val="20"/>
          <w:szCs w:val="20"/>
        </w:rPr>
        <w:t>i</w:t>
      </w:r>
      <w:r w:rsidR="00156053" w:rsidRPr="00D8182B">
        <w:rPr>
          <w:rFonts w:ascii="Myriad Pro" w:hAnsi="Myriad Pro"/>
          <w:b w:val="0"/>
          <w:i w:val="0"/>
          <w:sz w:val="20"/>
          <w:szCs w:val="20"/>
        </w:rPr>
        <w:t xml:space="preserve">f </w:t>
      </w:r>
      <w:r w:rsidR="00EA6880" w:rsidRPr="00D8182B">
        <w:rPr>
          <w:rFonts w:ascii="Myriad Pro" w:hAnsi="Myriad Pro"/>
          <w:b w:val="0"/>
          <w:i w:val="0"/>
          <w:sz w:val="20"/>
          <w:szCs w:val="20"/>
        </w:rPr>
        <w:t>ESP</w:t>
      </w:r>
      <w:r w:rsidR="004E23D6" w:rsidRPr="00D8182B">
        <w:rPr>
          <w:rFonts w:ascii="Myriad Pro" w:hAnsi="Myriad Pro"/>
          <w:b w:val="0"/>
          <w:i w:val="0"/>
          <w:sz w:val="20"/>
          <w:szCs w:val="20"/>
        </w:rPr>
        <w:t xml:space="preserve"> is in breach of the Principal’s Code of Conduct</w:t>
      </w:r>
      <w:r w:rsidR="00D326F2" w:rsidRPr="00D8182B">
        <w:rPr>
          <w:rFonts w:ascii="Myriad Pro" w:hAnsi="Myriad Pro"/>
          <w:b w:val="0"/>
          <w:i w:val="0"/>
          <w:sz w:val="20"/>
          <w:szCs w:val="20"/>
        </w:rPr>
        <w:t xml:space="preserve"> of suppliers and</w:t>
      </w:r>
      <w:r w:rsidR="000C0872" w:rsidRPr="00D8182B">
        <w:rPr>
          <w:rFonts w:ascii="Myriad Pro" w:hAnsi="Myriad Pro"/>
          <w:b w:val="0"/>
          <w:i w:val="0"/>
          <w:sz w:val="20"/>
          <w:szCs w:val="20"/>
        </w:rPr>
        <w:t>/</w:t>
      </w:r>
      <w:r w:rsidR="00D326F2" w:rsidRPr="00D8182B">
        <w:rPr>
          <w:rFonts w:ascii="Myriad Pro" w:hAnsi="Myriad Pro"/>
          <w:b w:val="0"/>
          <w:i w:val="0"/>
          <w:sz w:val="20"/>
          <w:szCs w:val="20"/>
        </w:rPr>
        <w:t xml:space="preserve">or </w:t>
      </w:r>
      <w:r w:rsidR="00862CCA" w:rsidRPr="00D8182B">
        <w:rPr>
          <w:rFonts w:ascii="Myriad Pro" w:hAnsi="Myriad Pro"/>
          <w:b w:val="0"/>
          <w:i w:val="0"/>
          <w:sz w:val="20"/>
          <w:szCs w:val="20"/>
        </w:rPr>
        <w:t xml:space="preserve">the Suppliers Declaration available on the Principal’s webpage </w:t>
      </w:r>
      <w:hyperlink r:id="rId16" w:history="1">
        <w:r w:rsidR="00862CCA" w:rsidRPr="00D8182B">
          <w:rPr>
            <w:rStyle w:val="Hyperlink"/>
            <w:rFonts w:ascii="Myriad Pro" w:eastAsiaTheme="majorEastAsia" w:hAnsi="Myriad Pro"/>
            <w:b w:val="0"/>
            <w:i w:val="0"/>
            <w:sz w:val="20"/>
            <w:szCs w:val="20"/>
          </w:rPr>
          <w:t>http://www.railbaltica.org/procurement/procurement-regulation-supplier-qualification/</w:t>
        </w:r>
      </w:hyperlink>
      <w:r w:rsidR="00156053" w:rsidRPr="001A4D55">
        <w:rPr>
          <w:rFonts w:ascii="Myriad Pro" w:hAnsi="Myriad Pro"/>
          <w:b w:val="0"/>
          <w:i w:val="0"/>
          <w:sz w:val="20"/>
          <w:szCs w:val="20"/>
        </w:rPr>
        <w:t>.</w:t>
      </w:r>
      <w:bookmarkEnd w:id="108"/>
    </w:p>
    <w:p w14:paraId="71CB04BD" w14:textId="77777777" w:rsidR="000E3C2F" w:rsidRPr="00D8182B" w:rsidRDefault="000E3C2F" w:rsidP="000E3C2F">
      <w:pPr>
        <w:pStyle w:val="3rdlevelheading"/>
        <w:rPr>
          <w:rFonts w:ascii="Myriad Pro" w:hAnsi="Myriad Pro"/>
          <w:sz w:val="20"/>
          <w:szCs w:val="20"/>
        </w:rPr>
      </w:pPr>
      <w:bookmarkStart w:id="109" w:name="_Ref24662699"/>
      <w:bookmarkStart w:id="110" w:name="_Ref27405876"/>
      <w:bookmarkStart w:id="111" w:name="_Ref24662701"/>
      <w:r>
        <w:rPr>
          <w:rFonts w:ascii="Myriad Pro" w:hAnsi="Myriad Pro"/>
          <w:b w:val="0"/>
          <w:i w:val="0"/>
          <w:sz w:val="20"/>
          <w:szCs w:val="20"/>
        </w:rPr>
        <w:t>t</w:t>
      </w:r>
      <w:r w:rsidRPr="00FA6E3C">
        <w:rPr>
          <w:rFonts w:ascii="Myriad Pro" w:hAnsi="Myriad Pro"/>
          <w:b w:val="0"/>
          <w:i w:val="0"/>
          <w:sz w:val="20"/>
          <w:szCs w:val="20"/>
        </w:rPr>
        <w:t xml:space="preserve">he </w:t>
      </w:r>
      <w:r>
        <w:rPr>
          <w:rFonts w:ascii="Myriad Pro" w:hAnsi="Myriad Pro"/>
          <w:b w:val="0"/>
          <w:i w:val="0"/>
          <w:sz w:val="20"/>
          <w:szCs w:val="20"/>
        </w:rPr>
        <w:t xml:space="preserve">Beneficiary and/or the </w:t>
      </w:r>
      <w:r w:rsidRPr="00FA6E3C">
        <w:rPr>
          <w:rFonts w:ascii="Myriad Pro" w:hAnsi="Myriad Pro"/>
          <w:b w:val="0"/>
          <w:i w:val="0"/>
          <w:sz w:val="20"/>
          <w:szCs w:val="20"/>
        </w:rPr>
        <w:t>Principal has no financing available for the Services, including, without limitation, where CEF co-financing for further financing of the Services (entirel</w:t>
      </w:r>
      <w:r w:rsidRPr="00D8182B">
        <w:rPr>
          <w:rFonts w:ascii="Myriad Pro" w:hAnsi="Myriad Pro"/>
          <w:b w:val="0"/>
          <w:i w:val="0"/>
          <w:sz w:val="20"/>
          <w:szCs w:val="20"/>
        </w:rPr>
        <w:t>y or partly) is not available (including cases when CEF co-financing is insufficient in order to implement the Contract fully or partly);</w:t>
      </w:r>
      <w:bookmarkEnd w:id="109"/>
      <w:bookmarkEnd w:id="110"/>
    </w:p>
    <w:p w14:paraId="092669DE" w14:textId="536E0A2E" w:rsidR="002C52E6" w:rsidRPr="00D8182B" w:rsidRDefault="00CA4BA2" w:rsidP="00880C8B">
      <w:pPr>
        <w:pStyle w:val="3rdlevelheading"/>
        <w:rPr>
          <w:rFonts w:ascii="Myriad Pro" w:hAnsi="Myriad Pro"/>
          <w:b w:val="0"/>
          <w:i w:val="0"/>
          <w:sz w:val="20"/>
          <w:szCs w:val="20"/>
        </w:rPr>
      </w:pPr>
      <w:r>
        <w:rPr>
          <w:rFonts w:ascii="Myriad Pro" w:hAnsi="Myriad Pro"/>
          <w:b w:val="0"/>
          <w:i w:val="0"/>
          <w:sz w:val="20"/>
          <w:szCs w:val="20"/>
        </w:rPr>
        <w:t>i</w:t>
      </w:r>
      <w:r w:rsidR="002C52E6" w:rsidRPr="00D8182B">
        <w:rPr>
          <w:rFonts w:ascii="Myriad Pro" w:hAnsi="Myriad Pro"/>
          <w:b w:val="0"/>
          <w:i w:val="0"/>
          <w:sz w:val="20"/>
          <w:szCs w:val="20"/>
        </w:rPr>
        <w:t xml:space="preserve">f ESP is in breach with representations and warranties included in </w:t>
      </w:r>
      <w:r w:rsidR="0075011C" w:rsidRPr="00D8182B">
        <w:rPr>
          <w:rFonts w:ascii="Myriad Pro" w:hAnsi="Myriad Pro"/>
          <w:b w:val="0"/>
          <w:i w:val="0"/>
          <w:sz w:val="20"/>
          <w:szCs w:val="20"/>
        </w:rPr>
        <w:t xml:space="preserve">the Contract, and this specific breach can be considered as a material breach, namely, </w:t>
      </w:r>
      <w:r w:rsidR="009F44D5" w:rsidRPr="00D8182B">
        <w:rPr>
          <w:rFonts w:ascii="Myriad Pro" w:hAnsi="Myriad Pro"/>
          <w:b w:val="0"/>
          <w:i w:val="0"/>
          <w:sz w:val="20"/>
          <w:szCs w:val="20"/>
        </w:rPr>
        <w:t>this specific non-</w:t>
      </w:r>
      <w:r w:rsidR="009F44D5" w:rsidRPr="00D8182B">
        <w:rPr>
          <w:rFonts w:ascii="Myriad Pro" w:hAnsi="Myriad Pro"/>
          <w:b w:val="0"/>
          <w:i w:val="0"/>
          <w:sz w:val="20"/>
          <w:szCs w:val="20"/>
        </w:rPr>
        <w:lastRenderedPageBreak/>
        <w:t xml:space="preserve">compliance substantially prevents efficient provision of the </w:t>
      </w:r>
      <w:r w:rsidR="008337D3" w:rsidRPr="00D8182B">
        <w:rPr>
          <w:rFonts w:ascii="Myriad Pro" w:hAnsi="Myriad Pro"/>
          <w:b w:val="0"/>
          <w:i w:val="0"/>
          <w:sz w:val="20"/>
          <w:szCs w:val="20"/>
        </w:rPr>
        <w:t>Services</w:t>
      </w:r>
      <w:r w:rsidR="009F44D5" w:rsidRPr="00D8182B">
        <w:rPr>
          <w:rFonts w:ascii="Myriad Pro" w:hAnsi="Myriad Pro"/>
          <w:b w:val="0"/>
          <w:i w:val="0"/>
          <w:sz w:val="20"/>
          <w:szCs w:val="20"/>
        </w:rPr>
        <w:t xml:space="preserve"> and timely completion of the Project</w:t>
      </w:r>
      <w:r w:rsidR="008337D3" w:rsidRPr="00D8182B">
        <w:rPr>
          <w:rFonts w:ascii="Myriad Pro" w:hAnsi="Myriad Pro"/>
          <w:b w:val="0"/>
          <w:i w:val="0"/>
          <w:sz w:val="20"/>
          <w:szCs w:val="20"/>
        </w:rPr>
        <w:t>;</w:t>
      </w:r>
    </w:p>
    <w:p w14:paraId="1716A099" w14:textId="3F896845" w:rsidR="00757A2F" w:rsidRPr="00D8182B" w:rsidRDefault="00CA4BA2" w:rsidP="00D27C10">
      <w:pPr>
        <w:pStyle w:val="3rdlevelheading"/>
        <w:rPr>
          <w:rFonts w:ascii="Myriad Pro" w:hAnsi="Myriad Pro"/>
          <w:sz w:val="20"/>
          <w:szCs w:val="20"/>
        </w:rPr>
      </w:pPr>
      <w:bookmarkStart w:id="112" w:name="_Ref27405883"/>
      <w:r>
        <w:rPr>
          <w:rFonts w:ascii="Myriad Pro" w:hAnsi="Myriad Pro"/>
          <w:b w:val="0"/>
          <w:i w:val="0"/>
          <w:sz w:val="20"/>
          <w:szCs w:val="20"/>
        </w:rPr>
        <w:t>i</w:t>
      </w:r>
      <w:r w:rsidR="00757A2F" w:rsidRPr="00D8182B">
        <w:rPr>
          <w:rFonts w:ascii="Myriad Pro" w:hAnsi="Myriad Pro"/>
          <w:b w:val="0"/>
          <w:i w:val="0"/>
          <w:sz w:val="20"/>
          <w:szCs w:val="20"/>
        </w:rPr>
        <w:t>n other instances, at the sole discretion of the Principal on the basis of objective reasons in relation to the implementation of the Project within set objectives and pursuant to global plans. The Principal shall exercise this right honestly, reasonably and in good faith.</w:t>
      </w:r>
      <w:bookmarkEnd w:id="111"/>
      <w:bookmarkEnd w:id="112"/>
    </w:p>
    <w:p w14:paraId="7FFE40C1" w14:textId="040275DC" w:rsidR="00757A2F" w:rsidRPr="00D8182B" w:rsidRDefault="00F3676C" w:rsidP="00D27C10">
      <w:pPr>
        <w:pStyle w:val="2ndlevelheading"/>
        <w:rPr>
          <w:rFonts w:ascii="Myriad Pro" w:hAnsi="Myriad Pro"/>
          <w:sz w:val="20"/>
          <w:szCs w:val="20"/>
        </w:rPr>
      </w:pPr>
      <w:bookmarkStart w:id="113" w:name="_Ref23260637"/>
      <w:bookmarkStart w:id="114" w:name="_Ref27404595"/>
      <w:r w:rsidRPr="00D8182B">
        <w:rPr>
          <w:rFonts w:ascii="Myriad Pro" w:hAnsi="Myriad Pro"/>
          <w:b w:val="0"/>
          <w:sz w:val="20"/>
          <w:szCs w:val="20"/>
        </w:rPr>
        <w:t>I</w:t>
      </w:r>
      <w:r w:rsidR="00757A2F" w:rsidRPr="00D8182B">
        <w:rPr>
          <w:rFonts w:ascii="Myriad Pro" w:hAnsi="Myriad Pro"/>
          <w:b w:val="0"/>
          <w:sz w:val="20"/>
          <w:szCs w:val="20"/>
        </w:rPr>
        <w:t>f the Principal is in material breach of the Contract,</w:t>
      </w:r>
      <w:r w:rsidR="0003012C" w:rsidRPr="00D8182B">
        <w:rPr>
          <w:rFonts w:ascii="Myriad Pro" w:hAnsi="Myriad Pro"/>
          <w:b w:val="0"/>
          <w:sz w:val="20"/>
          <w:szCs w:val="20"/>
        </w:rPr>
        <w:t xml:space="preserve"> </w:t>
      </w:r>
      <w:r w:rsidR="00EA6880" w:rsidRPr="00D8182B">
        <w:rPr>
          <w:rFonts w:ascii="Myriad Pro" w:hAnsi="Myriad Pro"/>
          <w:b w:val="0"/>
          <w:sz w:val="20"/>
          <w:szCs w:val="20"/>
        </w:rPr>
        <w:t>ESP</w:t>
      </w:r>
      <w:r w:rsidR="00757A2F" w:rsidRPr="00D8182B">
        <w:rPr>
          <w:rFonts w:ascii="Myriad Pro" w:hAnsi="Myriad Pro"/>
          <w:b w:val="0"/>
          <w:sz w:val="20"/>
          <w:szCs w:val="20"/>
        </w:rPr>
        <w:t xml:space="preserve"> may give a notice to the Principal outlining the breach (with a precise indication to the Contract clause</w:t>
      </w:r>
      <w:r w:rsidR="00CE659C" w:rsidRPr="00D8182B">
        <w:rPr>
          <w:rFonts w:ascii="Myriad Pro" w:hAnsi="Myriad Pro"/>
          <w:b w:val="0"/>
          <w:sz w:val="20"/>
          <w:szCs w:val="20"/>
        </w:rPr>
        <w:t xml:space="preserve"> where the Principal’s material breach is described</w:t>
      </w:r>
      <w:r w:rsidR="00757A2F" w:rsidRPr="00D8182B">
        <w:rPr>
          <w:rFonts w:ascii="Myriad Pro" w:hAnsi="Myriad Pro"/>
          <w:b w:val="0"/>
          <w:sz w:val="20"/>
          <w:szCs w:val="20"/>
        </w:rPr>
        <w:t xml:space="preserve">) and the remedy required under the Contract. If the Principal has not proceeded to remedy the breach within </w:t>
      </w:r>
      <w:r w:rsidR="00CE659C" w:rsidRPr="00D8182B">
        <w:rPr>
          <w:rFonts w:ascii="Myriad Pro" w:hAnsi="Myriad Pro"/>
          <w:b w:val="0"/>
          <w:sz w:val="20"/>
          <w:szCs w:val="20"/>
        </w:rPr>
        <w:t>fourteen (</w:t>
      </w:r>
      <w:r w:rsidR="0003012C" w:rsidRPr="00D8182B">
        <w:rPr>
          <w:rFonts w:ascii="Myriad Pro" w:hAnsi="Myriad Pro"/>
          <w:b w:val="0"/>
          <w:sz w:val="20"/>
          <w:szCs w:val="20"/>
        </w:rPr>
        <w:t>14</w:t>
      </w:r>
      <w:r w:rsidR="00CE659C" w:rsidRPr="00D8182B">
        <w:rPr>
          <w:rFonts w:ascii="Myriad Pro" w:hAnsi="Myriad Pro"/>
          <w:b w:val="0"/>
          <w:sz w:val="20"/>
          <w:szCs w:val="20"/>
        </w:rPr>
        <w:t>) D</w:t>
      </w:r>
      <w:r w:rsidR="00757A2F" w:rsidRPr="00D8182B">
        <w:rPr>
          <w:rFonts w:ascii="Myriad Pro" w:hAnsi="Myriad Pro"/>
          <w:b w:val="0"/>
          <w:sz w:val="20"/>
          <w:szCs w:val="20"/>
        </w:rPr>
        <w:t>ays after the issue of the notice, then</w:t>
      </w:r>
      <w:r w:rsidR="0003012C" w:rsidRPr="00D8182B">
        <w:rPr>
          <w:rFonts w:ascii="Myriad Pro" w:hAnsi="Myriad Pro"/>
          <w:b w:val="0"/>
          <w:sz w:val="20"/>
          <w:szCs w:val="20"/>
        </w:rPr>
        <w:t xml:space="preserve"> </w:t>
      </w:r>
      <w:r w:rsidR="00EA6880" w:rsidRPr="00D8182B">
        <w:rPr>
          <w:rFonts w:ascii="Myriad Pro" w:hAnsi="Myriad Pro"/>
          <w:b w:val="0"/>
          <w:sz w:val="20"/>
          <w:szCs w:val="20"/>
        </w:rPr>
        <w:t>ESP</w:t>
      </w:r>
      <w:r w:rsidR="00757A2F" w:rsidRPr="00D8182B">
        <w:rPr>
          <w:rFonts w:ascii="Myriad Pro" w:hAnsi="Myriad Pro"/>
          <w:b w:val="0"/>
          <w:sz w:val="20"/>
          <w:szCs w:val="20"/>
        </w:rPr>
        <w:t xml:space="preserve"> may terminate the Contract unilaterally</w:t>
      </w:r>
      <w:r w:rsidR="0003012C" w:rsidRPr="00D8182B">
        <w:rPr>
          <w:rFonts w:ascii="Myriad Pro" w:hAnsi="Myriad Pro"/>
          <w:b w:val="0"/>
          <w:sz w:val="20"/>
          <w:szCs w:val="20"/>
        </w:rPr>
        <w:t xml:space="preserve"> with immediate effect</w:t>
      </w:r>
      <w:r w:rsidR="00757A2F" w:rsidRPr="00D8182B">
        <w:rPr>
          <w:rFonts w:ascii="Myriad Pro" w:hAnsi="Myriad Pro"/>
          <w:b w:val="0"/>
          <w:sz w:val="20"/>
          <w:szCs w:val="20"/>
        </w:rPr>
        <w:t xml:space="preserve"> without resorting to </w:t>
      </w:r>
      <w:r w:rsidR="00C35491">
        <w:rPr>
          <w:rFonts w:ascii="Myriad Pro" w:hAnsi="Myriad Pro"/>
          <w:b w:val="0"/>
          <w:sz w:val="20"/>
          <w:szCs w:val="20"/>
        </w:rPr>
        <w:t>adjudication and/or mediation or any other procedural steps</w:t>
      </w:r>
      <w:r w:rsidR="00757A2F" w:rsidRPr="00D8182B">
        <w:rPr>
          <w:rFonts w:ascii="Myriad Pro" w:hAnsi="Myriad Pro"/>
          <w:b w:val="0"/>
          <w:sz w:val="20"/>
          <w:szCs w:val="20"/>
        </w:rPr>
        <w:t>, without incurring any negative consequences (including, without limitation, sanctions and other claims)</w:t>
      </w:r>
      <w:r w:rsidR="0003012C" w:rsidRPr="00D8182B">
        <w:rPr>
          <w:rFonts w:ascii="Myriad Pro" w:hAnsi="Myriad Pro"/>
          <w:b w:val="0"/>
          <w:sz w:val="20"/>
          <w:szCs w:val="20"/>
        </w:rPr>
        <w:t xml:space="preserve"> by notifying the Principal</w:t>
      </w:r>
      <w:r w:rsidR="00E4140E" w:rsidRPr="00D8182B">
        <w:rPr>
          <w:rFonts w:ascii="Myriad Pro" w:hAnsi="Myriad Pro"/>
          <w:b w:val="0"/>
          <w:sz w:val="20"/>
          <w:szCs w:val="20"/>
        </w:rPr>
        <w:t xml:space="preserve"> in written form</w:t>
      </w:r>
      <w:r w:rsidR="00757A2F" w:rsidRPr="00D8182B">
        <w:rPr>
          <w:rFonts w:ascii="Myriad Pro" w:hAnsi="Myriad Pro"/>
          <w:b w:val="0"/>
          <w:sz w:val="20"/>
          <w:szCs w:val="20"/>
        </w:rPr>
        <w:t>.</w:t>
      </w:r>
      <w:bookmarkEnd w:id="113"/>
      <w:bookmarkEnd w:id="114"/>
    </w:p>
    <w:p w14:paraId="276403EE" w14:textId="77E8CFCF" w:rsidR="00757A2F" w:rsidRPr="00D8182B" w:rsidRDefault="00757A2F" w:rsidP="00D27C10">
      <w:pPr>
        <w:pStyle w:val="2ndlevelheading"/>
        <w:rPr>
          <w:rFonts w:ascii="Myriad Pro" w:hAnsi="Myriad Pro"/>
          <w:sz w:val="20"/>
          <w:szCs w:val="20"/>
        </w:rPr>
      </w:pPr>
      <w:bookmarkStart w:id="115" w:name="_Ref23260654"/>
      <w:r w:rsidRPr="00D8182B">
        <w:rPr>
          <w:rFonts w:ascii="Myriad Pro" w:hAnsi="Myriad Pro"/>
          <w:b w:val="0"/>
          <w:sz w:val="20"/>
          <w:szCs w:val="20"/>
        </w:rPr>
        <w:t xml:space="preserve">If the Principal </w:t>
      </w:r>
      <w:r w:rsidR="0057215A" w:rsidRPr="00D8182B">
        <w:rPr>
          <w:rFonts w:ascii="Myriad Pro" w:hAnsi="Myriad Pro"/>
          <w:b w:val="0"/>
          <w:sz w:val="20"/>
          <w:szCs w:val="20"/>
        </w:rPr>
        <w:t>is declared</w:t>
      </w:r>
      <w:r w:rsidRPr="00D8182B">
        <w:rPr>
          <w:rFonts w:ascii="Myriad Pro" w:hAnsi="Myriad Pro"/>
          <w:b w:val="0"/>
          <w:sz w:val="20"/>
          <w:szCs w:val="20"/>
        </w:rPr>
        <w:t xml:space="preserve"> bankrupt</w:t>
      </w:r>
      <w:r w:rsidR="00E4140E" w:rsidRPr="00D8182B">
        <w:rPr>
          <w:rFonts w:ascii="Myriad Pro" w:hAnsi="Myriad Pro"/>
          <w:b w:val="0"/>
          <w:sz w:val="20"/>
          <w:szCs w:val="20"/>
        </w:rPr>
        <w:t xml:space="preserve"> and</w:t>
      </w:r>
      <w:r w:rsidR="00407978" w:rsidRPr="00D8182B">
        <w:rPr>
          <w:rFonts w:ascii="Myriad Pro" w:hAnsi="Myriad Pro"/>
          <w:b w:val="0"/>
          <w:sz w:val="20"/>
          <w:szCs w:val="20"/>
        </w:rPr>
        <w:t xml:space="preserve"> the Principal’s assets are not acquired by any other entity within the Project within ninety (90) Days,</w:t>
      </w:r>
      <w:r w:rsidR="0057215A" w:rsidRPr="00D8182B">
        <w:rPr>
          <w:rFonts w:ascii="Myriad Pro" w:hAnsi="Myriad Pro"/>
          <w:b w:val="0"/>
          <w:sz w:val="20"/>
          <w:szCs w:val="20"/>
        </w:rPr>
        <w:t xml:space="preserve"> </w:t>
      </w:r>
      <w:r w:rsidR="00EA6880" w:rsidRPr="00D8182B">
        <w:rPr>
          <w:rFonts w:ascii="Myriad Pro" w:hAnsi="Myriad Pro"/>
          <w:b w:val="0"/>
          <w:sz w:val="20"/>
          <w:szCs w:val="20"/>
        </w:rPr>
        <w:t>ESP</w:t>
      </w:r>
      <w:r w:rsidRPr="00D8182B">
        <w:rPr>
          <w:rFonts w:ascii="Myriad Pro" w:hAnsi="Myriad Pro"/>
          <w:b w:val="0"/>
          <w:sz w:val="20"/>
          <w:szCs w:val="20"/>
        </w:rPr>
        <w:t xml:space="preserve"> shall be entitled to terminate the Contract </w:t>
      </w:r>
      <w:r w:rsidR="004B14AC" w:rsidRPr="00D8182B">
        <w:rPr>
          <w:rFonts w:ascii="Myriad Pro" w:hAnsi="Myriad Pro"/>
          <w:b w:val="0"/>
          <w:sz w:val="20"/>
          <w:szCs w:val="20"/>
        </w:rPr>
        <w:t xml:space="preserve">upon serving the Principal </w:t>
      </w:r>
      <w:r w:rsidR="00E4140E" w:rsidRPr="00D8182B">
        <w:rPr>
          <w:rFonts w:ascii="Myriad Pro" w:hAnsi="Myriad Pro"/>
          <w:b w:val="0"/>
          <w:sz w:val="20"/>
          <w:szCs w:val="20"/>
        </w:rPr>
        <w:t>fourteen (</w:t>
      </w:r>
      <w:r w:rsidR="004B14AC" w:rsidRPr="00D8182B">
        <w:rPr>
          <w:rFonts w:ascii="Myriad Pro" w:hAnsi="Myriad Pro"/>
          <w:b w:val="0"/>
          <w:sz w:val="20"/>
          <w:szCs w:val="20"/>
        </w:rPr>
        <w:t>14</w:t>
      </w:r>
      <w:r w:rsidR="00E4140E" w:rsidRPr="00D8182B">
        <w:rPr>
          <w:rFonts w:ascii="Myriad Pro" w:hAnsi="Myriad Pro"/>
          <w:b w:val="0"/>
          <w:sz w:val="20"/>
          <w:szCs w:val="20"/>
        </w:rPr>
        <w:t>) D</w:t>
      </w:r>
      <w:r w:rsidR="004B14AC" w:rsidRPr="00D8182B">
        <w:rPr>
          <w:rFonts w:ascii="Myriad Pro" w:hAnsi="Myriad Pro"/>
          <w:b w:val="0"/>
          <w:sz w:val="20"/>
          <w:szCs w:val="20"/>
        </w:rPr>
        <w:t>ays’ notice</w:t>
      </w:r>
      <w:r w:rsidR="00407978" w:rsidRPr="00D8182B">
        <w:rPr>
          <w:rFonts w:ascii="Myriad Pro" w:hAnsi="Myriad Pro"/>
          <w:b w:val="0"/>
          <w:sz w:val="20"/>
          <w:szCs w:val="20"/>
        </w:rPr>
        <w:t xml:space="preserve"> in written form.</w:t>
      </w:r>
      <w:bookmarkEnd w:id="115"/>
    </w:p>
    <w:p w14:paraId="2BF479DA" w14:textId="3BC20F2A" w:rsidR="00757A2F" w:rsidRPr="00D8182B" w:rsidRDefault="00757A2F" w:rsidP="00D27C10">
      <w:pPr>
        <w:pStyle w:val="2ndlevelheading"/>
        <w:rPr>
          <w:rFonts w:ascii="Myriad Pro" w:hAnsi="Myriad Pro"/>
          <w:sz w:val="20"/>
          <w:szCs w:val="20"/>
        </w:rPr>
      </w:pPr>
      <w:bookmarkStart w:id="116" w:name="_Ref24662707"/>
      <w:r w:rsidRPr="00D8182B">
        <w:rPr>
          <w:rFonts w:ascii="Myriad Pro" w:hAnsi="Myriad Pro"/>
          <w:b w:val="0"/>
          <w:sz w:val="20"/>
          <w:szCs w:val="20"/>
        </w:rPr>
        <w:t xml:space="preserve">Where the </w:t>
      </w:r>
      <w:r w:rsidR="004A1ED3" w:rsidRPr="00D8182B">
        <w:rPr>
          <w:rFonts w:ascii="Myriad Pro" w:hAnsi="Myriad Pro"/>
          <w:b w:val="0"/>
          <w:sz w:val="20"/>
          <w:szCs w:val="20"/>
        </w:rPr>
        <w:t xml:space="preserve">Contract </w:t>
      </w:r>
      <w:r w:rsidRPr="00D8182B">
        <w:rPr>
          <w:rFonts w:ascii="Myriad Pro" w:hAnsi="Myriad Pro"/>
          <w:b w:val="0"/>
          <w:sz w:val="20"/>
          <w:szCs w:val="20"/>
        </w:rPr>
        <w:t xml:space="preserve">have been suspended </w:t>
      </w:r>
      <w:r w:rsidR="009E5CE3" w:rsidRPr="00D8182B">
        <w:rPr>
          <w:rFonts w:ascii="Myriad Pro" w:hAnsi="Myriad Pro"/>
          <w:b w:val="0"/>
          <w:sz w:val="20"/>
          <w:szCs w:val="20"/>
        </w:rPr>
        <w:t xml:space="preserve">in full by the Principal for </w:t>
      </w:r>
      <w:r w:rsidRPr="00D8182B">
        <w:rPr>
          <w:rFonts w:ascii="Myriad Pro" w:hAnsi="Myriad Pro"/>
          <w:b w:val="0"/>
          <w:sz w:val="20"/>
          <w:szCs w:val="20"/>
        </w:rPr>
        <w:t xml:space="preserve">more than, in aggregate, </w:t>
      </w:r>
      <w:r w:rsidR="00980F0E">
        <w:rPr>
          <w:rFonts w:ascii="Myriad Pro" w:hAnsi="Myriad Pro"/>
          <w:b w:val="0"/>
          <w:sz w:val="20"/>
          <w:szCs w:val="20"/>
        </w:rPr>
        <w:t xml:space="preserve">two hundred twenty </w:t>
      </w:r>
      <w:r w:rsidR="004A1ED3" w:rsidRPr="00D8182B">
        <w:rPr>
          <w:rFonts w:ascii="Myriad Pro" w:hAnsi="Myriad Pro"/>
          <w:b w:val="0"/>
          <w:sz w:val="20"/>
          <w:szCs w:val="20"/>
        </w:rPr>
        <w:t>(</w:t>
      </w:r>
      <w:r w:rsidR="00980F0E">
        <w:rPr>
          <w:rFonts w:ascii="Myriad Pro" w:hAnsi="Myriad Pro"/>
          <w:b w:val="0"/>
          <w:sz w:val="20"/>
          <w:szCs w:val="20"/>
        </w:rPr>
        <w:t>2</w:t>
      </w:r>
      <w:r w:rsidR="00980F0E" w:rsidRPr="00D8182B">
        <w:rPr>
          <w:rFonts w:ascii="Myriad Pro" w:hAnsi="Myriad Pro"/>
          <w:b w:val="0"/>
          <w:sz w:val="20"/>
          <w:szCs w:val="20"/>
        </w:rPr>
        <w:t>20</w:t>
      </w:r>
      <w:r w:rsidR="004A1ED3" w:rsidRPr="00D8182B">
        <w:rPr>
          <w:rFonts w:ascii="Myriad Pro" w:hAnsi="Myriad Pro"/>
          <w:b w:val="0"/>
          <w:sz w:val="20"/>
          <w:szCs w:val="20"/>
        </w:rPr>
        <w:t>) D</w:t>
      </w:r>
      <w:r w:rsidRPr="00D8182B">
        <w:rPr>
          <w:rFonts w:ascii="Myriad Pro" w:hAnsi="Myriad Pro"/>
          <w:b w:val="0"/>
          <w:sz w:val="20"/>
          <w:szCs w:val="20"/>
        </w:rPr>
        <w:t xml:space="preserve">ays, </w:t>
      </w:r>
      <w:r w:rsidR="00EA6880" w:rsidRPr="00D8182B">
        <w:rPr>
          <w:rFonts w:ascii="Myriad Pro" w:hAnsi="Myriad Pro"/>
          <w:b w:val="0"/>
          <w:sz w:val="20"/>
          <w:szCs w:val="20"/>
        </w:rPr>
        <w:t>ESP</w:t>
      </w:r>
      <w:r w:rsidRPr="00D8182B">
        <w:rPr>
          <w:rFonts w:ascii="Myriad Pro" w:hAnsi="Myriad Pro"/>
          <w:b w:val="0"/>
          <w:sz w:val="20"/>
          <w:szCs w:val="20"/>
        </w:rPr>
        <w:t xml:space="preserve"> may terminate the Contract </w:t>
      </w:r>
      <w:r w:rsidR="00B05EBE" w:rsidRPr="00D8182B">
        <w:rPr>
          <w:rFonts w:ascii="Myriad Pro" w:hAnsi="Myriad Pro"/>
          <w:b w:val="0"/>
          <w:sz w:val="20"/>
          <w:szCs w:val="20"/>
        </w:rPr>
        <w:t xml:space="preserve">with immediate effect by notifying the </w:t>
      </w:r>
      <w:r w:rsidRPr="00D8182B">
        <w:rPr>
          <w:rFonts w:ascii="Myriad Pro" w:hAnsi="Myriad Pro"/>
          <w:b w:val="0"/>
          <w:sz w:val="20"/>
          <w:szCs w:val="20"/>
        </w:rPr>
        <w:t>Principal</w:t>
      </w:r>
      <w:r w:rsidR="00C203BE" w:rsidRPr="00D8182B">
        <w:rPr>
          <w:rFonts w:ascii="Myriad Pro" w:hAnsi="Myriad Pro"/>
          <w:b w:val="0"/>
          <w:sz w:val="20"/>
          <w:szCs w:val="20"/>
        </w:rPr>
        <w:t xml:space="preserve"> in written form</w:t>
      </w:r>
      <w:r w:rsidRPr="00D8182B">
        <w:rPr>
          <w:rFonts w:ascii="Myriad Pro" w:hAnsi="Myriad Pro"/>
          <w:b w:val="0"/>
          <w:sz w:val="20"/>
          <w:szCs w:val="20"/>
        </w:rPr>
        <w:t xml:space="preserve">. In case the </w:t>
      </w:r>
      <w:r w:rsidR="00735214" w:rsidRPr="00D8182B">
        <w:rPr>
          <w:rFonts w:ascii="Myriad Pro" w:hAnsi="Myriad Pro"/>
          <w:b w:val="0"/>
          <w:sz w:val="20"/>
          <w:szCs w:val="20"/>
        </w:rPr>
        <w:t>S</w:t>
      </w:r>
      <w:r w:rsidRPr="00D8182B">
        <w:rPr>
          <w:rFonts w:ascii="Myriad Pro" w:hAnsi="Myriad Pro"/>
          <w:b w:val="0"/>
          <w:sz w:val="20"/>
          <w:szCs w:val="20"/>
        </w:rPr>
        <w:t xml:space="preserve">ervices have been suspended in respect of multiple </w:t>
      </w:r>
      <w:r w:rsidR="00C203BE" w:rsidRPr="00D8182B">
        <w:rPr>
          <w:rFonts w:ascii="Myriad Pro" w:hAnsi="Myriad Pro"/>
          <w:b w:val="0"/>
          <w:sz w:val="20"/>
          <w:szCs w:val="20"/>
        </w:rPr>
        <w:t>suspension requests of the Principal</w:t>
      </w:r>
      <w:r w:rsidRPr="00D8182B">
        <w:rPr>
          <w:rFonts w:ascii="Myriad Pro" w:hAnsi="Myriad Pro"/>
          <w:b w:val="0"/>
          <w:sz w:val="20"/>
          <w:szCs w:val="20"/>
        </w:rPr>
        <w:t>, the time period above shall be calculated from the date of the first suspension.</w:t>
      </w:r>
      <w:bookmarkEnd w:id="116"/>
    </w:p>
    <w:p w14:paraId="1AC352C2" w14:textId="5E248CAD" w:rsidR="00757A2F" w:rsidRPr="00D8182B" w:rsidRDefault="00B05EBE" w:rsidP="0038411A">
      <w:pPr>
        <w:pStyle w:val="2ndlevelprovision"/>
        <w:rPr>
          <w:rFonts w:ascii="Myriad Pro" w:hAnsi="Myriad Pro"/>
          <w:sz w:val="20"/>
          <w:szCs w:val="20"/>
        </w:rPr>
      </w:pPr>
      <w:r w:rsidRPr="00D8182B">
        <w:rPr>
          <w:rFonts w:ascii="Myriad Pro" w:hAnsi="Myriad Pro"/>
          <w:sz w:val="20"/>
          <w:szCs w:val="20"/>
        </w:rPr>
        <w:t>The t</w:t>
      </w:r>
      <w:r w:rsidR="00757A2F" w:rsidRPr="00D8182B">
        <w:rPr>
          <w:rFonts w:ascii="Myriad Pro" w:hAnsi="Myriad Pro"/>
          <w:sz w:val="20"/>
          <w:szCs w:val="20"/>
        </w:rPr>
        <w:t>ermination of the Contract shall not prejudice or affect the accrued rights or claims and liabilities of the Parties.</w:t>
      </w:r>
    </w:p>
    <w:p w14:paraId="14F6AD7C" w14:textId="2E962F2A" w:rsidR="00757A2F" w:rsidRPr="00D8182B" w:rsidRDefault="00EA6880" w:rsidP="0038411A">
      <w:pPr>
        <w:pStyle w:val="2ndlevelprovision"/>
        <w:rPr>
          <w:rFonts w:ascii="Myriad Pro" w:hAnsi="Myriad Pro"/>
          <w:sz w:val="20"/>
          <w:szCs w:val="20"/>
        </w:rPr>
      </w:pPr>
      <w:r w:rsidRPr="00D8182B">
        <w:rPr>
          <w:rFonts w:ascii="Myriad Pro" w:hAnsi="Myriad Pro"/>
          <w:sz w:val="20"/>
          <w:szCs w:val="20"/>
        </w:rPr>
        <w:t>ESP</w:t>
      </w:r>
      <w:r w:rsidR="00757A2F" w:rsidRPr="00D8182B">
        <w:rPr>
          <w:rFonts w:ascii="Myriad Pro" w:hAnsi="Myriad Pro"/>
          <w:sz w:val="20"/>
          <w:szCs w:val="20"/>
        </w:rPr>
        <w:t xml:space="preserve"> shall be paid for the </w:t>
      </w:r>
      <w:r w:rsidR="00FD7C0F" w:rsidRPr="00D8182B">
        <w:rPr>
          <w:rFonts w:ascii="Myriad Pro" w:hAnsi="Myriad Pro"/>
          <w:sz w:val="20"/>
          <w:szCs w:val="20"/>
        </w:rPr>
        <w:t>S</w:t>
      </w:r>
      <w:r w:rsidR="00757A2F" w:rsidRPr="00D8182B">
        <w:rPr>
          <w:rFonts w:ascii="Myriad Pro" w:hAnsi="Myriad Pro"/>
          <w:sz w:val="20"/>
          <w:szCs w:val="20"/>
        </w:rPr>
        <w:t>ervices performed in accordance with the Contract up to the date of the termination of the Contract.</w:t>
      </w:r>
    </w:p>
    <w:p w14:paraId="400529D1" w14:textId="44CD1256" w:rsidR="00757A2F" w:rsidRPr="00D8182B" w:rsidRDefault="00757A2F" w:rsidP="0038411A">
      <w:pPr>
        <w:pStyle w:val="2ndlevelprovision"/>
        <w:rPr>
          <w:rFonts w:ascii="Myriad Pro" w:hAnsi="Myriad Pro"/>
          <w:sz w:val="20"/>
          <w:szCs w:val="20"/>
        </w:rPr>
      </w:pPr>
      <w:bookmarkStart w:id="117" w:name="_Ref23260714"/>
      <w:r w:rsidRPr="00D8182B">
        <w:rPr>
          <w:rFonts w:ascii="Myriad Pro" w:hAnsi="Myriad Pro"/>
          <w:sz w:val="20"/>
          <w:szCs w:val="20"/>
        </w:rPr>
        <w:t xml:space="preserve">Regardless of the basis of termination of the Contract, </w:t>
      </w:r>
      <w:r w:rsidR="00EA6880" w:rsidRPr="00D8182B">
        <w:rPr>
          <w:rFonts w:ascii="Myriad Pro" w:hAnsi="Myriad Pro"/>
          <w:sz w:val="20"/>
          <w:szCs w:val="20"/>
        </w:rPr>
        <w:t>ESP</w:t>
      </w:r>
      <w:r w:rsidRPr="00D8182B">
        <w:rPr>
          <w:rFonts w:ascii="Myriad Pro" w:hAnsi="Myriad Pro"/>
          <w:sz w:val="20"/>
          <w:szCs w:val="20"/>
        </w:rPr>
        <w:t xml:space="preserve"> must deliver, and the Principal shall take over from </w:t>
      </w:r>
      <w:r w:rsidR="00EA6880" w:rsidRPr="00D8182B">
        <w:rPr>
          <w:rFonts w:ascii="Myriad Pro" w:hAnsi="Myriad Pro"/>
          <w:sz w:val="20"/>
          <w:szCs w:val="20"/>
        </w:rPr>
        <w:t>ESP</w:t>
      </w:r>
      <w:r w:rsidRPr="00D8182B">
        <w:rPr>
          <w:rFonts w:ascii="Myriad Pro" w:hAnsi="Myriad Pro"/>
          <w:sz w:val="20"/>
          <w:szCs w:val="20"/>
        </w:rPr>
        <w:t>, all documents</w:t>
      </w:r>
      <w:r w:rsidR="009F3C38" w:rsidRPr="00D8182B">
        <w:rPr>
          <w:rFonts w:ascii="Myriad Pro" w:hAnsi="Myriad Pro"/>
          <w:sz w:val="20"/>
          <w:szCs w:val="20"/>
        </w:rPr>
        <w:t xml:space="preserve"> regarding the Design Documentation</w:t>
      </w:r>
      <w:r w:rsidRPr="00D8182B">
        <w:rPr>
          <w:rFonts w:ascii="Myriad Pro" w:hAnsi="Myriad Pro"/>
          <w:sz w:val="20"/>
          <w:szCs w:val="20"/>
        </w:rPr>
        <w:t>,</w:t>
      </w:r>
      <w:r w:rsidR="00854B7E" w:rsidRPr="00D8182B">
        <w:rPr>
          <w:rFonts w:ascii="Myriad Pro" w:hAnsi="Myriad Pro"/>
          <w:sz w:val="20"/>
          <w:szCs w:val="20"/>
        </w:rPr>
        <w:t xml:space="preserve"> in particular, </w:t>
      </w:r>
      <w:r w:rsidRPr="00D8182B">
        <w:rPr>
          <w:rFonts w:ascii="Myriad Pro" w:hAnsi="Myriad Pro"/>
          <w:sz w:val="20"/>
          <w:szCs w:val="20"/>
        </w:rPr>
        <w:t xml:space="preserve"> information, calculations and other deliverables, whether in electronic format or otherwise, pertaining to the </w:t>
      </w:r>
      <w:r w:rsidR="00FD7C0F" w:rsidRPr="00D8182B">
        <w:rPr>
          <w:rFonts w:ascii="Myriad Pro" w:hAnsi="Myriad Pro"/>
          <w:sz w:val="20"/>
          <w:szCs w:val="20"/>
        </w:rPr>
        <w:t>S</w:t>
      </w:r>
      <w:r w:rsidRPr="00D8182B">
        <w:rPr>
          <w:rFonts w:ascii="Myriad Pro" w:hAnsi="Myriad Pro"/>
          <w:sz w:val="20"/>
          <w:szCs w:val="20"/>
        </w:rPr>
        <w:t xml:space="preserve">ervices performed up to the date of termination of the Contract. All documents in electronic format shall be editable, save for documents with signatures. Delivery of documents, calculations and other deliverables shall take place on the date of termination of the Contract and shall be confirmed by signing a respective statement of delivery and acceptance wherein </w:t>
      </w:r>
      <w:r w:rsidR="00EA6880" w:rsidRPr="00D8182B">
        <w:rPr>
          <w:rFonts w:ascii="Myriad Pro" w:hAnsi="Myriad Pro"/>
          <w:sz w:val="20"/>
          <w:szCs w:val="20"/>
        </w:rPr>
        <w:t>ESP</w:t>
      </w:r>
      <w:r w:rsidRPr="00D8182B">
        <w:rPr>
          <w:rFonts w:ascii="Myriad Pro" w:hAnsi="Myriad Pro"/>
          <w:sz w:val="20"/>
          <w:szCs w:val="20"/>
        </w:rPr>
        <w:t xml:space="preserve"> shall be obliged to confirm that it has duly delivered all the documents, calculations and other deliverables related to the </w:t>
      </w:r>
      <w:r w:rsidR="00191EED" w:rsidRPr="00D8182B">
        <w:rPr>
          <w:rFonts w:ascii="Myriad Pro" w:hAnsi="Myriad Pro"/>
          <w:sz w:val="20"/>
          <w:szCs w:val="20"/>
        </w:rPr>
        <w:t>S</w:t>
      </w:r>
      <w:r w:rsidRPr="00D8182B">
        <w:rPr>
          <w:rFonts w:ascii="Myriad Pro" w:hAnsi="Myriad Pro"/>
          <w:sz w:val="20"/>
          <w:szCs w:val="20"/>
        </w:rPr>
        <w:t>ervices and has not retained anything.</w:t>
      </w:r>
      <w:bookmarkEnd w:id="117"/>
      <w:r w:rsidRPr="00D8182B">
        <w:rPr>
          <w:rFonts w:ascii="Myriad Pro" w:hAnsi="Myriad Pro"/>
          <w:sz w:val="20"/>
          <w:szCs w:val="20"/>
        </w:rPr>
        <w:t xml:space="preserve"> </w:t>
      </w:r>
    </w:p>
    <w:p w14:paraId="3CEDA49E" w14:textId="61607D72" w:rsidR="00C40F18" w:rsidRPr="001A4D55" w:rsidRDefault="00C40F18" w:rsidP="00C40F18">
      <w:pPr>
        <w:pStyle w:val="2ndlevelprovision"/>
        <w:rPr>
          <w:rFonts w:ascii="Myriad Pro" w:hAnsi="Myriad Pro"/>
          <w:sz w:val="20"/>
          <w:szCs w:val="20"/>
        </w:rPr>
      </w:pPr>
      <w:r w:rsidRPr="00D8182B">
        <w:rPr>
          <w:rFonts w:ascii="Myriad Pro" w:hAnsi="Myriad Pro"/>
          <w:sz w:val="20"/>
          <w:szCs w:val="20"/>
        </w:rPr>
        <w:t xml:space="preserve">If the Contract is terminated on the grounds specified in Clauses </w:t>
      </w:r>
      <w:r w:rsidR="00C63AFB">
        <w:rPr>
          <w:rFonts w:ascii="Myriad Pro" w:hAnsi="Myriad Pro"/>
          <w:sz w:val="20"/>
          <w:szCs w:val="20"/>
        </w:rPr>
        <w:t>15.10 and 15.11</w:t>
      </w:r>
      <w:r w:rsidR="00833A5F">
        <w:rPr>
          <w:rFonts w:ascii="Myriad Pro" w:hAnsi="Myriad Pro"/>
          <w:sz w:val="20"/>
          <w:szCs w:val="20"/>
        </w:rPr>
        <w:t xml:space="preserve"> of the Contract</w:t>
      </w:r>
      <w:r w:rsidR="009A36E8" w:rsidRPr="001A4D55">
        <w:rPr>
          <w:rFonts w:ascii="Myriad Pro" w:hAnsi="Myriad Pro"/>
          <w:sz w:val="20"/>
          <w:szCs w:val="20"/>
        </w:rPr>
        <w:t>,</w:t>
      </w:r>
      <w:r w:rsidRPr="001A4D55">
        <w:rPr>
          <w:rFonts w:ascii="Myriad Pro" w:hAnsi="Myriad Pro"/>
          <w:sz w:val="20"/>
          <w:szCs w:val="20"/>
        </w:rPr>
        <w:t xml:space="preserve"> </w:t>
      </w:r>
      <w:r w:rsidR="00EA6880" w:rsidRPr="00FA6E3C">
        <w:rPr>
          <w:rFonts w:ascii="Myriad Pro" w:hAnsi="Myriad Pro"/>
          <w:sz w:val="20"/>
          <w:szCs w:val="20"/>
        </w:rPr>
        <w:t>ESP</w:t>
      </w:r>
      <w:r w:rsidRPr="00FA6E3C">
        <w:rPr>
          <w:rFonts w:ascii="Myriad Pro" w:hAnsi="Myriad Pro"/>
          <w:sz w:val="20"/>
          <w:szCs w:val="20"/>
        </w:rPr>
        <w:t xml:space="preserve"> </w:t>
      </w:r>
      <w:r w:rsidR="00CE1FA6" w:rsidRPr="00FA6E3C">
        <w:rPr>
          <w:rFonts w:ascii="Myriad Pro" w:hAnsi="Myriad Pro"/>
          <w:sz w:val="20"/>
          <w:szCs w:val="20"/>
        </w:rPr>
        <w:t>(w</w:t>
      </w:r>
      <w:r w:rsidRPr="00FA6E3C">
        <w:rPr>
          <w:rFonts w:ascii="Myriad Pro" w:hAnsi="Myriad Pro"/>
          <w:sz w:val="20"/>
          <w:szCs w:val="20"/>
        </w:rPr>
        <w:t>ithout prejudice to any other rights the Party may have under the Contract</w:t>
      </w:r>
      <w:r w:rsidR="00CE1FA6" w:rsidRPr="00FA6E3C">
        <w:rPr>
          <w:rFonts w:ascii="Myriad Pro" w:hAnsi="Myriad Pro"/>
          <w:sz w:val="20"/>
          <w:szCs w:val="20"/>
        </w:rPr>
        <w:t>)</w:t>
      </w:r>
      <w:r w:rsidRPr="00FA6E3C">
        <w:rPr>
          <w:rFonts w:ascii="Myriad Pro" w:hAnsi="Myriad Pro"/>
          <w:sz w:val="20"/>
          <w:szCs w:val="20"/>
        </w:rPr>
        <w:t xml:space="preserve"> </w:t>
      </w:r>
      <w:r w:rsidR="00CE1FA6" w:rsidRPr="00FA6E3C">
        <w:rPr>
          <w:rFonts w:ascii="Myriad Pro" w:hAnsi="Myriad Pro"/>
          <w:sz w:val="20"/>
          <w:szCs w:val="20"/>
        </w:rPr>
        <w:t xml:space="preserve">shall </w:t>
      </w:r>
      <w:r w:rsidRPr="00BB5906">
        <w:rPr>
          <w:rFonts w:ascii="Myriad Pro" w:hAnsi="Myriad Pro"/>
          <w:sz w:val="20"/>
          <w:szCs w:val="20"/>
        </w:rPr>
        <w:t>be entitled to</w:t>
      </w:r>
      <w:r w:rsidR="00D64066" w:rsidRPr="00BB5906">
        <w:rPr>
          <w:rFonts w:ascii="Myriad Pro" w:hAnsi="Myriad Pro"/>
          <w:sz w:val="20"/>
          <w:szCs w:val="20"/>
        </w:rPr>
        <w:t xml:space="preserve"> </w:t>
      </w:r>
      <w:r w:rsidRPr="009934C5">
        <w:rPr>
          <w:rFonts w:ascii="Myriad Pro" w:hAnsi="Myriad Pro"/>
          <w:sz w:val="20"/>
          <w:szCs w:val="20"/>
        </w:rPr>
        <w:t>claim for compensation of direct</w:t>
      </w:r>
      <w:r w:rsidRPr="00154AB0">
        <w:rPr>
          <w:rFonts w:ascii="Myriad Pro" w:hAnsi="Myriad Pro"/>
          <w:sz w:val="20"/>
          <w:szCs w:val="20"/>
        </w:rPr>
        <w:t xml:space="preserve"> damages in line with provisions of Clause</w:t>
      </w:r>
      <w:r w:rsidR="00DF406A" w:rsidRPr="001A4D55">
        <w:rPr>
          <w:rFonts w:ascii="Myriad Pro" w:hAnsi="Myriad Pro"/>
          <w:sz w:val="20"/>
          <w:szCs w:val="20"/>
        </w:rPr>
        <w:fldChar w:fldCharType="begin"/>
      </w:r>
      <w:r w:rsidR="00DF406A" w:rsidRPr="00D8182B">
        <w:rPr>
          <w:rFonts w:ascii="Myriad Pro" w:hAnsi="Myriad Pro"/>
          <w:sz w:val="20"/>
          <w:szCs w:val="20"/>
        </w:rPr>
        <w:instrText xml:space="preserve"> REF _Ref24662842 \r \h </w:instrText>
      </w:r>
      <w:r w:rsidR="001A4D55">
        <w:rPr>
          <w:rFonts w:ascii="Myriad Pro" w:hAnsi="Myriad Pro"/>
          <w:sz w:val="20"/>
          <w:szCs w:val="20"/>
        </w:rPr>
        <w:instrText xml:space="preserve"> \* MERGEFORMAT </w:instrText>
      </w:r>
      <w:r w:rsidR="00DF406A" w:rsidRPr="001A4D55">
        <w:rPr>
          <w:rFonts w:ascii="Myriad Pro" w:hAnsi="Myriad Pro"/>
          <w:sz w:val="20"/>
          <w:szCs w:val="20"/>
        </w:rPr>
      </w:r>
      <w:r w:rsidR="00DF406A" w:rsidRPr="001A4D55">
        <w:rPr>
          <w:rFonts w:ascii="Myriad Pro" w:hAnsi="Myriad Pro"/>
          <w:sz w:val="20"/>
          <w:szCs w:val="20"/>
        </w:rPr>
        <w:fldChar w:fldCharType="separate"/>
      </w:r>
      <w:r w:rsidR="00AB5904">
        <w:rPr>
          <w:rFonts w:ascii="Myriad Pro" w:hAnsi="Myriad Pro"/>
          <w:sz w:val="20"/>
          <w:szCs w:val="20"/>
        </w:rPr>
        <w:t>14.1</w:t>
      </w:r>
      <w:r w:rsidR="00DF406A" w:rsidRPr="001A4D55">
        <w:rPr>
          <w:rFonts w:ascii="Myriad Pro" w:hAnsi="Myriad Pro"/>
          <w:sz w:val="20"/>
          <w:szCs w:val="20"/>
        </w:rPr>
        <w:fldChar w:fldCharType="end"/>
      </w:r>
      <w:r w:rsidR="00C67515">
        <w:rPr>
          <w:rFonts w:ascii="Myriad Pro" w:hAnsi="Myriad Pro"/>
          <w:sz w:val="20"/>
          <w:szCs w:val="20"/>
        </w:rPr>
        <w:t xml:space="preserve"> of the Contract</w:t>
      </w:r>
      <w:r w:rsidRPr="001A4D55">
        <w:rPr>
          <w:rFonts w:ascii="Myriad Pro" w:hAnsi="Myriad Pro"/>
          <w:sz w:val="20"/>
          <w:szCs w:val="20"/>
        </w:rPr>
        <w:t>.</w:t>
      </w:r>
    </w:p>
    <w:p w14:paraId="43C8C797" w14:textId="08A95AF9" w:rsidR="0070186D" w:rsidRPr="00FA6E3C" w:rsidRDefault="0070186D" w:rsidP="00C40F18">
      <w:pPr>
        <w:pStyle w:val="2ndlevelprovision"/>
        <w:rPr>
          <w:rFonts w:ascii="Myriad Pro" w:hAnsi="Myriad Pro"/>
          <w:sz w:val="20"/>
          <w:szCs w:val="20"/>
        </w:rPr>
      </w:pPr>
      <w:r w:rsidRPr="00FA6E3C">
        <w:rPr>
          <w:rFonts w:ascii="Myriad Pro" w:hAnsi="Myriad Pro"/>
          <w:sz w:val="20"/>
          <w:szCs w:val="20"/>
        </w:rPr>
        <w:t xml:space="preserve">If the Contract is terminated on the grounds specified in Clauses </w:t>
      </w:r>
      <w:r w:rsidR="00A44E92" w:rsidRPr="001A4D55">
        <w:rPr>
          <w:rFonts w:ascii="Myriad Pro" w:hAnsi="Myriad Pro"/>
          <w:sz w:val="20"/>
          <w:szCs w:val="20"/>
        </w:rPr>
        <w:fldChar w:fldCharType="begin"/>
      </w:r>
      <w:r w:rsidR="00A44E92" w:rsidRPr="00D8182B">
        <w:rPr>
          <w:rFonts w:ascii="Myriad Pro" w:hAnsi="Myriad Pro"/>
          <w:sz w:val="20"/>
          <w:szCs w:val="20"/>
        </w:rPr>
        <w:instrText xml:space="preserve"> REF _Ref27396932 \r \h </w:instrText>
      </w:r>
      <w:r w:rsidR="001A4D55">
        <w:rPr>
          <w:rFonts w:ascii="Myriad Pro" w:hAnsi="Myriad Pro"/>
          <w:sz w:val="20"/>
          <w:szCs w:val="20"/>
        </w:rPr>
        <w:instrText xml:space="preserve"> \* MERGEFORMAT </w:instrText>
      </w:r>
      <w:r w:rsidR="00A44E92" w:rsidRPr="001A4D55">
        <w:rPr>
          <w:rFonts w:ascii="Myriad Pro" w:hAnsi="Myriad Pro"/>
          <w:sz w:val="20"/>
          <w:szCs w:val="20"/>
        </w:rPr>
      </w:r>
      <w:r w:rsidR="00A44E92" w:rsidRPr="001A4D55">
        <w:rPr>
          <w:rFonts w:ascii="Myriad Pro" w:hAnsi="Myriad Pro"/>
          <w:sz w:val="20"/>
          <w:szCs w:val="20"/>
        </w:rPr>
        <w:fldChar w:fldCharType="separate"/>
      </w:r>
      <w:r w:rsidR="00AB5904">
        <w:rPr>
          <w:rFonts w:ascii="Myriad Pro" w:hAnsi="Myriad Pro"/>
          <w:sz w:val="20"/>
          <w:szCs w:val="20"/>
        </w:rPr>
        <w:t>9.8</w:t>
      </w:r>
      <w:r w:rsidR="00A44E92" w:rsidRPr="001A4D55">
        <w:rPr>
          <w:rFonts w:ascii="Myriad Pro" w:hAnsi="Myriad Pro"/>
          <w:sz w:val="20"/>
          <w:szCs w:val="20"/>
        </w:rPr>
        <w:fldChar w:fldCharType="end"/>
      </w:r>
      <w:r w:rsidR="00A44E92" w:rsidRPr="001A4D55">
        <w:rPr>
          <w:rFonts w:ascii="Myriad Pro" w:hAnsi="Myriad Pro"/>
          <w:sz w:val="20"/>
          <w:szCs w:val="20"/>
        </w:rPr>
        <w:t xml:space="preserve">, </w:t>
      </w:r>
      <w:r w:rsidR="00A44E92" w:rsidRPr="001A4D55">
        <w:rPr>
          <w:rFonts w:ascii="Myriad Pro" w:hAnsi="Myriad Pro"/>
          <w:sz w:val="20"/>
          <w:szCs w:val="20"/>
        </w:rPr>
        <w:fldChar w:fldCharType="begin"/>
      </w:r>
      <w:r w:rsidR="00A44E92" w:rsidRPr="00D8182B">
        <w:rPr>
          <w:rFonts w:ascii="Myriad Pro" w:hAnsi="Myriad Pro"/>
          <w:sz w:val="20"/>
          <w:szCs w:val="20"/>
        </w:rPr>
        <w:instrText xml:space="preserve"> REF _Ref27407541 \r \h </w:instrText>
      </w:r>
      <w:r w:rsidR="001A4D55">
        <w:rPr>
          <w:rFonts w:ascii="Myriad Pro" w:hAnsi="Myriad Pro"/>
          <w:sz w:val="20"/>
          <w:szCs w:val="20"/>
        </w:rPr>
        <w:instrText xml:space="preserve"> \* MERGEFORMAT </w:instrText>
      </w:r>
      <w:r w:rsidR="00A44E92" w:rsidRPr="001A4D55">
        <w:rPr>
          <w:rFonts w:ascii="Myriad Pro" w:hAnsi="Myriad Pro"/>
          <w:sz w:val="20"/>
          <w:szCs w:val="20"/>
        </w:rPr>
      </w:r>
      <w:r w:rsidR="00A44E92" w:rsidRPr="001A4D55">
        <w:rPr>
          <w:rFonts w:ascii="Myriad Pro" w:hAnsi="Myriad Pro"/>
          <w:sz w:val="20"/>
          <w:szCs w:val="20"/>
        </w:rPr>
        <w:fldChar w:fldCharType="separate"/>
      </w:r>
      <w:r w:rsidR="00AB5904">
        <w:rPr>
          <w:rFonts w:ascii="Myriad Pro" w:hAnsi="Myriad Pro"/>
          <w:sz w:val="20"/>
          <w:szCs w:val="20"/>
        </w:rPr>
        <w:t>12.2</w:t>
      </w:r>
      <w:r w:rsidR="00A44E92" w:rsidRPr="001A4D55">
        <w:rPr>
          <w:rFonts w:ascii="Myriad Pro" w:hAnsi="Myriad Pro"/>
          <w:sz w:val="20"/>
          <w:szCs w:val="20"/>
        </w:rPr>
        <w:fldChar w:fldCharType="end"/>
      </w:r>
      <w:r w:rsidR="00A44E92" w:rsidRPr="001A4D55">
        <w:rPr>
          <w:rFonts w:ascii="Myriad Pro" w:hAnsi="Myriad Pro"/>
          <w:sz w:val="20"/>
          <w:szCs w:val="20"/>
        </w:rPr>
        <w:t xml:space="preserve">, </w:t>
      </w:r>
      <w:r w:rsidR="00A44E92" w:rsidRPr="001A4D55">
        <w:rPr>
          <w:rFonts w:ascii="Myriad Pro" w:hAnsi="Myriad Pro"/>
          <w:sz w:val="20"/>
          <w:szCs w:val="20"/>
        </w:rPr>
        <w:fldChar w:fldCharType="begin"/>
      </w:r>
      <w:r w:rsidR="00A44E92" w:rsidRPr="00D8182B">
        <w:rPr>
          <w:rFonts w:ascii="Myriad Pro" w:hAnsi="Myriad Pro"/>
          <w:sz w:val="20"/>
          <w:szCs w:val="20"/>
        </w:rPr>
        <w:instrText xml:space="preserve"> REF _Ref27407544 \r \h </w:instrText>
      </w:r>
      <w:r w:rsidR="001A4D55">
        <w:rPr>
          <w:rFonts w:ascii="Myriad Pro" w:hAnsi="Myriad Pro"/>
          <w:sz w:val="20"/>
          <w:szCs w:val="20"/>
        </w:rPr>
        <w:instrText xml:space="preserve"> \* MERGEFORMAT </w:instrText>
      </w:r>
      <w:r w:rsidR="00A44E92" w:rsidRPr="001A4D55">
        <w:rPr>
          <w:rFonts w:ascii="Myriad Pro" w:hAnsi="Myriad Pro"/>
          <w:sz w:val="20"/>
          <w:szCs w:val="20"/>
        </w:rPr>
      </w:r>
      <w:r w:rsidR="00A44E92" w:rsidRPr="001A4D55">
        <w:rPr>
          <w:rFonts w:ascii="Myriad Pro" w:hAnsi="Myriad Pro"/>
          <w:sz w:val="20"/>
          <w:szCs w:val="20"/>
        </w:rPr>
        <w:fldChar w:fldCharType="separate"/>
      </w:r>
      <w:r w:rsidR="00AB5904">
        <w:rPr>
          <w:rFonts w:ascii="Myriad Pro" w:hAnsi="Myriad Pro"/>
          <w:sz w:val="20"/>
          <w:szCs w:val="20"/>
        </w:rPr>
        <w:t>13</w:t>
      </w:r>
      <w:r w:rsidR="00A44E92" w:rsidRPr="001A4D55">
        <w:rPr>
          <w:rFonts w:ascii="Myriad Pro" w:hAnsi="Myriad Pro"/>
          <w:sz w:val="20"/>
          <w:szCs w:val="20"/>
        </w:rPr>
        <w:fldChar w:fldCharType="end"/>
      </w:r>
      <w:r w:rsidR="00A44E92" w:rsidRPr="001A4D55">
        <w:rPr>
          <w:rFonts w:ascii="Myriad Pro" w:hAnsi="Myriad Pro"/>
          <w:sz w:val="20"/>
          <w:szCs w:val="20"/>
        </w:rPr>
        <w:t xml:space="preserve">, </w:t>
      </w:r>
      <w:r w:rsidR="00A44E92" w:rsidRPr="001A4D55">
        <w:rPr>
          <w:rFonts w:ascii="Myriad Pro" w:hAnsi="Myriad Pro"/>
          <w:sz w:val="20"/>
          <w:szCs w:val="20"/>
        </w:rPr>
        <w:fldChar w:fldCharType="begin"/>
      </w:r>
      <w:r w:rsidR="00A44E92" w:rsidRPr="00D8182B">
        <w:rPr>
          <w:rFonts w:ascii="Myriad Pro" w:hAnsi="Myriad Pro"/>
          <w:sz w:val="20"/>
          <w:szCs w:val="20"/>
        </w:rPr>
        <w:instrText xml:space="preserve"> REF _Ref27407548 \r \h </w:instrText>
      </w:r>
      <w:r w:rsidR="001A4D55">
        <w:rPr>
          <w:rFonts w:ascii="Myriad Pro" w:hAnsi="Myriad Pro"/>
          <w:sz w:val="20"/>
          <w:szCs w:val="20"/>
        </w:rPr>
        <w:instrText xml:space="preserve"> \* MERGEFORMAT </w:instrText>
      </w:r>
      <w:r w:rsidR="00A44E92" w:rsidRPr="001A4D55">
        <w:rPr>
          <w:rFonts w:ascii="Myriad Pro" w:hAnsi="Myriad Pro"/>
          <w:sz w:val="20"/>
          <w:szCs w:val="20"/>
        </w:rPr>
      </w:r>
      <w:r w:rsidR="00A44E92" w:rsidRPr="001A4D55">
        <w:rPr>
          <w:rFonts w:ascii="Myriad Pro" w:hAnsi="Myriad Pro"/>
          <w:sz w:val="20"/>
          <w:szCs w:val="20"/>
        </w:rPr>
        <w:fldChar w:fldCharType="separate"/>
      </w:r>
      <w:r w:rsidR="00AB5904">
        <w:rPr>
          <w:rFonts w:ascii="Myriad Pro" w:hAnsi="Myriad Pro"/>
          <w:sz w:val="20"/>
          <w:szCs w:val="20"/>
        </w:rPr>
        <w:t>15.9.2</w:t>
      </w:r>
      <w:r w:rsidR="00A44E92" w:rsidRPr="001A4D55">
        <w:rPr>
          <w:rFonts w:ascii="Myriad Pro" w:hAnsi="Myriad Pro"/>
          <w:sz w:val="20"/>
          <w:szCs w:val="20"/>
        </w:rPr>
        <w:fldChar w:fldCharType="end"/>
      </w:r>
      <w:r w:rsidR="00A44E92" w:rsidRPr="001A4D55">
        <w:rPr>
          <w:rFonts w:ascii="Myriad Pro" w:hAnsi="Myriad Pro"/>
          <w:sz w:val="20"/>
          <w:szCs w:val="20"/>
        </w:rPr>
        <w:t xml:space="preserve">, </w:t>
      </w:r>
      <w:r w:rsidR="00A44E92" w:rsidRPr="001A4D55">
        <w:rPr>
          <w:rFonts w:ascii="Myriad Pro" w:hAnsi="Myriad Pro"/>
          <w:sz w:val="20"/>
          <w:szCs w:val="20"/>
        </w:rPr>
        <w:fldChar w:fldCharType="begin"/>
      </w:r>
      <w:r w:rsidR="00A44E92" w:rsidRPr="00D8182B">
        <w:rPr>
          <w:rFonts w:ascii="Myriad Pro" w:hAnsi="Myriad Pro"/>
          <w:sz w:val="20"/>
          <w:szCs w:val="20"/>
        </w:rPr>
        <w:instrText xml:space="preserve"> REF _Ref27407550 \r \h </w:instrText>
      </w:r>
      <w:r w:rsidR="001A4D55">
        <w:rPr>
          <w:rFonts w:ascii="Myriad Pro" w:hAnsi="Myriad Pro"/>
          <w:sz w:val="20"/>
          <w:szCs w:val="20"/>
        </w:rPr>
        <w:instrText xml:space="preserve"> \* MERGEFORMAT </w:instrText>
      </w:r>
      <w:r w:rsidR="00A44E92" w:rsidRPr="001A4D55">
        <w:rPr>
          <w:rFonts w:ascii="Myriad Pro" w:hAnsi="Myriad Pro"/>
          <w:sz w:val="20"/>
          <w:szCs w:val="20"/>
        </w:rPr>
      </w:r>
      <w:r w:rsidR="00A44E92" w:rsidRPr="001A4D55">
        <w:rPr>
          <w:rFonts w:ascii="Myriad Pro" w:hAnsi="Myriad Pro"/>
          <w:sz w:val="20"/>
          <w:szCs w:val="20"/>
        </w:rPr>
        <w:fldChar w:fldCharType="separate"/>
      </w:r>
      <w:r w:rsidR="00AB5904">
        <w:rPr>
          <w:rFonts w:ascii="Myriad Pro" w:hAnsi="Myriad Pro"/>
          <w:sz w:val="20"/>
          <w:szCs w:val="20"/>
        </w:rPr>
        <w:t>15.9.3</w:t>
      </w:r>
      <w:r w:rsidR="00A44E92" w:rsidRPr="001A4D55">
        <w:rPr>
          <w:rFonts w:ascii="Myriad Pro" w:hAnsi="Myriad Pro"/>
          <w:sz w:val="20"/>
          <w:szCs w:val="20"/>
        </w:rPr>
        <w:fldChar w:fldCharType="end"/>
      </w:r>
      <w:r w:rsidR="00A44E92" w:rsidRPr="001A4D55">
        <w:rPr>
          <w:rFonts w:ascii="Myriad Pro" w:hAnsi="Myriad Pro"/>
          <w:sz w:val="20"/>
          <w:szCs w:val="20"/>
        </w:rPr>
        <w:t xml:space="preserve">, </w:t>
      </w:r>
      <w:r w:rsidR="00A44E92" w:rsidRPr="001A4D55">
        <w:rPr>
          <w:rFonts w:ascii="Myriad Pro" w:hAnsi="Myriad Pro"/>
          <w:sz w:val="20"/>
          <w:szCs w:val="20"/>
        </w:rPr>
        <w:fldChar w:fldCharType="begin"/>
      </w:r>
      <w:r w:rsidR="00A44E92" w:rsidRPr="00D8182B">
        <w:rPr>
          <w:rFonts w:ascii="Myriad Pro" w:hAnsi="Myriad Pro"/>
          <w:sz w:val="20"/>
          <w:szCs w:val="20"/>
        </w:rPr>
        <w:instrText xml:space="preserve"> REF _Ref27407554 \r \h </w:instrText>
      </w:r>
      <w:r w:rsidR="001A4D55">
        <w:rPr>
          <w:rFonts w:ascii="Myriad Pro" w:hAnsi="Myriad Pro"/>
          <w:sz w:val="20"/>
          <w:szCs w:val="20"/>
        </w:rPr>
        <w:instrText xml:space="preserve"> \* MERGEFORMAT </w:instrText>
      </w:r>
      <w:r w:rsidR="00A44E92" w:rsidRPr="001A4D55">
        <w:rPr>
          <w:rFonts w:ascii="Myriad Pro" w:hAnsi="Myriad Pro"/>
          <w:sz w:val="20"/>
          <w:szCs w:val="20"/>
        </w:rPr>
      </w:r>
      <w:r w:rsidR="00A44E92" w:rsidRPr="001A4D55">
        <w:rPr>
          <w:rFonts w:ascii="Myriad Pro" w:hAnsi="Myriad Pro"/>
          <w:sz w:val="20"/>
          <w:szCs w:val="20"/>
        </w:rPr>
        <w:fldChar w:fldCharType="separate"/>
      </w:r>
      <w:r w:rsidR="00AB5904">
        <w:rPr>
          <w:rFonts w:ascii="Myriad Pro" w:hAnsi="Myriad Pro"/>
          <w:sz w:val="20"/>
          <w:szCs w:val="20"/>
        </w:rPr>
        <w:t>15.9.4</w:t>
      </w:r>
      <w:r w:rsidR="00A44E92" w:rsidRPr="001A4D55">
        <w:rPr>
          <w:rFonts w:ascii="Myriad Pro" w:hAnsi="Myriad Pro"/>
          <w:sz w:val="20"/>
          <w:szCs w:val="20"/>
        </w:rPr>
        <w:fldChar w:fldCharType="end"/>
      </w:r>
      <w:r w:rsidR="00A44E92" w:rsidRPr="001A4D55">
        <w:rPr>
          <w:rFonts w:ascii="Myriad Pro" w:hAnsi="Myriad Pro"/>
          <w:sz w:val="20"/>
          <w:szCs w:val="20"/>
        </w:rPr>
        <w:t xml:space="preserve">, </w:t>
      </w:r>
      <w:r w:rsidR="00A44E92" w:rsidRPr="001A4D55">
        <w:rPr>
          <w:rFonts w:ascii="Myriad Pro" w:hAnsi="Myriad Pro"/>
          <w:sz w:val="20"/>
          <w:szCs w:val="20"/>
        </w:rPr>
        <w:fldChar w:fldCharType="begin"/>
      </w:r>
      <w:r w:rsidR="00A44E92" w:rsidRPr="00D8182B">
        <w:rPr>
          <w:rFonts w:ascii="Myriad Pro" w:hAnsi="Myriad Pro"/>
          <w:sz w:val="20"/>
          <w:szCs w:val="20"/>
        </w:rPr>
        <w:instrText xml:space="preserve"> REF _Ref27407558 \r \h </w:instrText>
      </w:r>
      <w:r w:rsidR="001A4D55">
        <w:rPr>
          <w:rFonts w:ascii="Myriad Pro" w:hAnsi="Myriad Pro"/>
          <w:sz w:val="20"/>
          <w:szCs w:val="20"/>
        </w:rPr>
        <w:instrText xml:space="preserve"> \* MERGEFORMAT </w:instrText>
      </w:r>
      <w:r w:rsidR="00A44E92" w:rsidRPr="001A4D55">
        <w:rPr>
          <w:rFonts w:ascii="Myriad Pro" w:hAnsi="Myriad Pro"/>
          <w:sz w:val="20"/>
          <w:szCs w:val="20"/>
        </w:rPr>
      </w:r>
      <w:r w:rsidR="00A44E92" w:rsidRPr="001A4D55">
        <w:rPr>
          <w:rFonts w:ascii="Myriad Pro" w:hAnsi="Myriad Pro"/>
          <w:sz w:val="20"/>
          <w:szCs w:val="20"/>
        </w:rPr>
        <w:fldChar w:fldCharType="separate"/>
      </w:r>
      <w:r w:rsidR="00AB5904">
        <w:rPr>
          <w:rFonts w:ascii="Myriad Pro" w:hAnsi="Myriad Pro"/>
          <w:sz w:val="20"/>
          <w:szCs w:val="20"/>
        </w:rPr>
        <w:t>16</w:t>
      </w:r>
      <w:r w:rsidR="00A44E92" w:rsidRPr="001A4D55">
        <w:rPr>
          <w:rFonts w:ascii="Myriad Pro" w:hAnsi="Myriad Pro"/>
          <w:sz w:val="20"/>
          <w:szCs w:val="20"/>
        </w:rPr>
        <w:fldChar w:fldCharType="end"/>
      </w:r>
      <w:r w:rsidR="00A44E92" w:rsidRPr="001A4D55">
        <w:rPr>
          <w:rFonts w:ascii="Myriad Pro" w:hAnsi="Myriad Pro"/>
          <w:sz w:val="20"/>
          <w:szCs w:val="20"/>
        </w:rPr>
        <w:t xml:space="preserve">, </w:t>
      </w:r>
      <w:r w:rsidR="00A44E92" w:rsidRPr="001A4D55">
        <w:rPr>
          <w:rFonts w:ascii="Myriad Pro" w:hAnsi="Myriad Pro"/>
          <w:sz w:val="20"/>
          <w:szCs w:val="20"/>
        </w:rPr>
        <w:fldChar w:fldCharType="begin"/>
      </w:r>
      <w:r w:rsidR="00A44E92" w:rsidRPr="00D8182B">
        <w:rPr>
          <w:rFonts w:ascii="Myriad Pro" w:hAnsi="Myriad Pro"/>
          <w:sz w:val="20"/>
          <w:szCs w:val="20"/>
        </w:rPr>
        <w:instrText xml:space="preserve"> REF _Ref27397703 \r \h </w:instrText>
      </w:r>
      <w:r w:rsidR="001A4D55">
        <w:rPr>
          <w:rFonts w:ascii="Myriad Pro" w:hAnsi="Myriad Pro"/>
          <w:sz w:val="20"/>
          <w:szCs w:val="20"/>
        </w:rPr>
        <w:instrText xml:space="preserve"> \* MERGEFORMAT </w:instrText>
      </w:r>
      <w:r w:rsidR="00A44E92" w:rsidRPr="001A4D55">
        <w:rPr>
          <w:rFonts w:ascii="Myriad Pro" w:hAnsi="Myriad Pro"/>
          <w:sz w:val="20"/>
          <w:szCs w:val="20"/>
        </w:rPr>
      </w:r>
      <w:r w:rsidR="00A44E92" w:rsidRPr="001A4D55">
        <w:rPr>
          <w:rFonts w:ascii="Myriad Pro" w:hAnsi="Myriad Pro"/>
          <w:sz w:val="20"/>
          <w:szCs w:val="20"/>
        </w:rPr>
        <w:fldChar w:fldCharType="separate"/>
      </w:r>
      <w:r w:rsidR="00AB5904">
        <w:rPr>
          <w:rFonts w:ascii="Myriad Pro" w:hAnsi="Myriad Pro"/>
          <w:sz w:val="20"/>
          <w:szCs w:val="20"/>
        </w:rPr>
        <w:t>17</w:t>
      </w:r>
      <w:r w:rsidR="00A44E92" w:rsidRPr="001A4D55">
        <w:rPr>
          <w:rFonts w:ascii="Myriad Pro" w:hAnsi="Myriad Pro"/>
          <w:sz w:val="20"/>
          <w:szCs w:val="20"/>
        </w:rPr>
        <w:fldChar w:fldCharType="end"/>
      </w:r>
      <w:r w:rsidR="00A44E92" w:rsidRPr="001A4D55">
        <w:rPr>
          <w:rFonts w:ascii="Myriad Pro" w:hAnsi="Myriad Pro"/>
          <w:sz w:val="20"/>
          <w:szCs w:val="20"/>
        </w:rPr>
        <w:t xml:space="preserve">, </w:t>
      </w:r>
      <w:r w:rsidR="00A44E92" w:rsidRPr="001A4D55">
        <w:rPr>
          <w:rFonts w:ascii="Myriad Pro" w:hAnsi="Myriad Pro"/>
          <w:sz w:val="20"/>
          <w:szCs w:val="20"/>
        </w:rPr>
        <w:fldChar w:fldCharType="begin"/>
      </w:r>
      <w:r w:rsidR="00A44E92" w:rsidRPr="00D8182B">
        <w:rPr>
          <w:rFonts w:ascii="Myriad Pro" w:hAnsi="Myriad Pro"/>
          <w:sz w:val="20"/>
          <w:szCs w:val="20"/>
        </w:rPr>
        <w:instrText xml:space="preserve"> REF _Ref27407562 \r \h </w:instrText>
      </w:r>
      <w:r w:rsidR="001A4D55">
        <w:rPr>
          <w:rFonts w:ascii="Myriad Pro" w:hAnsi="Myriad Pro"/>
          <w:sz w:val="20"/>
          <w:szCs w:val="20"/>
        </w:rPr>
        <w:instrText xml:space="preserve"> \* MERGEFORMAT </w:instrText>
      </w:r>
      <w:r w:rsidR="00A44E92" w:rsidRPr="001A4D55">
        <w:rPr>
          <w:rFonts w:ascii="Myriad Pro" w:hAnsi="Myriad Pro"/>
          <w:sz w:val="20"/>
          <w:szCs w:val="20"/>
        </w:rPr>
      </w:r>
      <w:r w:rsidR="00A44E92" w:rsidRPr="001A4D55">
        <w:rPr>
          <w:rFonts w:ascii="Myriad Pro" w:hAnsi="Myriad Pro"/>
          <w:sz w:val="20"/>
          <w:szCs w:val="20"/>
        </w:rPr>
        <w:fldChar w:fldCharType="separate"/>
      </w:r>
      <w:r w:rsidR="00AB5904">
        <w:rPr>
          <w:rFonts w:ascii="Myriad Pro" w:hAnsi="Myriad Pro"/>
          <w:sz w:val="20"/>
          <w:szCs w:val="20"/>
        </w:rPr>
        <w:t>18</w:t>
      </w:r>
      <w:r w:rsidR="00A44E92" w:rsidRPr="001A4D55">
        <w:rPr>
          <w:rFonts w:ascii="Myriad Pro" w:hAnsi="Myriad Pro"/>
          <w:sz w:val="20"/>
          <w:szCs w:val="20"/>
        </w:rPr>
        <w:fldChar w:fldCharType="end"/>
      </w:r>
      <w:r w:rsidR="00A44E92" w:rsidRPr="001A4D55">
        <w:rPr>
          <w:rFonts w:ascii="Myriad Pro" w:hAnsi="Myriad Pro"/>
          <w:sz w:val="20"/>
          <w:szCs w:val="20"/>
        </w:rPr>
        <w:t xml:space="preserve"> or </w:t>
      </w:r>
      <w:r w:rsidR="00A44E92" w:rsidRPr="001A4D55">
        <w:rPr>
          <w:rFonts w:ascii="Myriad Pro" w:hAnsi="Myriad Pro"/>
          <w:sz w:val="20"/>
          <w:szCs w:val="20"/>
        </w:rPr>
        <w:fldChar w:fldCharType="begin"/>
      </w:r>
      <w:r w:rsidR="00A44E92" w:rsidRPr="00D8182B">
        <w:rPr>
          <w:rFonts w:ascii="Myriad Pro" w:hAnsi="Myriad Pro"/>
          <w:sz w:val="20"/>
          <w:szCs w:val="20"/>
        </w:rPr>
        <w:instrText xml:space="preserve"> REF _Ref27407566 \r \h </w:instrText>
      </w:r>
      <w:r w:rsidR="001A4D55">
        <w:rPr>
          <w:rFonts w:ascii="Myriad Pro" w:hAnsi="Myriad Pro"/>
          <w:sz w:val="20"/>
          <w:szCs w:val="20"/>
        </w:rPr>
        <w:instrText xml:space="preserve"> \* MERGEFORMAT </w:instrText>
      </w:r>
      <w:r w:rsidR="00A44E92" w:rsidRPr="001A4D55">
        <w:rPr>
          <w:rFonts w:ascii="Myriad Pro" w:hAnsi="Myriad Pro"/>
          <w:sz w:val="20"/>
          <w:szCs w:val="20"/>
        </w:rPr>
      </w:r>
      <w:r w:rsidR="00A44E92" w:rsidRPr="001A4D55">
        <w:rPr>
          <w:rFonts w:ascii="Myriad Pro" w:hAnsi="Myriad Pro"/>
          <w:sz w:val="20"/>
          <w:szCs w:val="20"/>
        </w:rPr>
        <w:fldChar w:fldCharType="separate"/>
      </w:r>
      <w:r w:rsidR="00AB5904">
        <w:rPr>
          <w:rFonts w:ascii="Myriad Pro" w:hAnsi="Myriad Pro"/>
          <w:sz w:val="20"/>
          <w:szCs w:val="20"/>
        </w:rPr>
        <w:t>19</w:t>
      </w:r>
      <w:r w:rsidR="00A44E92" w:rsidRPr="001A4D55">
        <w:rPr>
          <w:rFonts w:ascii="Myriad Pro" w:hAnsi="Myriad Pro"/>
          <w:sz w:val="20"/>
          <w:szCs w:val="20"/>
        </w:rPr>
        <w:fldChar w:fldCharType="end"/>
      </w:r>
      <w:r w:rsidR="00C67515">
        <w:rPr>
          <w:rFonts w:ascii="Myriad Pro" w:hAnsi="Myriad Pro"/>
          <w:sz w:val="20"/>
          <w:szCs w:val="20"/>
        </w:rPr>
        <w:t xml:space="preserve"> of the Contract</w:t>
      </w:r>
      <w:r w:rsidR="00CE1FA6" w:rsidRPr="001A4D55">
        <w:rPr>
          <w:rFonts w:ascii="Myriad Pro" w:hAnsi="Myriad Pro"/>
          <w:sz w:val="20"/>
          <w:szCs w:val="20"/>
        </w:rPr>
        <w:t>, the Principal on behalf of the</w:t>
      </w:r>
      <w:r w:rsidR="00CE1FA6" w:rsidRPr="00FA6E3C">
        <w:rPr>
          <w:rFonts w:ascii="Myriad Pro" w:hAnsi="Myriad Pro"/>
          <w:sz w:val="20"/>
          <w:szCs w:val="20"/>
        </w:rPr>
        <w:t xml:space="preserve"> Beneficiary (without prejudice to any other rights the Party may have under the Contract), shall be </w:t>
      </w:r>
      <w:r w:rsidR="00415499" w:rsidRPr="00FA6E3C">
        <w:rPr>
          <w:rFonts w:ascii="Myriad Pro" w:hAnsi="Myriad Pro"/>
          <w:sz w:val="20"/>
          <w:szCs w:val="20"/>
        </w:rPr>
        <w:t>entitled</w:t>
      </w:r>
      <w:r w:rsidR="00CE1FA6" w:rsidRPr="00FA6E3C">
        <w:rPr>
          <w:rFonts w:ascii="Myriad Pro" w:hAnsi="Myriad Pro"/>
          <w:sz w:val="20"/>
          <w:szCs w:val="20"/>
        </w:rPr>
        <w:t xml:space="preserve"> to claim for compensation of direct damages in line with provisions of Clause </w:t>
      </w:r>
      <w:r w:rsidR="00DF406A" w:rsidRPr="001A4D55">
        <w:rPr>
          <w:rFonts w:ascii="Myriad Pro" w:hAnsi="Myriad Pro"/>
          <w:sz w:val="20"/>
          <w:szCs w:val="20"/>
        </w:rPr>
        <w:fldChar w:fldCharType="begin"/>
      </w:r>
      <w:r w:rsidR="00DF406A" w:rsidRPr="00D8182B">
        <w:rPr>
          <w:rFonts w:ascii="Myriad Pro" w:hAnsi="Myriad Pro"/>
          <w:sz w:val="20"/>
          <w:szCs w:val="20"/>
        </w:rPr>
        <w:instrText xml:space="preserve"> REF _Ref24662842 \r \h </w:instrText>
      </w:r>
      <w:r w:rsidR="001A4D55">
        <w:rPr>
          <w:rFonts w:ascii="Myriad Pro" w:hAnsi="Myriad Pro"/>
          <w:sz w:val="20"/>
          <w:szCs w:val="20"/>
        </w:rPr>
        <w:instrText xml:space="preserve"> \* MERGEFORMAT </w:instrText>
      </w:r>
      <w:r w:rsidR="00DF406A" w:rsidRPr="001A4D55">
        <w:rPr>
          <w:rFonts w:ascii="Myriad Pro" w:hAnsi="Myriad Pro"/>
          <w:sz w:val="20"/>
          <w:szCs w:val="20"/>
        </w:rPr>
      </w:r>
      <w:r w:rsidR="00DF406A" w:rsidRPr="001A4D55">
        <w:rPr>
          <w:rFonts w:ascii="Myriad Pro" w:hAnsi="Myriad Pro"/>
          <w:sz w:val="20"/>
          <w:szCs w:val="20"/>
        </w:rPr>
        <w:fldChar w:fldCharType="separate"/>
      </w:r>
      <w:r w:rsidR="00AB5904">
        <w:rPr>
          <w:rFonts w:ascii="Myriad Pro" w:hAnsi="Myriad Pro"/>
          <w:sz w:val="20"/>
          <w:szCs w:val="20"/>
        </w:rPr>
        <w:t>14.1</w:t>
      </w:r>
      <w:r w:rsidR="00DF406A" w:rsidRPr="001A4D55">
        <w:rPr>
          <w:rFonts w:ascii="Myriad Pro" w:hAnsi="Myriad Pro"/>
          <w:sz w:val="20"/>
          <w:szCs w:val="20"/>
        </w:rPr>
        <w:fldChar w:fldCharType="end"/>
      </w:r>
      <w:r w:rsidR="00C67515">
        <w:rPr>
          <w:rFonts w:ascii="Myriad Pro" w:hAnsi="Myriad Pro"/>
          <w:sz w:val="20"/>
          <w:szCs w:val="20"/>
        </w:rPr>
        <w:t xml:space="preserve"> of the Contract</w:t>
      </w:r>
      <w:r w:rsidR="00CE1FA6" w:rsidRPr="001A4D55">
        <w:rPr>
          <w:rFonts w:ascii="Myriad Pro" w:hAnsi="Myriad Pro"/>
          <w:sz w:val="20"/>
          <w:szCs w:val="20"/>
        </w:rPr>
        <w:t>, and claim payment of penalty in th</w:t>
      </w:r>
      <w:r w:rsidR="00CE1FA6" w:rsidRPr="00FA6E3C">
        <w:rPr>
          <w:rFonts w:ascii="Myriad Pro" w:hAnsi="Myriad Pro"/>
          <w:sz w:val="20"/>
          <w:szCs w:val="20"/>
        </w:rPr>
        <w:t xml:space="preserve">e amount of ten percent (10%) of the Contract </w:t>
      </w:r>
      <w:r w:rsidR="00571C2E">
        <w:rPr>
          <w:rFonts w:ascii="Myriad Pro" w:hAnsi="Myriad Pro"/>
          <w:sz w:val="20"/>
          <w:szCs w:val="20"/>
        </w:rPr>
        <w:t>Fee</w:t>
      </w:r>
      <w:r w:rsidR="00B22196" w:rsidRPr="00FA6E3C">
        <w:rPr>
          <w:rFonts w:ascii="Myriad Pro" w:hAnsi="Myriad Pro"/>
          <w:sz w:val="20"/>
          <w:szCs w:val="20"/>
        </w:rPr>
        <w:t xml:space="preserve"> without any obligation to prove actual damages or </w:t>
      </w:r>
      <w:r w:rsidR="00415499" w:rsidRPr="00FA6E3C">
        <w:rPr>
          <w:rFonts w:ascii="Myriad Pro" w:hAnsi="Myriad Pro"/>
          <w:sz w:val="20"/>
          <w:szCs w:val="20"/>
        </w:rPr>
        <w:t>losses</w:t>
      </w:r>
      <w:r w:rsidR="00B22196" w:rsidRPr="00FA6E3C">
        <w:rPr>
          <w:rFonts w:ascii="Myriad Pro" w:hAnsi="Myriad Pro"/>
          <w:sz w:val="20"/>
          <w:szCs w:val="20"/>
        </w:rPr>
        <w:t xml:space="preserve">. </w:t>
      </w:r>
    </w:p>
    <w:p w14:paraId="74ED8466" w14:textId="6269A00A" w:rsidR="00E05216" w:rsidRPr="00D8182B" w:rsidRDefault="00E05216" w:rsidP="00E05216">
      <w:pPr>
        <w:pStyle w:val="1stlevelheading"/>
        <w:rPr>
          <w:rFonts w:ascii="Myriad Pro" w:hAnsi="Myriad Pro"/>
          <w:sz w:val="20"/>
          <w:szCs w:val="20"/>
        </w:rPr>
      </w:pPr>
      <w:bookmarkStart w:id="118" w:name="_Ref27407558"/>
      <w:r w:rsidRPr="00D8182B">
        <w:rPr>
          <w:rFonts w:ascii="Myriad Pro" w:hAnsi="Myriad Pro"/>
          <w:sz w:val="20"/>
          <w:szCs w:val="20"/>
        </w:rPr>
        <w:t>Conflict of interest</w:t>
      </w:r>
      <w:bookmarkEnd w:id="118"/>
    </w:p>
    <w:p w14:paraId="2C877F64" w14:textId="770C8089" w:rsidR="00E05216" w:rsidRPr="00D8182B" w:rsidRDefault="009670F1" w:rsidP="00E05216">
      <w:pPr>
        <w:pStyle w:val="2ndlevelprovision"/>
        <w:rPr>
          <w:rFonts w:ascii="Myriad Pro" w:eastAsiaTheme="minorEastAsia" w:hAnsi="Myriad Pro"/>
          <w:sz w:val="20"/>
          <w:szCs w:val="20"/>
        </w:rPr>
      </w:pPr>
      <w:r w:rsidRPr="00D8182B">
        <w:rPr>
          <w:rFonts w:ascii="Myriad Pro" w:hAnsi="Myriad Pro"/>
          <w:sz w:val="20"/>
          <w:szCs w:val="20"/>
        </w:rPr>
        <w:t>ESP shall take all the necessary action and measures to ensure that there is no conflict of interest related to impartial and objective implementation of the Contract, in particular, as relates to economic interests, political or civi</w:t>
      </w:r>
      <w:r w:rsidR="006B419F">
        <w:rPr>
          <w:rFonts w:ascii="Myriad Pro" w:hAnsi="Myriad Pro"/>
          <w:sz w:val="20"/>
          <w:szCs w:val="20"/>
        </w:rPr>
        <w:t>l</w:t>
      </w:r>
      <w:r w:rsidRPr="00D8182B">
        <w:rPr>
          <w:rFonts w:ascii="Myriad Pro" w:hAnsi="Myriad Pro"/>
          <w:sz w:val="20"/>
          <w:szCs w:val="20"/>
        </w:rPr>
        <w:t xml:space="preserve"> dependence, family or emotional ties or any other interests. This applies both to ESP, and ESP’s Sub-Contractors and Experts.</w:t>
      </w:r>
    </w:p>
    <w:p w14:paraId="77CA445C" w14:textId="64C02F66" w:rsidR="009670F1" w:rsidRPr="00D8182B" w:rsidRDefault="009670F1" w:rsidP="00E05216">
      <w:pPr>
        <w:pStyle w:val="2ndlevelprovision"/>
        <w:rPr>
          <w:rFonts w:ascii="Myriad Pro" w:eastAsiaTheme="minorEastAsia" w:hAnsi="Myriad Pro"/>
          <w:sz w:val="20"/>
          <w:szCs w:val="20"/>
        </w:rPr>
      </w:pPr>
      <w:r w:rsidRPr="00D8182B">
        <w:rPr>
          <w:rFonts w:ascii="Myriad Pro" w:hAnsi="Myriad Pro"/>
          <w:sz w:val="20"/>
          <w:szCs w:val="20"/>
        </w:rPr>
        <w:t xml:space="preserve">ESP represents that neither ESP nor ESP’s Sub-Contractors and Experts and any of its sub-contractors and their staff have been and will not be in contact with any </w:t>
      </w:r>
      <w:r w:rsidR="001A539F">
        <w:rPr>
          <w:rFonts w:ascii="Myriad Pro" w:hAnsi="Myriad Pro"/>
          <w:sz w:val="20"/>
          <w:szCs w:val="20"/>
        </w:rPr>
        <w:t xml:space="preserve">existing and </w:t>
      </w:r>
      <w:r w:rsidRPr="00D8182B">
        <w:rPr>
          <w:rFonts w:ascii="Myriad Pro" w:hAnsi="Myriad Pro"/>
          <w:sz w:val="20"/>
          <w:szCs w:val="20"/>
        </w:rPr>
        <w:t xml:space="preserve">potential bidders for the design, construction and testing services for the Project. Any </w:t>
      </w:r>
      <w:r w:rsidRPr="00D8182B">
        <w:rPr>
          <w:rFonts w:ascii="Myriad Pro" w:hAnsi="Myriad Pro"/>
          <w:sz w:val="20"/>
          <w:szCs w:val="20"/>
        </w:rPr>
        <w:lastRenderedPageBreak/>
        <w:t>contact with the potential bidders shall be dealt exclusively with express permission of the Principal.</w:t>
      </w:r>
    </w:p>
    <w:p w14:paraId="62DEC138" w14:textId="25221503" w:rsidR="009670F1" w:rsidRPr="00D8182B" w:rsidRDefault="009670F1" w:rsidP="009670F1">
      <w:pPr>
        <w:pStyle w:val="2ndlevelprovision"/>
        <w:rPr>
          <w:rFonts w:ascii="Myriad Pro" w:eastAsiaTheme="minorEastAsia" w:hAnsi="Myriad Pro"/>
          <w:sz w:val="20"/>
          <w:szCs w:val="20"/>
        </w:rPr>
      </w:pPr>
      <w:r w:rsidRPr="00D8182B">
        <w:rPr>
          <w:rFonts w:ascii="Myriad Pro" w:hAnsi="Myriad Pro"/>
          <w:sz w:val="20"/>
          <w:szCs w:val="20"/>
        </w:rPr>
        <w:t>ESP shall immediately notify the Principal in writing about any situation that emerged during the implementation of the Contract, as a result of which a conflict of interest arises or may arise.</w:t>
      </w:r>
    </w:p>
    <w:p w14:paraId="278CCDB6" w14:textId="4E50186D" w:rsidR="009670F1" w:rsidRPr="00D8182B" w:rsidRDefault="007740AB" w:rsidP="009670F1">
      <w:pPr>
        <w:pStyle w:val="2ndlevelprovision"/>
        <w:rPr>
          <w:rFonts w:ascii="Myriad Pro" w:eastAsiaTheme="minorEastAsia" w:hAnsi="Myriad Pro"/>
          <w:sz w:val="21"/>
          <w:szCs w:val="21"/>
        </w:rPr>
      </w:pPr>
      <w:r w:rsidRPr="00D8182B">
        <w:rPr>
          <w:rFonts w:ascii="Myriad Pro" w:hAnsi="Myriad Pro"/>
          <w:sz w:val="21"/>
          <w:szCs w:val="21"/>
        </w:rPr>
        <w:t>ESP</w:t>
      </w:r>
      <w:r w:rsidR="009670F1" w:rsidRPr="00D8182B">
        <w:rPr>
          <w:rFonts w:ascii="Myriad Pro" w:hAnsi="Myriad Pro"/>
          <w:sz w:val="21"/>
          <w:szCs w:val="21"/>
        </w:rPr>
        <w:t xml:space="preserve"> shall immediately undertake all the necessary actions to ensure that any conflict of interest is duly eliminated.</w:t>
      </w:r>
    </w:p>
    <w:p w14:paraId="0E16FCB5" w14:textId="16A1638E" w:rsidR="0063613D" w:rsidRPr="00D8182B" w:rsidRDefault="0063613D" w:rsidP="009670F1">
      <w:pPr>
        <w:pStyle w:val="2ndlevelprovision"/>
        <w:rPr>
          <w:rFonts w:ascii="Myriad Pro" w:eastAsiaTheme="minorEastAsia" w:hAnsi="Myriad Pro"/>
          <w:sz w:val="21"/>
          <w:szCs w:val="21"/>
        </w:rPr>
      </w:pPr>
      <w:r w:rsidRPr="00D8182B">
        <w:rPr>
          <w:rFonts w:ascii="Myriad Pro" w:hAnsi="Myriad Pro"/>
          <w:sz w:val="21"/>
          <w:szCs w:val="21"/>
        </w:rPr>
        <w:t>The Principal reserves a right to verify whether the measures that have been undertaken by ESP are sufficient and may require undertaking additional measures in accordance with the instructions set by the Principal</w:t>
      </w:r>
      <w:r w:rsidR="00B223A5" w:rsidRPr="00D8182B">
        <w:rPr>
          <w:rFonts w:ascii="Myriad Pro" w:hAnsi="Myriad Pro"/>
          <w:sz w:val="21"/>
          <w:szCs w:val="21"/>
        </w:rPr>
        <w:t>.</w:t>
      </w:r>
    </w:p>
    <w:p w14:paraId="4A253C42" w14:textId="660F63BD" w:rsidR="0063613D" w:rsidRPr="00D8182B" w:rsidRDefault="00E94B33" w:rsidP="0063613D">
      <w:pPr>
        <w:pStyle w:val="1stlevelheading"/>
        <w:rPr>
          <w:rFonts w:ascii="Myriad Pro" w:hAnsi="Myriad Pro"/>
          <w:sz w:val="20"/>
          <w:szCs w:val="20"/>
        </w:rPr>
      </w:pPr>
      <w:bookmarkStart w:id="119" w:name="_Ref27397703"/>
      <w:r w:rsidRPr="00D8182B">
        <w:rPr>
          <w:rFonts w:ascii="Myriad Pro" w:hAnsi="Myriad Pro"/>
          <w:sz w:val="20"/>
          <w:szCs w:val="20"/>
        </w:rPr>
        <w:t>ANTI</w:t>
      </w:r>
      <w:r w:rsidR="00B223A5" w:rsidRPr="00D8182B">
        <w:rPr>
          <w:rFonts w:ascii="Myriad Pro" w:hAnsi="Myriad Pro"/>
          <w:sz w:val="20"/>
          <w:szCs w:val="20"/>
        </w:rPr>
        <w:t>-BRIBERY</w:t>
      </w:r>
      <w:bookmarkEnd w:id="119"/>
    </w:p>
    <w:p w14:paraId="605421CB" w14:textId="772A610B" w:rsidR="00B223A5" w:rsidRPr="00D8182B" w:rsidRDefault="00B3471C" w:rsidP="00B223A5">
      <w:pPr>
        <w:pStyle w:val="2ndlevelprovision"/>
        <w:rPr>
          <w:rFonts w:ascii="Myriad Pro" w:eastAsiaTheme="minorEastAsia" w:hAnsi="Myriad Pro"/>
          <w:sz w:val="20"/>
          <w:szCs w:val="20"/>
        </w:rPr>
      </w:pPr>
      <w:r w:rsidRPr="00D8182B">
        <w:rPr>
          <w:rFonts w:ascii="Myriad Pro" w:hAnsi="Myriad Pro"/>
          <w:sz w:val="20"/>
        </w:rPr>
        <w:t>ESP shall not, and shall procure that its directors, employees, agents, representatives, contractors or Sub-Contractors and Experts shall not, engage in any activity, practice or conduct which would constitute an offence under any anti-bribery and anti-corruption laws. ESP shall have in place adequate procedures designed to prevent any person working for or engaged by ESP or any other third party in any way connected to this Contract, from engaging in any activity, practice or conduct which would infringe such procedures or any anti-bribery and anti-corruption laws.</w:t>
      </w:r>
    </w:p>
    <w:p w14:paraId="2FD9DF9A" w14:textId="655C6ACB" w:rsidR="00C355D7" w:rsidRPr="00FA6E3C" w:rsidRDefault="00C355D7" w:rsidP="00B223A5">
      <w:pPr>
        <w:pStyle w:val="2ndlevelprovision"/>
        <w:rPr>
          <w:rFonts w:ascii="Myriad Pro" w:eastAsiaTheme="minorEastAsia" w:hAnsi="Myriad Pro"/>
          <w:sz w:val="20"/>
          <w:szCs w:val="20"/>
        </w:rPr>
      </w:pPr>
      <w:r w:rsidRPr="00D8182B">
        <w:rPr>
          <w:rFonts w:ascii="Myriad Pro" w:hAnsi="Myriad Pro"/>
          <w:sz w:val="20"/>
        </w:rPr>
        <w:t>ESP‘s non-</w:t>
      </w:r>
      <w:r w:rsidR="00415499" w:rsidRPr="00D8182B">
        <w:rPr>
          <w:rFonts w:ascii="Myriad Pro" w:hAnsi="Myriad Pro"/>
          <w:sz w:val="20"/>
          <w:szCs w:val="20"/>
        </w:rPr>
        <w:t>compliance</w:t>
      </w:r>
      <w:r w:rsidRPr="00D8182B">
        <w:rPr>
          <w:rFonts w:ascii="Myriad Pro" w:hAnsi="Myriad Pro"/>
          <w:sz w:val="20"/>
        </w:rPr>
        <w:t xml:space="preserve"> with requirements set-forth in Clause </w:t>
      </w:r>
      <w:r w:rsidR="00415499" w:rsidRPr="00FA6E3C">
        <w:rPr>
          <w:rFonts w:ascii="Myriad Pro" w:hAnsi="Myriad Pro"/>
          <w:sz w:val="20"/>
          <w:szCs w:val="20"/>
        </w:rPr>
        <w:fldChar w:fldCharType="begin"/>
      </w:r>
      <w:r w:rsidR="00415499" w:rsidRPr="00D8182B">
        <w:rPr>
          <w:rFonts w:ascii="Myriad Pro" w:hAnsi="Myriad Pro"/>
          <w:sz w:val="20"/>
          <w:szCs w:val="20"/>
        </w:rPr>
        <w:instrText xml:space="preserve"> REF _Ref27397703 \r \h </w:instrText>
      </w:r>
      <w:r w:rsidR="001A4D55">
        <w:rPr>
          <w:rFonts w:ascii="Myriad Pro" w:hAnsi="Myriad Pro"/>
          <w:sz w:val="20"/>
          <w:szCs w:val="20"/>
        </w:rPr>
        <w:instrText xml:space="preserve"> \* MERGEFORMAT </w:instrText>
      </w:r>
      <w:r w:rsidR="00415499" w:rsidRPr="00FA6E3C">
        <w:rPr>
          <w:rFonts w:ascii="Myriad Pro" w:hAnsi="Myriad Pro"/>
          <w:sz w:val="20"/>
          <w:szCs w:val="20"/>
        </w:rPr>
      </w:r>
      <w:r w:rsidR="00415499" w:rsidRPr="00FA6E3C">
        <w:rPr>
          <w:rFonts w:ascii="Myriad Pro" w:hAnsi="Myriad Pro"/>
          <w:sz w:val="20"/>
          <w:szCs w:val="20"/>
        </w:rPr>
        <w:fldChar w:fldCharType="separate"/>
      </w:r>
      <w:r w:rsidR="00AB5904">
        <w:rPr>
          <w:rFonts w:ascii="Myriad Pro" w:hAnsi="Myriad Pro"/>
          <w:sz w:val="20"/>
          <w:szCs w:val="20"/>
        </w:rPr>
        <w:t>17</w:t>
      </w:r>
      <w:r w:rsidR="00415499" w:rsidRPr="00FA6E3C">
        <w:rPr>
          <w:rFonts w:ascii="Myriad Pro" w:hAnsi="Myriad Pro"/>
          <w:sz w:val="20"/>
          <w:szCs w:val="20"/>
        </w:rPr>
        <w:fldChar w:fldCharType="end"/>
      </w:r>
      <w:r w:rsidRPr="001A4D55">
        <w:rPr>
          <w:rFonts w:ascii="Myriad Pro" w:hAnsi="Myriad Pro"/>
          <w:sz w:val="20"/>
          <w:szCs w:val="20"/>
        </w:rPr>
        <w:t xml:space="preserve"> </w:t>
      </w:r>
      <w:r w:rsidR="00626AA3">
        <w:rPr>
          <w:rFonts w:ascii="Myriad Pro" w:hAnsi="Myriad Pro"/>
          <w:sz w:val="20"/>
          <w:szCs w:val="20"/>
        </w:rPr>
        <w:t>of the Contract</w:t>
      </w:r>
      <w:r w:rsidR="00626AA3" w:rsidRPr="00FA6E3C">
        <w:rPr>
          <w:rFonts w:ascii="Myriad Pro" w:eastAsiaTheme="minorEastAsia" w:hAnsi="Myriad Pro"/>
          <w:sz w:val="20"/>
          <w:szCs w:val="20"/>
        </w:rPr>
        <w:t xml:space="preserve"> </w:t>
      </w:r>
      <w:r w:rsidR="00415499" w:rsidRPr="00FA6E3C">
        <w:rPr>
          <w:rFonts w:ascii="Myriad Pro" w:eastAsiaTheme="minorEastAsia" w:hAnsi="Myriad Pro"/>
          <w:sz w:val="20"/>
          <w:szCs w:val="20"/>
        </w:rPr>
        <w:t>constitutes</w:t>
      </w:r>
      <w:r w:rsidRPr="00FA6E3C">
        <w:rPr>
          <w:rFonts w:ascii="Myriad Pro" w:eastAsiaTheme="minorEastAsia" w:hAnsi="Myriad Pro"/>
          <w:sz w:val="20"/>
        </w:rPr>
        <w:t xml:space="preserve"> a material breach (breach of a material term or condition) of the Contract.</w:t>
      </w:r>
    </w:p>
    <w:p w14:paraId="4BE113DB" w14:textId="693DA128" w:rsidR="00D952F3" w:rsidRPr="004D6666" w:rsidRDefault="00D952F3" w:rsidP="00D952F3">
      <w:pPr>
        <w:pStyle w:val="1stlevelheading"/>
        <w:rPr>
          <w:rFonts w:ascii="Myriad Pro" w:hAnsi="Myriad Pro"/>
          <w:bCs/>
          <w:sz w:val="20"/>
          <w:szCs w:val="20"/>
          <w:lang w:val="fr-FR"/>
        </w:rPr>
      </w:pPr>
      <w:bookmarkStart w:id="120" w:name="_Toc26292725"/>
      <w:bookmarkStart w:id="121" w:name="_Ref27407562"/>
      <w:r w:rsidRPr="004D6666">
        <w:rPr>
          <w:rFonts w:ascii="Myriad Pro" w:hAnsi="Myriad Pro"/>
          <w:bCs/>
          <w:sz w:val="20"/>
          <w:szCs w:val="20"/>
          <w:lang w:val="fr-FR"/>
        </w:rPr>
        <w:t>NON-RECRUITMENT AND NON-ENGAGEMENT REQUIREMENTS</w:t>
      </w:r>
      <w:bookmarkEnd w:id="120"/>
      <w:bookmarkEnd w:id="121"/>
    </w:p>
    <w:p w14:paraId="395D986A" w14:textId="50B45181" w:rsidR="00D952F3" w:rsidRPr="00D8182B" w:rsidRDefault="00C37EA8" w:rsidP="00D952F3">
      <w:pPr>
        <w:pStyle w:val="2ndlevelprovision"/>
        <w:rPr>
          <w:rFonts w:ascii="Myriad Pro" w:eastAsiaTheme="minorEastAsia" w:hAnsi="Myriad Pro"/>
          <w:sz w:val="20"/>
          <w:szCs w:val="20"/>
        </w:rPr>
      </w:pPr>
      <w:r w:rsidRPr="00D8182B">
        <w:rPr>
          <w:rFonts w:ascii="Myriad Pro" w:hAnsi="Myriad Pro"/>
          <w:sz w:val="20"/>
        </w:rPr>
        <w:t>During the period of the Contract, and in the event of any termination, suspension of the Contract and until the expiration of the Contract, ESP shall not and shall cause ESP’s Sub-Contractors, Experts, board members, employees, or any other personnel or entity assigned by ESP not to, without the prior consent of the Principal and the Beneficiary, either directly or indirectly, on his own behalf or in the service of or on behalf of others, solicit or attempt to solicit for employment (headhunt) and/or solicit for any engagement with employment purpose of any person employed or engaged with the Principal and ultimate beneficiaries under the Project, and whether or not such employment is pursuant to a labour or independent contractor agreement and whether or not such employment or engagement is for a determined period or is limited in any manner.</w:t>
      </w:r>
    </w:p>
    <w:p w14:paraId="30A7B362" w14:textId="0060B97A" w:rsidR="00C37EA8" w:rsidRPr="00D8182B" w:rsidRDefault="00C355D7" w:rsidP="00D952F3">
      <w:pPr>
        <w:pStyle w:val="2ndlevelprovision"/>
        <w:rPr>
          <w:rFonts w:ascii="Myriad Pro" w:eastAsiaTheme="minorEastAsia" w:hAnsi="Myriad Pro"/>
          <w:sz w:val="20"/>
          <w:szCs w:val="20"/>
        </w:rPr>
      </w:pPr>
      <w:r w:rsidRPr="00D8182B">
        <w:rPr>
          <w:rFonts w:ascii="Myriad Pro" w:eastAsiaTheme="minorEastAsia" w:hAnsi="Myriad Pro"/>
          <w:sz w:val="20"/>
        </w:rPr>
        <w:t xml:space="preserve">ESP’s non-compliance with the conditions set forth in this </w:t>
      </w:r>
      <w:r w:rsidR="006C7A70" w:rsidRPr="00D8182B">
        <w:rPr>
          <w:rFonts w:ascii="Myriad Pro" w:eastAsiaTheme="minorEastAsia" w:hAnsi="Myriad Pro"/>
          <w:sz w:val="20"/>
          <w:szCs w:val="20"/>
        </w:rPr>
        <w:t>s</w:t>
      </w:r>
      <w:r w:rsidRPr="00D8182B">
        <w:rPr>
          <w:rFonts w:ascii="Myriad Pro" w:eastAsiaTheme="minorEastAsia" w:hAnsi="Myriad Pro"/>
          <w:sz w:val="20"/>
          <w:szCs w:val="20"/>
        </w:rPr>
        <w:t>ection</w:t>
      </w:r>
      <w:r w:rsidRPr="00D8182B">
        <w:rPr>
          <w:rFonts w:ascii="Myriad Pro" w:eastAsiaTheme="minorEastAsia" w:hAnsi="Myriad Pro"/>
          <w:sz w:val="20"/>
        </w:rPr>
        <w:t xml:space="preserve"> of the Contract and/or with the Principal’s instructions towards ESP regarding these non-recruitment and non-engagement requirements, constitutes a material breach (breach of a material term or condition) of the Contract.</w:t>
      </w:r>
    </w:p>
    <w:p w14:paraId="7FD046FA" w14:textId="3028C9D7" w:rsidR="001C4AC1" w:rsidRPr="00D8182B" w:rsidRDefault="00B22196" w:rsidP="001C4AC1">
      <w:pPr>
        <w:pStyle w:val="1stlevelheading"/>
        <w:rPr>
          <w:rFonts w:ascii="Myriad Pro" w:hAnsi="Myriad Pro"/>
          <w:sz w:val="20"/>
          <w:szCs w:val="20"/>
        </w:rPr>
      </w:pPr>
      <w:bookmarkStart w:id="122" w:name="_Ref27407566"/>
      <w:r w:rsidRPr="00D8182B">
        <w:rPr>
          <w:rFonts w:ascii="Myriad Pro" w:hAnsi="Myriad Pro"/>
          <w:sz w:val="20"/>
          <w:szCs w:val="20"/>
        </w:rPr>
        <w:t>CONFIDENTIALITY</w:t>
      </w:r>
      <w:bookmarkEnd w:id="122"/>
    </w:p>
    <w:p w14:paraId="28966052" w14:textId="174DB833" w:rsidR="00B22196" w:rsidRPr="00D8182B" w:rsidRDefault="001312D3" w:rsidP="00B22196">
      <w:pPr>
        <w:pStyle w:val="2ndlevelprovision"/>
        <w:rPr>
          <w:rFonts w:ascii="Myriad Pro" w:eastAsiaTheme="minorEastAsia" w:hAnsi="Myriad Pro"/>
          <w:sz w:val="20"/>
          <w:szCs w:val="20"/>
        </w:rPr>
      </w:pPr>
      <w:r w:rsidRPr="00D8182B">
        <w:rPr>
          <w:rFonts w:ascii="Myriad Pro" w:hAnsi="Myriad Pro"/>
          <w:sz w:val="20"/>
          <w:szCs w:val="20"/>
        </w:rPr>
        <w:t xml:space="preserve">The confidential information regarding the Principal and Beneficiary is the information regarding the Principal and Beneficiary, which the Principal and/or the Beneficiary submits to ESP (before or after the </w:t>
      </w:r>
      <w:r w:rsidR="007E0AAE">
        <w:rPr>
          <w:rFonts w:ascii="Myriad Pro" w:hAnsi="Myriad Pro"/>
          <w:sz w:val="20"/>
          <w:szCs w:val="20"/>
        </w:rPr>
        <w:t>Signing</w:t>
      </w:r>
      <w:r w:rsidR="007E0AAE" w:rsidRPr="005B44CB">
        <w:rPr>
          <w:rFonts w:ascii="Myriad Pro" w:hAnsi="Myriad Pro"/>
          <w:sz w:val="20"/>
          <w:szCs w:val="20"/>
        </w:rPr>
        <w:t xml:space="preserve"> Date</w:t>
      </w:r>
      <w:r w:rsidRPr="00D8182B">
        <w:rPr>
          <w:rFonts w:ascii="Myriad Pro" w:hAnsi="Myriad Pro"/>
          <w:sz w:val="20"/>
          <w:szCs w:val="20"/>
        </w:rPr>
        <w:t>) in writing, orally or in any other form and that contains all kind of analyses, compilations, remarks, research, as well as technical, commercial and any other information on the activities of the Principal and/or Beneficiar</w:t>
      </w:r>
      <w:r w:rsidR="00BE5209" w:rsidRPr="00D8182B">
        <w:rPr>
          <w:rFonts w:ascii="Myriad Pro" w:hAnsi="Myriad Pro"/>
          <w:sz w:val="20"/>
          <w:szCs w:val="20"/>
        </w:rPr>
        <w:t xml:space="preserve">y </w:t>
      </w:r>
      <w:r w:rsidRPr="00D8182B">
        <w:rPr>
          <w:rFonts w:ascii="Myriad Pro" w:hAnsi="Myriad Pro"/>
          <w:sz w:val="20"/>
          <w:szCs w:val="20"/>
        </w:rPr>
        <w:t xml:space="preserve">that has become available to </w:t>
      </w:r>
      <w:r w:rsidR="00BE5209" w:rsidRPr="00D8182B">
        <w:rPr>
          <w:rFonts w:ascii="Myriad Pro" w:hAnsi="Myriad Pro"/>
          <w:sz w:val="20"/>
          <w:szCs w:val="20"/>
        </w:rPr>
        <w:t>ESP</w:t>
      </w:r>
      <w:r w:rsidRPr="00D8182B">
        <w:rPr>
          <w:rFonts w:ascii="Myriad Pro" w:hAnsi="Myriad Pro"/>
          <w:sz w:val="20"/>
          <w:szCs w:val="20"/>
        </w:rPr>
        <w:t xml:space="preserve"> during the execution of the Contract, except for</w:t>
      </w:r>
      <w:r w:rsidR="006D2B91" w:rsidRPr="00D8182B">
        <w:rPr>
          <w:rFonts w:ascii="Myriad Pro" w:hAnsi="Myriad Pro"/>
          <w:sz w:val="20"/>
          <w:szCs w:val="20"/>
        </w:rPr>
        <w:t>:</w:t>
      </w:r>
    </w:p>
    <w:p w14:paraId="444B72C8" w14:textId="4528F2AC" w:rsidR="00EB2A88" w:rsidRPr="00D8182B" w:rsidRDefault="00626AA3" w:rsidP="00BE5209">
      <w:pPr>
        <w:pStyle w:val="3rdlevelheading"/>
        <w:rPr>
          <w:rFonts w:ascii="Myriad Pro" w:eastAsiaTheme="minorEastAsia" w:hAnsi="Myriad Pro"/>
          <w:b w:val="0"/>
          <w:i w:val="0"/>
          <w:sz w:val="20"/>
          <w:szCs w:val="20"/>
        </w:rPr>
      </w:pPr>
      <w:r>
        <w:rPr>
          <w:rFonts w:ascii="Myriad Pro" w:eastAsiaTheme="minorEastAsia" w:hAnsi="Myriad Pro"/>
          <w:b w:val="0"/>
          <w:i w:val="0"/>
          <w:sz w:val="20"/>
          <w:szCs w:val="20"/>
        </w:rPr>
        <w:t>t</w:t>
      </w:r>
      <w:r w:rsidR="00EB2A88" w:rsidRPr="00D8182B">
        <w:rPr>
          <w:rFonts w:ascii="Myriad Pro" w:eastAsiaTheme="minorEastAsia" w:hAnsi="Myriad Pro"/>
          <w:b w:val="0"/>
          <w:i w:val="0"/>
          <w:sz w:val="20"/>
          <w:szCs w:val="20"/>
        </w:rPr>
        <w:t xml:space="preserve">he information the </w:t>
      </w:r>
      <w:r w:rsidR="00802E09">
        <w:rPr>
          <w:rFonts w:ascii="Myriad Pro" w:eastAsiaTheme="minorEastAsia" w:hAnsi="Myriad Pro"/>
          <w:b w:val="0"/>
          <w:i w:val="0"/>
          <w:sz w:val="20"/>
          <w:szCs w:val="20"/>
        </w:rPr>
        <w:t xml:space="preserve">Beneficiary and/or </w:t>
      </w:r>
      <w:r w:rsidR="00EB2A88" w:rsidRPr="00D8182B">
        <w:rPr>
          <w:rFonts w:ascii="Myriad Pro" w:eastAsiaTheme="minorEastAsia" w:hAnsi="Myriad Pro"/>
          <w:b w:val="0"/>
          <w:i w:val="0"/>
          <w:sz w:val="20"/>
          <w:szCs w:val="20"/>
        </w:rPr>
        <w:t>Principal confirms in writing is not a confidential information; or</w:t>
      </w:r>
    </w:p>
    <w:p w14:paraId="25FDA99E" w14:textId="095015AC" w:rsidR="00B547BE" w:rsidRPr="00D8182B" w:rsidRDefault="00626AA3" w:rsidP="00BE5209">
      <w:pPr>
        <w:pStyle w:val="3rdlevelheading"/>
        <w:rPr>
          <w:rFonts w:ascii="Myriad Pro" w:eastAsiaTheme="minorEastAsia" w:hAnsi="Myriad Pro"/>
          <w:b w:val="0"/>
          <w:i w:val="0"/>
          <w:sz w:val="20"/>
          <w:szCs w:val="20"/>
        </w:rPr>
      </w:pPr>
      <w:r>
        <w:rPr>
          <w:rFonts w:ascii="Myriad Pro" w:eastAsiaTheme="minorEastAsia" w:hAnsi="Myriad Pro"/>
          <w:b w:val="0"/>
          <w:i w:val="0"/>
          <w:sz w:val="20"/>
          <w:szCs w:val="20"/>
        </w:rPr>
        <w:t>i</w:t>
      </w:r>
      <w:r w:rsidR="00B547BE" w:rsidRPr="00D8182B">
        <w:rPr>
          <w:rFonts w:ascii="Myriad Pro" w:eastAsiaTheme="minorEastAsia" w:hAnsi="Myriad Pro"/>
          <w:b w:val="0"/>
          <w:i w:val="0"/>
          <w:sz w:val="20"/>
          <w:szCs w:val="20"/>
        </w:rPr>
        <w:t xml:space="preserve">f ESP can demonstrate that the information was already at his disposal or was known to him (as he used it or it was stored on his files, computers or other recording media) before it was received from the Principal and ESP did not receive it from the Principal or the Beneficiary subject to the confidentiality obligation; or  </w:t>
      </w:r>
    </w:p>
    <w:p w14:paraId="33818CFB" w14:textId="605C1138" w:rsidR="00254467" w:rsidRPr="00D8182B" w:rsidRDefault="00626AA3" w:rsidP="00BE5209">
      <w:pPr>
        <w:pStyle w:val="3rdlevelheading"/>
        <w:rPr>
          <w:rFonts w:ascii="Myriad Pro" w:eastAsiaTheme="minorEastAsia" w:hAnsi="Myriad Pro"/>
          <w:b w:val="0"/>
          <w:i w:val="0"/>
          <w:sz w:val="20"/>
        </w:rPr>
      </w:pPr>
      <w:r>
        <w:rPr>
          <w:rFonts w:ascii="Myriad Pro" w:eastAsiaTheme="minorEastAsia" w:hAnsi="Myriad Pro"/>
          <w:b w:val="0"/>
          <w:i w:val="0"/>
          <w:sz w:val="20"/>
        </w:rPr>
        <w:t>t</w:t>
      </w:r>
      <w:r w:rsidR="00254467" w:rsidRPr="00D8182B">
        <w:rPr>
          <w:rFonts w:ascii="Myriad Pro" w:eastAsiaTheme="minorEastAsia" w:hAnsi="Myriad Pro"/>
          <w:b w:val="0"/>
          <w:i w:val="0"/>
          <w:sz w:val="20"/>
        </w:rPr>
        <w:t>he information that ESP has developed himself or that has been developed for ESP, regardless of this Contract.</w:t>
      </w:r>
    </w:p>
    <w:p w14:paraId="2CFDB823" w14:textId="77777777" w:rsidR="00667F86" w:rsidRPr="00D8182B" w:rsidRDefault="00667F86" w:rsidP="00254467">
      <w:pPr>
        <w:pStyle w:val="2ndlevelheading"/>
        <w:rPr>
          <w:rFonts w:ascii="Myriad Pro" w:eastAsiaTheme="minorEastAsia" w:hAnsi="Myriad Pro"/>
          <w:b w:val="0"/>
          <w:sz w:val="20"/>
        </w:rPr>
      </w:pPr>
      <w:r w:rsidRPr="00D8182B">
        <w:rPr>
          <w:rFonts w:ascii="Myriad Pro" w:eastAsiaTheme="minorEastAsia" w:hAnsi="Myriad Pro"/>
          <w:b w:val="0"/>
          <w:sz w:val="20"/>
        </w:rPr>
        <w:lastRenderedPageBreak/>
        <w:t xml:space="preserve">ESP undertakes to: </w:t>
      </w:r>
    </w:p>
    <w:p w14:paraId="5D36D0C4" w14:textId="470D71DA" w:rsidR="00E31495" w:rsidRPr="00D8182B" w:rsidRDefault="00626AA3" w:rsidP="00667F86">
      <w:pPr>
        <w:pStyle w:val="3rdlevelheading"/>
        <w:rPr>
          <w:rFonts w:ascii="Myriad Pro" w:eastAsiaTheme="minorEastAsia" w:hAnsi="Myriad Pro"/>
          <w:b w:val="0"/>
          <w:i w:val="0"/>
          <w:sz w:val="20"/>
        </w:rPr>
      </w:pPr>
      <w:r>
        <w:rPr>
          <w:rFonts w:ascii="Myriad Pro" w:eastAsiaTheme="minorEastAsia" w:hAnsi="Myriad Pro"/>
          <w:b w:val="0"/>
          <w:i w:val="0"/>
          <w:sz w:val="20"/>
        </w:rPr>
        <w:t>a</w:t>
      </w:r>
      <w:r w:rsidR="00667F86" w:rsidRPr="00D8182B">
        <w:rPr>
          <w:rFonts w:ascii="Myriad Pro" w:eastAsiaTheme="minorEastAsia" w:hAnsi="Myriad Pro"/>
          <w:b w:val="0"/>
          <w:i w:val="0"/>
          <w:sz w:val="20"/>
        </w:rPr>
        <w:t>lways keep the confidential information securely and not disclose it to the other persons; and</w:t>
      </w:r>
    </w:p>
    <w:p w14:paraId="18785A5B" w14:textId="69D5903C" w:rsidR="00E31495" w:rsidRPr="00D8182B" w:rsidRDefault="00626AA3" w:rsidP="00667F86">
      <w:pPr>
        <w:pStyle w:val="3rdlevelheading"/>
        <w:rPr>
          <w:rFonts w:ascii="Myriad Pro" w:eastAsiaTheme="minorEastAsia" w:hAnsi="Myriad Pro"/>
          <w:b w:val="0"/>
          <w:i w:val="0"/>
          <w:sz w:val="20"/>
        </w:rPr>
      </w:pPr>
      <w:r>
        <w:rPr>
          <w:rFonts w:ascii="Myriad Pro" w:eastAsiaTheme="minorEastAsia" w:hAnsi="Myriad Pro"/>
          <w:b w:val="0"/>
          <w:i w:val="0"/>
          <w:sz w:val="20"/>
        </w:rPr>
        <w:t>e</w:t>
      </w:r>
      <w:r w:rsidR="00C43E5D" w:rsidRPr="00D8182B">
        <w:rPr>
          <w:rFonts w:ascii="Myriad Pro" w:eastAsiaTheme="minorEastAsia" w:hAnsi="Myriad Pro"/>
          <w:b w:val="0"/>
          <w:i w:val="0"/>
          <w:sz w:val="20"/>
        </w:rPr>
        <w:t>nsure that ESP's Sub-Contractors, Experts, officials, employees and agents shall not disclose the confidential information to other persons, except in the event where the Principal issues a written consent.</w:t>
      </w:r>
    </w:p>
    <w:p w14:paraId="1625188D" w14:textId="17719EF7" w:rsidR="00E31495" w:rsidRPr="00D8182B" w:rsidRDefault="0043472C" w:rsidP="0043472C">
      <w:pPr>
        <w:pStyle w:val="2ndlevelheading"/>
        <w:rPr>
          <w:rFonts w:ascii="Myriad Pro" w:eastAsiaTheme="minorEastAsia" w:hAnsi="Myriad Pro"/>
          <w:b w:val="0"/>
          <w:sz w:val="20"/>
        </w:rPr>
      </w:pPr>
      <w:r w:rsidRPr="00D8182B">
        <w:rPr>
          <w:rFonts w:ascii="Myriad Pro" w:eastAsiaTheme="minorEastAsia" w:hAnsi="Myriad Pro"/>
          <w:b w:val="0"/>
          <w:sz w:val="20"/>
        </w:rPr>
        <w:t>ESP shall be entitled to disclose the confidential information without a written consent of the Principal in such cases:</w:t>
      </w:r>
    </w:p>
    <w:p w14:paraId="0531DBE4" w14:textId="410B380C" w:rsidR="0043472C" w:rsidRPr="00D8182B" w:rsidRDefault="00626AA3" w:rsidP="00667F86">
      <w:pPr>
        <w:pStyle w:val="3rdlevelheading"/>
        <w:rPr>
          <w:rFonts w:ascii="Myriad Pro" w:eastAsiaTheme="minorEastAsia" w:hAnsi="Myriad Pro"/>
          <w:b w:val="0"/>
          <w:i w:val="0"/>
          <w:sz w:val="20"/>
        </w:rPr>
      </w:pPr>
      <w:r>
        <w:rPr>
          <w:rFonts w:ascii="Myriad Pro" w:eastAsiaTheme="minorEastAsia" w:hAnsi="Myriad Pro"/>
          <w:b w:val="0"/>
          <w:i w:val="0"/>
          <w:sz w:val="20"/>
        </w:rPr>
        <w:t>w</w:t>
      </w:r>
      <w:r w:rsidR="00387724" w:rsidRPr="00D8182B">
        <w:rPr>
          <w:rFonts w:ascii="Myriad Pro" w:eastAsiaTheme="minorEastAsia" w:hAnsi="Myriad Pro"/>
          <w:b w:val="0"/>
          <w:i w:val="0"/>
          <w:sz w:val="20"/>
        </w:rPr>
        <w:t xml:space="preserve">here reasonably required for the purpose of implementation of the Contract (including the disclosure of the confidential information to </w:t>
      </w:r>
      <w:r w:rsidR="00B02948" w:rsidRPr="00D8182B">
        <w:rPr>
          <w:rFonts w:ascii="Myriad Pro" w:eastAsiaTheme="minorEastAsia" w:hAnsi="Myriad Pro"/>
          <w:b w:val="0"/>
          <w:i w:val="0"/>
          <w:sz w:val="20"/>
        </w:rPr>
        <w:t>ESP</w:t>
      </w:r>
      <w:r w:rsidR="00387724" w:rsidRPr="00D8182B">
        <w:rPr>
          <w:rFonts w:ascii="Myriad Pro" w:eastAsiaTheme="minorEastAsia" w:hAnsi="Myriad Pro"/>
          <w:b w:val="0"/>
          <w:i w:val="0"/>
          <w:sz w:val="20"/>
        </w:rPr>
        <w:t xml:space="preserve">'s employees, </w:t>
      </w:r>
      <w:r w:rsidR="00B02948" w:rsidRPr="00D8182B">
        <w:rPr>
          <w:rFonts w:ascii="Myriad Pro" w:eastAsiaTheme="minorEastAsia" w:hAnsi="Myriad Pro"/>
          <w:b w:val="0"/>
          <w:i w:val="0"/>
          <w:sz w:val="20"/>
        </w:rPr>
        <w:t>S</w:t>
      </w:r>
      <w:r w:rsidR="00387724" w:rsidRPr="00D8182B">
        <w:rPr>
          <w:rFonts w:ascii="Myriad Pro" w:eastAsiaTheme="minorEastAsia" w:hAnsi="Myriad Pro"/>
          <w:b w:val="0"/>
          <w:i w:val="0"/>
          <w:sz w:val="20"/>
        </w:rPr>
        <w:t>ub-</w:t>
      </w:r>
      <w:r w:rsidR="00B02948" w:rsidRPr="00D8182B">
        <w:rPr>
          <w:rFonts w:ascii="Myriad Pro" w:eastAsiaTheme="minorEastAsia" w:hAnsi="Myriad Pro"/>
          <w:b w:val="0"/>
          <w:i w:val="0"/>
          <w:sz w:val="20"/>
        </w:rPr>
        <w:t>C</w:t>
      </w:r>
      <w:r w:rsidR="00387724" w:rsidRPr="00D8182B">
        <w:rPr>
          <w:rFonts w:ascii="Myriad Pro" w:eastAsiaTheme="minorEastAsia" w:hAnsi="Myriad Pro"/>
          <w:b w:val="0"/>
          <w:i w:val="0"/>
          <w:sz w:val="20"/>
        </w:rPr>
        <w:t xml:space="preserve">ontractors, </w:t>
      </w:r>
      <w:r w:rsidR="00B02948" w:rsidRPr="00D8182B">
        <w:rPr>
          <w:rFonts w:ascii="Myriad Pro" w:eastAsiaTheme="minorEastAsia" w:hAnsi="Myriad Pro"/>
          <w:b w:val="0"/>
          <w:i w:val="0"/>
          <w:sz w:val="20"/>
        </w:rPr>
        <w:t xml:space="preserve">Experts, </w:t>
      </w:r>
      <w:r w:rsidR="00387724" w:rsidRPr="00D8182B">
        <w:rPr>
          <w:rFonts w:ascii="Myriad Pro" w:eastAsiaTheme="minorEastAsia" w:hAnsi="Myriad Pro"/>
          <w:b w:val="0"/>
          <w:i w:val="0"/>
          <w:sz w:val="20"/>
        </w:rPr>
        <w:t xml:space="preserve">agents, officials to the extent to ensure the fulfilments of </w:t>
      </w:r>
      <w:r w:rsidR="00B02948" w:rsidRPr="00D8182B">
        <w:rPr>
          <w:rFonts w:ascii="Myriad Pro" w:eastAsiaTheme="minorEastAsia" w:hAnsi="Myriad Pro"/>
          <w:b w:val="0"/>
          <w:i w:val="0"/>
          <w:sz w:val="20"/>
        </w:rPr>
        <w:t>ESP</w:t>
      </w:r>
      <w:r w:rsidR="00387724" w:rsidRPr="00D8182B">
        <w:rPr>
          <w:rFonts w:ascii="Myriad Pro" w:eastAsiaTheme="minorEastAsia" w:hAnsi="Myriad Pro"/>
          <w:b w:val="0"/>
          <w:i w:val="0"/>
          <w:sz w:val="20"/>
        </w:rPr>
        <w:t>’s obligations under the Contract</w:t>
      </w:r>
      <w:r w:rsidR="006868F1" w:rsidRPr="00D8182B">
        <w:rPr>
          <w:rFonts w:ascii="Myriad Pro" w:eastAsiaTheme="minorEastAsia" w:hAnsi="Myriad Pro"/>
          <w:b w:val="0"/>
          <w:i w:val="0"/>
          <w:sz w:val="20"/>
          <w:szCs w:val="20"/>
        </w:rPr>
        <w:t>;</w:t>
      </w:r>
    </w:p>
    <w:p w14:paraId="3CF83913" w14:textId="6671ED90" w:rsidR="0043472C" w:rsidRPr="00D8182B" w:rsidRDefault="00626AA3" w:rsidP="00667F86">
      <w:pPr>
        <w:pStyle w:val="3rdlevelheading"/>
        <w:rPr>
          <w:rFonts w:ascii="Myriad Pro" w:eastAsiaTheme="minorEastAsia" w:hAnsi="Myriad Pro"/>
          <w:b w:val="0"/>
          <w:i w:val="0"/>
          <w:sz w:val="20"/>
        </w:rPr>
      </w:pPr>
      <w:r>
        <w:rPr>
          <w:rFonts w:ascii="Myriad Pro" w:eastAsiaTheme="minorEastAsia" w:hAnsi="Myriad Pro"/>
          <w:b w:val="0"/>
          <w:i w:val="0"/>
          <w:sz w:val="20"/>
        </w:rPr>
        <w:t>i</w:t>
      </w:r>
      <w:r w:rsidR="00B02948" w:rsidRPr="00D8182B">
        <w:rPr>
          <w:rFonts w:ascii="Myriad Pro" w:eastAsiaTheme="minorEastAsia" w:hAnsi="Myriad Pro"/>
          <w:b w:val="0"/>
          <w:i w:val="0"/>
          <w:sz w:val="20"/>
        </w:rPr>
        <w:t>f the disclosure is required by the applicable laws.</w:t>
      </w:r>
    </w:p>
    <w:p w14:paraId="72289E7B" w14:textId="4AD00CCC" w:rsidR="009B7287" w:rsidRPr="00D8182B" w:rsidRDefault="009B7287" w:rsidP="00D27C10">
      <w:pPr>
        <w:pStyle w:val="2ndlevelheading"/>
        <w:rPr>
          <w:rFonts w:ascii="Myriad Pro" w:eastAsiaTheme="minorEastAsia" w:hAnsi="Myriad Pro"/>
          <w:b w:val="0"/>
          <w:sz w:val="20"/>
        </w:rPr>
      </w:pPr>
      <w:r w:rsidRPr="00D8182B">
        <w:rPr>
          <w:rFonts w:ascii="Myriad Pro" w:eastAsiaTheme="minorEastAsia" w:hAnsi="Myriad Pro"/>
          <w:b w:val="0"/>
          <w:sz w:val="20"/>
        </w:rPr>
        <w:t>In case of disclosure of information by ESP, ESP shall obtain from the recipient of the information the undertakings concerning the non-disclosure, equivalent to those applicable hereunder to ESP (unless in case of disclosure required by the applicable laws, where ESP may not reasonably obtain such undertaking</w:t>
      </w:r>
      <w:r w:rsidR="006868F1" w:rsidRPr="00D8182B">
        <w:rPr>
          <w:rFonts w:ascii="Myriad Pro" w:eastAsiaTheme="minorEastAsia" w:hAnsi="Myriad Pro"/>
          <w:b w:val="0"/>
          <w:sz w:val="20"/>
          <w:szCs w:val="20"/>
        </w:rPr>
        <w:t>)</w:t>
      </w:r>
      <w:r w:rsidRPr="00D8182B">
        <w:rPr>
          <w:rFonts w:ascii="Myriad Pro" w:eastAsiaTheme="minorEastAsia" w:hAnsi="Myriad Pro"/>
          <w:b w:val="0"/>
          <w:sz w:val="20"/>
          <w:szCs w:val="20"/>
        </w:rPr>
        <w:t>.</w:t>
      </w:r>
    </w:p>
    <w:p w14:paraId="7BA13179" w14:textId="7CF3C8A2" w:rsidR="00AE1C16" w:rsidRPr="00D8182B" w:rsidRDefault="00AE1C16" w:rsidP="00D27C10">
      <w:pPr>
        <w:pStyle w:val="2ndlevelheading"/>
        <w:rPr>
          <w:rFonts w:ascii="Myriad Pro" w:eastAsiaTheme="minorEastAsia" w:hAnsi="Myriad Pro"/>
          <w:b w:val="0"/>
          <w:sz w:val="20"/>
        </w:rPr>
      </w:pPr>
      <w:r w:rsidRPr="00D8182B">
        <w:rPr>
          <w:rFonts w:ascii="Myriad Pro" w:eastAsiaTheme="minorEastAsia" w:hAnsi="Myriad Pro"/>
          <w:b w:val="0"/>
          <w:sz w:val="20"/>
        </w:rPr>
        <w:t xml:space="preserve">Regardless of the reasons the Contract is terminated </w:t>
      </w:r>
      <w:r w:rsidR="00841816" w:rsidRPr="00D8182B">
        <w:rPr>
          <w:rFonts w:ascii="Myriad Pro" w:eastAsiaTheme="minorEastAsia" w:hAnsi="Myriad Pro"/>
          <w:b w:val="0"/>
          <w:sz w:val="20"/>
        </w:rPr>
        <w:t>ESP</w:t>
      </w:r>
      <w:r w:rsidRPr="00D8182B">
        <w:rPr>
          <w:rFonts w:ascii="Myriad Pro" w:eastAsiaTheme="minorEastAsia" w:hAnsi="Myriad Pro"/>
          <w:b w:val="0"/>
          <w:sz w:val="20"/>
        </w:rPr>
        <w:t xml:space="preserve"> shall:</w:t>
      </w:r>
    </w:p>
    <w:p w14:paraId="5E1985C3" w14:textId="3BB398E9" w:rsidR="005719D6" w:rsidRPr="00D8182B" w:rsidRDefault="0040733C" w:rsidP="005719D6">
      <w:pPr>
        <w:pStyle w:val="3rdlevelheading"/>
        <w:rPr>
          <w:rFonts w:ascii="Myriad Pro" w:eastAsiaTheme="minorEastAsia" w:hAnsi="Myriad Pro"/>
          <w:b w:val="0"/>
          <w:i w:val="0"/>
          <w:sz w:val="20"/>
        </w:rPr>
      </w:pPr>
      <w:r>
        <w:rPr>
          <w:rFonts w:ascii="Myriad Pro" w:eastAsiaTheme="minorEastAsia" w:hAnsi="Myriad Pro"/>
          <w:b w:val="0"/>
          <w:i w:val="0"/>
          <w:sz w:val="20"/>
        </w:rPr>
        <w:t>r</w:t>
      </w:r>
      <w:r w:rsidR="005719D6" w:rsidRPr="00D8182B">
        <w:rPr>
          <w:rFonts w:ascii="Myriad Pro" w:eastAsiaTheme="minorEastAsia" w:hAnsi="Myriad Pro"/>
          <w:b w:val="0"/>
          <w:i w:val="0"/>
          <w:sz w:val="20"/>
        </w:rPr>
        <w:t>eturn to the Principal all the confidential information (originals) that is in the use or possession of ESP</w:t>
      </w:r>
      <w:r w:rsidR="006868F1" w:rsidRPr="00D8182B">
        <w:rPr>
          <w:rFonts w:ascii="Myriad Pro" w:eastAsiaTheme="minorEastAsia" w:hAnsi="Myriad Pro"/>
          <w:b w:val="0"/>
          <w:i w:val="0"/>
          <w:sz w:val="20"/>
          <w:szCs w:val="20"/>
        </w:rPr>
        <w:t>;</w:t>
      </w:r>
    </w:p>
    <w:p w14:paraId="43FFB5CE" w14:textId="73FDF630" w:rsidR="005719D6" w:rsidRPr="00D8182B" w:rsidRDefault="0040733C" w:rsidP="00667F86">
      <w:pPr>
        <w:pStyle w:val="3rdlevelheading"/>
        <w:rPr>
          <w:rFonts w:ascii="Myriad Pro" w:eastAsiaTheme="minorEastAsia" w:hAnsi="Myriad Pro"/>
          <w:b w:val="0"/>
          <w:i w:val="0"/>
          <w:sz w:val="20"/>
        </w:rPr>
      </w:pPr>
      <w:r>
        <w:rPr>
          <w:rFonts w:ascii="Myriad Pro" w:eastAsiaTheme="minorEastAsia" w:hAnsi="Myriad Pro"/>
          <w:b w:val="0"/>
          <w:i w:val="0"/>
          <w:sz w:val="20"/>
        </w:rPr>
        <w:t>d</w:t>
      </w:r>
      <w:r w:rsidR="005719D6" w:rsidRPr="00D8182B">
        <w:rPr>
          <w:rFonts w:ascii="Myriad Pro" w:eastAsiaTheme="minorEastAsia" w:hAnsi="Myriad Pro"/>
          <w:b w:val="0"/>
          <w:i w:val="0"/>
          <w:sz w:val="20"/>
        </w:rPr>
        <w:t>estroy such confidential information (copies) by using a safe and confidential method of destroying</w:t>
      </w:r>
      <w:r w:rsidR="002D286B" w:rsidRPr="00D8182B">
        <w:rPr>
          <w:rFonts w:ascii="Myriad Pro" w:eastAsiaTheme="minorEastAsia" w:hAnsi="Myriad Pro"/>
          <w:b w:val="0"/>
          <w:i w:val="0"/>
          <w:sz w:val="20"/>
        </w:rPr>
        <w:t>.</w:t>
      </w:r>
    </w:p>
    <w:p w14:paraId="69057FDE" w14:textId="3949A9C1" w:rsidR="00B72A29" w:rsidRPr="00D8182B" w:rsidRDefault="00B72A29" w:rsidP="00B72A29">
      <w:pPr>
        <w:pStyle w:val="2ndlevelheading"/>
        <w:rPr>
          <w:rFonts w:ascii="Myriad Pro" w:eastAsiaTheme="minorEastAsia" w:hAnsi="Myriad Pro"/>
          <w:b w:val="0"/>
          <w:sz w:val="20"/>
        </w:rPr>
      </w:pPr>
      <w:r w:rsidRPr="00D8182B">
        <w:rPr>
          <w:rFonts w:ascii="Myriad Pro" w:eastAsiaTheme="minorEastAsia" w:hAnsi="Myriad Pro"/>
          <w:b w:val="0"/>
          <w:sz w:val="20"/>
        </w:rPr>
        <w:t xml:space="preserve">Except as required by </w:t>
      </w:r>
      <w:r w:rsidR="003246BB" w:rsidRPr="00D8182B">
        <w:rPr>
          <w:rFonts w:ascii="Myriad Pro" w:eastAsiaTheme="minorEastAsia" w:hAnsi="Myriad Pro"/>
          <w:b w:val="0"/>
          <w:sz w:val="20"/>
          <w:szCs w:val="20"/>
        </w:rPr>
        <w:t>l</w:t>
      </w:r>
      <w:r w:rsidRPr="00D8182B">
        <w:rPr>
          <w:rFonts w:ascii="Myriad Pro" w:eastAsiaTheme="minorEastAsia" w:hAnsi="Myriad Pro"/>
          <w:b w:val="0"/>
          <w:sz w:val="20"/>
          <w:szCs w:val="20"/>
        </w:rPr>
        <w:t>aws</w:t>
      </w:r>
      <w:r w:rsidRPr="00D8182B">
        <w:rPr>
          <w:rFonts w:ascii="Myriad Pro" w:eastAsiaTheme="minorEastAsia" w:hAnsi="Myriad Pro"/>
          <w:b w:val="0"/>
          <w:sz w:val="20"/>
        </w:rPr>
        <w:t>, ESP, without a prior written consent of the Principal, shall be prohibited from issuing any public notices (such as press releases, etc.) in relation to the Contract.</w:t>
      </w:r>
    </w:p>
    <w:p w14:paraId="0664C1C0" w14:textId="52E9414B" w:rsidR="00E05216" w:rsidRPr="00D8182B" w:rsidRDefault="00EE3D3E" w:rsidP="00023A84">
      <w:pPr>
        <w:pStyle w:val="2ndlevelheading"/>
        <w:rPr>
          <w:rFonts w:ascii="Myriad Pro" w:eastAsiaTheme="minorEastAsia" w:hAnsi="Myriad Pro"/>
          <w:sz w:val="20"/>
        </w:rPr>
      </w:pPr>
      <w:r w:rsidRPr="00D8182B">
        <w:rPr>
          <w:rFonts w:ascii="Myriad Pro" w:eastAsiaTheme="minorEastAsia" w:hAnsi="Myriad Pro"/>
          <w:b w:val="0"/>
          <w:sz w:val="20"/>
        </w:rPr>
        <w:t>The provisions contained within this Clause 19 of the Contract shall survive expiration of the Contract</w:t>
      </w:r>
      <w:r w:rsidRPr="00D8182B">
        <w:rPr>
          <w:rFonts w:ascii="Myriad Pro" w:eastAsiaTheme="minorEastAsia" w:hAnsi="Myriad Pro"/>
          <w:sz w:val="20"/>
        </w:rPr>
        <w:t>.</w:t>
      </w:r>
    </w:p>
    <w:p w14:paraId="0C780689" w14:textId="6C9D07A0" w:rsidR="00C23E6A" w:rsidRPr="00D8182B" w:rsidRDefault="00C23E6A" w:rsidP="00031AD7">
      <w:pPr>
        <w:pStyle w:val="1stlevelheading"/>
        <w:rPr>
          <w:rFonts w:ascii="Myriad Pro" w:hAnsi="Myriad Pro"/>
          <w:sz w:val="20"/>
          <w:szCs w:val="20"/>
        </w:rPr>
      </w:pPr>
      <w:bookmarkStart w:id="123" w:name="_Ref27397913"/>
      <w:bookmarkStart w:id="124" w:name="_Toc19546426"/>
      <w:bookmarkStart w:id="125" w:name="_Toc23761986"/>
      <w:r w:rsidRPr="00D8182B">
        <w:rPr>
          <w:rFonts w:ascii="Myriad Pro" w:hAnsi="Myriad Pro"/>
          <w:sz w:val="20"/>
          <w:szCs w:val="20"/>
        </w:rPr>
        <w:t>VARIATIONS</w:t>
      </w:r>
      <w:bookmarkEnd w:id="123"/>
    </w:p>
    <w:p w14:paraId="667DA5B5" w14:textId="47567E0B" w:rsidR="00C061DE" w:rsidRPr="002A0B0D" w:rsidRDefault="00C061DE" w:rsidP="00C23E6A">
      <w:pPr>
        <w:pStyle w:val="2ndlevelheading"/>
        <w:rPr>
          <w:rFonts w:ascii="Myriad Pro" w:hAnsi="Myriad Pro"/>
          <w:b w:val="0"/>
          <w:sz w:val="20"/>
        </w:rPr>
      </w:pPr>
      <w:r w:rsidRPr="002A0B0D">
        <w:rPr>
          <w:rFonts w:ascii="Myriad Pro" w:hAnsi="Myriad Pro"/>
          <w:b w:val="0"/>
          <w:sz w:val="20"/>
        </w:rPr>
        <w:t xml:space="preserve">Variations </w:t>
      </w:r>
      <w:r w:rsidR="00CE0F70" w:rsidRPr="002A0B0D">
        <w:rPr>
          <w:rFonts w:ascii="Myriad Pro" w:hAnsi="Myriad Pro"/>
          <w:b w:val="0"/>
          <w:sz w:val="20"/>
        </w:rPr>
        <w:t xml:space="preserve">to the Services </w:t>
      </w:r>
      <w:r w:rsidR="007B135A" w:rsidRPr="002A0B0D">
        <w:rPr>
          <w:rFonts w:ascii="Myriad Pro" w:hAnsi="Myriad Pro"/>
          <w:b w:val="0"/>
          <w:sz w:val="20"/>
        </w:rPr>
        <w:t>may be</w:t>
      </w:r>
      <w:r w:rsidRPr="002A0B0D">
        <w:rPr>
          <w:rFonts w:ascii="Myriad Pro" w:hAnsi="Myriad Pro"/>
          <w:b w:val="0"/>
          <w:sz w:val="20"/>
        </w:rPr>
        <w:t xml:space="preserve"> initiated</w:t>
      </w:r>
      <w:r w:rsidR="00CE0F70" w:rsidRPr="002A0B0D">
        <w:rPr>
          <w:rFonts w:ascii="Myriad Pro" w:hAnsi="Myriad Pro"/>
          <w:b w:val="0"/>
          <w:sz w:val="20"/>
        </w:rPr>
        <w:t xml:space="preserve"> </w:t>
      </w:r>
      <w:r w:rsidRPr="002A0B0D">
        <w:rPr>
          <w:rFonts w:ascii="Myriad Pro" w:hAnsi="Myriad Pro"/>
          <w:b w:val="0"/>
          <w:sz w:val="20"/>
        </w:rPr>
        <w:t>by the Principal</w:t>
      </w:r>
      <w:r w:rsidR="002B7811" w:rsidRPr="002A0B0D">
        <w:rPr>
          <w:rFonts w:ascii="Myriad Pro" w:hAnsi="Myriad Pro"/>
          <w:b w:val="0"/>
          <w:sz w:val="20"/>
        </w:rPr>
        <w:t xml:space="preserve"> on its </w:t>
      </w:r>
      <w:r w:rsidR="00CE0F70" w:rsidRPr="002A0B0D">
        <w:rPr>
          <w:rFonts w:ascii="Myriad Pro" w:hAnsi="Myriad Pro"/>
          <w:b w:val="0"/>
          <w:sz w:val="20"/>
        </w:rPr>
        <w:t xml:space="preserve">own </w:t>
      </w:r>
      <w:r w:rsidR="002B7811" w:rsidRPr="002A0B0D">
        <w:rPr>
          <w:rFonts w:ascii="Myriad Pro" w:hAnsi="Myriad Pro"/>
          <w:b w:val="0"/>
          <w:sz w:val="20"/>
        </w:rPr>
        <w:t xml:space="preserve">behalf or </w:t>
      </w:r>
      <w:r w:rsidR="00CE0F70" w:rsidRPr="002A0B0D">
        <w:rPr>
          <w:rFonts w:ascii="Myriad Pro" w:hAnsi="Myriad Pro"/>
          <w:b w:val="0"/>
          <w:sz w:val="20"/>
        </w:rPr>
        <w:t>at the request</w:t>
      </w:r>
      <w:r w:rsidR="002B7811" w:rsidRPr="002A0B0D">
        <w:rPr>
          <w:rFonts w:ascii="Myriad Pro" w:hAnsi="Myriad Pro"/>
          <w:b w:val="0"/>
          <w:sz w:val="20"/>
        </w:rPr>
        <w:t xml:space="preserve"> of the Beneficiary, as the case may be,</w:t>
      </w:r>
      <w:r w:rsidRPr="002A0B0D">
        <w:rPr>
          <w:rFonts w:ascii="Myriad Pro" w:hAnsi="Myriad Pro"/>
          <w:b w:val="0"/>
          <w:sz w:val="20"/>
        </w:rPr>
        <w:t xml:space="preserve"> or by ESP</w:t>
      </w:r>
      <w:r w:rsidR="00EA3BDB" w:rsidRPr="002A0B0D">
        <w:rPr>
          <w:rFonts w:ascii="Myriad Pro" w:hAnsi="Myriad Pro"/>
          <w:b w:val="0"/>
          <w:sz w:val="20"/>
        </w:rPr>
        <w:t xml:space="preserve"> </w:t>
      </w:r>
      <w:r w:rsidR="00CE0F70" w:rsidRPr="002A0B0D">
        <w:rPr>
          <w:rFonts w:ascii="Myriad Pro" w:hAnsi="Myriad Pro"/>
          <w:b w:val="0"/>
          <w:sz w:val="20"/>
        </w:rPr>
        <w:t>and</w:t>
      </w:r>
      <w:r w:rsidRPr="002A0B0D">
        <w:rPr>
          <w:rFonts w:ascii="Myriad Pro" w:hAnsi="Myriad Pro"/>
          <w:b w:val="0"/>
          <w:sz w:val="20"/>
        </w:rPr>
        <w:t xml:space="preserve"> shall be agreed with the </w:t>
      </w:r>
      <w:r w:rsidR="00AB1B2F" w:rsidRPr="002A0B0D">
        <w:rPr>
          <w:rFonts w:ascii="Myriad Pro" w:hAnsi="Myriad Pro"/>
          <w:b w:val="0"/>
          <w:sz w:val="20"/>
        </w:rPr>
        <w:t>Principal</w:t>
      </w:r>
      <w:r w:rsidR="00B67080" w:rsidRPr="002A0B0D">
        <w:rPr>
          <w:rFonts w:ascii="Myriad Pro" w:hAnsi="Myriad Pro"/>
          <w:b w:val="0"/>
          <w:sz w:val="20"/>
        </w:rPr>
        <w:t xml:space="preserve"> </w:t>
      </w:r>
      <w:r w:rsidRPr="002A0B0D">
        <w:rPr>
          <w:rFonts w:ascii="Myriad Pro" w:hAnsi="Myriad Pro"/>
          <w:b w:val="0"/>
          <w:sz w:val="20"/>
        </w:rPr>
        <w:t xml:space="preserve">pursuant to </w:t>
      </w:r>
      <w:r w:rsidR="00DE5F18" w:rsidRPr="002A0B0D">
        <w:rPr>
          <w:rFonts w:ascii="Myriad Pro" w:hAnsi="Myriad Pro"/>
          <w:b w:val="0"/>
          <w:sz w:val="20"/>
        </w:rPr>
        <w:t xml:space="preserve">procedural rules set-forth in </w:t>
      </w:r>
      <w:r w:rsidR="006C7A70" w:rsidRPr="002A0B0D">
        <w:rPr>
          <w:rFonts w:ascii="Myriad Pro" w:hAnsi="Myriad Pro"/>
          <w:b w:val="0"/>
          <w:sz w:val="20"/>
          <w:szCs w:val="20"/>
        </w:rPr>
        <w:t>Clause</w:t>
      </w:r>
      <w:r w:rsidRPr="002A0B0D">
        <w:rPr>
          <w:rFonts w:ascii="Myriad Pro" w:hAnsi="Myriad Pro"/>
          <w:b w:val="0"/>
          <w:sz w:val="20"/>
          <w:szCs w:val="20"/>
        </w:rPr>
        <w:t xml:space="preserve"> </w:t>
      </w:r>
      <w:r w:rsidR="002A0B0D">
        <w:rPr>
          <w:rFonts w:ascii="Myriad Pro" w:hAnsi="Myriad Pro"/>
          <w:b w:val="0"/>
          <w:sz w:val="20"/>
          <w:szCs w:val="20"/>
        </w:rPr>
        <w:t>20</w:t>
      </w:r>
      <w:r w:rsidR="005030CF" w:rsidRPr="002A0B0D">
        <w:rPr>
          <w:rFonts w:ascii="Myriad Pro" w:hAnsi="Myriad Pro"/>
          <w:b w:val="0"/>
          <w:sz w:val="20"/>
        </w:rPr>
        <w:t xml:space="preserve"> </w:t>
      </w:r>
      <w:r w:rsidRPr="002A0B0D">
        <w:rPr>
          <w:rFonts w:ascii="Myriad Pro" w:hAnsi="Myriad Pro"/>
          <w:b w:val="0"/>
          <w:sz w:val="20"/>
        </w:rPr>
        <w:t>of the Contract</w:t>
      </w:r>
      <w:r w:rsidR="00791A54" w:rsidRPr="002A0B0D">
        <w:rPr>
          <w:rFonts w:ascii="Myriad Pro" w:hAnsi="Myriad Pro"/>
          <w:b w:val="0"/>
          <w:sz w:val="20"/>
        </w:rPr>
        <w:t>.</w:t>
      </w:r>
    </w:p>
    <w:p w14:paraId="6F2D0F48" w14:textId="49876862" w:rsidR="00097BFB" w:rsidRPr="003127B1" w:rsidRDefault="00C061DE" w:rsidP="00097BFB">
      <w:pPr>
        <w:pStyle w:val="2ndlevelheading"/>
        <w:rPr>
          <w:rFonts w:ascii="Myriad Pro" w:hAnsi="Myriad Pro"/>
          <w:b w:val="0"/>
          <w:sz w:val="20"/>
        </w:rPr>
      </w:pPr>
      <w:r w:rsidRPr="00D8182B">
        <w:rPr>
          <w:rFonts w:ascii="Myriad Pro" w:hAnsi="Myriad Pro"/>
          <w:b w:val="0"/>
          <w:sz w:val="20"/>
        </w:rPr>
        <w:t>Notwithstanding anything to the contrary in this Contract any Variations can be carried out to the extent permitted by Public Procurement Law of the Republic of Latvia</w:t>
      </w:r>
      <w:r w:rsidR="00C11B1C">
        <w:rPr>
          <w:rFonts w:ascii="Myriad Pro" w:hAnsi="Myriad Pro"/>
          <w:b w:val="0"/>
          <w:sz w:val="20"/>
        </w:rPr>
        <w:t>,</w:t>
      </w:r>
      <w:r w:rsidR="00097BFB">
        <w:rPr>
          <w:rFonts w:ascii="Myriad Pro" w:hAnsi="Myriad Pro"/>
          <w:b w:val="0"/>
          <w:sz w:val="20"/>
        </w:rPr>
        <w:t xml:space="preserve"> in particular, Article 61</w:t>
      </w:r>
      <w:r w:rsidR="00616E3D">
        <w:rPr>
          <w:rFonts w:ascii="Myriad Pro" w:hAnsi="Myriad Pro"/>
          <w:b w:val="0"/>
          <w:sz w:val="20"/>
        </w:rPr>
        <w:t xml:space="preserve">, including but not limited </w:t>
      </w:r>
      <w:r w:rsidR="000B6CD3">
        <w:rPr>
          <w:rFonts w:ascii="Myriad Pro" w:hAnsi="Myriad Pro"/>
          <w:b w:val="0"/>
          <w:sz w:val="20"/>
        </w:rPr>
        <w:t>p</w:t>
      </w:r>
      <w:r w:rsidR="00616E3D">
        <w:rPr>
          <w:rFonts w:ascii="Myriad Pro" w:hAnsi="Myriad Pro"/>
          <w:b w:val="0"/>
          <w:sz w:val="20"/>
        </w:rPr>
        <w:t xml:space="preserve">art five </w:t>
      </w:r>
      <w:r w:rsidR="00E20AB0">
        <w:rPr>
          <w:rFonts w:ascii="Myriad Pro" w:hAnsi="Myriad Pro"/>
          <w:b w:val="0"/>
          <w:sz w:val="20"/>
        </w:rPr>
        <w:t xml:space="preserve">(5) </w:t>
      </w:r>
      <w:r w:rsidR="00616E3D">
        <w:rPr>
          <w:rFonts w:ascii="Myriad Pro" w:hAnsi="Myriad Pro"/>
          <w:b w:val="0"/>
          <w:sz w:val="20"/>
        </w:rPr>
        <w:t>of Article 61</w:t>
      </w:r>
      <w:r w:rsidR="00097BFB" w:rsidRPr="003127B1">
        <w:rPr>
          <w:rFonts w:ascii="Myriad Pro" w:hAnsi="Myriad Pro"/>
          <w:b w:val="0"/>
          <w:sz w:val="20"/>
        </w:rPr>
        <w:t>.</w:t>
      </w:r>
    </w:p>
    <w:p w14:paraId="7BD5431E" w14:textId="0231D3BF" w:rsidR="00C061DE" w:rsidRPr="00097BFB" w:rsidRDefault="001E66CD" w:rsidP="00982719">
      <w:pPr>
        <w:pStyle w:val="2ndlevelheading"/>
        <w:rPr>
          <w:rFonts w:ascii="Myriad Pro" w:hAnsi="Myriad Pro"/>
          <w:b w:val="0"/>
          <w:sz w:val="20"/>
          <w:szCs w:val="20"/>
        </w:rPr>
      </w:pPr>
      <w:r w:rsidRPr="00097BFB">
        <w:rPr>
          <w:rFonts w:ascii="Myriad Pro" w:hAnsi="Myriad Pro"/>
          <w:b w:val="0"/>
          <w:sz w:val="20"/>
        </w:rPr>
        <w:t xml:space="preserve">Variation to the </w:t>
      </w:r>
      <w:r w:rsidR="000C0872" w:rsidRPr="00097BFB">
        <w:rPr>
          <w:rFonts w:ascii="Myriad Pro" w:hAnsi="Myriad Pro"/>
          <w:b w:val="0"/>
          <w:sz w:val="20"/>
          <w:szCs w:val="20"/>
        </w:rPr>
        <w:t>S</w:t>
      </w:r>
      <w:r w:rsidRPr="00097BFB">
        <w:rPr>
          <w:rFonts w:ascii="Myriad Pro" w:hAnsi="Myriad Pro"/>
          <w:b w:val="0"/>
          <w:sz w:val="20"/>
          <w:szCs w:val="20"/>
        </w:rPr>
        <w:t>ervices</w:t>
      </w:r>
      <w:r w:rsidRPr="00097BFB">
        <w:rPr>
          <w:rFonts w:ascii="Myriad Pro" w:hAnsi="Myriad Pro"/>
          <w:b w:val="0"/>
          <w:sz w:val="20"/>
        </w:rPr>
        <w:t xml:space="preserve"> may be </w:t>
      </w:r>
      <w:r w:rsidR="00EE3FA3">
        <w:rPr>
          <w:rFonts w:ascii="Myriad Pro" w:hAnsi="Myriad Pro"/>
          <w:b w:val="0"/>
          <w:sz w:val="20"/>
        </w:rPr>
        <w:t>instructed</w:t>
      </w:r>
      <w:r w:rsidR="00EE3FA3" w:rsidRPr="00097BFB">
        <w:rPr>
          <w:rFonts w:ascii="Myriad Pro" w:hAnsi="Myriad Pro"/>
          <w:b w:val="0"/>
          <w:sz w:val="20"/>
        </w:rPr>
        <w:t xml:space="preserve"> </w:t>
      </w:r>
      <w:r w:rsidRPr="00097BFB">
        <w:rPr>
          <w:rFonts w:ascii="Myriad Pro" w:hAnsi="Myriad Pro"/>
          <w:b w:val="0"/>
          <w:sz w:val="20"/>
        </w:rPr>
        <w:t>by the Principal by iss</w:t>
      </w:r>
      <w:r w:rsidR="00CE0F70">
        <w:rPr>
          <w:rFonts w:ascii="Myriad Pro" w:hAnsi="Myriad Pro"/>
          <w:b w:val="0"/>
          <w:sz w:val="20"/>
        </w:rPr>
        <w:t>uing</w:t>
      </w:r>
      <w:r w:rsidRPr="00097BFB">
        <w:rPr>
          <w:rFonts w:ascii="Myriad Pro" w:hAnsi="Myriad Pro"/>
          <w:b w:val="0"/>
          <w:sz w:val="20"/>
        </w:rPr>
        <w:t xml:space="preserve"> a Variation notice at any time prior to completion of the Services in respect of any</w:t>
      </w:r>
      <w:r w:rsidR="001F1C55" w:rsidRPr="00097BFB">
        <w:rPr>
          <w:rFonts w:ascii="Myriad Pro" w:hAnsi="Myriad Pro"/>
          <w:b w:val="0"/>
          <w:sz w:val="20"/>
        </w:rPr>
        <w:t xml:space="preserve"> (any of the </w:t>
      </w:r>
      <w:r w:rsidR="005030CF" w:rsidRPr="00097BFB">
        <w:rPr>
          <w:rFonts w:ascii="Myriad Pro" w:hAnsi="Myriad Pro"/>
          <w:b w:val="0"/>
          <w:sz w:val="20"/>
          <w:szCs w:val="20"/>
        </w:rPr>
        <w:t>criteria</w:t>
      </w:r>
      <w:r w:rsidR="001F1C55" w:rsidRPr="00097BFB">
        <w:rPr>
          <w:rFonts w:ascii="Myriad Pro" w:hAnsi="Myriad Pro"/>
          <w:b w:val="0"/>
          <w:sz w:val="20"/>
        </w:rPr>
        <w:t xml:space="preserve"> shall be met)</w:t>
      </w:r>
      <w:r w:rsidRPr="00097BFB">
        <w:rPr>
          <w:rFonts w:ascii="Myriad Pro" w:hAnsi="Myriad Pro"/>
          <w:b w:val="0"/>
          <w:sz w:val="20"/>
          <w:szCs w:val="20"/>
        </w:rPr>
        <w:t>:</w:t>
      </w:r>
    </w:p>
    <w:p w14:paraId="514BACDD" w14:textId="4E9F57FF" w:rsidR="001F1C55" w:rsidRPr="00FA6E3C" w:rsidRDefault="001F1C55" w:rsidP="001E66CD">
      <w:pPr>
        <w:pStyle w:val="3rdlevelheading"/>
        <w:rPr>
          <w:rFonts w:ascii="Myriad Pro" w:hAnsi="Myriad Pro"/>
          <w:b w:val="0"/>
          <w:i w:val="0"/>
          <w:sz w:val="20"/>
          <w:szCs w:val="20"/>
        </w:rPr>
      </w:pPr>
      <w:bookmarkStart w:id="126" w:name="_Ref27397973"/>
      <w:r w:rsidRPr="00D8182B">
        <w:rPr>
          <w:rFonts w:ascii="Myriad Pro" w:hAnsi="Myriad Pro"/>
          <w:b w:val="0"/>
          <w:i w:val="0"/>
          <w:sz w:val="20"/>
          <w:szCs w:val="20"/>
        </w:rPr>
        <w:t>Amendments of the design contracts procured by the Principal. In this respect the Variations of th</w:t>
      </w:r>
      <w:r w:rsidR="00D67396" w:rsidRPr="00D8182B">
        <w:rPr>
          <w:rFonts w:ascii="Myriad Pro" w:hAnsi="Myriad Pro"/>
          <w:b w:val="0"/>
          <w:i w:val="0"/>
          <w:sz w:val="20"/>
          <w:szCs w:val="20"/>
        </w:rPr>
        <w:t>e</w:t>
      </w:r>
      <w:r w:rsidRPr="00D8182B">
        <w:rPr>
          <w:rFonts w:ascii="Myriad Pro" w:hAnsi="Myriad Pro"/>
          <w:b w:val="0"/>
          <w:i w:val="0"/>
          <w:sz w:val="20"/>
          <w:szCs w:val="20"/>
        </w:rPr>
        <w:t xml:space="preserve"> Contract shall be implemented to facilitate assessment of the amended design solutions </w:t>
      </w:r>
      <w:r w:rsidR="00BE13B8">
        <w:rPr>
          <w:rFonts w:ascii="Myriad Pro" w:hAnsi="Myriad Pro"/>
          <w:b w:val="0"/>
          <w:i w:val="0"/>
          <w:sz w:val="20"/>
          <w:szCs w:val="20"/>
        </w:rPr>
        <w:t>or</w:t>
      </w:r>
      <w:r w:rsidRPr="00D8182B">
        <w:rPr>
          <w:rFonts w:ascii="Myriad Pro" w:hAnsi="Myriad Pro"/>
          <w:b w:val="0"/>
          <w:i w:val="0"/>
          <w:sz w:val="20"/>
          <w:szCs w:val="20"/>
        </w:rPr>
        <w:t xml:space="preserve"> </w:t>
      </w:r>
      <w:r w:rsidR="00A5798D">
        <w:rPr>
          <w:rFonts w:ascii="Myriad Pro" w:hAnsi="Myriad Pro"/>
          <w:b w:val="0"/>
          <w:i w:val="0"/>
          <w:sz w:val="20"/>
          <w:szCs w:val="20"/>
        </w:rPr>
        <w:t xml:space="preserve">amended </w:t>
      </w:r>
      <w:r w:rsidRPr="00D8182B">
        <w:rPr>
          <w:rFonts w:ascii="Myriad Pro" w:hAnsi="Myriad Pro"/>
          <w:b w:val="0"/>
          <w:i w:val="0"/>
          <w:sz w:val="20"/>
          <w:szCs w:val="20"/>
        </w:rPr>
        <w:t xml:space="preserve">packages of the design during any design contracts stages. For clarity, the purpose of this Clause </w:t>
      </w:r>
      <w:r w:rsidR="005030CF" w:rsidRPr="001A4D55">
        <w:rPr>
          <w:rFonts w:ascii="Myriad Pro" w:hAnsi="Myriad Pro"/>
          <w:b w:val="0"/>
          <w:i w:val="0"/>
          <w:sz w:val="20"/>
          <w:szCs w:val="20"/>
        </w:rPr>
        <w:fldChar w:fldCharType="begin"/>
      </w:r>
      <w:r w:rsidR="005030CF" w:rsidRPr="00D8182B">
        <w:rPr>
          <w:rFonts w:ascii="Myriad Pro" w:hAnsi="Myriad Pro"/>
          <w:b w:val="0"/>
          <w:i w:val="0"/>
          <w:sz w:val="20"/>
          <w:szCs w:val="20"/>
        </w:rPr>
        <w:instrText xml:space="preserve"> REF _Ref27397973 \r \h </w:instrText>
      </w:r>
      <w:r w:rsidR="001A4D55">
        <w:rPr>
          <w:rFonts w:ascii="Myriad Pro" w:hAnsi="Myriad Pro"/>
          <w:b w:val="0"/>
          <w:i w:val="0"/>
          <w:sz w:val="20"/>
          <w:szCs w:val="20"/>
        </w:rPr>
        <w:instrText xml:space="preserve"> \* MERGEFORMAT </w:instrText>
      </w:r>
      <w:r w:rsidR="005030CF" w:rsidRPr="001A4D55">
        <w:rPr>
          <w:rFonts w:ascii="Myriad Pro" w:hAnsi="Myriad Pro"/>
          <w:b w:val="0"/>
          <w:i w:val="0"/>
          <w:sz w:val="20"/>
          <w:szCs w:val="20"/>
        </w:rPr>
      </w:r>
      <w:r w:rsidR="005030CF" w:rsidRPr="001A4D55">
        <w:rPr>
          <w:rFonts w:ascii="Myriad Pro" w:hAnsi="Myriad Pro"/>
          <w:b w:val="0"/>
          <w:i w:val="0"/>
          <w:sz w:val="20"/>
          <w:szCs w:val="20"/>
        </w:rPr>
        <w:fldChar w:fldCharType="separate"/>
      </w:r>
      <w:r w:rsidR="00AB5904">
        <w:rPr>
          <w:rFonts w:ascii="Myriad Pro" w:hAnsi="Myriad Pro"/>
          <w:b w:val="0"/>
          <w:i w:val="0"/>
          <w:sz w:val="20"/>
          <w:szCs w:val="20"/>
        </w:rPr>
        <w:t>20.3.1</w:t>
      </w:r>
      <w:r w:rsidR="005030CF" w:rsidRPr="001A4D55">
        <w:rPr>
          <w:rFonts w:ascii="Myriad Pro" w:hAnsi="Myriad Pro"/>
          <w:b w:val="0"/>
          <w:i w:val="0"/>
          <w:sz w:val="20"/>
          <w:szCs w:val="20"/>
        </w:rPr>
        <w:fldChar w:fldCharType="end"/>
      </w:r>
      <w:r w:rsidR="005030CF" w:rsidRPr="001A4D55">
        <w:rPr>
          <w:rFonts w:ascii="Myriad Pro" w:hAnsi="Myriad Pro"/>
          <w:b w:val="0"/>
          <w:i w:val="0"/>
          <w:sz w:val="20"/>
          <w:szCs w:val="20"/>
        </w:rPr>
        <w:t xml:space="preserve"> </w:t>
      </w:r>
      <w:r w:rsidRPr="001A4D55">
        <w:rPr>
          <w:rFonts w:ascii="Myriad Pro" w:hAnsi="Myriad Pro"/>
          <w:b w:val="0"/>
          <w:i w:val="0"/>
          <w:sz w:val="20"/>
          <w:szCs w:val="20"/>
        </w:rPr>
        <w:t>is to allow the Principal to implement any Variations to follow-up on changes made in the design contracts procured by th</w:t>
      </w:r>
      <w:r w:rsidRPr="00FA6E3C">
        <w:rPr>
          <w:rFonts w:ascii="Myriad Pro" w:hAnsi="Myriad Pro"/>
          <w:b w:val="0"/>
          <w:i w:val="0"/>
          <w:sz w:val="20"/>
          <w:szCs w:val="20"/>
        </w:rPr>
        <w:t>e Principal</w:t>
      </w:r>
      <w:bookmarkEnd w:id="126"/>
      <w:r w:rsidR="005030CF" w:rsidRPr="00FA6E3C">
        <w:rPr>
          <w:rFonts w:ascii="Myriad Pro" w:hAnsi="Myriad Pro"/>
          <w:b w:val="0"/>
          <w:i w:val="0"/>
          <w:sz w:val="20"/>
          <w:szCs w:val="20"/>
        </w:rPr>
        <w:t>;</w:t>
      </w:r>
    </w:p>
    <w:p w14:paraId="6FAA65E1" w14:textId="3FEB6027" w:rsidR="001F1C55" w:rsidRPr="00D8182B" w:rsidRDefault="001F1C55" w:rsidP="001E66CD">
      <w:pPr>
        <w:pStyle w:val="3rdlevelheading"/>
        <w:rPr>
          <w:rFonts w:ascii="Myriad Pro" w:hAnsi="Myriad Pro"/>
          <w:b w:val="0"/>
          <w:i w:val="0"/>
          <w:sz w:val="20"/>
          <w:szCs w:val="20"/>
        </w:rPr>
      </w:pPr>
      <w:r w:rsidRPr="00D8182B">
        <w:rPr>
          <w:rFonts w:ascii="Myriad Pro" w:hAnsi="Myriad Pro"/>
          <w:b w:val="0"/>
          <w:i w:val="0"/>
          <w:sz w:val="20"/>
          <w:szCs w:val="20"/>
        </w:rPr>
        <w:lastRenderedPageBreak/>
        <w:t>Implementation of any corrigenda, replacement, omission, inclusion, or amendments to the applicable assessment criteria as part of the Services based on objective reasons required to implement the Project with respect to the Services timely and efficiently</w:t>
      </w:r>
      <w:r w:rsidR="001C7EA4" w:rsidRPr="00D8182B">
        <w:rPr>
          <w:rFonts w:ascii="Myriad Pro" w:hAnsi="Myriad Pro"/>
          <w:b w:val="0"/>
          <w:i w:val="0"/>
          <w:sz w:val="20"/>
          <w:szCs w:val="20"/>
        </w:rPr>
        <w:t>;</w:t>
      </w:r>
    </w:p>
    <w:p w14:paraId="3B7DF133" w14:textId="2F1AF858" w:rsidR="00EE3C54" w:rsidRPr="00067621" w:rsidRDefault="00EE3C54" w:rsidP="00023A84">
      <w:pPr>
        <w:pStyle w:val="3rdlevelheading"/>
        <w:rPr>
          <w:rFonts w:ascii="Myriad Pro" w:hAnsi="Myriad Pro"/>
          <w:b w:val="0"/>
          <w:i w:val="0"/>
          <w:sz w:val="20"/>
          <w:szCs w:val="20"/>
        </w:rPr>
      </w:pPr>
      <w:bookmarkStart w:id="127" w:name="_Ref27398781"/>
      <w:r w:rsidRPr="00D8182B">
        <w:rPr>
          <w:rFonts w:ascii="Myriad Pro" w:hAnsi="Myriad Pro"/>
          <w:b w:val="0"/>
          <w:i w:val="0"/>
          <w:sz w:val="20"/>
          <w:szCs w:val="20"/>
        </w:rPr>
        <w:t xml:space="preserve">Implementation of Variations to Annex </w:t>
      </w:r>
      <w:r w:rsidR="004F41CF" w:rsidRPr="00D8182B">
        <w:rPr>
          <w:rFonts w:ascii="Myriad Pro" w:hAnsi="Myriad Pro"/>
          <w:b w:val="0"/>
          <w:i w:val="0"/>
          <w:sz w:val="20"/>
          <w:szCs w:val="20"/>
        </w:rPr>
        <w:t>1</w:t>
      </w:r>
      <w:r w:rsidRPr="00D8182B">
        <w:rPr>
          <w:rFonts w:ascii="Myriad Pro" w:hAnsi="Myriad Pro"/>
          <w:b w:val="0"/>
          <w:i w:val="0"/>
          <w:sz w:val="20"/>
          <w:szCs w:val="20"/>
        </w:rPr>
        <w:t xml:space="preserve"> of the Contract based on the Principal’</w:t>
      </w:r>
      <w:r w:rsidR="001C7EA4" w:rsidRPr="00D8182B">
        <w:rPr>
          <w:rFonts w:ascii="Myriad Pro" w:hAnsi="Myriad Pro"/>
          <w:b w:val="0"/>
          <w:i w:val="0"/>
          <w:sz w:val="20"/>
          <w:szCs w:val="20"/>
        </w:rPr>
        <w:t>s</w:t>
      </w:r>
      <w:r w:rsidRPr="00D8182B">
        <w:rPr>
          <w:rFonts w:ascii="Myriad Pro" w:hAnsi="Myriad Pro"/>
          <w:b w:val="0"/>
          <w:i w:val="0"/>
          <w:sz w:val="20"/>
          <w:szCs w:val="20"/>
        </w:rPr>
        <w:t xml:space="preserve"> initiative or </w:t>
      </w:r>
      <w:r w:rsidRPr="00067621">
        <w:rPr>
          <w:rFonts w:ascii="Myriad Pro" w:hAnsi="Myriad Pro"/>
          <w:b w:val="0"/>
          <w:i w:val="0"/>
          <w:sz w:val="20"/>
          <w:szCs w:val="20"/>
        </w:rPr>
        <w:t>approval of ESP’s initiative in order to</w:t>
      </w:r>
      <w:r w:rsidR="001C7EA4" w:rsidRPr="00067621">
        <w:rPr>
          <w:rFonts w:ascii="Myriad Pro" w:hAnsi="Myriad Pro"/>
          <w:b w:val="0"/>
          <w:i w:val="0"/>
          <w:sz w:val="20"/>
          <w:szCs w:val="20"/>
        </w:rPr>
        <w:t>:</w:t>
      </w:r>
      <w:bookmarkEnd w:id="127"/>
    </w:p>
    <w:p w14:paraId="54125DE3" w14:textId="4D84A191" w:rsidR="00EE3C54" w:rsidRPr="00067621" w:rsidRDefault="00EE3C54" w:rsidP="00EE3C54">
      <w:pPr>
        <w:pStyle w:val="4thlevelheading"/>
        <w:rPr>
          <w:rFonts w:ascii="Myriad Pro" w:hAnsi="Myriad Pro"/>
          <w:i w:val="0"/>
          <w:sz w:val="20"/>
          <w:szCs w:val="20"/>
        </w:rPr>
      </w:pPr>
      <w:r w:rsidRPr="00067621">
        <w:rPr>
          <w:rFonts w:ascii="Myriad Pro" w:hAnsi="Myriad Pro"/>
          <w:i w:val="0"/>
          <w:sz w:val="20"/>
          <w:szCs w:val="20"/>
        </w:rPr>
        <w:t>amend technical solutions affecting the Services during the design stages of the Project’s implementation; or</w:t>
      </w:r>
    </w:p>
    <w:p w14:paraId="08B222E1" w14:textId="7437231F" w:rsidR="00EE3C54" w:rsidRPr="00067621" w:rsidRDefault="006C329A" w:rsidP="00EE3C54">
      <w:pPr>
        <w:pStyle w:val="4thlevelheading"/>
        <w:rPr>
          <w:rFonts w:ascii="Myriad Pro" w:hAnsi="Myriad Pro"/>
          <w:i w:val="0"/>
          <w:sz w:val="20"/>
          <w:szCs w:val="20"/>
        </w:rPr>
      </w:pPr>
      <w:r w:rsidRPr="00067621">
        <w:rPr>
          <w:rFonts w:ascii="Myriad Pro" w:hAnsi="Myriad Pro"/>
          <w:i w:val="0"/>
          <w:sz w:val="20"/>
          <w:szCs w:val="20"/>
        </w:rPr>
        <w:t>introduce, reduce or to substitute any mandatory assessment criteria during the design stages of the Project’s implementation; or</w:t>
      </w:r>
    </w:p>
    <w:p w14:paraId="33D6C7F6" w14:textId="799BF21C" w:rsidR="00EE3C54" w:rsidRPr="00D8182B" w:rsidRDefault="00615628" w:rsidP="00EE3C54">
      <w:pPr>
        <w:pStyle w:val="4thlevelheading"/>
        <w:rPr>
          <w:rFonts w:ascii="Myriad Pro" w:hAnsi="Myriad Pro"/>
          <w:i w:val="0"/>
          <w:sz w:val="20"/>
          <w:szCs w:val="20"/>
        </w:rPr>
      </w:pPr>
      <w:r w:rsidRPr="00D8182B">
        <w:rPr>
          <w:rFonts w:ascii="Myriad Pro" w:hAnsi="Myriad Pro"/>
          <w:i w:val="0"/>
          <w:sz w:val="20"/>
          <w:szCs w:val="20"/>
        </w:rPr>
        <w:t>comply with any requirements (mandatory or optional) of the state or municipal authorities or institutions which are entitled to issue decrees, instructions or recommendations with respect to the Services during the design stages of the Project’s implementation</w:t>
      </w:r>
    </w:p>
    <w:p w14:paraId="0422E119" w14:textId="02DE5277" w:rsidR="00EE3C54" w:rsidRPr="00D8182B" w:rsidRDefault="00EE2F0A" w:rsidP="00EE2F0A">
      <w:pPr>
        <w:pStyle w:val="SLONormal"/>
        <w:ind w:left="993"/>
        <w:rPr>
          <w:rFonts w:ascii="Myriad Pro" w:hAnsi="Myriad Pro"/>
          <w:sz w:val="20"/>
          <w:szCs w:val="20"/>
        </w:rPr>
      </w:pPr>
      <w:r w:rsidRPr="00D8182B">
        <w:rPr>
          <w:rFonts w:ascii="Myriad Pro" w:hAnsi="Myriad Pro"/>
          <w:sz w:val="20"/>
          <w:szCs w:val="20"/>
        </w:rPr>
        <w:t xml:space="preserve">whether or not resulting in the amendments of the Inception Report (or its respective part) or Annex </w:t>
      </w:r>
      <w:r w:rsidR="00D3331C" w:rsidRPr="00D8182B">
        <w:rPr>
          <w:rFonts w:ascii="Myriad Pro" w:hAnsi="Myriad Pro"/>
          <w:sz w:val="20"/>
          <w:szCs w:val="20"/>
        </w:rPr>
        <w:t>1</w:t>
      </w:r>
      <w:r w:rsidRPr="00D8182B">
        <w:rPr>
          <w:rFonts w:ascii="Myriad Pro" w:hAnsi="Myriad Pro"/>
          <w:sz w:val="20"/>
          <w:szCs w:val="20"/>
        </w:rPr>
        <w:t xml:space="preserve"> of the Contract</w:t>
      </w:r>
      <w:r w:rsidR="00491BEE" w:rsidRPr="00D8182B">
        <w:rPr>
          <w:rFonts w:ascii="Myriad Pro" w:hAnsi="Myriad Pro"/>
          <w:sz w:val="20"/>
          <w:szCs w:val="20"/>
        </w:rPr>
        <w:t>;</w:t>
      </w:r>
    </w:p>
    <w:p w14:paraId="4E68CD0B" w14:textId="28C4E031" w:rsidR="00EE3C54" w:rsidRPr="00D8182B" w:rsidRDefault="001B3D8F" w:rsidP="001E66CD">
      <w:pPr>
        <w:pStyle w:val="3rdlevelheading"/>
        <w:rPr>
          <w:rFonts w:ascii="Myriad Pro" w:hAnsi="Myriad Pro"/>
          <w:b w:val="0"/>
          <w:i w:val="0"/>
          <w:sz w:val="20"/>
          <w:szCs w:val="20"/>
        </w:rPr>
      </w:pPr>
      <w:bookmarkStart w:id="128" w:name="_Ref27398782"/>
      <w:r w:rsidRPr="00D8182B">
        <w:rPr>
          <w:rFonts w:ascii="Myriad Pro" w:hAnsi="Myriad Pro"/>
          <w:b w:val="0"/>
          <w:i w:val="0"/>
          <w:sz w:val="20"/>
        </w:rPr>
        <w:t xml:space="preserve">Supply of additional Services not previously foreseen under the Contract, in particular with respect to the </w:t>
      </w:r>
      <w:r w:rsidR="00274996">
        <w:rPr>
          <w:rFonts w:ascii="Myriad Pro" w:hAnsi="Myriad Pro"/>
          <w:b w:val="0"/>
          <w:i w:val="0"/>
          <w:sz w:val="20"/>
        </w:rPr>
        <w:t xml:space="preserve">Principal’s requirements, including, when the Principal’s requirements </w:t>
      </w:r>
      <w:r w:rsidR="00776BD8">
        <w:rPr>
          <w:rFonts w:ascii="Myriad Pro" w:hAnsi="Myriad Pro"/>
          <w:b w:val="0"/>
          <w:i w:val="0"/>
          <w:sz w:val="20"/>
        </w:rPr>
        <w:t xml:space="preserve">are set-forth </w:t>
      </w:r>
      <w:r w:rsidR="002479FA">
        <w:rPr>
          <w:rFonts w:ascii="Myriad Pro" w:hAnsi="Myriad Pro"/>
          <w:b w:val="0"/>
          <w:i w:val="0"/>
          <w:sz w:val="20"/>
        </w:rPr>
        <w:t xml:space="preserve">to ESP by the Principal </w:t>
      </w:r>
      <w:r w:rsidR="00571892">
        <w:rPr>
          <w:rFonts w:ascii="Myriad Pro" w:hAnsi="Myriad Pro"/>
          <w:b w:val="0"/>
          <w:i w:val="0"/>
          <w:sz w:val="20"/>
        </w:rPr>
        <w:t xml:space="preserve">on behalf of the Beneficiary, </w:t>
      </w:r>
      <w:r w:rsidRPr="00D8182B">
        <w:rPr>
          <w:rFonts w:ascii="Myriad Pro" w:hAnsi="Myriad Pro"/>
          <w:b w:val="0"/>
          <w:i w:val="0"/>
          <w:sz w:val="20"/>
        </w:rPr>
        <w:t>to provide additional assessment as part of the Services, which have not been prescribed under the Inception Report and</w:t>
      </w:r>
      <w:r w:rsidR="000C0872" w:rsidRPr="00D8182B">
        <w:rPr>
          <w:rFonts w:ascii="Myriad Pro" w:hAnsi="Myriad Pro"/>
          <w:b w:val="0"/>
          <w:i w:val="0"/>
          <w:sz w:val="20"/>
          <w:szCs w:val="20"/>
        </w:rPr>
        <w:t>/</w:t>
      </w:r>
      <w:r w:rsidRPr="00D8182B">
        <w:rPr>
          <w:rFonts w:ascii="Myriad Pro" w:hAnsi="Myriad Pro"/>
          <w:b w:val="0"/>
          <w:i w:val="0"/>
          <w:sz w:val="20"/>
        </w:rPr>
        <w:t xml:space="preserve">or </w:t>
      </w:r>
      <w:r w:rsidRPr="00D8182B">
        <w:rPr>
          <w:rFonts w:ascii="Myriad Pro" w:hAnsi="Myriad Pro"/>
          <w:b w:val="0"/>
          <w:i w:val="0"/>
          <w:sz w:val="20"/>
          <w:szCs w:val="20"/>
        </w:rPr>
        <w:t xml:space="preserve">Annex </w:t>
      </w:r>
      <w:r w:rsidR="00D3331C" w:rsidRPr="00D8182B">
        <w:rPr>
          <w:rFonts w:ascii="Myriad Pro" w:hAnsi="Myriad Pro"/>
          <w:b w:val="0"/>
          <w:i w:val="0"/>
          <w:sz w:val="20"/>
          <w:szCs w:val="20"/>
        </w:rPr>
        <w:t xml:space="preserve">1 </w:t>
      </w:r>
      <w:r w:rsidRPr="00D8182B">
        <w:rPr>
          <w:rFonts w:ascii="Myriad Pro" w:hAnsi="Myriad Pro"/>
          <w:b w:val="0"/>
          <w:i w:val="0"/>
          <w:sz w:val="20"/>
          <w:szCs w:val="20"/>
        </w:rPr>
        <w:t>of the Contract</w:t>
      </w:r>
      <w:r w:rsidRPr="00D8182B">
        <w:rPr>
          <w:rFonts w:ascii="Myriad Pro" w:hAnsi="Myriad Pro"/>
          <w:b w:val="0"/>
          <w:i w:val="0"/>
          <w:sz w:val="20"/>
        </w:rPr>
        <w:t xml:space="preserve">, in order to facilitate assessment of the </w:t>
      </w:r>
      <w:r w:rsidR="001C7EA4" w:rsidRPr="00D8182B">
        <w:rPr>
          <w:rFonts w:ascii="Myriad Pro" w:hAnsi="Myriad Pro"/>
          <w:b w:val="0"/>
          <w:i w:val="0"/>
          <w:sz w:val="20"/>
          <w:szCs w:val="20"/>
        </w:rPr>
        <w:t>Design</w:t>
      </w:r>
      <w:r w:rsidRPr="00D8182B">
        <w:rPr>
          <w:rFonts w:ascii="Myriad Pro" w:hAnsi="Myriad Pro"/>
          <w:b w:val="0"/>
          <w:i w:val="0"/>
          <w:sz w:val="20"/>
        </w:rPr>
        <w:t xml:space="preserve"> Documentation</w:t>
      </w:r>
      <w:r w:rsidR="008E1257">
        <w:rPr>
          <w:rFonts w:ascii="Myriad Pro" w:hAnsi="Myriad Pro"/>
          <w:b w:val="0"/>
          <w:i w:val="0"/>
          <w:sz w:val="20"/>
        </w:rPr>
        <w:t>, and</w:t>
      </w:r>
      <w:r w:rsidR="009A5494" w:rsidRPr="009A5494">
        <w:rPr>
          <w:rFonts w:ascii="Myriad Pro" w:hAnsi="Myriad Pro"/>
          <w:b w:val="0"/>
          <w:i w:val="0"/>
          <w:sz w:val="20"/>
        </w:rPr>
        <w:t xml:space="preserve"> a change of the </w:t>
      </w:r>
      <w:r w:rsidR="009A5494">
        <w:rPr>
          <w:rFonts w:ascii="Myriad Pro" w:hAnsi="Myriad Pro"/>
          <w:b w:val="0"/>
          <w:i w:val="0"/>
          <w:sz w:val="20"/>
        </w:rPr>
        <w:t>supplier under the Contract</w:t>
      </w:r>
      <w:r w:rsidR="009A5494" w:rsidRPr="009A5494">
        <w:rPr>
          <w:rFonts w:ascii="Myriad Pro" w:hAnsi="Myriad Pro"/>
          <w:b w:val="0"/>
          <w:i w:val="0"/>
          <w:sz w:val="20"/>
        </w:rPr>
        <w:t xml:space="preserve"> would cause significant increase of costs, and it cannot be made due to economic or technical reasons such as interchangeability or interoperability with the existing equipment, services or installations purchased under the initial </w:t>
      </w:r>
      <w:r w:rsidR="003D164E">
        <w:rPr>
          <w:rFonts w:ascii="Myriad Pro" w:hAnsi="Myriad Pro"/>
          <w:b w:val="0"/>
          <w:i w:val="0"/>
          <w:sz w:val="20"/>
        </w:rPr>
        <w:t>P</w:t>
      </w:r>
      <w:r w:rsidR="009A5494" w:rsidRPr="009A5494">
        <w:rPr>
          <w:rFonts w:ascii="Myriad Pro" w:hAnsi="Myriad Pro"/>
          <w:b w:val="0"/>
          <w:i w:val="0"/>
          <w:sz w:val="20"/>
        </w:rPr>
        <w:t xml:space="preserve">rocurement, or the change of </w:t>
      </w:r>
      <w:r w:rsidR="003D164E">
        <w:rPr>
          <w:rFonts w:ascii="Myriad Pro" w:hAnsi="Myriad Pro"/>
          <w:b w:val="0"/>
          <w:i w:val="0"/>
          <w:sz w:val="20"/>
        </w:rPr>
        <w:t>supplier</w:t>
      </w:r>
      <w:r w:rsidR="009A5494" w:rsidRPr="009A5494">
        <w:rPr>
          <w:rFonts w:ascii="Myriad Pro" w:hAnsi="Myriad Pro"/>
          <w:b w:val="0"/>
          <w:i w:val="0"/>
          <w:sz w:val="20"/>
        </w:rPr>
        <w:t xml:space="preserve"> would cause significant inconveniences</w:t>
      </w:r>
      <w:r w:rsidR="00491BEE" w:rsidRPr="00D8182B">
        <w:rPr>
          <w:rFonts w:ascii="Myriad Pro" w:hAnsi="Myriad Pro"/>
          <w:b w:val="0"/>
          <w:i w:val="0"/>
          <w:sz w:val="20"/>
        </w:rPr>
        <w:t>;</w:t>
      </w:r>
      <w:bookmarkEnd w:id="128"/>
    </w:p>
    <w:p w14:paraId="36C63733" w14:textId="44F293BB" w:rsidR="00AA21C0" w:rsidRPr="00D8182B" w:rsidRDefault="00AA21C0" w:rsidP="00AA21C0">
      <w:pPr>
        <w:pStyle w:val="3rdlevelheading"/>
        <w:tabs>
          <w:tab w:val="clear" w:pos="964"/>
        </w:tabs>
        <w:rPr>
          <w:rFonts w:ascii="Myriad Pro" w:hAnsi="Myriad Pro"/>
          <w:b w:val="0"/>
          <w:i w:val="0"/>
          <w:sz w:val="20"/>
          <w:szCs w:val="20"/>
        </w:rPr>
      </w:pPr>
      <w:bookmarkStart w:id="129" w:name="_Ref27398785"/>
      <w:r w:rsidRPr="00D8182B">
        <w:rPr>
          <w:rFonts w:ascii="Myriad Pro" w:hAnsi="Myriad Pro" w:cstheme="minorHAnsi"/>
          <w:b w:val="0"/>
          <w:i w:val="0"/>
          <w:sz w:val="20"/>
          <w:szCs w:val="20"/>
        </w:rPr>
        <w:t xml:space="preserve">Change of sequence of performance of the Services as initiated or approved by the Principal based on objective reasons required to implement the Project with respect to the Services timely and efficiently whether or not resulting in the amendments of the Inception Report (or its respective part) </w:t>
      </w:r>
      <w:r w:rsidR="005759C7" w:rsidRPr="00D8182B">
        <w:rPr>
          <w:rFonts w:ascii="Myriad Pro" w:hAnsi="Myriad Pro" w:cstheme="minorHAnsi"/>
          <w:b w:val="0"/>
          <w:i w:val="0"/>
          <w:sz w:val="20"/>
          <w:szCs w:val="20"/>
        </w:rPr>
        <w:t>and</w:t>
      </w:r>
      <w:r w:rsidR="000C0872" w:rsidRPr="00D8182B">
        <w:rPr>
          <w:rFonts w:ascii="Myriad Pro" w:hAnsi="Myriad Pro" w:cstheme="minorHAnsi"/>
          <w:b w:val="0"/>
          <w:i w:val="0"/>
          <w:sz w:val="20"/>
          <w:szCs w:val="20"/>
        </w:rPr>
        <w:t>/</w:t>
      </w:r>
      <w:r w:rsidRPr="00D8182B">
        <w:rPr>
          <w:rFonts w:ascii="Myriad Pro" w:hAnsi="Myriad Pro" w:cstheme="minorHAnsi"/>
          <w:b w:val="0"/>
          <w:i w:val="0"/>
          <w:sz w:val="20"/>
          <w:szCs w:val="20"/>
        </w:rPr>
        <w:t xml:space="preserve">or </w:t>
      </w:r>
      <w:r w:rsidRPr="00D8182B">
        <w:rPr>
          <w:rFonts w:ascii="Myriad Pro" w:hAnsi="Myriad Pro"/>
          <w:b w:val="0"/>
          <w:i w:val="0"/>
          <w:sz w:val="20"/>
          <w:szCs w:val="20"/>
        </w:rPr>
        <w:t xml:space="preserve">Annex </w:t>
      </w:r>
      <w:r w:rsidR="00D3331C" w:rsidRPr="00D8182B">
        <w:rPr>
          <w:rFonts w:ascii="Myriad Pro" w:hAnsi="Myriad Pro"/>
          <w:b w:val="0"/>
          <w:i w:val="0"/>
          <w:sz w:val="20"/>
          <w:szCs w:val="20"/>
        </w:rPr>
        <w:t>1</w:t>
      </w:r>
      <w:r w:rsidRPr="00D8182B">
        <w:rPr>
          <w:rFonts w:ascii="Myriad Pro" w:hAnsi="Myriad Pro"/>
          <w:b w:val="0"/>
          <w:i w:val="0"/>
          <w:sz w:val="20"/>
          <w:szCs w:val="20"/>
        </w:rPr>
        <w:t xml:space="preserve"> of the Contract</w:t>
      </w:r>
      <w:r w:rsidR="00491BEE" w:rsidRPr="00D8182B">
        <w:rPr>
          <w:rFonts w:ascii="Myriad Pro" w:hAnsi="Myriad Pro"/>
          <w:b w:val="0"/>
          <w:i w:val="0"/>
          <w:sz w:val="20"/>
          <w:szCs w:val="20"/>
        </w:rPr>
        <w:t>;</w:t>
      </w:r>
      <w:bookmarkEnd w:id="129"/>
    </w:p>
    <w:p w14:paraId="430520C0" w14:textId="000A3E19" w:rsidR="00AA21C0" w:rsidRPr="00D8182B" w:rsidRDefault="005759C7" w:rsidP="001E66CD">
      <w:pPr>
        <w:pStyle w:val="3rdlevelheading"/>
        <w:rPr>
          <w:rFonts w:ascii="Myriad Pro" w:hAnsi="Myriad Pro"/>
          <w:b w:val="0"/>
          <w:i w:val="0"/>
          <w:sz w:val="20"/>
          <w:szCs w:val="20"/>
        </w:rPr>
      </w:pPr>
      <w:bookmarkStart w:id="130" w:name="_Ref27398788"/>
      <w:r w:rsidRPr="00D8182B">
        <w:rPr>
          <w:rFonts w:ascii="Myriad Pro" w:hAnsi="Myriad Pro"/>
          <w:b w:val="0"/>
          <w:i w:val="0"/>
          <w:sz w:val="20"/>
        </w:rPr>
        <w:t>Implementation of Services performance risk mitigation measures as initiated or approved by the Principal based on objective reasons required to implement the Project with respect to the Services timely and efficiently whether or not resulting in the amendments of the Inception Report (or its respective part) and</w:t>
      </w:r>
      <w:r w:rsidR="000C0872" w:rsidRPr="00D8182B">
        <w:rPr>
          <w:rFonts w:ascii="Myriad Pro" w:hAnsi="Myriad Pro"/>
          <w:b w:val="0"/>
          <w:i w:val="0"/>
          <w:sz w:val="20"/>
          <w:szCs w:val="20"/>
        </w:rPr>
        <w:t>/</w:t>
      </w:r>
      <w:r w:rsidRPr="00D8182B">
        <w:rPr>
          <w:rFonts w:ascii="Myriad Pro" w:hAnsi="Myriad Pro"/>
          <w:b w:val="0"/>
          <w:i w:val="0"/>
          <w:sz w:val="20"/>
        </w:rPr>
        <w:t xml:space="preserve">or </w:t>
      </w:r>
      <w:r w:rsidRPr="00D8182B">
        <w:rPr>
          <w:rFonts w:ascii="Myriad Pro" w:hAnsi="Myriad Pro"/>
          <w:b w:val="0"/>
          <w:i w:val="0"/>
          <w:sz w:val="20"/>
          <w:szCs w:val="20"/>
        </w:rPr>
        <w:t xml:space="preserve">Annex </w:t>
      </w:r>
      <w:r w:rsidR="007F6A1A" w:rsidRPr="00D8182B">
        <w:rPr>
          <w:rFonts w:ascii="Myriad Pro" w:hAnsi="Myriad Pro"/>
          <w:b w:val="0"/>
          <w:i w:val="0"/>
          <w:sz w:val="20"/>
          <w:szCs w:val="20"/>
        </w:rPr>
        <w:t>1</w:t>
      </w:r>
      <w:r w:rsidRPr="00D8182B">
        <w:rPr>
          <w:rFonts w:ascii="Myriad Pro" w:hAnsi="Myriad Pro"/>
          <w:b w:val="0"/>
          <w:i w:val="0"/>
          <w:sz w:val="20"/>
          <w:szCs w:val="20"/>
        </w:rPr>
        <w:t xml:space="preserve"> of the Contract</w:t>
      </w:r>
      <w:r w:rsidR="00491BEE" w:rsidRPr="00D8182B">
        <w:rPr>
          <w:rFonts w:ascii="Myriad Pro" w:hAnsi="Myriad Pro"/>
          <w:b w:val="0"/>
          <w:i w:val="0"/>
          <w:sz w:val="20"/>
        </w:rPr>
        <w:t>;</w:t>
      </w:r>
      <w:bookmarkEnd w:id="130"/>
    </w:p>
    <w:p w14:paraId="260EE9F5" w14:textId="7C46A12D" w:rsidR="004D1C02" w:rsidRPr="00FA6E3C" w:rsidRDefault="00EA735F" w:rsidP="001E66CD">
      <w:pPr>
        <w:pStyle w:val="3rdlevelheading"/>
        <w:rPr>
          <w:rFonts w:ascii="Myriad Pro" w:hAnsi="Myriad Pro"/>
          <w:b w:val="0"/>
          <w:i w:val="0"/>
          <w:sz w:val="20"/>
          <w:szCs w:val="20"/>
        </w:rPr>
      </w:pPr>
      <w:bookmarkStart w:id="131" w:name="_Ref27398889"/>
      <w:r w:rsidRPr="00D8182B">
        <w:rPr>
          <w:rFonts w:ascii="Myriad Pro" w:hAnsi="Myriad Pro"/>
          <w:b w:val="0"/>
          <w:i w:val="0"/>
          <w:sz w:val="20"/>
        </w:rPr>
        <w:t xml:space="preserve">Implementation of any amendments to the Contract as initiated or approved by the Principal during the Services provision within </w:t>
      </w:r>
      <w:r w:rsidRPr="00D8182B">
        <w:rPr>
          <w:rFonts w:ascii="Myriad Pro" w:hAnsi="Myriad Pro"/>
          <w:b w:val="0"/>
          <w:i w:val="0"/>
          <w:sz w:val="20"/>
          <w:szCs w:val="20"/>
        </w:rPr>
        <w:t>the design stages of the Project’s implementation</w:t>
      </w:r>
      <w:r w:rsidRPr="00D8182B">
        <w:rPr>
          <w:rFonts w:ascii="Myriad Pro" w:hAnsi="Myriad Pro"/>
          <w:b w:val="0"/>
          <w:i w:val="0"/>
          <w:sz w:val="20"/>
        </w:rPr>
        <w:t xml:space="preserve"> which are necessary due to such reasons which the Principal could not </w:t>
      </w:r>
      <w:r w:rsidR="007F6A1A" w:rsidRPr="00D8182B">
        <w:rPr>
          <w:rFonts w:ascii="Myriad Pro" w:hAnsi="Myriad Pro"/>
          <w:b w:val="0"/>
          <w:i w:val="0"/>
          <w:sz w:val="20"/>
          <w:szCs w:val="20"/>
        </w:rPr>
        <w:t>foresee</w:t>
      </w:r>
      <w:r w:rsidRPr="00D8182B">
        <w:rPr>
          <w:rFonts w:ascii="Myriad Pro" w:hAnsi="Myriad Pro"/>
          <w:b w:val="0"/>
          <w:i w:val="0"/>
          <w:sz w:val="20"/>
        </w:rPr>
        <w:t xml:space="preserve"> in advance, including, but not limited to occasions set-forth in Clauses </w:t>
      </w:r>
      <w:r w:rsidR="007F6A1A" w:rsidRPr="001A4D55">
        <w:rPr>
          <w:rFonts w:ascii="Myriad Pro" w:hAnsi="Myriad Pro"/>
          <w:b w:val="0"/>
          <w:i w:val="0"/>
          <w:sz w:val="20"/>
          <w:szCs w:val="20"/>
        </w:rPr>
        <w:fldChar w:fldCharType="begin"/>
      </w:r>
      <w:r w:rsidR="007F6A1A" w:rsidRPr="00D8182B">
        <w:rPr>
          <w:rFonts w:ascii="Myriad Pro" w:hAnsi="Myriad Pro"/>
          <w:b w:val="0"/>
          <w:i w:val="0"/>
          <w:sz w:val="20"/>
          <w:szCs w:val="20"/>
        </w:rPr>
        <w:instrText xml:space="preserve"> REF _Ref27398781 \r \h </w:instrText>
      </w:r>
      <w:r w:rsidR="001A4D55">
        <w:rPr>
          <w:rFonts w:ascii="Myriad Pro" w:hAnsi="Myriad Pro"/>
          <w:b w:val="0"/>
          <w:i w:val="0"/>
          <w:sz w:val="20"/>
          <w:szCs w:val="20"/>
        </w:rPr>
        <w:instrText xml:space="preserve"> \* MERGEFORMAT </w:instrText>
      </w:r>
      <w:r w:rsidR="007F6A1A" w:rsidRPr="001A4D55">
        <w:rPr>
          <w:rFonts w:ascii="Myriad Pro" w:hAnsi="Myriad Pro"/>
          <w:b w:val="0"/>
          <w:i w:val="0"/>
          <w:sz w:val="20"/>
          <w:szCs w:val="20"/>
        </w:rPr>
      </w:r>
      <w:r w:rsidR="007F6A1A" w:rsidRPr="001A4D55">
        <w:rPr>
          <w:rFonts w:ascii="Myriad Pro" w:hAnsi="Myriad Pro"/>
          <w:b w:val="0"/>
          <w:i w:val="0"/>
          <w:sz w:val="20"/>
          <w:szCs w:val="20"/>
        </w:rPr>
        <w:fldChar w:fldCharType="separate"/>
      </w:r>
      <w:r w:rsidR="00AB5904">
        <w:rPr>
          <w:rFonts w:ascii="Myriad Pro" w:hAnsi="Myriad Pro"/>
          <w:b w:val="0"/>
          <w:i w:val="0"/>
          <w:sz w:val="20"/>
          <w:szCs w:val="20"/>
        </w:rPr>
        <w:t>20.3.3</w:t>
      </w:r>
      <w:r w:rsidR="007F6A1A" w:rsidRPr="001A4D55">
        <w:rPr>
          <w:rFonts w:ascii="Myriad Pro" w:hAnsi="Myriad Pro"/>
          <w:b w:val="0"/>
          <w:i w:val="0"/>
          <w:sz w:val="20"/>
          <w:szCs w:val="20"/>
        </w:rPr>
        <w:fldChar w:fldCharType="end"/>
      </w:r>
      <w:r w:rsidR="007F6A1A" w:rsidRPr="001A4D55">
        <w:rPr>
          <w:rFonts w:ascii="Myriad Pro" w:hAnsi="Myriad Pro"/>
          <w:b w:val="0"/>
          <w:i w:val="0"/>
          <w:sz w:val="20"/>
          <w:szCs w:val="20"/>
        </w:rPr>
        <w:t xml:space="preserve">, </w:t>
      </w:r>
      <w:r w:rsidR="007F6A1A" w:rsidRPr="001A4D55">
        <w:rPr>
          <w:rFonts w:ascii="Myriad Pro" w:hAnsi="Myriad Pro"/>
          <w:b w:val="0"/>
          <w:i w:val="0"/>
          <w:sz w:val="20"/>
          <w:szCs w:val="20"/>
        </w:rPr>
        <w:fldChar w:fldCharType="begin"/>
      </w:r>
      <w:r w:rsidR="007F6A1A" w:rsidRPr="00D8182B">
        <w:rPr>
          <w:rFonts w:ascii="Myriad Pro" w:hAnsi="Myriad Pro"/>
          <w:b w:val="0"/>
          <w:i w:val="0"/>
          <w:sz w:val="20"/>
          <w:szCs w:val="20"/>
        </w:rPr>
        <w:instrText xml:space="preserve"> REF _Ref27398782 \r \h </w:instrText>
      </w:r>
      <w:r w:rsidR="001A4D55">
        <w:rPr>
          <w:rFonts w:ascii="Myriad Pro" w:hAnsi="Myriad Pro"/>
          <w:b w:val="0"/>
          <w:i w:val="0"/>
          <w:sz w:val="20"/>
          <w:szCs w:val="20"/>
        </w:rPr>
        <w:instrText xml:space="preserve"> \* MERGEFORMAT </w:instrText>
      </w:r>
      <w:r w:rsidR="007F6A1A" w:rsidRPr="001A4D55">
        <w:rPr>
          <w:rFonts w:ascii="Myriad Pro" w:hAnsi="Myriad Pro"/>
          <w:b w:val="0"/>
          <w:i w:val="0"/>
          <w:sz w:val="20"/>
          <w:szCs w:val="20"/>
        </w:rPr>
      </w:r>
      <w:r w:rsidR="007F6A1A" w:rsidRPr="001A4D55">
        <w:rPr>
          <w:rFonts w:ascii="Myriad Pro" w:hAnsi="Myriad Pro"/>
          <w:b w:val="0"/>
          <w:i w:val="0"/>
          <w:sz w:val="20"/>
          <w:szCs w:val="20"/>
        </w:rPr>
        <w:fldChar w:fldCharType="separate"/>
      </w:r>
      <w:r w:rsidR="00AB5904">
        <w:rPr>
          <w:rFonts w:ascii="Myriad Pro" w:hAnsi="Myriad Pro"/>
          <w:b w:val="0"/>
          <w:i w:val="0"/>
          <w:sz w:val="20"/>
          <w:szCs w:val="20"/>
        </w:rPr>
        <w:t>20.3.4</w:t>
      </w:r>
      <w:r w:rsidR="007F6A1A" w:rsidRPr="001A4D55">
        <w:rPr>
          <w:rFonts w:ascii="Myriad Pro" w:hAnsi="Myriad Pro"/>
          <w:b w:val="0"/>
          <w:i w:val="0"/>
          <w:sz w:val="20"/>
          <w:szCs w:val="20"/>
        </w:rPr>
        <w:fldChar w:fldCharType="end"/>
      </w:r>
      <w:r w:rsidR="00E4781D">
        <w:rPr>
          <w:rFonts w:ascii="Myriad Pro" w:hAnsi="Myriad Pro"/>
          <w:b w:val="0"/>
          <w:i w:val="0"/>
          <w:sz w:val="20"/>
          <w:szCs w:val="20"/>
        </w:rPr>
        <w:t xml:space="preserve"> </w:t>
      </w:r>
      <w:r w:rsidR="007F6A1A" w:rsidRPr="001A4D55">
        <w:rPr>
          <w:rFonts w:ascii="Myriad Pro" w:hAnsi="Myriad Pro"/>
          <w:b w:val="0"/>
          <w:i w:val="0"/>
          <w:sz w:val="20"/>
        </w:rPr>
        <w:t xml:space="preserve">and </w:t>
      </w:r>
      <w:r w:rsidR="007F6A1A" w:rsidRPr="001A4D55">
        <w:rPr>
          <w:rFonts w:ascii="Myriad Pro" w:hAnsi="Myriad Pro"/>
          <w:b w:val="0"/>
          <w:i w:val="0"/>
          <w:sz w:val="20"/>
          <w:szCs w:val="20"/>
        </w:rPr>
        <w:fldChar w:fldCharType="begin"/>
      </w:r>
      <w:r w:rsidR="007F6A1A" w:rsidRPr="00D8182B">
        <w:rPr>
          <w:rFonts w:ascii="Myriad Pro" w:hAnsi="Myriad Pro"/>
          <w:b w:val="0"/>
          <w:i w:val="0"/>
          <w:sz w:val="20"/>
          <w:szCs w:val="20"/>
        </w:rPr>
        <w:instrText xml:space="preserve"> REF _Ref27398788 \r \h </w:instrText>
      </w:r>
      <w:r w:rsidR="001A4D55">
        <w:rPr>
          <w:rFonts w:ascii="Myriad Pro" w:hAnsi="Myriad Pro"/>
          <w:b w:val="0"/>
          <w:i w:val="0"/>
          <w:sz w:val="20"/>
          <w:szCs w:val="20"/>
        </w:rPr>
        <w:instrText xml:space="preserve"> \* MERGEFORMAT </w:instrText>
      </w:r>
      <w:r w:rsidR="007F6A1A" w:rsidRPr="001A4D55">
        <w:rPr>
          <w:rFonts w:ascii="Myriad Pro" w:hAnsi="Myriad Pro"/>
          <w:b w:val="0"/>
          <w:i w:val="0"/>
          <w:sz w:val="20"/>
          <w:szCs w:val="20"/>
        </w:rPr>
      </w:r>
      <w:r w:rsidR="007F6A1A" w:rsidRPr="001A4D55">
        <w:rPr>
          <w:rFonts w:ascii="Myriad Pro" w:hAnsi="Myriad Pro"/>
          <w:b w:val="0"/>
          <w:i w:val="0"/>
          <w:sz w:val="20"/>
          <w:szCs w:val="20"/>
        </w:rPr>
        <w:fldChar w:fldCharType="separate"/>
      </w:r>
      <w:r w:rsidR="00AB5904">
        <w:rPr>
          <w:rFonts w:ascii="Myriad Pro" w:hAnsi="Myriad Pro"/>
          <w:b w:val="0"/>
          <w:i w:val="0"/>
          <w:sz w:val="20"/>
          <w:szCs w:val="20"/>
        </w:rPr>
        <w:t>20.3.6</w:t>
      </w:r>
      <w:r w:rsidR="007F6A1A" w:rsidRPr="001A4D55">
        <w:rPr>
          <w:rFonts w:ascii="Myriad Pro" w:hAnsi="Myriad Pro"/>
          <w:b w:val="0"/>
          <w:i w:val="0"/>
          <w:sz w:val="20"/>
          <w:szCs w:val="20"/>
        </w:rPr>
        <w:fldChar w:fldCharType="end"/>
      </w:r>
      <w:r w:rsidR="007F6A1A" w:rsidRPr="001A4D55">
        <w:rPr>
          <w:rFonts w:ascii="Myriad Pro" w:hAnsi="Myriad Pro"/>
          <w:b w:val="0"/>
          <w:i w:val="0"/>
          <w:sz w:val="20"/>
        </w:rPr>
        <w:t xml:space="preserve"> </w:t>
      </w:r>
      <w:r w:rsidR="00A34ACE" w:rsidRPr="001A4D55">
        <w:rPr>
          <w:rFonts w:ascii="Myriad Pro" w:hAnsi="Myriad Pro"/>
          <w:b w:val="0"/>
          <w:i w:val="0"/>
          <w:sz w:val="20"/>
        </w:rPr>
        <w:t>of the Contract</w:t>
      </w:r>
      <w:r w:rsidR="00491BEE" w:rsidRPr="00FA6E3C">
        <w:rPr>
          <w:rFonts w:ascii="Myriad Pro" w:hAnsi="Myriad Pro"/>
          <w:b w:val="0"/>
          <w:i w:val="0"/>
          <w:sz w:val="20"/>
        </w:rPr>
        <w:t>;</w:t>
      </w:r>
      <w:bookmarkEnd w:id="131"/>
    </w:p>
    <w:p w14:paraId="538919D2" w14:textId="34F3577E" w:rsidR="009335F2" w:rsidRPr="00BB5906" w:rsidRDefault="009335F2" w:rsidP="001E66CD">
      <w:pPr>
        <w:pStyle w:val="3rdlevelheading"/>
        <w:rPr>
          <w:rFonts w:ascii="Myriad Pro" w:hAnsi="Myriad Pro"/>
          <w:b w:val="0"/>
          <w:i w:val="0"/>
          <w:sz w:val="20"/>
        </w:rPr>
      </w:pPr>
      <w:r w:rsidRPr="00FA6E3C">
        <w:rPr>
          <w:rFonts w:ascii="Myriad Pro" w:hAnsi="Myriad Pro"/>
          <w:b w:val="0"/>
          <w:i w:val="0"/>
          <w:sz w:val="20"/>
        </w:rPr>
        <w:t xml:space="preserve">Extension of the Contract Period indicated in Clause </w:t>
      </w:r>
      <w:r w:rsidR="008D6B9C" w:rsidRPr="001A4D55">
        <w:rPr>
          <w:rFonts w:ascii="Myriad Pro" w:hAnsi="Myriad Pro"/>
          <w:b w:val="0"/>
          <w:i w:val="0"/>
          <w:sz w:val="20"/>
          <w:szCs w:val="20"/>
        </w:rPr>
        <w:fldChar w:fldCharType="begin"/>
      </w:r>
      <w:r w:rsidR="008D6B9C" w:rsidRPr="00D8182B">
        <w:rPr>
          <w:rFonts w:ascii="Myriad Pro" w:hAnsi="Myriad Pro"/>
          <w:b w:val="0"/>
          <w:i w:val="0"/>
          <w:sz w:val="20"/>
          <w:szCs w:val="20"/>
        </w:rPr>
        <w:instrText xml:space="preserve"> REF _Ref27398842 \r \h </w:instrText>
      </w:r>
      <w:r w:rsidR="008D6B9C">
        <w:rPr>
          <w:rFonts w:ascii="Myriad Pro" w:hAnsi="Myriad Pro"/>
          <w:b w:val="0"/>
          <w:i w:val="0"/>
          <w:sz w:val="20"/>
          <w:szCs w:val="20"/>
        </w:rPr>
        <w:instrText xml:space="preserve"> \* MERGEFORMAT </w:instrText>
      </w:r>
      <w:r w:rsidR="008D6B9C" w:rsidRPr="001A4D55">
        <w:rPr>
          <w:rFonts w:ascii="Myriad Pro" w:hAnsi="Myriad Pro"/>
          <w:b w:val="0"/>
          <w:i w:val="0"/>
          <w:sz w:val="20"/>
          <w:szCs w:val="20"/>
        </w:rPr>
      </w:r>
      <w:r w:rsidR="008D6B9C" w:rsidRPr="001A4D55">
        <w:rPr>
          <w:rFonts w:ascii="Myriad Pro" w:hAnsi="Myriad Pro"/>
          <w:b w:val="0"/>
          <w:i w:val="0"/>
          <w:sz w:val="20"/>
          <w:szCs w:val="20"/>
        </w:rPr>
        <w:fldChar w:fldCharType="separate"/>
      </w:r>
      <w:r w:rsidR="00AB5904">
        <w:rPr>
          <w:rFonts w:ascii="Myriad Pro" w:hAnsi="Myriad Pro"/>
          <w:b w:val="0"/>
          <w:i w:val="0"/>
          <w:sz w:val="20"/>
          <w:szCs w:val="20"/>
        </w:rPr>
        <w:t>2.2</w:t>
      </w:r>
      <w:r w:rsidR="008D6B9C" w:rsidRPr="001A4D55">
        <w:rPr>
          <w:rFonts w:ascii="Myriad Pro" w:hAnsi="Myriad Pro"/>
          <w:b w:val="0"/>
          <w:i w:val="0"/>
          <w:sz w:val="20"/>
          <w:szCs w:val="20"/>
        </w:rPr>
        <w:fldChar w:fldCharType="end"/>
      </w:r>
      <w:r w:rsidR="008D6B9C" w:rsidRPr="001A4D55">
        <w:rPr>
          <w:rFonts w:ascii="Myriad Pro" w:hAnsi="Myriad Pro"/>
          <w:b w:val="0"/>
          <w:i w:val="0"/>
          <w:sz w:val="20"/>
        </w:rPr>
        <w:t xml:space="preserve"> </w:t>
      </w:r>
      <w:r w:rsidRPr="001A4D55">
        <w:rPr>
          <w:rFonts w:ascii="Myriad Pro" w:hAnsi="Myriad Pro"/>
          <w:b w:val="0"/>
          <w:i w:val="0"/>
          <w:sz w:val="20"/>
        </w:rPr>
        <w:t>of the Contract as may be required and determined by the Principal t</w:t>
      </w:r>
      <w:r w:rsidRPr="00FA6E3C">
        <w:rPr>
          <w:rFonts w:ascii="Myriad Pro" w:hAnsi="Myriad Pro"/>
          <w:b w:val="0"/>
          <w:i w:val="0"/>
          <w:sz w:val="20"/>
        </w:rPr>
        <w:t>ogether with the Beneficiary in order to facilitate full assessment of the Design Documentation</w:t>
      </w:r>
      <w:r w:rsidR="007F6A1A" w:rsidRPr="00BB5906">
        <w:rPr>
          <w:rFonts w:ascii="Myriad Pro" w:hAnsi="Myriad Pro"/>
          <w:b w:val="0"/>
          <w:i w:val="0"/>
          <w:sz w:val="20"/>
          <w:szCs w:val="20"/>
        </w:rPr>
        <w:t>.</w:t>
      </w:r>
      <w:r w:rsidR="008D6B9C">
        <w:rPr>
          <w:rFonts w:ascii="Myriad Pro" w:hAnsi="Myriad Pro"/>
          <w:b w:val="0"/>
          <w:i w:val="0"/>
          <w:sz w:val="20"/>
          <w:szCs w:val="20"/>
        </w:rPr>
        <w:t xml:space="preserve"> </w:t>
      </w:r>
      <w:r w:rsidR="006A75D9">
        <w:rPr>
          <w:rFonts w:ascii="Myriad Pro" w:hAnsi="Myriad Pro"/>
          <w:b w:val="0"/>
          <w:i w:val="0"/>
          <w:sz w:val="20"/>
          <w:szCs w:val="20"/>
        </w:rPr>
        <w:t>In this case ESP shall comply with the Principal’s decision as per Clauses 2.2 and 20.3.8 of the Contract</w:t>
      </w:r>
      <w:r w:rsidR="00045BB4">
        <w:rPr>
          <w:rFonts w:ascii="Myriad Pro" w:hAnsi="Myriad Pro"/>
          <w:b w:val="0"/>
          <w:i w:val="0"/>
          <w:sz w:val="20"/>
          <w:szCs w:val="20"/>
        </w:rPr>
        <w:t xml:space="preserve"> and shall implement Services as requested by the Principal in order to verify the </w:t>
      </w:r>
      <w:r w:rsidR="009D7983">
        <w:rPr>
          <w:rFonts w:ascii="Myriad Pro" w:hAnsi="Myriad Pro"/>
          <w:b w:val="0"/>
          <w:i w:val="0"/>
          <w:sz w:val="20"/>
          <w:szCs w:val="20"/>
        </w:rPr>
        <w:t>Design Documentation</w:t>
      </w:r>
      <w:r w:rsidR="00045BB4">
        <w:rPr>
          <w:rFonts w:ascii="Myriad Pro" w:hAnsi="Myriad Pro"/>
          <w:b w:val="0"/>
          <w:i w:val="0"/>
          <w:sz w:val="20"/>
          <w:szCs w:val="20"/>
        </w:rPr>
        <w:t xml:space="preserve"> </w:t>
      </w:r>
      <w:r w:rsidR="00F74819">
        <w:rPr>
          <w:rFonts w:ascii="Myriad Pro" w:hAnsi="Myriad Pro"/>
          <w:b w:val="0"/>
          <w:i w:val="0"/>
          <w:sz w:val="20"/>
          <w:szCs w:val="20"/>
        </w:rPr>
        <w:t>to implement the Project.</w:t>
      </w:r>
    </w:p>
    <w:p w14:paraId="20E86F1F" w14:textId="2F6BDD09" w:rsidR="00700C04" w:rsidRPr="0005449B" w:rsidRDefault="00700C04" w:rsidP="00D27C10">
      <w:pPr>
        <w:pStyle w:val="2ndlevelheading"/>
        <w:rPr>
          <w:rFonts w:ascii="Myriad Pro" w:hAnsi="Myriad Pro"/>
          <w:b w:val="0"/>
          <w:sz w:val="20"/>
        </w:rPr>
      </w:pPr>
      <w:r w:rsidRPr="0005449B">
        <w:rPr>
          <w:rFonts w:ascii="Myriad Pro" w:hAnsi="Myriad Pro"/>
          <w:b w:val="0"/>
          <w:sz w:val="20"/>
        </w:rPr>
        <w:t xml:space="preserve">In case of supply of additional Services not previously foreseen under the Contract (Clauses </w:t>
      </w:r>
      <w:r w:rsidR="007F6A1A" w:rsidRPr="0005449B">
        <w:rPr>
          <w:rFonts w:ascii="Myriad Pro" w:hAnsi="Myriad Pro"/>
          <w:b w:val="0"/>
          <w:sz w:val="20"/>
          <w:szCs w:val="20"/>
        </w:rPr>
        <w:fldChar w:fldCharType="begin"/>
      </w:r>
      <w:r w:rsidR="007F6A1A" w:rsidRPr="0005449B">
        <w:rPr>
          <w:rFonts w:ascii="Myriad Pro" w:hAnsi="Myriad Pro"/>
          <w:b w:val="0"/>
          <w:sz w:val="20"/>
          <w:szCs w:val="20"/>
        </w:rPr>
        <w:instrText xml:space="preserve"> REF _Ref27398782 \r \h </w:instrText>
      </w:r>
      <w:r w:rsidR="006E4C9C" w:rsidRPr="0005449B">
        <w:rPr>
          <w:rFonts w:ascii="Myriad Pro" w:hAnsi="Myriad Pro"/>
          <w:b w:val="0"/>
          <w:sz w:val="20"/>
          <w:szCs w:val="20"/>
        </w:rPr>
        <w:instrText xml:space="preserve"> \* MERGEFORMAT </w:instrText>
      </w:r>
      <w:r w:rsidR="007F6A1A" w:rsidRPr="0005449B">
        <w:rPr>
          <w:rFonts w:ascii="Myriad Pro" w:hAnsi="Myriad Pro"/>
          <w:b w:val="0"/>
          <w:sz w:val="20"/>
          <w:szCs w:val="20"/>
        </w:rPr>
      </w:r>
      <w:r w:rsidR="007F6A1A" w:rsidRPr="0005449B">
        <w:rPr>
          <w:rFonts w:ascii="Myriad Pro" w:hAnsi="Myriad Pro"/>
          <w:b w:val="0"/>
          <w:sz w:val="20"/>
          <w:szCs w:val="20"/>
        </w:rPr>
        <w:fldChar w:fldCharType="separate"/>
      </w:r>
      <w:r w:rsidR="00AB5904">
        <w:rPr>
          <w:rFonts w:ascii="Myriad Pro" w:hAnsi="Myriad Pro"/>
          <w:b w:val="0"/>
          <w:sz w:val="20"/>
          <w:szCs w:val="20"/>
        </w:rPr>
        <w:t>20.3.4</w:t>
      </w:r>
      <w:r w:rsidR="007F6A1A" w:rsidRPr="0005449B">
        <w:rPr>
          <w:rFonts w:ascii="Myriad Pro" w:hAnsi="Myriad Pro"/>
          <w:b w:val="0"/>
          <w:sz w:val="20"/>
          <w:szCs w:val="20"/>
        </w:rPr>
        <w:fldChar w:fldCharType="end"/>
      </w:r>
      <w:r w:rsidR="007F6A1A" w:rsidRPr="0005449B">
        <w:rPr>
          <w:rFonts w:ascii="Myriad Pro" w:hAnsi="Myriad Pro"/>
          <w:b w:val="0"/>
          <w:sz w:val="20"/>
        </w:rPr>
        <w:t xml:space="preserve"> </w:t>
      </w:r>
      <w:r w:rsidRPr="0005449B">
        <w:rPr>
          <w:rFonts w:ascii="Myriad Pro" w:hAnsi="Myriad Pro"/>
          <w:b w:val="0"/>
          <w:sz w:val="20"/>
        </w:rPr>
        <w:t xml:space="preserve">and </w:t>
      </w:r>
      <w:r w:rsidR="007F6A1A" w:rsidRPr="0005449B">
        <w:rPr>
          <w:rFonts w:ascii="Myriad Pro" w:hAnsi="Myriad Pro"/>
          <w:b w:val="0"/>
          <w:sz w:val="20"/>
          <w:szCs w:val="20"/>
        </w:rPr>
        <w:fldChar w:fldCharType="begin"/>
      </w:r>
      <w:r w:rsidR="007F6A1A" w:rsidRPr="0005449B">
        <w:rPr>
          <w:rFonts w:ascii="Myriad Pro" w:hAnsi="Myriad Pro"/>
          <w:b w:val="0"/>
          <w:sz w:val="20"/>
          <w:szCs w:val="20"/>
        </w:rPr>
        <w:instrText xml:space="preserve"> REF _Ref27398889 \r \h </w:instrText>
      </w:r>
      <w:r w:rsidR="006E4C9C" w:rsidRPr="0005449B">
        <w:rPr>
          <w:rFonts w:ascii="Myriad Pro" w:hAnsi="Myriad Pro"/>
          <w:b w:val="0"/>
          <w:sz w:val="20"/>
          <w:szCs w:val="20"/>
        </w:rPr>
        <w:instrText xml:space="preserve"> \* MERGEFORMAT </w:instrText>
      </w:r>
      <w:r w:rsidR="007F6A1A" w:rsidRPr="0005449B">
        <w:rPr>
          <w:rFonts w:ascii="Myriad Pro" w:hAnsi="Myriad Pro"/>
          <w:b w:val="0"/>
          <w:sz w:val="20"/>
          <w:szCs w:val="20"/>
        </w:rPr>
      </w:r>
      <w:r w:rsidR="007F6A1A" w:rsidRPr="0005449B">
        <w:rPr>
          <w:rFonts w:ascii="Myriad Pro" w:hAnsi="Myriad Pro"/>
          <w:b w:val="0"/>
          <w:sz w:val="20"/>
          <w:szCs w:val="20"/>
        </w:rPr>
        <w:fldChar w:fldCharType="separate"/>
      </w:r>
      <w:r w:rsidR="00AB5904">
        <w:rPr>
          <w:rFonts w:ascii="Myriad Pro" w:hAnsi="Myriad Pro"/>
          <w:b w:val="0"/>
          <w:sz w:val="20"/>
          <w:szCs w:val="20"/>
        </w:rPr>
        <w:t>20.3.7</w:t>
      </w:r>
      <w:r w:rsidR="007F6A1A" w:rsidRPr="0005449B">
        <w:rPr>
          <w:rFonts w:ascii="Myriad Pro" w:hAnsi="Myriad Pro"/>
          <w:b w:val="0"/>
          <w:sz w:val="20"/>
          <w:szCs w:val="20"/>
        </w:rPr>
        <w:fldChar w:fldCharType="end"/>
      </w:r>
      <w:r w:rsidRPr="0005449B">
        <w:rPr>
          <w:rFonts w:ascii="Myriad Pro" w:hAnsi="Myriad Pro"/>
          <w:b w:val="0"/>
          <w:sz w:val="20"/>
          <w:szCs w:val="20"/>
        </w:rPr>
        <w:t>),</w:t>
      </w:r>
      <w:r w:rsidRPr="0005449B">
        <w:rPr>
          <w:rFonts w:ascii="Myriad Pro" w:hAnsi="Myriad Pro"/>
          <w:b w:val="0"/>
          <w:sz w:val="20"/>
        </w:rPr>
        <w:t xml:space="preserve"> the Contract </w:t>
      </w:r>
      <w:r w:rsidR="00571C2E" w:rsidRPr="0005449B">
        <w:rPr>
          <w:rFonts w:ascii="Myriad Pro" w:hAnsi="Myriad Pro"/>
          <w:b w:val="0"/>
          <w:sz w:val="20"/>
        </w:rPr>
        <w:t>Fee</w:t>
      </w:r>
      <w:r w:rsidRPr="0005449B">
        <w:rPr>
          <w:rFonts w:ascii="Myriad Pro" w:hAnsi="Myriad Pro"/>
          <w:b w:val="0"/>
          <w:sz w:val="20"/>
        </w:rPr>
        <w:t xml:space="preserve"> may not increase or decrease by more than fifty percent (50%).</w:t>
      </w:r>
    </w:p>
    <w:p w14:paraId="77BC64C1" w14:textId="7E88AA0C" w:rsidR="00700C04" w:rsidRPr="00BE29E7" w:rsidRDefault="00700C04" w:rsidP="00D27C10">
      <w:pPr>
        <w:pStyle w:val="2ndlevelheading"/>
        <w:rPr>
          <w:rFonts w:ascii="Myriad Pro" w:hAnsi="Myriad Pro"/>
          <w:b w:val="0"/>
          <w:sz w:val="20"/>
        </w:rPr>
      </w:pPr>
      <w:r w:rsidRPr="00BE29E7">
        <w:rPr>
          <w:rFonts w:ascii="Myriad Pro" w:hAnsi="Myriad Pro"/>
          <w:b w:val="0"/>
          <w:sz w:val="20"/>
        </w:rPr>
        <w:t xml:space="preserve">The increase or decrease of the Contract </w:t>
      </w:r>
      <w:r w:rsidR="00571C2E" w:rsidRPr="00BE29E7">
        <w:rPr>
          <w:rFonts w:ascii="Myriad Pro" w:hAnsi="Myriad Pro"/>
          <w:b w:val="0"/>
          <w:sz w:val="20"/>
        </w:rPr>
        <w:t>Fee</w:t>
      </w:r>
      <w:r w:rsidRPr="00BE29E7">
        <w:rPr>
          <w:rFonts w:ascii="Myriad Pro" w:hAnsi="Myriad Pro"/>
          <w:b w:val="0"/>
          <w:sz w:val="20"/>
        </w:rPr>
        <w:t xml:space="preserve"> regarding all successive Variations may not exceed </w:t>
      </w:r>
      <w:r w:rsidR="007F6A1A" w:rsidRPr="00BE29E7">
        <w:rPr>
          <w:rFonts w:ascii="Myriad Pro" w:hAnsi="Myriad Pro"/>
          <w:b w:val="0"/>
          <w:sz w:val="20"/>
          <w:szCs w:val="20"/>
        </w:rPr>
        <w:t>ten</w:t>
      </w:r>
      <w:r w:rsidRPr="00BE29E7">
        <w:rPr>
          <w:rFonts w:ascii="Myriad Pro" w:hAnsi="Myriad Pro"/>
          <w:b w:val="0"/>
          <w:sz w:val="20"/>
        </w:rPr>
        <w:t xml:space="preserve"> percent (</w:t>
      </w:r>
      <w:r w:rsidR="007F6A1A" w:rsidRPr="00BE29E7">
        <w:rPr>
          <w:rFonts w:ascii="Myriad Pro" w:hAnsi="Myriad Pro"/>
          <w:b w:val="0"/>
          <w:sz w:val="20"/>
          <w:szCs w:val="20"/>
        </w:rPr>
        <w:t>1</w:t>
      </w:r>
      <w:r w:rsidRPr="00BE29E7">
        <w:rPr>
          <w:rFonts w:ascii="Myriad Pro" w:hAnsi="Myriad Pro"/>
          <w:b w:val="0"/>
          <w:sz w:val="20"/>
          <w:szCs w:val="20"/>
        </w:rPr>
        <w:t>0</w:t>
      </w:r>
      <w:r w:rsidRPr="00BE29E7">
        <w:rPr>
          <w:rFonts w:ascii="Myriad Pro" w:hAnsi="Myriad Pro"/>
          <w:b w:val="0"/>
          <w:sz w:val="20"/>
        </w:rPr>
        <w:t xml:space="preserve">%) of the Contract </w:t>
      </w:r>
      <w:r w:rsidR="00571C2E" w:rsidRPr="00BE29E7">
        <w:rPr>
          <w:rFonts w:ascii="Myriad Pro" w:hAnsi="Myriad Pro"/>
          <w:b w:val="0"/>
          <w:sz w:val="20"/>
        </w:rPr>
        <w:t>Fee</w:t>
      </w:r>
      <w:r w:rsidR="00C20F69" w:rsidRPr="00BE29E7">
        <w:rPr>
          <w:rFonts w:ascii="Myriad Pro" w:hAnsi="Myriad Pro"/>
          <w:b w:val="0"/>
          <w:sz w:val="20"/>
        </w:rPr>
        <w:t>.</w:t>
      </w:r>
    </w:p>
    <w:p w14:paraId="09C62732" w14:textId="15149822" w:rsidR="00A05516" w:rsidRPr="00D8182B" w:rsidRDefault="00A05516" w:rsidP="00D27C10">
      <w:pPr>
        <w:pStyle w:val="2ndlevelheading"/>
        <w:rPr>
          <w:rFonts w:ascii="Myriad Pro" w:hAnsi="Myriad Pro"/>
          <w:b w:val="0"/>
          <w:i/>
          <w:sz w:val="20"/>
        </w:rPr>
      </w:pPr>
      <w:r w:rsidRPr="00BE29E7">
        <w:rPr>
          <w:rFonts w:ascii="Myriad Pro" w:hAnsi="Myriad Pro"/>
          <w:b w:val="0"/>
          <w:sz w:val="20"/>
        </w:rPr>
        <w:lastRenderedPageBreak/>
        <w:t>Any Variations case shall be decided based on the Principal’s</w:t>
      </w:r>
      <w:r w:rsidRPr="00D8182B">
        <w:rPr>
          <w:rFonts w:ascii="Myriad Pro" w:hAnsi="Myriad Pro"/>
          <w:b w:val="0"/>
          <w:sz w:val="20"/>
        </w:rPr>
        <w:t xml:space="preserve"> discretion</w:t>
      </w:r>
      <w:r w:rsidR="00BE447C">
        <w:rPr>
          <w:rFonts w:ascii="Myriad Pro" w:hAnsi="Myriad Pro"/>
          <w:b w:val="0"/>
          <w:sz w:val="20"/>
        </w:rPr>
        <w:t>, authorization</w:t>
      </w:r>
      <w:r w:rsidR="00BE447C" w:rsidRPr="00BE447C">
        <w:t xml:space="preserve"> </w:t>
      </w:r>
      <w:r w:rsidR="00BE447C">
        <w:rPr>
          <w:rFonts w:ascii="Myriad Pro" w:hAnsi="Myriad Pro"/>
          <w:b w:val="0"/>
          <w:sz w:val="20"/>
        </w:rPr>
        <w:t>and</w:t>
      </w:r>
      <w:r w:rsidR="00BE447C" w:rsidRPr="00BE447C">
        <w:rPr>
          <w:rFonts w:ascii="Myriad Pro" w:hAnsi="Myriad Pro"/>
          <w:b w:val="0"/>
          <w:sz w:val="20"/>
        </w:rPr>
        <w:t xml:space="preserve"> best professional opinion</w:t>
      </w:r>
      <w:r w:rsidRPr="00D8182B">
        <w:rPr>
          <w:rFonts w:ascii="Myriad Pro" w:hAnsi="Myriad Pro"/>
          <w:b w:val="0"/>
          <w:sz w:val="20"/>
        </w:rPr>
        <w:t xml:space="preserve"> and the Principal shall issue a Variations approval notice or Variations rejection notice, as the case may be. ESP shall comply with such notice.</w:t>
      </w:r>
    </w:p>
    <w:p w14:paraId="6CA336AA" w14:textId="22A03638" w:rsidR="00A05516" w:rsidRPr="00D8182B" w:rsidRDefault="00A05516" w:rsidP="00D27C10">
      <w:pPr>
        <w:pStyle w:val="2ndlevelheading"/>
        <w:tabs>
          <w:tab w:val="clear" w:pos="964"/>
        </w:tabs>
        <w:rPr>
          <w:rFonts w:ascii="Myriad Pro" w:hAnsi="Myriad Pro" w:cstheme="minorHAnsi"/>
          <w:b w:val="0"/>
          <w:sz w:val="20"/>
          <w:szCs w:val="20"/>
        </w:rPr>
      </w:pPr>
      <w:r w:rsidRPr="00D8182B">
        <w:rPr>
          <w:rFonts w:ascii="Myriad Pro" w:hAnsi="Myriad Pro" w:cstheme="minorHAnsi"/>
          <w:b w:val="0"/>
          <w:sz w:val="20"/>
          <w:szCs w:val="20"/>
        </w:rPr>
        <w:t xml:space="preserve">Without prejudice to any other Contract requirements, the cost of any Variation shall be agreed by ESP and the Principal in a good faith and the Principal is entitled to reject any Variations proposal if it cannot be carried out due to objective restrictions applicable to the </w:t>
      </w:r>
      <w:r w:rsidR="00F1505A">
        <w:rPr>
          <w:rFonts w:ascii="Myriad Pro" w:hAnsi="Myriad Pro" w:cstheme="minorHAnsi"/>
          <w:b w:val="0"/>
          <w:sz w:val="20"/>
          <w:szCs w:val="20"/>
        </w:rPr>
        <w:t>Beneficiary</w:t>
      </w:r>
      <w:r w:rsidR="008A47FB">
        <w:rPr>
          <w:rFonts w:ascii="Myriad Pro" w:hAnsi="Myriad Pro" w:cstheme="minorHAnsi"/>
          <w:b w:val="0"/>
          <w:sz w:val="20"/>
          <w:szCs w:val="20"/>
        </w:rPr>
        <w:t xml:space="preserve"> and/</w:t>
      </w:r>
      <w:r w:rsidR="00F1505A">
        <w:rPr>
          <w:rFonts w:ascii="Myriad Pro" w:hAnsi="Myriad Pro" w:cstheme="minorHAnsi"/>
          <w:b w:val="0"/>
          <w:sz w:val="20"/>
          <w:szCs w:val="20"/>
        </w:rPr>
        <w:t xml:space="preserve">or the </w:t>
      </w:r>
      <w:r w:rsidRPr="00D8182B">
        <w:rPr>
          <w:rFonts w:ascii="Myriad Pro" w:hAnsi="Myriad Pro" w:cstheme="minorHAnsi"/>
          <w:b w:val="0"/>
          <w:sz w:val="20"/>
          <w:szCs w:val="20"/>
        </w:rPr>
        <w:t xml:space="preserve">Principal as a contracting authority. Pursuant to such agreement the Principal shall issue an </w:t>
      </w:r>
      <w:r w:rsidR="00EF70CB" w:rsidRPr="00D8182B">
        <w:rPr>
          <w:rFonts w:ascii="Myriad Pro" w:hAnsi="Myriad Pro" w:cstheme="minorHAnsi"/>
          <w:b w:val="0"/>
          <w:sz w:val="20"/>
          <w:szCs w:val="20"/>
        </w:rPr>
        <w:t>o</w:t>
      </w:r>
      <w:r w:rsidRPr="00D8182B">
        <w:rPr>
          <w:rFonts w:ascii="Myriad Pro" w:hAnsi="Myriad Pro" w:cstheme="minorHAnsi"/>
          <w:b w:val="0"/>
          <w:sz w:val="20"/>
          <w:szCs w:val="20"/>
        </w:rPr>
        <w:t xml:space="preserve">rder to </w:t>
      </w:r>
      <w:r w:rsidR="00EF70CB" w:rsidRPr="00D8182B">
        <w:rPr>
          <w:rFonts w:ascii="Myriad Pro" w:hAnsi="Myriad Pro" w:cstheme="minorHAnsi"/>
          <w:b w:val="0"/>
          <w:sz w:val="20"/>
          <w:szCs w:val="20"/>
        </w:rPr>
        <w:t>ESP</w:t>
      </w:r>
      <w:r w:rsidRPr="00D8182B">
        <w:rPr>
          <w:rFonts w:ascii="Myriad Pro" w:hAnsi="Myriad Pro" w:cstheme="minorHAnsi"/>
          <w:b w:val="0"/>
          <w:sz w:val="20"/>
          <w:szCs w:val="20"/>
        </w:rPr>
        <w:t xml:space="preserve"> to commence work on the Variation</w:t>
      </w:r>
      <w:r w:rsidR="00EF70CB" w:rsidRPr="00D8182B">
        <w:rPr>
          <w:rFonts w:ascii="Myriad Pro" w:hAnsi="Myriad Pro" w:cstheme="minorHAnsi"/>
          <w:b w:val="0"/>
          <w:sz w:val="20"/>
          <w:szCs w:val="20"/>
        </w:rPr>
        <w:t>, and ESP shall be bound with such a notice.</w:t>
      </w:r>
    </w:p>
    <w:p w14:paraId="157D36CF" w14:textId="5ED7824C" w:rsidR="00D2338C" w:rsidRPr="00D8182B" w:rsidRDefault="0009070E" w:rsidP="009335F2">
      <w:pPr>
        <w:pStyle w:val="3rdlevelheading"/>
        <w:rPr>
          <w:rFonts w:ascii="Myriad Pro" w:hAnsi="Myriad Pro"/>
          <w:b w:val="0"/>
          <w:i w:val="0"/>
          <w:sz w:val="20"/>
        </w:rPr>
      </w:pPr>
      <w:r w:rsidRPr="00D8182B">
        <w:rPr>
          <w:rFonts w:ascii="Myriad Pro" w:hAnsi="Myriad Pro"/>
          <w:b w:val="0"/>
          <w:i w:val="0"/>
          <w:sz w:val="20"/>
        </w:rPr>
        <w:t>The value of any Variation for any reason shall be determined in accordance with calculations indicated in the Proposal or, where these calculations are not applicable for any reason (as determined by the Principal), value of the Variation in question shall be agreed by ESP and the Principal based on prices usually applicable in the relevant assessment industry</w:t>
      </w:r>
      <w:r w:rsidR="00C11386" w:rsidRPr="00D8182B">
        <w:rPr>
          <w:rFonts w:ascii="Myriad Pro" w:hAnsi="Myriad Pro"/>
          <w:b w:val="0"/>
          <w:i w:val="0"/>
          <w:sz w:val="20"/>
          <w:szCs w:val="20"/>
        </w:rPr>
        <w:t>;</w:t>
      </w:r>
    </w:p>
    <w:p w14:paraId="0097E841" w14:textId="4B321504" w:rsidR="006A5234" w:rsidRPr="00D8182B" w:rsidRDefault="006A5234">
      <w:pPr>
        <w:pStyle w:val="3rdlevelheading"/>
        <w:rPr>
          <w:rFonts w:ascii="Myriad Pro" w:hAnsi="Myriad Pro"/>
          <w:b w:val="0"/>
          <w:i w:val="0"/>
          <w:sz w:val="20"/>
        </w:rPr>
      </w:pPr>
      <w:r w:rsidRPr="00D8182B">
        <w:rPr>
          <w:rFonts w:ascii="Myriad Pro" w:hAnsi="Myriad Pro"/>
          <w:b w:val="0"/>
          <w:i w:val="0"/>
          <w:sz w:val="20"/>
        </w:rPr>
        <w:t xml:space="preserve">For clarity, and </w:t>
      </w:r>
      <w:r w:rsidR="00C11386" w:rsidRPr="00D8182B">
        <w:rPr>
          <w:rFonts w:ascii="Myriad Pro" w:hAnsi="Myriad Pro"/>
          <w:b w:val="0"/>
          <w:i w:val="0"/>
          <w:sz w:val="20"/>
          <w:szCs w:val="20"/>
        </w:rPr>
        <w:t>notwithstanding</w:t>
      </w:r>
      <w:r w:rsidRPr="00D8182B">
        <w:rPr>
          <w:rFonts w:ascii="Myriad Pro" w:hAnsi="Myriad Pro"/>
          <w:b w:val="0"/>
          <w:i w:val="0"/>
          <w:sz w:val="20"/>
        </w:rPr>
        <w:t xml:space="preserve"> any other rules set-forth in Clause</w:t>
      </w:r>
      <w:r w:rsidR="00C11386" w:rsidRPr="00D8182B">
        <w:rPr>
          <w:rFonts w:ascii="Myriad Pro" w:hAnsi="Myriad Pro"/>
          <w:b w:val="0"/>
          <w:i w:val="0"/>
          <w:sz w:val="20"/>
        </w:rPr>
        <w:t xml:space="preserve"> </w:t>
      </w:r>
      <w:r w:rsidR="00C11386" w:rsidRPr="001A4D55">
        <w:rPr>
          <w:rFonts w:ascii="Myriad Pro" w:hAnsi="Myriad Pro"/>
          <w:b w:val="0"/>
          <w:i w:val="0"/>
          <w:sz w:val="20"/>
          <w:szCs w:val="20"/>
        </w:rPr>
        <w:fldChar w:fldCharType="begin"/>
      </w:r>
      <w:r w:rsidR="00C11386" w:rsidRPr="00D8182B">
        <w:rPr>
          <w:rFonts w:ascii="Myriad Pro" w:hAnsi="Myriad Pro"/>
          <w:b w:val="0"/>
          <w:i w:val="0"/>
          <w:sz w:val="20"/>
          <w:szCs w:val="20"/>
        </w:rPr>
        <w:instrText xml:space="preserve"> REF _Ref27397913 \r \h </w:instrText>
      </w:r>
      <w:r w:rsidR="001A4D55">
        <w:rPr>
          <w:rFonts w:ascii="Myriad Pro" w:hAnsi="Myriad Pro"/>
          <w:b w:val="0"/>
          <w:i w:val="0"/>
          <w:sz w:val="20"/>
          <w:szCs w:val="20"/>
        </w:rPr>
        <w:instrText xml:space="preserve"> \* MERGEFORMAT </w:instrText>
      </w:r>
      <w:r w:rsidR="00C11386" w:rsidRPr="001A4D55">
        <w:rPr>
          <w:rFonts w:ascii="Myriad Pro" w:hAnsi="Myriad Pro"/>
          <w:b w:val="0"/>
          <w:i w:val="0"/>
          <w:sz w:val="20"/>
          <w:szCs w:val="20"/>
        </w:rPr>
      </w:r>
      <w:r w:rsidR="00C11386" w:rsidRPr="001A4D55">
        <w:rPr>
          <w:rFonts w:ascii="Myriad Pro" w:hAnsi="Myriad Pro"/>
          <w:b w:val="0"/>
          <w:i w:val="0"/>
          <w:sz w:val="20"/>
          <w:szCs w:val="20"/>
        </w:rPr>
        <w:fldChar w:fldCharType="separate"/>
      </w:r>
      <w:r w:rsidR="00AB5904">
        <w:rPr>
          <w:rFonts w:ascii="Myriad Pro" w:hAnsi="Myriad Pro"/>
          <w:b w:val="0"/>
          <w:i w:val="0"/>
          <w:sz w:val="20"/>
          <w:szCs w:val="20"/>
        </w:rPr>
        <w:t>20</w:t>
      </w:r>
      <w:r w:rsidR="00C11386" w:rsidRPr="001A4D55">
        <w:rPr>
          <w:rFonts w:ascii="Myriad Pro" w:hAnsi="Myriad Pro"/>
          <w:b w:val="0"/>
          <w:i w:val="0"/>
          <w:sz w:val="20"/>
          <w:szCs w:val="20"/>
        </w:rPr>
        <w:fldChar w:fldCharType="end"/>
      </w:r>
      <w:r w:rsidR="00D200A1">
        <w:rPr>
          <w:rFonts w:ascii="Myriad Pro" w:hAnsi="Myriad Pro"/>
          <w:b w:val="0"/>
          <w:i w:val="0"/>
          <w:sz w:val="20"/>
          <w:szCs w:val="20"/>
        </w:rPr>
        <w:t xml:space="preserve"> of the Contract</w:t>
      </w:r>
      <w:r w:rsidRPr="001A4D55">
        <w:rPr>
          <w:rFonts w:ascii="Myriad Pro" w:hAnsi="Myriad Pro"/>
          <w:b w:val="0"/>
          <w:i w:val="0"/>
          <w:sz w:val="20"/>
          <w:szCs w:val="20"/>
        </w:rPr>
        <w:t>,</w:t>
      </w:r>
      <w:r w:rsidRPr="001A4D55">
        <w:rPr>
          <w:rFonts w:ascii="Myriad Pro" w:hAnsi="Myriad Pro"/>
          <w:b w:val="0"/>
          <w:i w:val="0"/>
          <w:sz w:val="20"/>
        </w:rPr>
        <w:t xml:space="preserve"> ESP shall always keep</w:t>
      </w:r>
      <w:r w:rsidR="005F22DF" w:rsidRPr="00FA6E3C">
        <w:rPr>
          <w:rFonts w:ascii="Myriad Pro" w:hAnsi="Myriad Pro"/>
          <w:b w:val="0"/>
          <w:i w:val="0"/>
          <w:sz w:val="20"/>
        </w:rPr>
        <w:t xml:space="preserve"> updated</w:t>
      </w:r>
      <w:r w:rsidRPr="00FA6E3C">
        <w:rPr>
          <w:rFonts w:ascii="Myriad Pro" w:hAnsi="Myriad Pro"/>
          <w:b w:val="0"/>
          <w:i w:val="0"/>
          <w:sz w:val="20"/>
        </w:rPr>
        <w:t xml:space="preserve"> the Inception Report</w:t>
      </w:r>
      <w:r w:rsidR="00306B98">
        <w:rPr>
          <w:rFonts w:ascii="Myriad Pro" w:hAnsi="Myriad Pro"/>
          <w:b w:val="0"/>
          <w:i w:val="0"/>
          <w:sz w:val="20"/>
        </w:rPr>
        <w:t xml:space="preserve"> provided by the ESP</w:t>
      </w:r>
      <w:r w:rsidRPr="00FA6E3C">
        <w:rPr>
          <w:rFonts w:ascii="Myriad Pro" w:hAnsi="Myriad Pro"/>
          <w:b w:val="0"/>
          <w:i w:val="0"/>
          <w:sz w:val="20"/>
        </w:rPr>
        <w:t xml:space="preserve"> and </w:t>
      </w:r>
      <w:r w:rsidR="005F22DF" w:rsidRPr="00FA6E3C">
        <w:rPr>
          <w:rFonts w:ascii="Myriad Pro" w:hAnsi="Myriad Pro"/>
          <w:b w:val="0"/>
          <w:i w:val="0"/>
          <w:sz w:val="20"/>
        </w:rPr>
        <w:t xml:space="preserve">the Service </w:t>
      </w:r>
      <w:r w:rsidR="00C11386" w:rsidRPr="00FA6E3C">
        <w:rPr>
          <w:rFonts w:ascii="Myriad Pro" w:hAnsi="Myriad Pro"/>
          <w:b w:val="0"/>
          <w:i w:val="0"/>
          <w:sz w:val="20"/>
          <w:szCs w:val="20"/>
        </w:rPr>
        <w:t>P</w:t>
      </w:r>
      <w:r w:rsidR="005F22DF" w:rsidRPr="00FA6E3C">
        <w:rPr>
          <w:rFonts w:ascii="Myriad Pro" w:hAnsi="Myriad Pro"/>
          <w:b w:val="0"/>
          <w:i w:val="0"/>
          <w:sz w:val="20"/>
          <w:szCs w:val="20"/>
        </w:rPr>
        <w:t>rog</w:t>
      </w:r>
      <w:r w:rsidR="005F22DF" w:rsidRPr="00BB5906">
        <w:rPr>
          <w:rFonts w:ascii="Myriad Pro" w:hAnsi="Myriad Pro"/>
          <w:b w:val="0"/>
          <w:i w:val="0"/>
          <w:sz w:val="20"/>
          <w:szCs w:val="20"/>
        </w:rPr>
        <w:t>ramme</w:t>
      </w:r>
      <w:r w:rsidR="005F22DF" w:rsidRPr="00BB5906">
        <w:rPr>
          <w:rFonts w:ascii="Myriad Pro" w:hAnsi="Myriad Pro"/>
          <w:b w:val="0"/>
          <w:i w:val="0"/>
          <w:sz w:val="20"/>
        </w:rPr>
        <w:t xml:space="preserve"> included in Annex </w:t>
      </w:r>
      <w:r w:rsidR="00AE1E92" w:rsidRPr="00154AB0">
        <w:rPr>
          <w:rFonts w:ascii="Myriad Pro" w:hAnsi="Myriad Pro"/>
          <w:b w:val="0"/>
          <w:i w:val="0"/>
          <w:sz w:val="20"/>
        </w:rPr>
        <w:t xml:space="preserve">5 </w:t>
      </w:r>
      <w:r w:rsidR="005F22DF" w:rsidRPr="00F60EC6">
        <w:rPr>
          <w:rFonts w:ascii="Myriad Pro" w:hAnsi="Myriad Pro"/>
          <w:b w:val="0"/>
          <w:i w:val="0"/>
          <w:sz w:val="20"/>
        </w:rPr>
        <w:t>of the Contract.</w:t>
      </w:r>
    </w:p>
    <w:p w14:paraId="5A8B65D1" w14:textId="20BF706B" w:rsidR="00C23E6A" w:rsidRDefault="0009070E">
      <w:pPr>
        <w:pStyle w:val="3rdlevelheading"/>
        <w:rPr>
          <w:rFonts w:ascii="Myriad Pro" w:hAnsi="Myriad Pro"/>
          <w:b w:val="0"/>
          <w:i w:val="0"/>
          <w:sz w:val="20"/>
        </w:rPr>
      </w:pPr>
      <w:r w:rsidRPr="00D8182B">
        <w:rPr>
          <w:rFonts w:ascii="Myriad Pro" w:hAnsi="Myriad Pro"/>
          <w:b w:val="0"/>
          <w:i w:val="0"/>
          <w:sz w:val="20"/>
        </w:rPr>
        <w:t xml:space="preserve">Service Module </w:t>
      </w:r>
      <w:r w:rsidR="0021341A" w:rsidRPr="00D8182B">
        <w:rPr>
          <w:rFonts w:ascii="Myriad Pro" w:hAnsi="Myriad Pro"/>
          <w:b w:val="0"/>
          <w:i w:val="0"/>
          <w:sz w:val="20"/>
        </w:rPr>
        <w:t>Fee</w:t>
      </w:r>
      <w:r w:rsidRPr="00D8182B">
        <w:rPr>
          <w:rFonts w:ascii="Myriad Pro" w:hAnsi="Myriad Pro"/>
          <w:b w:val="0"/>
          <w:i w:val="0"/>
          <w:sz w:val="20"/>
        </w:rPr>
        <w:t xml:space="preserve"> of the particular Service Module can be changed only if due to the specific Variation work amount of this Service Module increases more than for ten percent (10%).</w:t>
      </w:r>
    </w:p>
    <w:p w14:paraId="18AE1616" w14:textId="5BB6BCDB" w:rsidR="00BC48A2" w:rsidRPr="00D8182B" w:rsidRDefault="00BC48A2" w:rsidP="00031AD7">
      <w:pPr>
        <w:pStyle w:val="1stlevelheading"/>
        <w:rPr>
          <w:rFonts w:ascii="Myriad Pro" w:hAnsi="Myriad Pro"/>
          <w:sz w:val="20"/>
          <w:szCs w:val="20"/>
        </w:rPr>
      </w:pPr>
      <w:r w:rsidRPr="00D8182B">
        <w:rPr>
          <w:rFonts w:ascii="Myriad Pro" w:hAnsi="Myriad Pro"/>
          <w:sz w:val="20"/>
          <w:szCs w:val="20"/>
        </w:rPr>
        <w:t>MAINTENANCE OF RECORDS</w:t>
      </w:r>
    </w:p>
    <w:p w14:paraId="26651D09" w14:textId="5983EF62" w:rsidR="00EE3D3E" w:rsidRPr="00D8182B" w:rsidRDefault="00BC48A2">
      <w:pPr>
        <w:pStyle w:val="2ndlevelheading"/>
        <w:rPr>
          <w:rFonts w:ascii="Myriad Pro" w:hAnsi="Myriad Pro"/>
          <w:b w:val="0"/>
          <w:sz w:val="20"/>
        </w:rPr>
      </w:pPr>
      <w:r w:rsidRPr="00D8182B">
        <w:rPr>
          <w:rFonts w:ascii="Myriad Pro" w:hAnsi="Myriad Pro"/>
          <w:b w:val="0"/>
          <w:sz w:val="20"/>
        </w:rPr>
        <w:t xml:space="preserve">During the term of and ten (10) years from expiration or termination of this Contract for any reason whatsoever, </w:t>
      </w:r>
      <w:r w:rsidR="00DC3ED0" w:rsidRPr="00D8182B">
        <w:rPr>
          <w:rFonts w:ascii="Myriad Pro" w:hAnsi="Myriad Pro"/>
          <w:b w:val="0"/>
          <w:sz w:val="20"/>
          <w:szCs w:val="20"/>
        </w:rPr>
        <w:t>ESP</w:t>
      </w:r>
      <w:r w:rsidRPr="00D8182B">
        <w:rPr>
          <w:rFonts w:ascii="Myriad Pro" w:hAnsi="Myriad Pro"/>
          <w:b w:val="0"/>
          <w:sz w:val="20"/>
        </w:rPr>
        <w:t xml:space="preserve"> shall keep and maintain clear, adequate and accurate records and evidence regarding the provision of the Services to the extent reasonably necessary to comply with the requirements of the Contract and applicable laws. This period shall be extended if there are any relating on-going audits, appeals, litigation or pursuit of claims. In such cases the records shall be kept until such audits, appeals, litigation or pursuit of claims are closed. During the above-mentioned term, ESP shall ensure access to the necessary documentation. </w:t>
      </w:r>
    </w:p>
    <w:p w14:paraId="5D314799" w14:textId="341E6254" w:rsidR="00955B12" w:rsidRPr="00D8182B" w:rsidRDefault="00955B12" w:rsidP="00031AD7">
      <w:pPr>
        <w:pStyle w:val="1stlevelheading"/>
        <w:rPr>
          <w:rFonts w:ascii="Myriad Pro" w:hAnsi="Myriad Pro"/>
          <w:sz w:val="20"/>
          <w:szCs w:val="20"/>
        </w:rPr>
      </w:pPr>
      <w:r w:rsidRPr="00D8182B">
        <w:rPr>
          <w:rFonts w:ascii="Myriad Pro" w:hAnsi="Myriad Pro"/>
          <w:sz w:val="20"/>
          <w:szCs w:val="20"/>
        </w:rPr>
        <w:t>DATA PRIVACY</w:t>
      </w:r>
    </w:p>
    <w:p w14:paraId="7D5F677D" w14:textId="77777777" w:rsidR="007606E3" w:rsidRPr="00D8182B"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For the purpose of implementation of the Contract, the Parties will eventually transfer to each other certain personal data, such as data on employees, sub-contractors and other data subjects (names, surnames, e-mail addresses, business addresses, phone numbers, a derivative of a personal identification document without disclosing special categories of personal data such as ethnicity, documents to support qualifications of the data subjects and other data relating to the implementation of the Contract).</w:t>
      </w:r>
    </w:p>
    <w:p w14:paraId="6409BF3A" w14:textId="77777777" w:rsidR="007606E3" w:rsidRPr="00D8182B"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The Parties agree and acknowledge that for the purpose of the Contract each of the Parties shall be viewed as controllers of personal data.</w:t>
      </w:r>
    </w:p>
    <w:p w14:paraId="633CF469" w14:textId="77777777" w:rsidR="007606E3" w:rsidRPr="00D8182B"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The personal data transferred by each Party to the other Party will be processed only in accordance with the procedure, terms and conditions established in the Contract.</w:t>
      </w:r>
    </w:p>
    <w:p w14:paraId="2B0E1A92" w14:textId="0FF35962" w:rsidR="007606E3" w:rsidRPr="00D8182B"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 xml:space="preserve">The Party shall transfer the personal data to the other Party and such other Party shall process the personal data only for the purposes of implementation of the Contract and other such purposes as required by </w:t>
      </w:r>
      <w:r w:rsidR="003246BB" w:rsidRPr="00D8182B">
        <w:rPr>
          <w:rFonts w:ascii="Myriad Pro" w:hAnsi="Myriad Pro"/>
          <w:b w:val="0"/>
          <w:sz w:val="20"/>
          <w:szCs w:val="20"/>
          <w:lang w:eastAsia="zh-CN"/>
        </w:rPr>
        <w:t>l</w:t>
      </w:r>
      <w:r w:rsidRPr="00D8182B">
        <w:rPr>
          <w:rFonts w:ascii="Myriad Pro" w:hAnsi="Myriad Pro"/>
          <w:b w:val="0"/>
          <w:sz w:val="20"/>
          <w:szCs w:val="20"/>
          <w:lang w:eastAsia="zh-CN"/>
        </w:rPr>
        <w:t xml:space="preserve">aws. The Parties agree that except where the Party has a separate legal basis for processing the personal data referred to in the </w:t>
      </w:r>
      <w:r w:rsidR="003246BB" w:rsidRPr="00D8182B">
        <w:rPr>
          <w:rFonts w:ascii="Myriad Pro" w:hAnsi="Myriad Pro"/>
          <w:b w:val="0"/>
          <w:sz w:val="20"/>
          <w:szCs w:val="20"/>
          <w:lang w:eastAsia="zh-CN"/>
        </w:rPr>
        <w:t>l</w:t>
      </w:r>
      <w:r w:rsidRPr="00D8182B">
        <w:rPr>
          <w:rFonts w:ascii="Myriad Pro" w:hAnsi="Myriad Pro"/>
          <w:b w:val="0"/>
          <w:sz w:val="20"/>
          <w:szCs w:val="20"/>
          <w:lang w:eastAsia="zh-CN"/>
        </w:rPr>
        <w:t xml:space="preserve">aws governing the protection of personal data arising outside the Contract, they shall not process the personal data for any other purpose except as referred to in the present Clause </w:t>
      </w:r>
      <w:r w:rsidRPr="00D8182B">
        <w:rPr>
          <w:rFonts w:ascii="Myriad Pro" w:hAnsi="Myriad Pro"/>
          <w:b w:val="0"/>
          <w:sz w:val="20"/>
          <w:szCs w:val="20"/>
        </w:rPr>
        <w:t>of the Contract</w:t>
      </w:r>
      <w:r w:rsidRPr="00D8182B">
        <w:rPr>
          <w:rFonts w:ascii="Myriad Pro" w:hAnsi="Myriad Pro"/>
          <w:b w:val="0"/>
          <w:sz w:val="20"/>
          <w:szCs w:val="20"/>
          <w:lang w:eastAsia="zh-CN"/>
        </w:rPr>
        <w:t>.</w:t>
      </w:r>
    </w:p>
    <w:p w14:paraId="3B9E260F" w14:textId="05B8C532" w:rsidR="007606E3" w:rsidRPr="00D8182B"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 xml:space="preserve">Besides other obligations provided for in the Contract and the </w:t>
      </w:r>
      <w:r w:rsidR="003246BB" w:rsidRPr="00D8182B">
        <w:rPr>
          <w:rFonts w:ascii="Myriad Pro" w:hAnsi="Myriad Pro"/>
          <w:b w:val="0"/>
          <w:sz w:val="20"/>
          <w:szCs w:val="20"/>
          <w:lang w:eastAsia="zh-CN"/>
        </w:rPr>
        <w:t>l</w:t>
      </w:r>
      <w:r w:rsidRPr="00D8182B">
        <w:rPr>
          <w:rFonts w:ascii="Myriad Pro" w:hAnsi="Myriad Pro"/>
          <w:b w:val="0"/>
          <w:sz w:val="20"/>
          <w:szCs w:val="20"/>
          <w:lang w:eastAsia="zh-CN"/>
        </w:rPr>
        <w:t>aw</w:t>
      </w:r>
      <w:r w:rsidR="003246BB" w:rsidRPr="00D8182B">
        <w:rPr>
          <w:rFonts w:ascii="Myriad Pro" w:hAnsi="Myriad Pro"/>
          <w:b w:val="0"/>
          <w:sz w:val="20"/>
          <w:szCs w:val="20"/>
          <w:lang w:eastAsia="zh-CN"/>
        </w:rPr>
        <w:t>s</w:t>
      </w:r>
      <w:r w:rsidRPr="00D8182B">
        <w:rPr>
          <w:rFonts w:ascii="Myriad Pro" w:hAnsi="Myriad Pro"/>
          <w:b w:val="0"/>
          <w:sz w:val="20"/>
          <w:szCs w:val="20"/>
          <w:lang w:eastAsia="zh-CN"/>
        </w:rPr>
        <w:t>, each of the Parties undertake:</w:t>
      </w:r>
    </w:p>
    <w:p w14:paraId="3D26D515" w14:textId="29E52E1C" w:rsidR="007606E3" w:rsidRPr="00D8182B" w:rsidRDefault="004E5633" w:rsidP="007606E3">
      <w:pPr>
        <w:pStyle w:val="3rdlevelheading"/>
        <w:autoSpaceDE w:val="0"/>
        <w:autoSpaceDN w:val="0"/>
        <w:rPr>
          <w:rFonts w:ascii="Myriad Pro" w:hAnsi="Myriad Pro"/>
          <w:b w:val="0"/>
          <w:i w:val="0"/>
          <w:sz w:val="20"/>
          <w:szCs w:val="20"/>
          <w:lang w:eastAsia="zh-CN"/>
        </w:rPr>
      </w:pPr>
      <w:r w:rsidRPr="00D8182B">
        <w:rPr>
          <w:rFonts w:ascii="Myriad Pro" w:hAnsi="Myriad Pro"/>
          <w:b w:val="0"/>
          <w:i w:val="0"/>
          <w:sz w:val="20"/>
          <w:szCs w:val="20"/>
          <w:lang w:eastAsia="zh-CN"/>
        </w:rPr>
        <w:lastRenderedPageBreak/>
        <w:t>T</w:t>
      </w:r>
      <w:r w:rsidR="007606E3" w:rsidRPr="00D8182B">
        <w:rPr>
          <w:rFonts w:ascii="Myriad Pro" w:hAnsi="Myriad Pro"/>
          <w:b w:val="0"/>
          <w:i w:val="0"/>
          <w:sz w:val="20"/>
          <w:szCs w:val="20"/>
          <w:lang w:eastAsia="zh-CN"/>
        </w:rPr>
        <w:t>o process the personal data to the minimum extent necessary;</w:t>
      </w:r>
    </w:p>
    <w:p w14:paraId="15C952FC" w14:textId="5E27EA37" w:rsidR="007606E3" w:rsidRPr="00D8182B" w:rsidRDefault="004E5633" w:rsidP="007606E3">
      <w:pPr>
        <w:pStyle w:val="3rdlevelheading"/>
        <w:autoSpaceDE w:val="0"/>
        <w:autoSpaceDN w:val="0"/>
        <w:rPr>
          <w:rFonts w:ascii="Myriad Pro" w:hAnsi="Myriad Pro"/>
          <w:b w:val="0"/>
          <w:i w:val="0"/>
          <w:sz w:val="20"/>
          <w:szCs w:val="20"/>
          <w:lang w:eastAsia="zh-CN"/>
        </w:rPr>
      </w:pPr>
      <w:r w:rsidRPr="00D8182B">
        <w:rPr>
          <w:rFonts w:ascii="Myriad Pro" w:hAnsi="Myriad Pro"/>
          <w:b w:val="0"/>
          <w:i w:val="0"/>
          <w:sz w:val="20"/>
          <w:szCs w:val="20"/>
          <w:lang w:eastAsia="zh-CN"/>
        </w:rPr>
        <w:t>N</w:t>
      </w:r>
      <w:r w:rsidR="007606E3" w:rsidRPr="00D8182B">
        <w:rPr>
          <w:rFonts w:ascii="Myriad Pro" w:hAnsi="Myriad Pro"/>
          <w:b w:val="0"/>
          <w:i w:val="0"/>
          <w:sz w:val="20"/>
          <w:szCs w:val="20"/>
          <w:lang w:eastAsia="zh-CN"/>
        </w:rPr>
        <w:t>ot to infringe any rights of the data subjects;</w:t>
      </w:r>
    </w:p>
    <w:p w14:paraId="6781448B" w14:textId="1C71B24F" w:rsidR="007606E3" w:rsidRPr="00D8182B" w:rsidRDefault="004E5633" w:rsidP="007606E3">
      <w:pPr>
        <w:pStyle w:val="3rdlevelheading"/>
        <w:autoSpaceDE w:val="0"/>
        <w:autoSpaceDN w:val="0"/>
        <w:rPr>
          <w:rFonts w:ascii="Myriad Pro" w:hAnsi="Myriad Pro"/>
          <w:b w:val="0"/>
          <w:i w:val="0"/>
          <w:sz w:val="20"/>
          <w:szCs w:val="20"/>
          <w:lang w:eastAsia="zh-CN"/>
        </w:rPr>
      </w:pPr>
      <w:r w:rsidRPr="00D8182B">
        <w:rPr>
          <w:rFonts w:ascii="Myriad Pro" w:hAnsi="Myriad Pro"/>
          <w:b w:val="0"/>
          <w:i w:val="0"/>
          <w:sz w:val="20"/>
          <w:szCs w:val="20"/>
          <w:lang w:eastAsia="zh-CN"/>
        </w:rPr>
        <w:t>T</w:t>
      </w:r>
      <w:r w:rsidR="007606E3" w:rsidRPr="00D8182B">
        <w:rPr>
          <w:rFonts w:ascii="Myriad Pro" w:hAnsi="Myriad Pro"/>
          <w:b w:val="0"/>
          <w:i w:val="0"/>
          <w:sz w:val="20"/>
          <w:szCs w:val="20"/>
          <w:lang w:eastAsia="zh-CN"/>
        </w:rPr>
        <w:t xml:space="preserve">o implement and apply proper and necessary organizational and technical measures ensuring the compliance with the requirements of the </w:t>
      </w:r>
      <w:r w:rsidR="003246BB" w:rsidRPr="00D8182B">
        <w:rPr>
          <w:rFonts w:ascii="Myriad Pro" w:hAnsi="Myriad Pro"/>
          <w:b w:val="0"/>
          <w:i w:val="0"/>
          <w:sz w:val="20"/>
          <w:szCs w:val="20"/>
          <w:lang w:eastAsia="zh-CN"/>
        </w:rPr>
        <w:t>l</w:t>
      </w:r>
      <w:r w:rsidR="007606E3" w:rsidRPr="00D8182B">
        <w:rPr>
          <w:rFonts w:ascii="Myriad Pro" w:hAnsi="Myriad Pro"/>
          <w:b w:val="0"/>
          <w:i w:val="0"/>
          <w:sz w:val="20"/>
          <w:szCs w:val="20"/>
          <w:lang w:eastAsia="zh-CN"/>
        </w:rPr>
        <w:t>aws;</w:t>
      </w:r>
    </w:p>
    <w:p w14:paraId="652F6EC5" w14:textId="50D23B71" w:rsidR="007606E3" w:rsidRPr="00D8182B" w:rsidRDefault="004E5633" w:rsidP="007606E3">
      <w:pPr>
        <w:pStyle w:val="3rdlevelheading"/>
        <w:autoSpaceDE w:val="0"/>
        <w:autoSpaceDN w:val="0"/>
        <w:rPr>
          <w:rFonts w:ascii="Myriad Pro" w:hAnsi="Myriad Pro"/>
          <w:b w:val="0"/>
          <w:i w:val="0"/>
          <w:sz w:val="20"/>
          <w:szCs w:val="20"/>
          <w:lang w:eastAsia="zh-CN"/>
        </w:rPr>
      </w:pPr>
      <w:r w:rsidRPr="00D8182B">
        <w:rPr>
          <w:rFonts w:ascii="Myriad Pro" w:hAnsi="Myriad Pro"/>
          <w:b w:val="0"/>
          <w:i w:val="0"/>
          <w:sz w:val="20"/>
          <w:szCs w:val="20"/>
          <w:lang w:eastAsia="zh-CN"/>
        </w:rPr>
        <w:t>T</w:t>
      </w:r>
      <w:r w:rsidR="007606E3" w:rsidRPr="00D8182B">
        <w:rPr>
          <w:rFonts w:ascii="Myriad Pro" w:hAnsi="Myriad Pro"/>
          <w:b w:val="0"/>
          <w:i w:val="0"/>
          <w:sz w:val="20"/>
          <w:szCs w:val="20"/>
          <w:lang w:eastAsia="zh-CN"/>
        </w:rPr>
        <w:t xml:space="preserve">o duly keep records of the personal data processing activities if such an obligation arises from the requirements of the </w:t>
      </w:r>
      <w:r w:rsidR="003246BB" w:rsidRPr="00D8182B">
        <w:rPr>
          <w:rFonts w:ascii="Myriad Pro" w:hAnsi="Myriad Pro"/>
          <w:b w:val="0"/>
          <w:i w:val="0"/>
          <w:sz w:val="20"/>
          <w:szCs w:val="20"/>
          <w:lang w:eastAsia="zh-CN"/>
        </w:rPr>
        <w:t>l</w:t>
      </w:r>
      <w:r w:rsidR="007606E3" w:rsidRPr="00D8182B">
        <w:rPr>
          <w:rFonts w:ascii="Myriad Pro" w:hAnsi="Myriad Pro"/>
          <w:b w:val="0"/>
          <w:i w:val="0"/>
          <w:sz w:val="20"/>
          <w:szCs w:val="20"/>
          <w:lang w:eastAsia="zh-CN"/>
        </w:rPr>
        <w:t>aws;</w:t>
      </w:r>
    </w:p>
    <w:p w14:paraId="67B97972" w14:textId="2C3F477A" w:rsidR="007606E3" w:rsidRPr="00D8182B" w:rsidRDefault="004E5633" w:rsidP="007606E3">
      <w:pPr>
        <w:pStyle w:val="3rdlevelheading"/>
        <w:autoSpaceDE w:val="0"/>
        <w:autoSpaceDN w:val="0"/>
        <w:rPr>
          <w:rFonts w:ascii="Myriad Pro" w:hAnsi="Myriad Pro"/>
          <w:b w:val="0"/>
          <w:i w:val="0"/>
          <w:sz w:val="20"/>
          <w:szCs w:val="20"/>
          <w:lang w:eastAsia="zh-CN"/>
        </w:rPr>
      </w:pPr>
      <w:r w:rsidRPr="00D8182B">
        <w:rPr>
          <w:rFonts w:ascii="Myriad Pro" w:hAnsi="Myriad Pro"/>
          <w:b w:val="0"/>
          <w:i w:val="0"/>
          <w:sz w:val="20"/>
          <w:szCs w:val="20"/>
          <w:lang w:eastAsia="zh-CN"/>
        </w:rPr>
        <w:t>T</w:t>
      </w:r>
      <w:r w:rsidR="007606E3" w:rsidRPr="00D8182B">
        <w:rPr>
          <w:rFonts w:ascii="Myriad Pro" w:hAnsi="Myriad Pro"/>
          <w:b w:val="0"/>
          <w:i w:val="0"/>
          <w:sz w:val="20"/>
          <w:szCs w:val="20"/>
          <w:lang w:eastAsia="zh-CN"/>
        </w:rPr>
        <w:t xml:space="preserve">o immediately notify the other Party if, in the opinion of the notifying Party, the actions of the other Party are likely to violate the requirements of the </w:t>
      </w:r>
      <w:r w:rsidR="003246BB" w:rsidRPr="00D8182B">
        <w:rPr>
          <w:rFonts w:ascii="Myriad Pro" w:hAnsi="Myriad Pro"/>
          <w:b w:val="0"/>
          <w:i w:val="0"/>
          <w:sz w:val="20"/>
          <w:szCs w:val="20"/>
          <w:lang w:eastAsia="zh-CN"/>
        </w:rPr>
        <w:t>l</w:t>
      </w:r>
      <w:r w:rsidR="007606E3" w:rsidRPr="00D8182B">
        <w:rPr>
          <w:rFonts w:ascii="Myriad Pro" w:hAnsi="Myriad Pro"/>
          <w:b w:val="0"/>
          <w:i w:val="0"/>
          <w:sz w:val="20"/>
          <w:szCs w:val="20"/>
          <w:lang w:eastAsia="zh-CN"/>
        </w:rPr>
        <w:t>aws governing the protection of personal data;</w:t>
      </w:r>
    </w:p>
    <w:p w14:paraId="5174EA3F" w14:textId="12A5DC9A" w:rsidR="007606E3" w:rsidRPr="00D8182B" w:rsidRDefault="004E5633" w:rsidP="007606E3">
      <w:pPr>
        <w:pStyle w:val="3rdlevelheading"/>
        <w:autoSpaceDE w:val="0"/>
        <w:autoSpaceDN w:val="0"/>
        <w:rPr>
          <w:rFonts w:ascii="Myriad Pro" w:hAnsi="Myriad Pro"/>
          <w:b w:val="0"/>
          <w:i w:val="0"/>
          <w:sz w:val="20"/>
          <w:szCs w:val="20"/>
          <w:lang w:eastAsia="zh-CN"/>
        </w:rPr>
      </w:pPr>
      <w:r w:rsidRPr="00D8182B">
        <w:rPr>
          <w:rFonts w:ascii="Myriad Pro" w:hAnsi="Myriad Pro"/>
          <w:b w:val="0"/>
          <w:i w:val="0"/>
          <w:sz w:val="20"/>
          <w:szCs w:val="20"/>
          <w:lang w:eastAsia="zh-CN"/>
        </w:rPr>
        <w:t>T</w:t>
      </w:r>
      <w:r w:rsidR="007606E3" w:rsidRPr="00D8182B">
        <w:rPr>
          <w:rFonts w:ascii="Myriad Pro" w:hAnsi="Myriad Pro"/>
          <w:b w:val="0"/>
          <w:i w:val="0"/>
          <w:sz w:val="20"/>
          <w:szCs w:val="20"/>
          <w:lang w:eastAsia="zh-CN"/>
        </w:rPr>
        <w:t xml:space="preserve">o ensure the compliance with other requirements of the </w:t>
      </w:r>
      <w:r w:rsidR="003246BB" w:rsidRPr="00D8182B">
        <w:rPr>
          <w:rFonts w:ascii="Myriad Pro" w:hAnsi="Myriad Pro"/>
          <w:b w:val="0"/>
          <w:i w:val="0"/>
          <w:sz w:val="20"/>
          <w:szCs w:val="20"/>
          <w:lang w:eastAsia="zh-CN"/>
        </w:rPr>
        <w:t>l</w:t>
      </w:r>
      <w:r w:rsidR="007606E3" w:rsidRPr="00D8182B">
        <w:rPr>
          <w:rFonts w:ascii="Myriad Pro" w:hAnsi="Myriad Pro"/>
          <w:b w:val="0"/>
          <w:i w:val="0"/>
          <w:sz w:val="20"/>
          <w:szCs w:val="20"/>
          <w:lang w:eastAsia="zh-CN"/>
        </w:rPr>
        <w:t>aws governing the protection of personal data.</w:t>
      </w:r>
    </w:p>
    <w:p w14:paraId="1E9FD82A" w14:textId="000CCC27" w:rsidR="007606E3" w:rsidRPr="00D8182B"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 xml:space="preserve">Taking into account the level of development of technical capacities and the nature, scope, context and objectives of the processing of personal data, as well as the probability and seriousness of risks arising from data processing to rights and freedoms of data subjects concerned, each Party and the Beneficiary, prior to commencing the processing of personal data, will implement and maintain throughout the processing of personal data the appropriate technical and organizational measures necessary to ensure the protection of personal data and the protection and implementation of rights of the data subjects established in the </w:t>
      </w:r>
      <w:r w:rsidR="003246BB" w:rsidRPr="00D8182B">
        <w:rPr>
          <w:rFonts w:ascii="Myriad Pro" w:hAnsi="Myriad Pro"/>
          <w:b w:val="0"/>
          <w:sz w:val="20"/>
          <w:szCs w:val="20"/>
          <w:lang w:eastAsia="zh-CN"/>
        </w:rPr>
        <w:t>l</w:t>
      </w:r>
      <w:r w:rsidRPr="00D8182B">
        <w:rPr>
          <w:rFonts w:ascii="Myriad Pro" w:hAnsi="Myriad Pro"/>
          <w:b w:val="0"/>
          <w:sz w:val="20"/>
          <w:szCs w:val="20"/>
          <w:lang w:eastAsia="zh-CN"/>
        </w:rPr>
        <w:t>aw</w:t>
      </w:r>
      <w:r w:rsidR="003246BB" w:rsidRPr="00D8182B">
        <w:rPr>
          <w:rFonts w:ascii="Myriad Pro" w:hAnsi="Myriad Pro"/>
          <w:b w:val="0"/>
          <w:sz w:val="20"/>
          <w:szCs w:val="20"/>
          <w:lang w:eastAsia="zh-CN"/>
        </w:rPr>
        <w:t>s</w:t>
      </w:r>
      <w:r w:rsidRPr="00D8182B">
        <w:rPr>
          <w:rFonts w:ascii="Myriad Pro" w:hAnsi="Myriad Pro"/>
          <w:b w:val="0"/>
          <w:sz w:val="20"/>
          <w:szCs w:val="20"/>
          <w:lang w:eastAsia="zh-CN"/>
        </w:rPr>
        <w:t>.</w:t>
      </w:r>
    </w:p>
    <w:p w14:paraId="7B7C1C48" w14:textId="77777777" w:rsidR="007606E3" w:rsidRPr="00D8182B"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In the event of personal data security violation, or if a Party reasonably suspects such a violation, such a Party or the Beneficiary shall immediately, however, in any case not later than within twenty-four (24) hours after having become aware of this, inform the other Party in writing and provide all information and data relating to such a violation. In this relevant case, the notifying Party shall provide at least the following information:</w:t>
      </w:r>
    </w:p>
    <w:p w14:paraId="6355E9C5" w14:textId="5185DE52" w:rsidR="007606E3" w:rsidRPr="00D8182B" w:rsidRDefault="00AC2A3E" w:rsidP="007606E3">
      <w:pPr>
        <w:pStyle w:val="3rdlevelheading"/>
        <w:autoSpaceDE w:val="0"/>
        <w:autoSpaceDN w:val="0"/>
        <w:rPr>
          <w:rFonts w:ascii="Myriad Pro" w:hAnsi="Myriad Pro"/>
          <w:b w:val="0"/>
          <w:i w:val="0"/>
          <w:sz w:val="20"/>
          <w:szCs w:val="20"/>
          <w:lang w:eastAsia="zh-CN"/>
        </w:rPr>
      </w:pPr>
      <w:r w:rsidRPr="00D8182B">
        <w:rPr>
          <w:rFonts w:ascii="Myriad Pro" w:hAnsi="Myriad Pro"/>
          <w:b w:val="0"/>
          <w:i w:val="0"/>
          <w:sz w:val="20"/>
          <w:szCs w:val="20"/>
          <w:lang w:eastAsia="zh-CN"/>
        </w:rPr>
        <w:t>T</w:t>
      </w:r>
      <w:r w:rsidR="007606E3" w:rsidRPr="00D8182B">
        <w:rPr>
          <w:rFonts w:ascii="Myriad Pro" w:hAnsi="Myriad Pro"/>
          <w:b w:val="0"/>
          <w:i w:val="0"/>
          <w:sz w:val="20"/>
          <w:szCs w:val="20"/>
          <w:lang w:eastAsia="zh-CN"/>
        </w:rPr>
        <w:t>he nature of the personal data security violation, including, if possible, categories and an approximate number of data subjects involved as well as categories and an approximate number of relevant records of personal data;</w:t>
      </w:r>
    </w:p>
    <w:p w14:paraId="71F60EE5" w14:textId="2A9BF314" w:rsidR="007606E3" w:rsidRPr="00D8182B" w:rsidRDefault="00AC2A3E" w:rsidP="007606E3">
      <w:pPr>
        <w:pStyle w:val="3rdlevelheading"/>
        <w:autoSpaceDE w:val="0"/>
        <w:autoSpaceDN w:val="0"/>
        <w:rPr>
          <w:rFonts w:ascii="Myriad Pro" w:hAnsi="Myriad Pro"/>
          <w:b w:val="0"/>
          <w:i w:val="0"/>
          <w:sz w:val="20"/>
          <w:szCs w:val="20"/>
          <w:lang w:eastAsia="zh-CN"/>
        </w:rPr>
      </w:pPr>
      <w:r w:rsidRPr="00D8182B">
        <w:rPr>
          <w:rFonts w:ascii="Myriad Pro" w:hAnsi="Myriad Pro"/>
          <w:b w:val="0"/>
          <w:i w:val="0"/>
          <w:sz w:val="20"/>
          <w:szCs w:val="20"/>
          <w:lang w:eastAsia="zh-CN"/>
        </w:rPr>
        <w:t>T</w:t>
      </w:r>
      <w:r w:rsidR="007606E3" w:rsidRPr="00D8182B">
        <w:rPr>
          <w:rFonts w:ascii="Myriad Pro" w:hAnsi="Myriad Pro"/>
          <w:b w:val="0"/>
          <w:i w:val="0"/>
          <w:sz w:val="20"/>
          <w:szCs w:val="20"/>
          <w:lang w:eastAsia="zh-CN"/>
        </w:rPr>
        <w:t>he name and contact details of the data protection officer and the name and contact details of another person who can provide more information;</w:t>
      </w:r>
    </w:p>
    <w:p w14:paraId="07A6495A" w14:textId="2DFB5C51" w:rsidR="007606E3" w:rsidRPr="00D8182B" w:rsidRDefault="00AC2A3E" w:rsidP="007606E3">
      <w:pPr>
        <w:pStyle w:val="3rdlevelheading"/>
        <w:autoSpaceDE w:val="0"/>
        <w:autoSpaceDN w:val="0"/>
        <w:rPr>
          <w:rFonts w:ascii="Myriad Pro" w:hAnsi="Myriad Pro"/>
          <w:b w:val="0"/>
          <w:i w:val="0"/>
          <w:sz w:val="20"/>
          <w:szCs w:val="20"/>
          <w:lang w:eastAsia="zh-CN"/>
        </w:rPr>
      </w:pPr>
      <w:r w:rsidRPr="00D8182B">
        <w:rPr>
          <w:rFonts w:ascii="Myriad Pro" w:hAnsi="Myriad Pro"/>
          <w:b w:val="0"/>
          <w:i w:val="0"/>
          <w:sz w:val="20"/>
          <w:szCs w:val="20"/>
          <w:lang w:eastAsia="zh-CN"/>
        </w:rPr>
        <w:t>T</w:t>
      </w:r>
      <w:r w:rsidR="007606E3" w:rsidRPr="00D8182B">
        <w:rPr>
          <w:rFonts w:ascii="Myriad Pro" w:hAnsi="Myriad Pro"/>
          <w:b w:val="0"/>
          <w:i w:val="0"/>
          <w:sz w:val="20"/>
          <w:szCs w:val="20"/>
          <w:lang w:eastAsia="zh-CN"/>
        </w:rPr>
        <w:t>he expected consequences of the personal data security violation;</w:t>
      </w:r>
    </w:p>
    <w:p w14:paraId="1158B360" w14:textId="7A1FC5F3" w:rsidR="007606E3" w:rsidRPr="00D8182B" w:rsidRDefault="00AC2A3E" w:rsidP="007606E3">
      <w:pPr>
        <w:pStyle w:val="3rdlevelheading"/>
        <w:autoSpaceDE w:val="0"/>
        <w:autoSpaceDN w:val="0"/>
        <w:rPr>
          <w:rFonts w:ascii="Myriad Pro" w:hAnsi="Myriad Pro"/>
          <w:b w:val="0"/>
          <w:i w:val="0"/>
          <w:sz w:val="20"/>
          <w:szCs w:val="20"/>
          <w:lang w:eastAsia="zh-CN"/>
        </w:rPr>
      </w:pPr>
      <w:r w:rsidRPr="00D8182B">
        <w:rPr>
          <w:rFonts w:ascii="Myriad Pro" w:hAnsi="Myriad Pro"/>
          <w:b w:val="0"/>
          <w:i w:val="0"/>
          <w:sz w:val="20"/>
          <w:szCs w:val="20"/>
          <w:lang w:eastAsia="zh-CN"/>
        </w:rPr>
        <w:t>T</w:t>
      </w:r>
      <w:r w:rsidR="007606E3" w:rsidRPr="00D8182B">
        <w:rPr>
          <w:rFonts w:ascii="Myriad Pro" w:hAnsi="Myriad Pro"/>
          <w:b w:val="0"/>
          <w:i w:val="0"/>
          <w:sz w:val="20"/>
          <w:szCs w:val="20"/>
          <w:lang w:eastAsia="zh-CN"/>
        </w:rPr>
        <w:t>he measures taken or proposed to be taken in order to eliminate the personal data security violation, including, where appropriate, measures to reduce the potential negative consequences thereof.</w:t>
      </w:r>
    </w:p>
    <w:p w14:paraId="525930CE" w14:textId="77777777" w:rsidR="00CB456A"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The Parties shall cooperate in every possible way and assist each other in</w:t>
      </w:r>
      <w:r w:rsidR="00CB456A">
        <w:rPr>
          <w:rFonts w:ascii="Myriad Pro" w:hAnsi="Myriad Pro"/>
          <w:b w:val="0"/>
          <w:sz w:val="20"/>
          <w:szCs w:val="20"/>
          <w:lang w:eastAsia="zh-CN"/>
        </w:rPr>
        <w:t>:</w:t>
      </w:r>
    </w:p>
    <w:p w14:paraId="79222006" w14:textId="77777777" w:rsidR="00CB456A" w:rsidRDefault="007606E3" w:rsidP="00CB456A">
      <w:pPr>
        <w:pStyle w:val="3rdlevelheading"/>
        <w:autoSpaceDE w:val="0"/>
        <w:autoSpaceDN w:val="0"/>
        <w:rPr>
          <w:rFonts w:ascii="Myriad Pro" w:hAnsi="Myriad Pro"/>
          <w:b w:val="0"/>
          <w:i w:val="0"/>
          <w:sz w:val="20"/>
          <w:szCs w:val="20"/>
          <w:lang w:eastAsia="zh-CN"/>
        </w:rPr>
      </w:pPr>
      <w:r w:rsidRPr="00CB456A">
        <w:rPr>
          <w:rFonts w:ascii="Myriad Pro" w:hAnsi="Myriad Pro"/>
          <w:b w:val="0"/>
          <w:i w:val="0"/>
          <w:sz w:val="20"/>
          <w:szCs w:val="20"/>
          <w:lang w:eastAsia="zh-CN"/>
        </w:rPr>
        <w:t>eliminating the violation of the personal data security as well as its negative consequences, and/or</w:t>
      </w:r>
      <w:r w:rsidR="00CB456A">
        <w:rPr>
          <w:rFonts w:ascii="Myriad Pro" w:hAnsi="Myriad Pro"/>
          <w:b w:val="0"/>
          <w:i w:val="0"/>
          <w:sz w:val="20"/>
          <w:szCs w:val="20"/>
          <w:lang w:eastAsia="zh-CN"/>
        </w:rPr>
        <w:t>:</w:t>
      </w:r>
    </w:p>
    <w:p w14:paraId="23765B0C" w14:textId="5EF42115" w:rsidR="007606E3" w:rsidRPr="00CB456A" w:rsidRDefault="007606E3" w:rsidP="00CB456A">
      <w:pPr>
        <w:pStyle w:val="3rdlevelheading"/>
        <w:autoSpaceDE w:val="0"/>
        <w:autoSpaceDN w:val="0"/>
        <w:rPr>
          <w:rFonts w:ascii="Myriad Pro" w:hAnsi="Myriad Pro"/>
          <w:b w:val="0"/>
          <w:i w:val="0"/>
          <w:sz w:val="20"/>
          <w:szCs w:val="20"/>
          <w:lang w:eastAsia="zh-CN"/>
        </w:rPr>
      </w:pPr>
      <w:r w:rsidRPr="00CB456A">
        <w:rPr>
          <w:rFonts w:ascii="Myriad Pro" w:hAnsi="Myriad Pro"/>
          <w:b w:val="0"/>
          <w:i w:val="0"/>
          <w:sz w:val="20"/>
          <w:szCs w:val="20"/>
          <w:lang w:eastAsia="zh-CN"/>
        </w:rPr>
        <w:t>proving that all necessary measures have been taken to prevent and correct the violation.</w:t>
      </w:r>
    </w:p>
    <w:p w14:paraId="3710BAC4" w14:textId="06009D3C" w:rsidR="007606E3" w:rsidRPr="00D8182B"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 xml:space="preserve">Each Party shall properly document the fact of the personal data security violation and any actions of elimination of its consequences in order at the request of the other Party it would be possible to effectively prove that the Parties have taken all measures provided for in the </w:t>
      </w:r>
      <w:r w:rsidR="003246BB" w:rsidRPr="00D8182B">
        <w:rPr>
          <w:rFonts w:ascii="Myriad Pro" w:hAnsi="Myriad Pro"/>
          <w:b w:val="0"/>
          <w:sz w:val="20"/>
          <w:szCs w:val="20"/>
          <w:lang w:eastAsia="zh-CN"/>
        </w:rPr>
        <w:t>l</w:t>
      </w:r>
      <w:r w:rsidRPr="00D8182B">
        <w:rPr>
          <w:rFonts w:ascii="Myriad Pro" w:hAnsi="Myriad Pro"/>
          <w:b w:val="0"/>
          <w:sz w:val="20"/>
          <w:szCs w:val="20"/>
          <w:lang w:eastAsia="zh-CN"/>
        </w:rPr>
        <w:t>aw</w:t>
      </w:r>
      <w:r w:rsidR="003246BB" w:rsidRPr="00D8182B">
        <w:rPr>
          <w:rFonts w:ascii="Myriad Pro" w:hAnsi="Myriad Pro"/>
          <w:b w:val="0"/>
          <w:sz w:val="20"/>
          <w:szCs w:val="20"/>
          <w:lang w:eastAsia="zh-CN"/>
        </w:rPr>
        <w:t>s</w:t>
      </w:r>
      <w:r w:rsidRPr="00D8182B">
        <w:rPr>
          <w:rFonts w:ascii="Myriad Pro" w:hAnsi="Myriad Pro"/>
          <w:b w:val="0"/>
          <w:sz w:val="20"/>
          <w:szCs w:val="20"/>
          <w:lang w:eastAsia="zh-CN"/>
        </w:rPr>
        <w:t>. At the request of the other Party, the Party shall provide it with such documentation.</w:t>
      </w:r>
    </w:p>
    <w:p w14:paraId="169A75D7" w14:textId="609CA897" w:rsidR="007606E3" w:rsidRPr="00D8182B"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 xml:space="preserve">Each of the Parties shall be entitled to transfer personal data to third parties and/or to a third state or to international organization, including the transfer of personal data for the purpose of their processing, only in accordance with the procedure and conditions defined in the </w:t>
      </w:r>
      <w:r w:rsidR="003246BB" w:rsidRPr="00D8182B">
        <w:rPr>
          <w:rFonts w:ascii="Myriad Pro" w:hAnsi="Myriad Pro"/>
          <w:b w:val="0"/>
          <w:sz w:val="20"/>
          <w:szCs w:val="20"/>
          <w:lang w:eastAsia="zh-CN"/>
        </w:rPr>
        <w:t>l</w:t>
      </w:r>
      <w:r w:rsidRPr="00D8182B">
        <w:rPr>
          <w:rFonts w:ascii="Myriad Pro" w:hAnsi="Myriad Pro"/>
          <w:b w:val="0"/>
          <w:sz w:val="20"/>
          <w:szCs w:val="20"/>
          <w:lang w:eastAsia="zh-CN"/>
        </w:rPr>
        <w:t xml:space="preserve">aws. At the request of a Party, the other Party shall provide detailed </w:t>
      </w:r>
      <w:r w:rsidRPr="00D8182B">
        <w:rPr>
          <w:rFonts w:ascii="Myriad Pro" w:hAnsi="Myriad Pro"/>
          <w:b w:val="0"/>
          <w:sz w:val="20"/>
          <w:szCs w:val="20"/>
          <w:lang w:eastAsia="zh-CN"/>
        </w:rPr>
        <w:lastRenderedPageBreak/>
        <w:t>information about what personal data has been transferred to what third state or international organization.</w:t>
      </w:r>
    </w:p>
    <w:p w14:paraId="374849F3" w14:textId="74FC8D46" w:rsidR="007606E3" w:rsidRPr="00D8182B"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 xml:space="preserve">In the event of a reasonable suspicion that the other Party inadequately implements the data processing requirements, the Party shall be entitled to suspend the provision of all or some personal data to the other Party until the latter eliminates the violation and presents evidence thereof and confirms its obligation to comply with this Contract and the requirements of the </w:t>
      </w:r>
      <w:r w:rsidR="003246BB" w:rsidRPr="00D8182B">
        <w:rPr>
          <w:rFonts w:ascii="Myriad Pro" w:hAnsi="Myriad Pro"/>
          <w:b w:val="0"/>
          <w:sz w:val="20"/>
          <w:szCs w:val="20"/>
          <w:lang w:eastAsia="zh-CN"/>
        </w:rPr>
        <w:t>l</w:t>
      </w:r>
      <w:r w:rsidRPr="00D8182B">
        <w:rPr>
          <w:rFonts w:ascii="Myriad Pro" w:hAnsi="Myriad Pro"/>
          <w:b w:val="0"/>
          <w:sz w:val="20"/>
          <w:szCs w:val="20"/>
          <w:lang w:eastAsia="zh-CN"/>
        </w:rPr>
        <w:t>aws in the future.</w:t>
      </w:r>
    </w:p>
    <w:p w14:paraId="074E05BD" w14:textId="77777777" w:rsidR="007606E3" w:rsidRPr="00D8182B" w:rsidRDefault="007606E3" w:rsidP="007606E3">
      <w:pPr>
        <w:pStyle w:val="2ndlevelheading"/>
        <w:autoSpaceDE w:val="0"/>
        <w:autoSpaceDN w:val="0"/>
        <w:rPr>
          <w:rFonts w:ascii="Myriad Pro" w:hAnsi="Myriad Pro"/>
          <w:b w:val="0"/>
          <w:sz w:val="20"/>
          <w:szCs w:val="20"/>
          <w:lang w:eastAsia="zh-CN"/>
        </w:rPr>
      </w:pPr>
      <w:r w:rsidRPr="00D8182B">
        <w:rPr>
          <w:rFonts w:ascii="Myriad Pro" w:hAnsi="Myriad Pro"/>
          <w:b w:val="0"/>
          <w:sz w:val="20"/>
          <w:szCs w:val="20"/>
          <w:lang w:eastAsia="zh-CN"/>
        </w:rPr>
        <w:t>Upon the disappearance of legal grounds to process personal data established in this Contract, each of the Parties shall undertake to terminate the processing of personal data, unless it has a separate and independent right (arising outside the Contract) to process the personal data.</w:t>
      </w:r>
    </w:p>
    <w:p w14:paraId="6A181424" w14:textId="65829E2C" w:rsidR="00757A2F" w:rsidRPr="00D8182B" w:rsidRDefault="00757A2F" w:rsidP="00031AD7">
      <w:pPr>
        <w:pStyle w:val="1stlevelheading"/>
        <w:rPr>
          <w:rFonts w:ascii="Myriad Pro" w:hAnsi="Myriad Pro"/>
          <w:sz w:val="20"/>
          <w:szCs w:val="20"/>
        </w:rPr>
      </w:pPr>
      <w:r w:rsidRPr="00D8182B">
        <w:rPr>
          <w:rFonts w:ascii="Myriad Pro" w:hAnsi="Myriad Pro"/>
          <w:sz w:val="20"/>
          <w:szCs w:val="20"/>
        </w:rPr>
        <w:t>AUTHORIZED REPRESENTATIVES</w:t>
      </w:r>
      <w:r w:rsidR="0031323B" w:rsidRPr="00D8182B">
        <w:rPr>
          <w:rFonts w:ascii="Myriad Pro" w:hAnsi="Myriad Pro"/>
          <w:sz w:val="20"/>
          <w:szCs w:val="20"/>
        </w:rPr>
        <w:t xml:space="preserve">, </w:t>
      </w:r>
      <w:r w:rsidRPr="00D8182B">
        <w:rPr>
          <w:rFonts w:ascii="Myriad Pro" w:hAnsi="Myriad Pro"/>
          <w:sz w:val="20"/>
          <w:szCs w:val="20"/>
        </w:rPr>
        <w:t xml:space="preserve">COMMUNICATION </w:t>
      </w:r>
      <w:bookmarkEnd w:id="124"/>
      <w:bookmarkEnd w:id="125"/>
      <w:r w:rsidR="0031323B" w:rsidRPr="00D8182B">
        <w:rPr>
          <w:rFonts w:ascii="Myriad Pro" w:hAnsi="Myriad Pro"/>
          <w:sz w:val="20"/>
          <w:szCs w:val="20"/>
        </w:rPr>
        <w:t>AND MEETINGS</w:t>
      </w:r>
    </w:p>
    <w:p w14:paraId="2D53A749" w14:textId="655F7CFF" w:rsidR="00757A2F" w:rsidRPr="00D8182B" w:rsidRDefault="00364614" w:rsidP="00031AD7">
      <w:pPr>
        <w:pStyle w:val="2ndlevelprovision"/>
        <w:rPr>
          <w:rFonts w:ascii="Myriad Pro" w:eastAsiaTheme="minorEastAsia" w:hAnsi="Myriad Pro"/>
          <w:sz w:val="20"/>
          <w:szCs w:val="20"/>
        </w:rPr>
      </w:pPr>
      <w:bookmarkStart w:id="132" w:name="_Ref23260225"/>
      <w:r w:rsidRPr="00D8182B">
        <w:rPr>
          <w:rFonts w:ascii="Myriad Pro" w:eastAsiaTheme="minorEastAsia" w:hAnsi="Myriad Pro"/>
          <w:sz w:val="20"/>
          <w:szCs w:val="20"/>
        </w:rPr>
        <w:t xml:space="preserve">Any notice or other communication under the </w:t>
      </w:r>
      <w:r w:rsidR="007740AB" w:rsidRPr="00D8182B">
        <w:rPr>
          <w:rFonts w:ascii="Myriad Pro" w:eastAsiaTheme="minorEastAsia" w:hAnsi="Myriad Pro"/>
          <w:sz w:val="20"/>
          <w:szCs w:val="20"/>
        </w:rPr>
        <w:t>C</w:t>
      </w:r>
      <w:r w:rsidRPr="00D8182B">
        <w:rPr>
          <w:rFonts w:ascii="Myriad Pro" w:eastAsiaTheme="minorEastAsia" w:hAnsi="Myriad Pro"/>
          <w:sz w:val="20"/>
          <w:szCs w:val="20"/>
        </w:rPr>
        <w:t xml:space="preserve">ontract must be in English and in writing (which, for the purposes of this </w:t>
      </w:r>
      <w:r w:rsidR="00031AD7" w:rsidRPr="00D8182B">
        <w:rPr>
          <w:rFonts w:ascii="Myriad Pro" w:eastAsiaTheme="minorEastAsia" w:hAnsi="Myriad Pro"/>
          <w:sz w:val="20"/>
          <w:szCs w:val="20"/>
        </w:rPr>
        <w:t>Contract</w:t>
      </w:r>
      <w:r w:rsidRPr="00D8182B">
        <w:rPr>
          <w:rFonts w:ascii="Myriad Pro" w:eastAsiaTheme="minorEastAsia" w:hAnsi="Myriad Pro"/>
          <w:sz w:val="20"/>
          <w:szCs w:val="20"/>
        </w:rPr>
        <w:t>, includes e-mail, but not fax) and must be addressed as set out below in writing</w:t>
      </w:r>
      <w:r w:rsidR="00757A2F" w:rsidRPr="00D8182B">
        <w:rPr>
          <w:rFonts w:ascii="Myriad Pro" w:eastAsiaTheme="minorEastAsia" w:hAnsi="Myriad Pro"/>
          <w:sz w:val="20"/>
          <w:szCs w:val="20"/>
        </w:rPr>
        <w:t>:</w:t>
      </w:r>
      <w:bookmarkEnd w:id="132"/>
      <w:r w:rsidR="00757A2F" w:rsidRPr="00D8182B">
        <w:rPr>
          <w:rFonts w:ascii="Myriad Pro" w:eastAsiaTheme="minorEastAsia" w:hAnsi="Myriad Pro"/>
          <w:sz w:val="20"/>
          <w:szCs w:val="20"/>
        </w:rPr>
        <w:t xml:space="preserve">  </w:t>
      </w:r>
    </w:p>
    <w:tbl>
      <w:tblPr>
        <w:tblW w:w="7654" w:type="dxa"/>
        <w:tblInd w:w="985" w:type="dxa"/>
        <w:tblLook w:val="00A0" w:firstRow="1" w:lastRow="0" w:firstColumn="1" w:lastColumn="0" w:noHBand="0" w:noVBand="0"/>
      </w:tblPr>
      <w:tblGrid>
        <w:gridCol w:w="1984"/>
        <w:gridCol w:w="3136"/>
        <w:gridCol w:w="2534"/>
      </w:tblGrid>
      <w:tr w:rsidR="00422DE1" w:rsidRPr="00D8182B" w14:paraId="419BBC46" w14:textId="77777777" w:rsidTr="00D27C10">
        <w:tc>
          <w:tcPr>
            <w:tcW w:w="1984" w:type="dxa"/>
            <w:tcBorders>
              <w:top w:val="single" w:sz="6" w:space="0" w:color="000000"/>
              <w:left w:val="single" w:sz="6" w:space="0" w:color="000000"/>
              <w:bottom w:val="single" w:sz="6" w:space="0" w:color="000000"/>
              <w:right w:val="single" w:sz="6" w:space="0" w:color="000000"/>
            </w:tcBorders>
          </w:tcPr>
          <w:p w14:paraId="689DCB2B" w14:textId="77777777" w:rsidR="00757A2F" w:rsidRPr="00D8182B" w:rsidRDefault="00757A2F" w:rsidP="00676A29">
            <w:pPr>
              <w:tabs>
                <w:tab w:val="left" w:pos="680"/>
                <w:tab w:val="left" w:pos="851"/>
                <w:tab w:val="left" w:pos="8296"/>
              </w:tabs>
              <w:autoSpaceDE w:val="0"/>
              <w:autoSpaceDN w:val="0"/>
              <w:adjustRightInd w:val="0"/>
              <w:jc w:val="both"/>
              <w:rPr>
                <w:rFonts w:ascii="Myriad Pro" w:hAnsi="Myriad Pro"/>
                <w:sz w:val="20"/>
                <w:lang w:val="en-GB"/>
              </w:rPr>
            </w:pPr>
          </w:p>
        </w:tc>
        <w:tc>
          <w:tcPr>
            <w:tcW w:w="3136" w:type="dxa"/>
            <w:tcBorders>
              <w:top w:val="single" w:sz="6" w:space="0" w:color="000000"/>
              <w:left w:val="single" w:sz="6" w:space="0" w:color="000000"/>
              <w:bottom w:val="single" w:sz="6" w:space="0" w:color="000000"/>
              <w:right w:val="single" w:sz="6" w:space="0" w:color="000000"/>
            </w:tcBorders>
          </w:tcPr>
          <w:p w14:paraId="08880E0F" w14:textId="593B9C52" w:rsidR="00757A2F" w:rsidRPr="00D8182B" w:rsidRDefault="00A633C2" w:rsidP="00676A29">
            <w:pPr>
              <w:tabs>
                <w:tab w:val="left" w:pos="680"/>
                <w:tab w:val="left" w:pos="851"/>
                <w:tab w:val="left" w:pos="8296"/>
              </w:tabs>
              <w:autoSpaceDE w:val="0"/>
              <w:autoSpaceDN w:val="0"/>
              <w:adjustRightInd w:val="0"/>
              <w:jc w:val="both"/>
              <w:rPr>
                <w:rFonts w:ascii="Myriad Pro" w:hAnsi="Myriad Pro"/>
                <w:b/>
                <w:sz w:val="20"/>
                <w:lang w:val="en-GB"/>
              </w:rPr>
            </w:pPr>
            <w:r w:rsidRPr="00D8182B">
              <w:rPr>
                <w:rFonts w:ascii="Myriad Pro" w:hAnsi="Myriad Pro"/>
                <w:b/>
                <w:sz w:val="20"/>
                <w:lang w:val="en-GB"/>
              </w:rPr>
              <w:t>T</w:t>
            </w:r>
            <w:r w:rsidR="00757A2F" w:rsidRPr="00D8182B">
              <w:rPr>
                <w:rFonts w:ascii="Myriad Pro" w:hAnsi="Myriad Pro"/>
                <w:b/>
                <w:sz w:val="20"/>
                <w:lang w:val="en-GB"/>
              </w:rPr>
              <w:t>he Principal’s Representative</w:t>
            </w:r>
          </w:p>
        </w:tc>
        <w:tc>
          <w:tcPr>
            <w:tcW w:w="2534" w:type="dxa"/>
            <w:tcBorders>
              <w:top w:val="single" w:sz="6" w:space="0" w:color="000000"/>
              <w:left w:val="single" w:sz="6" w:space="0" w:color="000000"/>
              <w:bottom w:val="single" w:sz="6" w:space="0" w:color="000000"/>
              <w:right w:val="single" w:sz="6" w:space="0" w:color="000000"/>
            </w:tcBorders>
          </w:tcPr>
          <w:p w14:paraId="66901C54" w14:textId="5EE8D865" w:rsidR="00757A2F" w:rsidRPr="00D8182B" w:rsidRDefault="00EA6880" w:rsidP="00676A29">
            <w:pPr>
              <w:tabs>
                <w:tab w:val="left" w:pos="680"/>
                <w:tab w:val="left" w:pos="851"/>
                <w:tab w:val="left" w:pos="8296"/>
              </w:tabs>
              <w:autoSpaceDE w:val="0"/>
              <w:autoSpaceDN w:val="0"/>
              <w:adjustRightInd w:val="0"/>
              <w:jc w:val="both"/>
              <w:rPr>
                <w:rFonts w:ascii="Myriad Pro" w:hAnsi="Myriad Pro"/>
                <w:b/>
                <w:sz w:val="20"/>
                <w:lang w:val="en-GB"/>
              </w:rPr>
            </w:pPr>
            <w:r w:rsidRPr="00D8182B">
              <w:rPr>
                <w:rFonts w:ascii="Myriad Pro" w:hAnsi="Myriad Pro"/>
                <w:b/>
                <w:sz w:val="20"/>
                <w:lang w:val="en-GB"/>
              </w:rPr>
              <w:t>ESP</w:t>
            </w:r>
            <w:r w:rsidR="00757A2F" w:rsidRPr="00D8182B">
              <w:rPr>
                <w:rFonts w:ascii="Myriad Pro" w:hAnsi="Myriad Pro"/>
                <w:b/>
                <w:sz w:val="20"/>
                <w:lang w:val="en-GB"/>
              </w:rPr>
              <w:t>’s Representative</w:t>
            </w:r>
          </w:p>
        </w:tc>
      </w:tr>
      <w:tr w:rsidR="00422DE1" w:rsidRPr="00D8182B" w14:paraId="680E4787" w14:textId="77777777" w:rsidTr="00D27C10">
        <w:tc>
          <w:tcPr>
            <w:tcW w:w="1984" w:type="dxa"/>
            <w:tcBorders>
              <w:top w:val="single" w:sz="6" w:space="0" w:color="000000"/>
              <w:left w:val="single" w:sz="6" w:space="0" w:color="000000"/>
              <w:bottom w:val="single" w:sz="6" w:space="0" w:color="000000"/>
              <w:right w:val="single" w:sz="6" w:space="0" w:color="000000"/>
            </w:tcBorders>
          </w:tcPr>
          <w:p w14:paraId="0E92A9A4" w14:textId="77777777" w:rsidR="00757A2F" w:rsidRPr="001A4D55" w:rsidRDefault="00757A2F" w:rsidP="00676A29">
            <w:pPr>
              <w:tabs>
                <w:tab w:val="left" w:pos="680"/>
                <w:tab w:val="left" w:pos="851"/>
                <w:tab w:val="left" w:pos="8296"/>
              </w:tabs>
              <w:autoSpaceDE w:val="0"/>
              <w:autoSpaceDN w:val="0"/>
              <w:adjustRightInd w:val="0"/>
              <w:jc w:val="both"/>
              <w:rPr>
                <w:rFonts w:ascii="Myriad Pro" w:hAnsi="Myriad Pro"/>
                <w:b/>
                <w:sz w:val="20"/>
                <w:lang w:val="en-GB"/>
              </w:rPr>
            </w:pPr>
            <w:r w:rsidRPr="001A4D55">
              <w:rPr>
                <w:rFonts w:ascii="Myriad Pro" w:hAnsi="Myriad Pro"/>
                <w:b/>
                <w:sz w:val="20"/>
                <w:lang w:val="en-GB"/>
              </w:rPr>
              <w:t xml:space="preserve">Name, surname, </w:t>
            </w:r>
          </w:p>
          <w:p w14:paraId="2B82B4BF" w14:textId="77777777" w:rsidR="00757A2F" w:rsidRPr="00FA6E3C" w:rsidRDefault="00757A2F" w:rsidP="00676A29">
            <w:pPr>
              <w:tabs>
                <w:tab w:val="left" w:pos="680"/>
                <w:tab w:val="left" w:pos="851"/>
                <w:tab w:val="left" w:pos="8296"/>
              </w:tabs>
              <w:autoSpaceDE w:val="0"/>
              <w:autoSpaceDN w:val="0"/>
              <w:adjustRightInd w:val="0"/>
              <w:jc w:val="both"/>
              <w:rPr>
                <w:rFonts w:ascii="Myriad Pro" w:hAnsi="Myriad Pro"/>
                <w:b/>
                <w:sz w:val="20"/>
                <w:lang w:val="en-GB"/>
              </w:rPr>
            </w:pPr>
            <w:r w:rsidRPr="00FA6E3C">
              <w:rPr>
                <w:rFonts w:ascii="Myriad Pro" w:hAnsi="Myriad Pro"/>
                <w:b/>
                <w:sz w:val="20"/>
                <w:lang w:val="en-GB"/>
              </w:rPr>
              <w:t>Title</w:t>
            </w:r>
          </w:p>
          <w:p w14:paraId="505CD7C1" w14:textId="77777777" w:rsidR="00757A2F" w:rsidRPr="00D8182B" w:rsidRDefault="00757A2F" w:rsidP="00676A29">
            <w:pPr>
              <w:tabs>
                <w:tab w:val="left" w:pos="680"/>
                <w:tab w:val="left" w:pos="851"/>
                <w:tab w:val="left" w:pos="8296"/>
              </w:tabs>
              <w:autoSpaceDE w:val="0"/>
              <w:autoSpaceDN w:val="0"/>
              <w:adjustRightInd w:val="0"/>
              <w:jc w:val="both"/>
              <w:rPr>
                <w:rFonts w:ascii="Myriad Pro" w:hAnsi="Myriad Pro"/>
                <w:b/>
                <w:sz w:val="20"/>
                <w:lang w:val="en-GB"/>
              </w:rPr>
            </w:pPr>
            <w:r w:rsidRPr="00D8182B">
              <w:rPr>
                <w:rFonts w:ascii="Myriad Pro" w:hAnsi="Myriad Pro"/>
                <w:b/>
                <w:sz w:val="20"/>
                <w:lang w:val="en-GB"/>
              </w:rPr>
              <w:t>Entity</w:t>
            </w:r>
          </w:p>
        </w:tc>
        <w:tc>
          <w:tcPr>
            <w:tcW w:w="3136" w:type="dxa"/>
            <w:tcBorders>
              <w:top w:val="single" w:sz="6" w:space="0" w:color="000000"/>
              <w:left w:val="single" w:sz="6" w:space="0" w:color="000000"/>
              <w:bottom w:val="single" w:sz="6" w:space="0" w:color="000000"/>
              <w:right w:val="single" w:sz="6" w:space="0" w:color="000000"/>
            </w:tcBorders>
          </w:tcPr>
          <w:p w14:paraId="14CDF530" w14:textId="77777777" w:rsidR="00757A2F" w:rsidRPr="00D8182B" w:rsidRDefault="00757A2F" w:rsidP="00676A29">
            <w:pPr>
              <w:tabs>
                <w:tab w:val="left" w:pos="680"/>
                <w:tab w:val="left" w:pos="851"/>
              </w:tabs>
              <w:autoSpaceDE w:val="0"/>
              <w:autoSpaceDN w:val="0"/>
              <w:adjustRightInd w:val="0"/>
              <w:jc w:val="both"/>
              <w:rPr>
                <w:rFonts w:ascii="Myriad Pro" w:hAnsi="Myriad Pro"/>
                <w:sz w:val="20"/>
                <w:lang w:val="en-GB"/>
              </w:rPr>
            </w:pPr>
            <w:r w:rsidRPr="00D8182B">
              <w:rPr>
                <w:rFonts w:ascii="Myriad Pro" w:hAnsi="Myriad Pro"/>
                <w:sz w:val="20"/>
                <w:lang w:val="en-GB"/>
              </w:rPr>
              <w:t>[____________]</w:t>
            </w:r>
          </w:p>
          <w:p w14:paraId="3C43DF65" w14:textId="77777777" w:rsidR="00757A2F" w:rsidRPr="00D8182B" w:rsidRDefault="00757A2F" w:rsidP="00676A29">
            <w:pPr>
              <w:tabs>
                <w:tab w:val="left" w:pos="680"/>
                <w:tab w:val="left" w:pos="851"/>
              </w:tabs>
              <w:autoSpaceDE w:val="0"/>
              <w:autoSpaceDN w:val="0"/>
              <w:adjustRightInd w:val="0"/>
              <w:jc w:val="both"/>
              <w:rPr>
                <w:rFonts w:ascii="Myriad Pro" w:hAnsi="Myriad Pro"/>
                <w:sz w:val="20"/>
                <w:lang w:val="en-GB"/>
              </w:rPr>
            </w:pPr>
            <w:r w:rsidRPr="00D8182B">
              <w:rPr>
                <w:rFonts w:ascii="Myriad Pro" w:hAnsi="Myriad Pro"/>
                <w:sz w:val="20"/>
                <w:lang w:val="en-GB"/>
              </w:rPr>
              <w:t>[Technical Project Manager]</w:t>
            </w:r>
          </w:p>
          <w:p w14:paraId="12DDFEEF" w14:textId="77777777" w:rsidR="00757A2F" w:rsidRPr="00D8182B" w:rsidRDefault="00757A2F" w:rsidP="00676A29">
            <w:pPr>
              <w:tabs>
                <w:tab w:val="left" w:pos="680"/>
                <w:tab w:val="left" w:pos="851"/>
              </w:tabs>
              <w:autoSpaceDE w:val="0"/>
              <w:autoSpaceDN w:val="0"/>
              <w:adjustRightInd w:val="0"/>
              <w:jc w:val="both"/>
              <w:rPr>
                <w:rFonts w:ascii="Myriad Pro" w:hAnsi="Myriad Pro"/>
                <w:sz w:val="20"/>
                <w:lang w:val="en-GB"/>
              </w:rPr>
            </w:pPr>
            <w:r w:rsidRPr="00D8182B">
              <w:rPr>
                <w:rFonts w:ascii="Myriad Pro" w:hAnsi="Myriad Pro"/>
                <w:sz w:val="20"/>
                <w:lang w:val="en-GB"/>
              </w:rPr>
              <w:t>RB Rail AS</w:t>
            </w:r>
          </w:p>
        </w:tc>
        <w:tc>
          <w:tcPr>
            <w:tcW w:w="2534" w:type="dxa"/>
            <w:tcBorders>
              <w:top w:val="single" w:sz="6" w:space="0" w:color="000000"/>
              <w:left w:val="single" w:sz="6" w:space="0" w:color="000000"/>
              <w:bottom w:val="single" w:sz="6" w:space="0" w:color="000000"/>
              <w:right w:val="single" w:sz="6" w:space="0" w:color="000000"/>
            </w:tcBorders>
          </w:tcPr>
          <w:p w14:paraId="6989D71C" w14:textId="77777777" w:rsidR="00757A2F" w:rsidRPr="00D8182B" w:rsidRDefault="00757A2F" w:rsidP="00676A29">
            <w:pPr>
              <w:tabs>
                <w:tab w:val="left" w:pos="680"/>
                <w:tab w:val="left" w:pos="851"/>
              </w:tabs>
              <w:autoSpaceDE w:val="0"/>
              <w:autoSpaceDN w:val="0"/>
              <w:adjustRightInd w:val="0"/>
              <w:jc w:val="both"/>
              <w:rPr>
                <w:rFonts w:ascii="Myriad Pro" w:hAnsi="Myriad Pro"/>
                <w:sz w:val="20"/>
                <w:lang w:val="en-GB"/>
              </w:rPr>
            </w:pPr>
          </w:p>
        </w:tc>
      </w:tr>
      <w:tr w:rsidR="00422DE1" w:rsidRPr="00D8182B" w14:paraId="2C217B4B" w14:textId="77777777" w:rsidTr="00D27C10">
        <w:tc>
          <w:tcPr>
            <w:tcW w:w="1984" w:type="dxa"/>
            <w:tcBorders>
              <w:top w:val="single" w:sz="6" w:space="0" w:color="000000"/>
              <w:left w:val="single" w:sz="6" w:space="0" w:color="000000"/>
              <w:bottom w:val="single" w:sz="6" w:space="0" w:color="000000"/>
              <w:right w:val="single" w:sz="6" w:space="0" w:color="000000"/>
            </w:tcBorders>
          </w:tcPr>
          <w:p w14:paraId="06DAF7A3" w14:textId="77777777" w:rsidR="00757A2F" w:rsidRPr="001A4D55" w:rsidRDefault="00757A2F" w:rsidP="00676A29">
            <w:pPr>
              <w:tabs>
                <w:tab w:val="left" w:pos="680"/>
                <w:tab w:val="left" w:pos="851"/>
                <w:tab w:val="left" w:pos="8296"/>
              </w:tabs>
              <w:autoSpaceDE w:val="0"/>
              <w:autoSpaceDN w:val="0"/>
              <w:adjustRightInd w:val="0"/>
              <w:jc w:val="both"/>
              <w:rPr>
                <w:rFonts w:ascii="Myriad Pro" w:hAnsi="Myriad Pro"/>
                <w:b/>
                <w:sz w:val="20"/>
                <w:lang w:val="en-GB"/>
              </w:rPr>
            </w:pPr>
            <w:r w:rsidRPr="001A4D55">
              <w:rPr>
                <w:rFonts w:ascii="Myriad Pro" w:hAnsi="Myriad Pro"/>
                <w:b/>
                <w:sz w:val="20"/>
                <w:lang w:val="en-GB"/>
              </w:rPr>
              <w:t>Address</w:t>
            </w:r>
          </w:p>
        </w:tc>
        <w:tc>
          <w:tcPr>
            <w:tcW w:w="3136" w:type="dxa"/>
            <w:tcBorders>
              <w:top w:val="single" w:sz="6" w:space="0" w:color="000000"/>
              <w:left w:val="single" w:sz="6" w:space="0" w:color="000000"/>
              <w:bottom w:val="single" w:sz="6" w:space="0" w:color="000000"/>
              <w:right w:val="single" w:sz="6" w:space="0" w:color="000000"/>
            </w:tcBorders>
          </w:tcPr>
          <w:p w14:paraId="195AE9C8" w14:textId="77777777" w:rsidR="00757A2F" w:rsidRPr="00FA6E3C" w:rsidRDefault="00757A2F" w:rsidP="00676A29">
            <w:pPr>
              <w:tabs>
                <w:tab w:val="left" w:pos="680"/>
                <w:tab w:val="left" w:pos="851"/>
              </w:tabs>
              <w:autoSpaceDE w:val="0"/>
              <w:autoSpaceDN w:val="0"/>
              <w:adjustRightInd w:val="0"/>
              <w:jc w:val="both"/>
              <w:rPr>
                <w:rFonts w:ascii="Myriad Pro" w:hAnsi="Myriad Pro"/>
                <w:b/>
                <w:sz w:val="20"/>
                <w:lang w:val="en-GB"/>
              </w:rPr>
            </w:pPr>
          </w:p>
        </w:tc>
        <w:tc>
          <w:tcPr>
            <w:tcW w:w="2534" w:type="dxa"/>
            <w:tcBorders>
              <w:top w:val="single" w:sz="6" w:space="0" w:color="000000"/>
              <w:left w:val="single" w:sz="6" w:space="0" w:color="000000"/>
              <w:bottom w:val="single" w:sz="6" w:space="0" w:color="000000"/>
              <w:right w:val="single" w:sz="6" w:space="0" w:color="000000"/>
            </w:tcBorders>
          </w:tcPr>
          <w:p w14:paraId="4FC74EA9" w14:textId="77777777" w:rsidR="00757A2F" w:rsidRPr="00D8182B" w:rsidRDefault="00757A2F" w:rsidP="00676A29">
            <w:pPr>
              <w:tabs>
                <w:tab w:val="left" w:pos="680"/>
                <w:tab w:val="left" w:pos="851"/>
              </w:tabs>
              <w:autoSpaceDE w:val="0"/>
              <w:autoSpaceDN w:val="0"/>
              <w:adjustRightInd w:val="0"/>
              <w:jc w:val="both"/>
              <w:rPr>
                <w:rFonts w:ascii="Myriad Pro" w:hAnsi="Myriad Pro"/>
                <w:b/>
                <w:sz w:val="20"/>
                <w:lang w:val="en-GB"/>
              </w:rPr>
            </w:pPr>
          </w:p>
        </w:tc>
      </w:tr>
      <w:tr w:rsidR="00422DE1" w:rsidRPr="00D8182B" w14:paraId="0A646992" w14:textId="77777777" w:rsidTr="00D27C10">
        <w:tc>
          <w:tcPr>
            <w:tcW w:w="1984" w:type="dxa"/>
            <w:tcBorders>
              <w:top w:val="single" w:sz="6" w:space="0" w:color="000000"/>
              <w:left w:val="single" w:sz="6" w:space="0" w:color="000000"/>
              <w:bottom w:val="single" w:sz="6" w:space="0" w:color="000000"/>
              <w:right w:val="single" w:sz="6" w:space="0" w:color="000000"/>
            </w:tcBorders>
          </w:tcPr>
          <w:p w14:paraId="1B83B42E" w14:textId="77777777" w:rsidR="00757A2F" w:rsidRPr="001A4D55" w:rsidRDefault="00757A2F" w:rsidP="00676A29">
            <w:pPr>
              <w:tabs>
                <w:tab w:val="left" w:pos="680"/>
                <w:tab w:val="left" w:pos="851"/>
                <w:tab w:val="left" w:pos="8296"/>
              </w:tabs>
              <w:autoSpaceDE w:val="0"/>
              <w:autoSpaceDN w:val="0"/>
              <w:adjustRightInd w:val="0"/>
              <w:jc w:val="both"/>
              <w:rPr>
                <w:rFonts w:ascii="Myriad Pro" w:hAnsi="Myriad Pro"/>
                <w:b/>
                <w:sz w:val="20"/>
                <w:lang w:val="en-GB"/>
              </w:rPr>
            </w:pPr>
            <w:r w:rsidRPr="001A4D55">
              <w:rPr>
                <w:rFonts w:ascii="Myriad Pro" w:hAnsi="Myriad Pro"/>
                <w:b/>
                <w:sz w:val="20"/>
                <w:lang w:val="en-GB"/>
              </w:rPr>
              <w:t>Email</w:t>
            </w:r>
          </w:p>
        </w:tc>
        <w:tc>
          <w:tcPr>
            <w:tcW w:w="3136" w:type="dxa"/>
            <w:tcBorders>
              <w:top w:val="single" w:sz="6" w:space="0" w:color="000000"/>
              <w:left w:val="single" w:sz="6" w:space="0" w:color="000000"/>
              <w:bottom w:val="single" w:sz="6" w:space="0" w:color="000000"/>
              <w:right w:val="single" w:sz="6" w:space="0" w:color="000000"/>
            </w:tcBorders>
          </w:tcPr>
          <w:p w14:paraId="26A40A93" w14:textId="77777777" w:rsidR="00757A2F" w:rsidRPr="00FA6E3C" w:rsidRDefault="00757A2F" w:rsidP="00676A29">
            <w:pPr>
              <w:tabs>
                <w:tab w:val="left" w:pos="680"/>
                <w:tab w:val="left" w:pos="851"/>
              </w:tabs>
              <w:autoSpaceDE w:val="0"/>
              <w:autoSpaceDN w:val="0"/>
              <w:adjustRightInd w:val="0"/>
              <w:jc w:val="both"/>
              <w:rPr>
                <w:rFonts w:ascii="Myriad Pro" w:hAnsi="Myriad Pro"/>
                <w:b/>
                <w:sz w:val="20"/>
                <w:lang w:val="en-GB"/>
              </w:rPr>
            </w:pPr>
          </w:p>
        </w:tc>
        <w:tc>
          <w:tcPr>
            <w:tcW w:w="2534" w:type="dxa"/>
            <w:tcBorders>
              <w:top w:val="single" w:sz="6" w:space="0" w:color="000000"/>
              <w:left w:val="single" w:sz="6" w:space="0" w:color="000000"/>
              <w:bottom w:val="single" w:sz="6" w:space="0" w:color="000000"/>
              <w:right w:val="single" w:sz="6" w:space="0" w:color="000000"/>
            </w:tcBorders>
          </w:tcPr>
          <w:p w14:paraId="7E367646" w14:textId="77777777" w:rsidR="00757A2F" w:rsidRPr="00D8182B" w:rsidRDefault="00757A2F" w:rsidP="00676A29">
            <w:pPr>
              <w:tabs>
                <w:tab w:val="left" w:pos="680"/>
                <w:tab w:val="left" w:pos="851"/>
              </w:tabs>
              <w:autoSpaceDE w:val="0"/>
              <w:autoSpaceDN w:val="0"/>
              <w:adjustRightInd w:val="0"/>
              <w:jc w:val="both"/>
              <w:rPr>
                <w:rFonts w:ascii="Myriad Pro" w:hAnsi="Myriad Pro"/>
                <w:b/>
                <w:sz w:val="20"/>
                <w:lang w:val="en-GB"/>
              </w:rPr>
            </w:pPr>
          </w:p>
        </w:tc>
      </w:tr>
    </w:tbl>
    <w:p w14:paraId="4932CF8B" w14:textId="77777777" w:rsidR="00757A2F" w:rsidRPr="001A4D55" w:rsidRDefault="00757A2F" w:rsidP="00676A29">
      <w:pPr>
        <w:tabs>
          <w:tab w:val="left" w:pos="680"/>
          <w:tab w:val="left" w:pos="851"/>
        </w:tabs>
        <w:jc w:val="both"/>
        <w:rPr>
          <w:rFonts w:ascii="Myriad Pro" w:hAnsi="Myriad Pro"/>
          <w:sz w:val="20"/>
          <w:highlight w:val="yellow"/>
          <w:lang w:val="en-GB"/>
        </w:rPr>
      </w:pPr>
    </w:p>
    <w:p w14:paraId="259419DA" w14:textId="6DBAFADA" w:rsidR="0043358F" w:rsidRPr="00BB5906" w:rsidRDefault="0043358F" w:rsidP="00031AD7">
      <w:pPr>
        <w:pStyle w:val="2ndlevelprovision"/>
        <w:rPr>
          <w:rFonts w:ascii="Myriad Pro" w:eastAsiaTheme="minorEastAsia" w:hAnsi="Myriad Pro"/>
          <w:sz w:val="20"/>
          <w:szCs w:val="20"/>
        </w:rPr>
      </w:pPr>
      <w:r w:rsidRPr="001A4D55">
        <w:rPr>
          <w:rFonts w:ascii="Myriad Pro" w:eastAsiaTheme="minorEastAsia" w:hAnsi="Myriad Pro"/>
          <w:sz w:val="20"/>
          <w:szCs w:val="20"/>
        </w:rPr>
        <w:t xml:space="preserve">The </w:t>
      </w:r>
      <w:r w:rsidR="00014DCC" w:rsidRPr="00FA6E3C">
        <w:rPr>
          <w:rFonts w:ascii="Myriad Pro" w:eastAsiaTheme="minorEastAsia" w:hAnsi="Myriad Pro"/>
          <w:sz w:val="20"/>
          <w:szCs w:val="20"/>
        </w:rPr>
        <w:t xml:space="preserve">Principal’s Representative indicated in Clause </w:t>
      </w:r>
      <w:r w:rsidR="000C0872" w:rsidRPr="001A4D55">
        <w:rPr>
          <w:rFonts w:ascii="Myriad Pro" w:eastAsiaTheme="minorEastAsia" w:hAnsi="Myriad Pro"/>
          <w:sz w:val="20"/>
          <w:szCs w:val="20"/>
        </w:rPr>
        <w:fldChar w:fldCharType="begin"/>
      </w:r>
      <w:r w:rsidR="000C0872" w:rsidRPr="00D8182B">
        <w:rPr>
          <w:rFonts w:ascii="Myriad Pro" w:eastAsiaTheme="minorEastAsia" w:hAnsi="Myriad Pro"/>
          <w:sz w:val="20"/>
          <w:szCs w:val="20"/>
        </w:rPr>
        <w:instrText xml:space="preserve"> REF _Ref23260225 \r \h </w:instrText>
      </w:r>
      <w:r w:rsidR="001A4D55">
        <w:rPr>
          <w:rFonts w:ascii="Myriad Pro" w:eastAsiaTheme="minorEastAsia" w:hAnsi="Myriad Pro"/>
          <w:sz w:val="20"/>
          <w:szCs w:val="20"/>
        </w:rPr>
        <w:instrText xml:space="preserve"> \* MERGEFORMAT </w:instrText>
      </w:r>
      <w:r w:rsidR="000C0872" w:rsidRPr="001A4D55">
        <w:rPr>
          <w:rFonts w:ascii="Myriad Pro" w:eastAsiaTheme="minorEastAsia" w:hAnsi="Myriad Pro"/>
          <w:sz w:val="20"/>
          <w:szCs w:val="20"/>
        </w:rPr>
      </w:r>
      <w:r w:rsidR="000C0872" w:rsidRPr="001A4D55">
        <w:rPr>
          <w:rFonts w:ascii="Myriad Pro" w:eastAsiaTheme="minorEastAsia" w:hAnsi="Myriad Pro"/>
          <w:sz w:val="20"/>
          <w:szCs w:val="20"/>
        </w:rPr>
        <w:fldChar w:fldCharType="separate"/>
      </w:r>
      <w:r w:rsidR="00AB5904">
        <w:rPr>
          <w:rFonts w:ascii="Myriad Pro" w:eastAsiaTheme="minorEastAsia" w:hAnsi="Myriad Pro"/>
          <w:sz w:val="20"/>
          <w:szCs w:val="20"/>
        </w:rPr>
        <w:t>23.1</w:t>
      </w:r>
      <w:r w:rsidR="000C0872" w:rsidRPr="001A4D55">
        <w:rPr>
          <w:rFonts w:ascii="Myriad Pro" w:eastAsiaTheme="minorEastAsia" w:hAnsi="Myriad Pro"/>
          <w:sz w:val="20"/>
          <w:szCs w:val="20"/>
        </w:rPr>
        <w:fldChar w:fldCharType="end"/>
      </w:r>
      <w:r w:rsidR="000C0872" w:rsidRPr="001A4D55">
        <w:rPr>
          <w:rFonts w:ascii="Myriad Pro" w:eastAsiaTheme="minorEastAsia" w:hAnsi="Myriad Pro"/>
          <w:sz w:val="20"/>
          <w:szCs w:val="20"/>
        </w:rPr>
        <w:t xml:space="preserve"> </w:t>
      </w:r>
      <w:r w:rsidR="00014DCC" w:rsidRPr="001A4D55">
        <w:rPr>
          <w:rFonts w:ascii="Myriad Pro" w:eastAsiaTheme="minorEastAsia" w:hAnsi="Myriad Pro"/>
          <w:sz w:val="20"/>
          <w:szCs w:val="20"/>
        </w:rPr>
        <w:t>of the Contra</w:t>
      </w:r>
      <w:r w:rsidR="004B2440" w:rsidRPr="00FA6E3C">
        <w:rPr>
          <w:rFonts w:ascii="Myriad Pro" w:eastAsiaTheme="minorEastAsia" w:hAnsi="Myriad Pro"/>
          <w:sz w:val="20"/>
          <w:szCs w:val="20"/>
        </w:rPr>
        <w:t xml:space="preserve">ct is entitled to settle all on-going operational issues related to Contract fulfilment and administration, </w:t>
      </w:r>
      <w:r w:rsidR="00E47476" w:rsidRPr="00FA6E3C">
        <w:rPr>
          <w:rFonts w:ascii="Myriad Pro" w:eastAsiaTheme="minorEastAsia" w:hAnsi="Myriad Pro"/>
          <w:sz w:val="20"/>
          <w:szCs w:val="20"/>
        </w:rPr>
        <w:t xml:space="preserve">with authorization to carry out all Contract administration cycle, but </w:t>
      </w:r>
      <w:r w:rsidR="004B2440" w:rsidRPr="00FA6E3C">
        <w:rPr>
          <w:rFonts w:ascii="Myriad Pro" w:eastAsiaTheme="minorEastAsia" w:hAnsi="Myriad Pro"/>
          <w:sz w:val="20"/>
          <w:szCs w:val="20"/>
        </w:rPr>
        <w:t>without going beyond the scope of the Contract</w:t>
      </w:r>
      <w:r w:rsidR="004B2440" w:rsidRPr="00BB5906">
        <w:rPr>
          <w:rFonts w:ascii="Myriad Pro" w:eastAsiaTheme="minorEastAsia" w:hAnsi="Myriad Pro"/>
          <w:sz w:val="20"/>
          <w:szCs w:val="20"/>
        </w:rPr>
        <w:t xml:space="preserve">. </w:t>
      </w:r>
      <w:r w:rsidR="009778C8" w:rsidRPr="00BB5906">
        <w:rPr>
          <w:rFonts w:ascii="Myriad Pro" w:eastAsiaTheme="minorEastAsia" w:hAnsi="Myriad Pro"/>
          <w:sz w:val="20"/>
          <w:szCs w:val="20"/>
        </w:rPr>
        <w:t>The Principal’s Representative is authorized, in particular:</w:t>
      </w:r>
    </w:p>
    <w:p w14:paraId="15364A71" w14:textId="71BBC9DE" w:rsidR="00014DCC" w:rsidRPr="00D8182B" w:rsidRDefault="005C7C6C" w:rsidP="00D27C10">
      <w:pPr>
        <w:pStyle w:val="3rdlevelheading"/>
        <w:rPr>
          <w:rFonts w:ascii="Myriad Pro" w:eastAsiaTheme="minorEastAsia" w:hAnsi="Myriad Pro"/>
          <w:sz w:val="20"/>
          <w:szCs w:val="20"/>
        </w:rPr>
      </w:pPr>
      <w:r w:rsidRPr="00D8182B">
        <w:rPr>
          <w:rFonts w:ascii="Myriad Pro" w:eastAsiaTheme="minorEastAsia" w:hAnsi="Myriad Pro"/>
          <w:b w:val="0"/>
          <w:i w:val="0"/>
          <w:sz w:val="20"/>
          <w:szCs w:val="20"/>
        </w:rPr>
        <w:t>To o</w:t>
      </w:r>
      <w:r w:rsidR="00014DCC" w:rsidRPr="00D8182B">
        <w:rPr>
          <w:rFonts w:ascii="Myriad Pro" w:eastAsiaTheme="minorEastAsia" w:hAnsi="Myriad Pro"/>
          <w:b w:val="0"/>
          <w:i w:val="0"/>
          <w:sz w:val="20"/>
          <w:szCs w:val="20"/>
        </w:rPr>
        <w:t xml:space="preserve">rganise and control the course of Contract fulfilment, including, but not limited to all communication between the Parties and between the Principal and </w:t>
      </w:r>
      <w:r w:rsidRPr="00D8182B">
        <w:rPr>
          <w:rFonts w:ascii="Myriad Pro" w:eastAsiaTheme="minorEastAsia" w:hAnsi="Myriad Pro"/>
          <w:b w:val="0"/>
          <w:i w:val="0"/>
          <w:sz w:val="20"/>
          <w:szCs w:val="20"/>
        </w:rPr>
        <w:t>ESP</w:t>
      </w:r>
      <w:r w:rsidR="000C0872" w:rsidRPr="00D8182B">
        <w:rPr>
          <w:rFonts w:ascii="Myriad Pro" w:eastAsiaTheme="minorEastAsia" w:hAnsi="Myriad Pro"/>
          <w:b w:val="0"/>
          <w:i w:val="0"/>
          <w:sz w:val="20"/>
          <w:szCs w:val="20"/>
        </w:rPr>
        <w:t>;</w:t>
      </w:r>
    </w:p>
    <w:p w14:paraId="295E2A9E" w14:textId="4C3C3EFC" w:rsidR="005C7C6C" w:rsidRPr="00D8182B" w:rsidRDefault="005C7C6C" w:rsidP="00D27C10">
      <w:pPr>
        <w:pStyle w:val="3rdlevelheading"/>
        <w:rPr>
          <w:rFonts w:ascii="Myriad Pro" w:eastAsiaTheme="minorEastAsia" w:hAnsi="Myriad Pro"/>
          <w:sz w:val="20"/>
          <w:szCs w:val="20"/>
        </w:rPr>
      </w:pPr>
      <w:r w:rsidRPr="00D8182B">
        <w:rPr>
          <w:rFonts w:ascii="Myriad Pro" w:eastAsiaTheme="minorEastAsia" w:hAnsi="Myriad Pro"/>
          <w:b w:val="0"/>
          <w:i w:val="0"/>
          <w:sz w:val="20"/>
          <w:szCs w:val="20"/>
        </w:rPr>
        <w:t>To request information and documents from ESP</w:t>
      </w:r>
      <w:r w:rsidR="000C0872" w:rsidRPr="00D8182B">
        <w:rPr>
          <w:rFonts w:ascii="Myriad Pro" w:eastAsiaTheme="minorEastAsia" w:hAnsi="Myriad Pro"/>
          <w:b w:val="0"/>
          <w:i w:val="0"/>
          <w:sz w:val="20"/>
          <w:szCs w:val="20"/>
        </w:rPr>
        <w:t>;</w:t>
      </w:r>
    </w:p>
    <w:p w14:paraId="24C21BAB" w14:textId="3E4934C5" w:rsidR="005C7C6C" w:rsidRPr="00D8182B" w:rsidRDefault="005C7C6C" w:rsidP="00D27C10">
      <w:pPr>
        <w:pStyle w:val="3rdlevelheading"/>
        <w:rPr>
          <w:rFonts w:ascii="Myriad Pro" w:eastAsiaTheme="minorEastAsia" w:hAnsi="Myriad Pro"/>
          <w:sz w:val="20"/>
          <w:szCs w:val="20"/>
        </w:rPr>
      </w:pPr>
      <w:r w:rsidRPr="00D8182B">
        <w:rPr>
          <w:rFonts w:ascii="Myriad Pro" w:eastAsiaTheme="minorEastAsia" w:hAnsi="Myriad Pro"/>
          <w:b w:val="0"/>
          <w:i w:val="0"/>
          <w:sz w:val="20"/>
          <w:szCs w:val="20"/>
        </w:rPr>
        <w:t>To provide information and documents to ESP</w:t>
      </w:r>
      <w:r w:rsidR="000C0872" w:rsidRPr="00D8182B">
        <w:rPr>
          <w:rFonts w:ascii="Myriad Pro" w:eastAsiaTheme="minorEastAsia" w:hAnsi="Myriad Pro"/>
          <w:b w:val="0"/>
          <w:i w:val="0"/>
          <w:sz w:val="20"/>
          <w:szCs w:val="20"/>
        </w:rPr>
        <w:t>;</w:t>
      </w:r>
    </w:p>
    <w:p w14:paraId="3AF15A7C" w14:textId="197A40A3" w:rsidR="005C7C6C" w:rsidRPr="00D8182B" w:rsidRDefault="005C7C6C" w:rsidP="00D27C10">
      <w:pPr>
        <w:pStyle w:val="3rdlevelheading"/>
        <w:rPr>
          <w:rFonts w:ascii="Myriad Pro" w:eastAsiaTheme="minorEastAsia" w:hAnsi="Myriad Pro"/>
          <w:sz w:val="20"/>
          <w:szCs w:val="20"/>
        </w:rPr>
      </w:pPr>
      <w:r w:rsidRPr="00D8182B">
        <w:rPr>
          <w:rFonts w:ascii="Myriad Pro" w:eastAsiaTheme="minorEastAsia" w:hAnsi="Myriad Pro"/>
          <w:b w:val="0"/>
          <w:i w:val="0"/>
          <w:sz w:val="20"/>
          <w:szCs w:val="20"/>
        </w:rPr>
        <w:t>To order the Services</w:t>
      </w:r>
      <w:r w:rsidR="000C0872" w:rsidRPr="00D8182B">
        <w:rPr>
          <w:rFonts w:ascii="Myriad Pro" w:eastAsiaTheme="minorEastAsia" w:hAnsi="Myriad Pro"/>
          <w:b w:val="0"/>
          <w:i w:val="0"/>
          <w:sz w:val="20"/>
          <w:szCs w:val="20"/>
        </w:rPr>
        <w:t>;</w:t>
      </w:r>
    </w:p>
    <w:p w14:paraId="6E3F5347" w14:textId="5629DD8C" w:rsidR="005C7C6C" w:rsidRPr="00D8182B" w:rsidRDefault="005C7C6C" w:rsidP="00D27C10">
      <w:pPr>
        <w:pStyle w:val="3rdlevelheading"/>
        <w:rPr>
          <w:rFonts w:ascii="Myriad Pro" w:eastAsiaTheme="minorEastAsia" w:hAnsi="Myriad Pro"/>
          <w:sz w:val="20"/>
          <w:szCs w:val="20"/>
        </w:rPr>
      </w:pPr>
      <w:r w:rsidRPr="00D8182B">
        <w:rPr>
          <w:rFonts w:ascii="Myriad Pro" w:eastAsiaTheme="minorEastAsia" w:hAnsi="Myriad Pro"/>
          <w:b w:val="0"/>
          <w:i w:val="0"/>
          <w:sz w:val="20"/>
          <w:szCs w:val="20"/>
        </w:rPr>
        <w:t>To ensure delivery</w:t>
      </w:r>
      <w:r w:rsidR="000C0872" w:rsidRPr="00D8182B">
        <w:rPr>
          <w:rFonts w:ascii="Myriad Pro" w:eastAsiaTheme="minorEastAsia" w:hAnsi="Myriad Pro"/>
          <w:b w:val="0"/>
          <w:i w:val="0"/>
          <w:sz w:val="20"/>
          <w:szCs w:val="20"/>
        </w:rPr>
        <w:t> </w:t>
      </w:r>
      <w:r w:rsidRPr="00D8182B">
        <w:rPr>
          <w:rFonts w:ascii="Myriad Pro" w:eastAsiaTheme="minorEastAsia" w:hAnsi="Myriad Pro"/>
          <w:b w:val="0"/>
          <w:i w:val="0"/>
          <w:sz w:val="20"/>
          <w:szCs w:val="20"/>
        </w:rPr>
        <w:t>/</w:t>
      </w:r>
      <w:r w:rsidR="000C0872" w:rsidRPr="00D8182B">
        <w:rPr>
          <w:rFonts w:ascii="Myriad Pro" w:eastAsiaTheme="minorEastAsia" w:hAnsi="Myriad Pro"/>
          <w:b w:val="0"/>
          <w:i w:val="0"/>
          <w:sz w:val="20"/>
          <w:szCs w:val="20"/>
        </w:rPr>
        <w:t> </w:t>
      </w:r>
      <w:r w:rsidRPr="00D8182B">
        <w:rPr>
          <w:rFonts w:ascii="Myriad Pro" w:eastAsiaTheme="minorEastAsia" w:hAnsi="Myriad Pro"/>
          <w:b w:val="0"/>
          <w:i w:val="0"/>
          <w:sz w:val="20"/>
          <w:szCs w:val="20"/>
        </w:rPr>
        <w:t xml:space="preserve">acceptance of the documentation related to the Contract (Acceptance </w:t>
      </w:r>
      <w:r w:rsidR="00FD76CA">
        <w:rPr>
          <w:rFonts w:ascii="Myriad Pro" w:eastAsiaTheme="minorEastAsia" w:hAnsi="Myriad Pro"/>
          <w:b w:val="0"/>
          <w:i w:val="0"/>
          <w:sz w:val="20"/>
          <w:szCs w:val="20"/>
        </w:rPr>
        <w:t>Deeds</w:t>
      </w:r>
      <w:r w:rsidRPr="00D8182B">
        <w:rPr>
          <w:rFonts w:ascii="Myriad Pro" w:eastAsiaTheme="minorEastAsia" w:hAnsi="Myriad Pro"/>
          <w:b w:val="0"/>
          <w:i w:val="0"/>
          <w:sz w:val="20"/>
          <w:szCs w:val="20"/>
        </w:rPr>
        <w:t>, invoices, etc.)</w:t>
      </w:r>
      <w:r w:rsidR="000C0872" w:rsidRPr="00D8182B">
        <w:rPr>
          <w:rFonts w:ascii="Myriad Pro" w:eastAsiaTheme="minorEastAsia" w:hAnsi="Myriad Pro"/>
          <w:b w:val="0"/>
          <w:i w:val="0"/>
          <w:sz w:val="20"/>
          <w:szCs w:val="20"/>
        </w:rPr>
        <w:t>;</w:t>
      </w:r>
    </w:p>
    <w:p w14:paraId="050F3EF9" w14:textId="4EEA3521" w:rsidR="005C7C6C" w:rsidRPr="00D8182B" w:rsidRDefault="005C7C6C" w:rsidP="00D27C10">
      <w:pPr>
        <w:pStyle w:val="3rdlevelheading"/>
        <w:rPr>
          <w:rFonts w:ascii="Myriad Pro" w:eastAsiaTheme="minorEastAsia" w:hAnsi="Myriad Pro"/>
          <w:sz w:val="20"/>
          <w:szCs w:val="20"/>
        </w:rPr>
      </w:pPr>
      <w:r w:rsidRPr="00D8182B">
        <w:rPr>
          <w:rFonts w:ascii="Myriad Pro" w:eastAsiaTheme="minorEastAsia" w:hAnsi="Myriad Pro"/>
          <w:b w:val="0"/>
          <w:i w:val="0"/>
          <w:sz w:val="20"/>
          <w:szCs w:val="20"/>
        </w:rPr>
        <w:t>To issue instructions on the performance of the Contract and provision of the Services</w:t>
      </w:r>
      <w:r w:rsidR="000C0872" w:rsidRPr="00D8182B">
        <w:rPr>
          <w:rFonts w:ascii="Myriad Pro" w:eastAsiaTheme="minorEastAsia" w:hAnsi="Myriad Pro"/>
          <w:b w:val="0"/>
          <w:i w:val="0"/>
          <w:sz w:val="20"/>
          <w:szCs w:val="20"/>
        </w:rPr>
        <w:t>;</w:t>
      </w:r>
    </w:p>
    <w:p w14:paraId="2431C7ED" w14:textId="0A0524F5" w:rsidR="005C7C6C" w:rsidRPr="00D8182B" w:rsidRDefault="005C7C6C" w:rsidP="00D27C10">
      <w:pPr>
        <w:pStyle w:val="3rdlevelheading"/>
        <w:rPr>
          <w:rFonts w:ascii="Myriad Pro" w:eastAsiaTheme="minorEastAsia" w:hAnsi="Myriad Pro"/>
          <w:sz w:val="20"/>
          <w:szCs w:val="20"/>
        </w:rPr>
      </w:pPr>
      <w:r w:rsidRPr="00D8182B">
        <w:rPr>
          <w:rFonts w:ascii="Myriad Pro" w:eastAsiaTheme="minorEastAsia" w:hAnsi="Myriad Pro"/>
          <w:b w:val="0"/>
          <w:i w:val="0"/>
          <w:sz w:val="20"/>
          <w:szCs w:val="20"/>
        </w:rPr>
        <w:t>To issue claims on the performance of the Services</w:t>
      </w:r>
      <w:r w:rsidR="000C0872" w:rsidRPr="00D8182B">
        <w:rPr>
          <w:rFonts w:ascii="Myriad Pro" w:eastAsiaTheme="minorEastAsia" w:hAnsi="Myriad Pro"/>
          <w:b w:val="0"/>
          <w:i w:val="0"/>
          <w:sz w:val="20"/>
          <w:szCs w:val="20"/>
        </w:rPr>
        <w:t>;</w:t>
      </w:r>
    </w:p>
    <w:p w14:paraId="32603D4A" w14:textId="0267890C" w:rsidR="005C7C6C" w:rsidRPr="00D8182B" w:rsidRDefault="005C7C6C" w:rsidP="00D27C10">
      <w:pPr>
        <w:pStyle w:val="3rdlevelheading"/>
        <w:rPr>
          <w:rFonts w:ascii="Myriad Pro" w:eastAsiaTheme="minorEastAsia" w:hAnsi="Myriad Pro"/>
          <w:sz w:val="20"/>
          <w:szCs w:val="20"/>
        </w:rPr>
      </w:pPr>
      <w:r w:rsidRPr="00D8182B">
        <w:rPr>
          <w:rFonts w:ascii="Myriad Pro" w:eastAsiaTheme="minorEastAsia" w:hAnsi="Myriad Pro"/>
          <w:b w:val="0"/>
          <w:i w:val="0"/>
          <w:sz w:val="20"/>
          <w:szCs w:val="20"/>
        </w:rPr>
        <w:t>To organize meetings between the Parties, in particular between the Principal and ESP</w:t>
      </w:r>
      <w:r w:rsidR="000C0872" w:rsidRPr="00D8182B">
        <w:rPr>
          <w:rFonts w:ascii="Myriad Pro" w:eastAsiaTheme="minorEastAsia" w:hAnsi="Myriad Pro"/>
          <w:b w:val="0"/>
          <w:i w:val="0"/>
          <w:sz w:val="20"/>
          <w:szCs w:val="20"/>
        </w:rPr>
        <w:t>;</w:t>
      </w:r>
    </w:p>
    <w:p w14:paraId="60531679" w14:textId="5901541F" w:rsidR="005C7C6C" w:rsidRPr="00D8182B" w:rsidRDefault="005C7C6C" w:rsidP="00D27C10">
      <w:pPr>
        <w:pStyle w:val="3rdlevelheading"/>
        <w:rPr>
          <w:rFonts w:ascii="Myriad Pro" w:eastAsiaTheme="minorEastAsia" w:hAnsi="Myriad Pro"/>
          <w:sz w:val="20"/>
          <w:szCs w:val="20"/>
        </w:rPr>
      </w:pPr>
      <w:r w:rsidRPr="00D8182B">
        <w:rPr>
          <w:rFonts w:ascii="Myriad Pro" w:eastAsiaTheme="minorEastAsia" w:hAnsi="Myriad Pro"/>
          <w:b w:val="0"/>
          <w:i w:val="0"/>
          <w:sz w:val="20"/>
          <w:szCs w:val="20"/>
        </w:rPr>
        <w:t>To participate in any meetings regarding the implementation of the Contract</w:t>
      </w:r>
      <w:r w:rsidR="000C0872" w:rsidRPr="00D8182B">
        <w:rPr>
          <w:rFonts w:ascii="Myriad Pro" w:eastAsiaTheme="minorEastAsia" w:hAnsi="Myriad Pro"/>
          <w:b w:val="0"/>
          <w:i w:val="0"/>
          <w:sz w:val="20"/>
          <w:szCs w:val="20"/>
        </w:rPr>
        <w:t>;</w:t>
      </w:r>
    </w:p>
    <w:p w14:paraId="685C9CC1" w14:textId="2304FD09" w:rsidR="005C7C6C" w:rsidRPr="00D8182B" w:rsidRDefault="005C7C6C" w:rsidP="00D27C10">
      <w:pPr>
        <w:pStyle w:val="3rdlevelheading"/>
        <w:rPr>
          <w:rFonts w:ascii="Myriad Pro" w:eastAsiaTheme="minorEastAsia" w:hAnsi="Myriad Pro"/>
          <w:sz w:val="20"/>
          <w:szCs w:val="20"/>
        </w:rPr>
      </w:pPr>
      <w:r w:rsidRPr="00D8182B">
        <w:rPr>
          <w:rFonts w:ascii="Myriad Pro" w:eastAsiaTheme="minorEastAsia" w:hAnsi="Myriad Pro"/>
          <w:b w:val="0"/>
          <w:i w:val="0"/>
          <w:sz w:val="20"/>
          <w:szCs w:val="20"/>
        </w:rPr>
        <w:t>To undertake other actions related to proper fulfilment of contractual obligations</w:t>
      </w:r>
      <w:r w:rsidR="000C0872" w:rsidRPr="00D8182B">
        <w:rPr>
          <w:rFonts w:ascii="Myriad Pro" w:eastAsiaTheme="minorEastAsia" w:hAnsi="Myriad Pro"/>
          <w:b w:val="0"/>
          <w:i w:val="0"/>
          <w:sz w:val="20"/>
          <w:szCs w:val="20"/>
        </w:rPr>
        <w:t>;</w:t>
      </w:r>
    </w:p>
    <w:p w14:paraId="02B108FC" w14:textId="1B6769A3" w:rsidR="005C7C6C" w:rsidRPr="00D8182B" w:rsidRDefault="005C7C6C" w:rsidP="00D27C10">
      <w:pPr>
        <w:pStyle w:val="3rdlevelheading"/>
        <w:rPr>
          <w:rFonts w:ascii="Myriad Pro" w:eastAsiaTheme="minorEastAsia" w:hAnsi="Myriad Pro"/>
          <w:sz w:val="20"/>
          <w:szCs w:val="20"/>
        </w:rPr>
      </w:pPr>
      <w:r w:rsidRPr="00D8182B">
        <w:rPr>
          <w:rFonts w:ascii="Myriad Pro" w:eastAsiaTheme="minorEastAsia" w:hAnsi="Myriad Pro"/>
          <w:b w:val="0"/>
          <w:i w:val="0"/>
          <w:sz w:val="20"/>
          <w:szCs w:val="20"/>
        </w:rPr>
        <w:t>To prepare, sign, send and receive all the necessary documents and information with respect to the Services and the Contract implementation.</w:t>
      </w:r>
    </w:p>
    <w:p w14:paraId="4A84014C" w14:textId="43D1C5BE" w:rsidR="00014DCC" w:rsidRPr="00D8182B" w:rsidRDefault="00014DCC" w:rsidP="00D27C10">
      <w:pPr>
        <w:pStyle w:val="2ndlevelheading"/>
        <w:rPr>
          <w:rFonts w:ascii="Myriad Pro" w:eastAsiaTheme="minorEastAsia" w:hAnsi="Myriad Pro"/>
          <w:sz w:val="20"/>
          <w:szCs w:val="20"/>
        </w:rPr>
      </w:pPr>
      <w:r w:rsidRPr="00D8182B">
        <w:rPr>
          <w:rFonts w:ascii="Myriad Pro" w:eastAsiaTheme="minorEastAsia" w:hAnsi="Myriad Pro"/>
          <w:b w:val="0"/>
          <w:sz w:val="20"/>
          <w:szCs w:val="20"/>
        </w:rPr>
        <w:t>T</w:t>
      </w:r>
      <w:r w:rsidR="005C7C6C" w:rsidRPr="00D8182B">
        <w:rPr>
          <w:rFonts w:ascii="Myriad Pro" w:eastAsiaTheme="minorEastAsia" w:hAnsi="Myriad Pro"/>
          <w:b w:val="0"/>
          <w:sz w:val="20"/>
          <w:szCs w:val="20"/>
        </w:rPr>
        <w:t xml:space="preserve">he Principal’s Representative </w:t>
      </w:r>
      <w:r w:rsidRPr="00D8182B">
        <w:rPr>
          <w:rFonts w:ascii="Myriad Pro" w:eastAsiaTheme="minorEastAsia" w:hAnsi="Myriad Pro"/>
          <w:b w:val="0"/>
          <w:sz w:val="20"/>
          <w:szCs w:val="20"/>
        </w:rPr>
        <w:t xml:space="preserve">is not authorised to undertake amendments or supplements to the Contract, including changes to the Contract </w:t>
      </w:r>
      <w:r w:rsidR="00571C2E">
        <w:rPr>
          <w:rFonts w:ascii="Myriad Pro" w:eastAsiaTheme="minorEastAsia" w:hAnsi="Myriad Pro"/>
          <w:b w:val="0"/>
          <w:sz w:val="20"/>
          <w:szCs w:val="20"/>
        </w:rPr>
        <w:t>Fee</w:t>
      </w:r>
      <w:r w:rsidR="00221CEC">
        <w:rPr>
          <w:rFonts w:ascii="Myriad Pro" w:eastAsiaTheme="minorEastAsia" w:hAnsi="Myriad Pro"/>
          <w:b w:val="0"/>
          <w:sz w:val="20"/>
          <w:szCs w:val="20"/>
        </w:rPr>
        <w:t>, Service Module Fee</w:t>
      </w:r>
      <w:r w:rsidRPr="00D8182B">
        <w:rPr>
          <w:rFonts w:ascii="Myriad Pro" w:eastAsiaTheme="minorEastAsia" w:hAnsi="Myriad Pro"/>
          <w:b w:val="0"/>
          <w:sz w:val="20"/>
          <w:szCs w:val="20"/>
        </w:rPr>
        <w:t xml:space="preserve"> and/or Services performance deadlines, also to waive the contractual rights of the Principal and/or the Beneficiaries or to carry out Variations.</w:t>
      </w:r>
    </w:p>
    <w:p w14:paraId="2D93730A" w14:textId="778D0538" w:rsidR="002B5904" w:rsidRPr="00BB5906" w:rsidRDefault="002B5904" w:rsidP="006C4436">
      <w:pPr>
        <w:pStyle w:val="2ndlevelheading"/>
        <w:rPr>
          <w:rFonts w:ascii="Myriad Pro" w:hAnsi="Myriad Pro"/>
          <w:b w:val="0"/>
          <w:sz w:val="20"/>
          <w:szCs w:val="20"/>
        </w:rPr>
      </w:pPr>
      <w:r w:rsidRPr="00D8182B">
        <w:rPr>
          <w:rFonts w:ascii="Myriad Pro" w:hAnsi="Myriad Pro"/>
          <w:b w:val="0"/>
          <w:sz w:val="20"/>
          <w:szCs w:val="20"/>
        </w:rPr>
        <w:lastRenderedPageBreak/>
        <w:t xml:space="preserve">ESP’s </w:t>
      </w:r>
      <w:r w:rsidRPr="00D8182B">
        <w:rPr>
          <w:rFonts w:ascii="Myriad Pro" w:eastAsiaTheme="minorEastAsia" w:hAnsi="Myriad Pro"/>
          <w:b w:val="0"/>
          <w:sz w:val="20"/>
          <w:szCs w:val="20"/>
        </w:rPr>
        <w:t>Representative</w:t>
      </w:r>
      <w:r w:rsidRPr="00D8182B">
        <w:rPr>
          <w:rFonts w:ascii="Myriad Pro" w:hAnsi="Myriad Pro"/>
          <w:b w:val="0"/>
          <w:sz w:val="20"/>
          <w:szCs w:val="20"/>
        </w:rPr>
        <w:t xml:space="preserve"> indicated in Clause </w:t>
      </w:r>
      <w:r w:rsidR="000C0872" w:rsidRPr="001A4D55">
        <w:rPr>
          <w:rFonts w:ascii="Myriad Pro" w:hAnsi="Myriad Pro"/>
          <w:b w:val="0"/>
          <w:sz w:val="20"/>
          <w:szCs w:val="20"/>
        </w:rPr>
        <w:fldChar w:fldCharType="begin"/>
      </w:r>
      <w:r w:rsidR="000C0872" w:rsidRPr="00D8182B">
        <w:rPr>
          <w:rFonts w:ascii="Myriad Pro" w:hAnsi="Myriad Pro"/>
          <w:b w:val="0"/>
          <w:sz w:val="20"/>
          <w:szCs w:val="20"/>
        </w:rPr>
        <w:instrText xml:space="preserve"> REF _Ref23260225 \r \h </w:instrText>
      </w:r>
      <w:r w:rsidR="001A4D55">
        <w:rPr>
          <w:rFonts w:ascii="Myriad Pro" w:hAnsi="Myriad Pro"/>
          <w:b w:val="0"/>
          <w:sz w:val="20"/>
          <w:szCs w:val="20"/>
        </w:rPr>
        <w:instrText xml:space="preserve"> \* MERGEFORMAT </w:instrText>
      </w:r>
      <w:r w:rsidR="000C0872" w:rsidRPr="001A4D55">
        <w:rPr>
          <w:rFonts w:ascii="Myriad Pro" w:hAnsi="Myriad Pro"/>
          <w:b w:val="0"/>
          <w:sz w:val="20"/>
          <w:szCs w:val="20"/>
        </w:rPr>
      </w:r>
      <w:r w:rsidR="000C0872" w:rsidRPr="001A4D55">
        <w:rPr>
          <w:rFonts w:ascii="Myriad Pro" w:hAnsi="Myriad Pro"/>
          <w:b w:val="0"/>
          <w:sz w:val="20"/>
          <w:szCs w:val="20"/>
        </w:rPr>
        <w:fldChar w:fldCharType="separate"/>
      </w:r>
      <w:r w:rsidR="00AB5904">
        <w:rPr>
          <w:rFonts w:ascii="Myriad Pro" w:hAnsi="Myriad Pro"/>
          <w:b w:val="0"/>
          <w:sz w:val="20"/>
          <w:szCs w:val="20"/>
        </w:rPr>
        <w:t>23.1</w:t>
      </w:r>
      <w:r w:rsidR="000C0872" w:rsidRPr="001A4D55">
        <w:rPr>
          <w:rFonts w:ascii="Myriad Pro" w:hAnsi="Myriad Pro"/>
          <w:b w:val="0"/>
          <w:sz w:val="20"/>
          <w:szCs w:val="20"/>
        </w:rPr>
        <w:fldChar w:fldCharType="end"/>
      </w:r>
      <w:r w:rsidRPr="001A4D55">
        <w:rPr>
          <w:rFonts w:ascii="Myriad Pro" w:hAnsi="Myriad Pro"/>
          <w:b w:val="0"/>
          <w:sz w:val="20"/>
          <w:szCs w:val="20"/>
        </w:rPr>
        <w:t xml:space="preserve"> of the Contract </w:t>
      </w:r>
      <w:r w:rsidR="00D457F7" w:rsidRPr="001A4D55">
        <w:rPr>
          <w:rFonts w:ascii="Myriad Pro" w:hAnsi="Myriad Pro"/>
          <w:b w:val="0"/>
          <w:sz w:val="20"/>
          <w:szCs w:val="20"/>
        </w:rPr>
        <w:t xml:space="preserve">is entitled to settle all on-going operational issues related to </w:t>
      </w:r>
      <w:r w:rsidR="00D457F7" w:rsidRPr="00FA6E3C">
        <w:rPr>
          <w:rFonts w:ascii="Myriad Pro" w:hAnsi="Myriad Pro"/>
          <w:b w:val="0"/>
          <w:sz w:val="20"/>
          <w:szCs w:val="20"/>
        </w:rPr>
        <w:t>Contract fulfilment and administration, with authorization to carry out all Contract administration cycle</w:t>
      </w:r>
      <w:r w:rsidR="007555CF" w:rsidRPr="00FA6E3C">
        <w:rPr>
          <w:rFonts w:ascii="Myriad Pro" w:hAnsi="Myriad Pro"/>
          <w:b w:val="0"/>
          <w:sz w:val="20"/>
          <w:szCs w:val="20"/>
        </w:rPr>
        <w:t xml:space="preserve"> and with authorization to go </w:t>
      </w:r>
      <w:r w:rsidR="00D457F7" w:rsidRPr="00FA6E3C">
        <w:rPr>
          <w:rFonts w:ascii="Myriad Pro" w:hAnsi="Myriad Pro"/>
          <w:b w:val="0"/>
          <w:sz w:val="20"/>
          <w:szCs w:val="20"/>
        </w:rPr>
        <w:t>beyond the scope of the Contract. The Principal’s Representative is authorized, in particular</w:t>
      </w:r>
      <w:r w:rsidRPr="00BB5906">
        <w:rPr>
          <w:rFonts w:ascii="Myriad Pro" w:hAnsi="Myriad Pro"/>
          <w:b w:val="0"/>
          <w:sz w:val="20"/>
          <w:szCs w:val="20"/>
        </w:rPr>
        <w:t>:</w:t>
      </w:r>
    </w:p>
    <w:p w14:paraId="0CB11696" w14:textId="52A29CB5" w:rsidR="002B5904" w:rsidRPr="00D8182B" w:rsidRDefault="007555CF" w:rsidP="00D27C10">
      <w:pPr>
        <w:pStyle w:val="3rdlevelheading"/>
        <w:tabs>
          <w:tab w:val="clear" w:pos="964"/>
          <w:tab w:val="left" w:pos="993"/>
        </w:tabs>
        <w:rPr>
          <w:rFonts w:ascii="Myriad Pro" w:hAnsi="Myriad Pro"/>
          <w:b w:val="0"/>
          <w:i w:val="0"/>
          <w:sz w:val="20"/>
          <w:szCs w:val="20"/>
        </w:rPr>
      </w:pPr>
      <w:r w:rsidRPr="00D8182B">
        <w:rPr>
          <w:rFonts w:ascii="Myriad Pro" w:hAnsi="Myriad Pro"/>
          <w:b w:val="0"/>
          <w:i w:val="0"/>
          <w:sz w:val="20"/>
          <w:szCs w:val="20"/>
        </w:rPr>
        <w:t>T</w:t>
      </w:r>
      <w:r w:rsidR="002B5904" w:rsidRPr="00D8182B">
        <w:rPr>
          <w:rFonts w:ascii="Myriad Pro" w:hAnsi="Myriad Pro"/>
          <w:b w:val="0"/>
          <w:i w:val="0"/>
          <w:sz w:val="20"/>
          <w:szCs w:val="20"/>
        </w:rPr>
        <w:t xml:space="preserve">o organise and control the course of Contract fulfilment, including, but not limited to communication between the Principal and </w:t>
      </w:r>
      <w:r w:rsidR="00092B81" w:rsidRPr="00D8182B">
        <w:rPr>
          <w:rFonts w:ascii="Myriad Pro" w:hAnsi="Myriad Pro"/>
          <w:b w:val="0"/>
          <w:i w:val="0"/>
          <w:sz w:val="20"/>
          <w:szCs w:val="20"/>
        </w:rPr>
        <w:t>ESP</w:t>
      </w:r>
      <w:r w:rsidR="002B5904" w:rsidRPr="00D8182B">
        <w:rPr>
          <w:rFonts w:ascii="Myriad Pro" w:hAnsi="Myriad Pro"/>
          <w:b w:val="0"/>
          <w:i w:val="0"/>
          <w:sz w:val="20"/>
          <w:szCs w:val="20"/>
        </w:rPr>
        <w:t>;</w:t>
      </w:r>
    </w:p>
    <w:p w14:paraId="00BC24B4" w14:textId="5F04D4A7" w:rsidR="002B5904" w:rsidRPr="00D8182B" w:rsidRDefault="007555CF" w:rsidP="00D27C10">
      <w:pPr>
        <w:pStyle w:val="3rdlevelheading"/>
        <w:tabs>
          <w:tab w:val="clear" w:pos="964"/>
          <w:tab w:val="left" w:pos="993"/>
        </w:tabs>
        <w:rPr>
          <w:rFonts w:ascii="Myriad Pro" w:hAnsi="Myriad Pro"/>
          <w:b w:val="0"/>
          <w:i w:val="0"/>
          <w:sz w:val="20"/>
          <w:szCs w:val="20"/>
        </w:rPr>
      </w:pPr>
      <w:r w:rsidRPr="00D8182B">
        <w:rPr>
          <w:rFonts w:ascii="Myriad Pro" w:hAnsi="Myriad Pro"/>
          <w:b w:val="0"/>
          <w:i w:val="0"/>
          <w:sz w:val="20"/>
          <w:szCs w:val="20"/>
        </w:rPr>
        <w:t>T</w:t>
      </w:r>
      <w:r w:rsidR="002B5904" w:rsidRPr="00D8182B">
        <w:rPr>
          <w:rFonts w:ascii="Myriad Pro" w:hAnsi="Myriad Pro"/>
          <w:b w:val="0"/>
          <w:i w:val="0"/>
          <w:sz w:val="20"/>
          <w:szCs w:val="20"/>
        </w:rPr>
        <w:t>o request information and documents from the Principal;</w:t>
      </w:r>
    </w:p>
    <w:p w14:paraId="4CD8C74F" w14:textId="73172B5B" w:rsidR="002B5904" w:rsidRPr="00D8182B" w:rsidRDefault="007555CF" w:rsidP="00D27C10">
      <w:pPr>
        <w:pStyle w:val="3rdlevelheading"/>
        <w:tabs>
          <w:tab w:val="clear" w:pos="964"/>
          <w:tab w:val="left" w:pos="993"/>
        </w:tabs>
        <w:rPr>
          <w:rFonts w:ascii="Myriad Pro" w:hAnsi="Myriad Pro"/>
          <w:b w:val="0"/>
          <w:i w:val="0"/>
          <w:sz w:val="20"/>
          <w:szCs w:val="20"/>
        </w:rPr>
      </w:pPr>
      <w:r w:rsidRPr="00D8182B">
        <w:rPr>
          <w:rFonts w:ascii="Myriad Pro" w:hAnsi="Myriad Pro"/>
          <w:b w:val="0"/>
          <w:i w:val="0"/>
          <w:sz w:val="20"/>
          <w:szCs w:val="20"/>
        </w:rPr>
        <w:t>T</w:t>
      </w:r>
      <w:r w:rsidR="002B5904" w:rsidRPr="00D8182B">
        <w:rPr>
          <w:rFonts w:ascii="Myriad Pro" w:hAnsi="Myriad Pro"/>
          <w:b w:val="0"/>
          <w:i w:val="0"/>
          <w:sz w:val="20"/>
          <w:szCs w:val="20"/>
        </w:rPr>
        <w:t>o provide information and documents to the Principal;</w:t>
      </w:r>
    </w:p>
    <w:p w14:paraId="33630B33" w14:textId="778B566F" w:rsidR="002B5904" w:rsidRPr="00D8182B" w:rsidRDefault="007555CF" w:rsidP="00D27C10">
      <w:pPr>
        <w:pStyle w:val="3rdlevelheading"/>
        <w:tabs>
          <w:tab w:val="clear" w:pos="964"/>
          <w:tab w:val="left" w:pos="993"/>
        </w:tabs>
        <w:rPr>
          <w:rFonts w:ascii="Myriad Pro" w:hAnsi="Myriad Pro"/>
          <w:b w:val="0"/>
          <w:i w:val="0"/>
          <w:sz w:val="20"/>
          <w:szCs w:val="20"/>
        </w:rPr>
      </w:pPr>
      <w:r w:rsidRPr="00D8182B">
        <w:rPr>
          <w:rFonts w:ascii="Myriad Pro" w:hAnsi="Myriad Pro"/>
          <w:b w:val="0"/>
          <w:i w:val="0"/>
          <w:sz w:val="20"/>
          <w:szCs w:val="20"/>
        </w:rPr>
        <w:t>T</w:t>
      </w:r>
      <w:r w:rsidR="002B5904" w:rsidRPr="00D8182B">
        <w:rPr>
          <w:rFonts w:ascii="Myriad Pro" w:hAnsi="Myriad Pro"/>
          <w:b w:val="0"/>
          <w:i w:val="0"/>
          <w:sz w:val="20"/>
          <w:szCs w:val="20"/>
        </w:rPr>
        <w:t>o ensure delivery</w:t>
      </w:r>
      <w:r w:rsidR="00430C36" w:rsidRPr="00D8182B">
        <w:rPr>
          <w:rFonts w:ascii="Myriad Pro" w:hAnsi="Myriad Pro"/>
          <w:b w:val="0"/>
          <w:i w:val="0"/>
          <w:sz w:val="20"/>
          <w:szCs w:val="20"/>
        </w:rPr>
        <w:t> </w:t>
      </w:r>
      <w:r w:rsidR="002B5904" w:rsidRPr="00D8182B">
        <w:rPr>
          <w:rFonts w:ascii="Myriad Pro" w:hAnsi="Myriad Pro"/>
          <w:b w:val="0"/>
          <w:i w:val="0"/>
          <w:sz w:val="20"/>
          <w:szCs w:val="20"/>
        </w:rPr>
        <w:t>/</w:t>
      </w:r>
      <w:r w:rsidR="00430C36" w:rsidRPr="00D8182B">
        <w:rPr>
          <w:rFonts w:ascii="Myriad Pro" w:hAnsi="Myriad Pro"/>
          <w:b w:val="0"/>
          <w:i w:val="0"/>
          <w:sz w:val="20"/>
          <w:szCs w:val="20"/>
        </w:rPr>
        <w:t> </w:t>
      </w:r>
      <w:r w:rsidR="002B5904" w:rsidRPr="00D8182B">
        <w:rPr>
          <w:rFonts w:ascii="Myriad Pro" w:hAnsi="Myriad Pro"/>
          <w:b w:val="0"/>
          <w:i w:val="0"/>
          <w:sz w:val="20"/>
          <w:szCs w:val="20"/>
        </w:rPr>
        <w:t>acceptance of the deliverables which shall be produced under the Contract;</w:t>
      </w:r>
    </w:p>
    <w:p w14:paraId="79B17F3D" w14:textId="12FC9135" w:rsidR="002B5904" w:rsidRPr="00D8182B" w:rsidRDefault="007555CF" w:rsidP="00D27C10">
      <w:pPr>
        <w:pStyle w:val="3rdlevelheading"/>
        <w:tabs>
          <w:tab w:val="clear" w:pos="964"/>
          <w:tab w:val="left" w:pos="993"/>
        </w:tabs>
        <w:rPr>
          <w:rFonts w:ascii="Myriad Pro" w:hAnsi="Myriad Pro"/>
          <w:b w:val="0"/>
          <w:i w:val="0"/>
          <w:sz w:val="20"/>
          <w:szCs w:val="20"/>
        </w:rPr>
      </w:pPr>
      <w:r w:rsidRPr="00D8182B">
        <w:rPr>
          <w:rFonts w:ascii="Myriad Pro" w:hAnsi="Myriad Pro"/>
          <w:b w:val="0"/>
          <w:i w:val="0"/>
          <w:sz w:val="20"/>
          <w:szCs w:val="20"/>
        </w:rPr>
        <w:t>T</w:t>
      </w:r>
      <w:r w:rsidR="002B5904" w:rsidRPr="00D8182B">
        <w:rPr>
          <w:rFonts w:ascii="Myriad Pro" w:hAnsi="Myriad Pro"/>
          <w:b w:val="0"/>
          <w:i w:val="0"/>
          <w:sz w:val="20"/>
          <w:szCs w:val="20"/>
        </w:rPr>
        <w:t>o sign the documentation related to the Contract (</w:t>
      </w:r>
      <w:r w:rsidR="00092B81" w:rsidRPr="00D8182B">
        <w:rPr>
          <w:rFonts w:ascii="Myriad Pro" w:hAnsi="Myriad Pro"/>
          <w:b w:val="0"/>
          <w:i w:val="0"/>
          <w:sz w:val="20"/>
          <w:szCs w:val="20"/>
        </w:rPr>
        <w:t xml:space="preserve">Acceptance </w:t>
      </w:r>
      <w:r w:rsidR="00FD76CA">
        <w:rPr>
          <w:rFonts w:ascii="Myriad Pro" w:hAnsi="Myriad Pro"/>
          <w:b w:val="0"/>
          <w:i w:val="0"/>
          <w:sz w:val="20"/>
          <w:szCs w:val="20"/>
        </w:rPr>
        <w:t>Deeds</w:t>
      </w:r>
      <w:r w:rsidR="00092B81" w:rsidRPr="00D8182B">
        <w:rPr>
          <w:rFonts w:ascii="Myriad Pro" w:hAnsi="Myriad Pro"/>
          <w:b w:val="0"/>
          <w:i w:val="0"/>
          <w:sz w:val="20"/>
          <w:szCs w:val="20"/>
        </w:rPr>
        <w:t>, all reports, invoices, etc.</w:t>
      </w:r>
      <w:r w:rsidR="002B5904" w:rsidRPr="00D8182B">
        <w:rPr>
          <w:rFonts w:ascii="Myriad Pro" w:hAnsi="Myriad Pro"/>
          <w:b w:val="0"/>
          <w:i w:val="0"/>
          <w:sz w:val="20"/>
          <w:szCs w:val="20"/>
        </w:rPr>
        <w:t>);</w:t>
      </w:r>
    </w:p>
    <w:p w14:paraId="296B2D97" w14:textId="26C45B63" w:rsidR="002B5904" w:rsidRPr="00D8182B" w:rsidRDefault="007555CF" w:rsidP="00D27C10">
      <w:pPr>
        <w:pStyle w:val="3rdlevelheading"/>
        <w:tabs>
          <w:tab w:val="clear" w:pos="964"/>
          <w:tab w:val="left" w:pos="993"/>
        </w:tabs>
        <w:rPr>
          <w:rFonts w:ascii="Myriad Pro" w:hAnsi="Myriad Pro"/>
          <w:b w:val="0"/>
          <w:i w:val="0"/>
          <w:sz w:val="20"/>
          <w:szCs w:val="20"/>
        </w:rPr>
      </w:pPr>
      <w:r w:rsidRPr="00D8182B">
        <w:rPr>
          <w:rFonts w:ascii="Myriad Pro" w:hAnsi="Myriad Pro"/>
          <w:b w:val="0"/>
          <w:i w:val="0"/>
          <w:sz w:val="20"/>
          <w:szCs w:val="20"/>
        </w:rPr>
        <w:t>T</w:t>
      </w:r>
      <w:r w:rsidR="002B5904" w:rsidRPr="00D8182B">
        <w:rPr>
          <w:rFonts w:ascii="Myriad Pro" w:hAnsi="Myriad Pro"/>
          <w:b w:val="0"/>
          <w:i w:val="0"/>
          <w:sz w:val="20"/>
          <w:szCs w:val="20"/>
        </w:rPr>
        <w:t>o sign any Variations notices and amended Contract documents;</w:t>
      </w:r>
    </w:p>
    <w:p w14:paraId="0FC0B906" w14:textId="5A0233DD" w:rsidR="002B5904" w:rsidRPr="00D8182B" w:rsidRDefault="007555CF" w:rsidP="00D27C10">
      <w:pPr>
        <w:pStyle w:val="3rdlevelheading"/>
        <w:tabs>
          <w:tab w:val="clear" w:pos="964"/>
          <w:tab w:val="left" w:pos="993"/>
        </w:tabs>
        <w:rPr>
          <w:rFonts w:ascii="Myriad Pro" w:hAnsi="Myriad Pro"/>
          <w:b w:val="0"/>
          <w:i w:val="0"/>
          <w:sz w:val="20"/>
          <w:szCs w:val="20"/>
        </w:rPr>
      </w:pPr>
      <w:r w:rsidRPr="00D8182B">
        <w:rPr>
          <w:rFonts w:ascii="Myriad Pro" w:hAnsi="Myriad Pro"/>
          <w:b w:val="0"/>
          <w:i w:val="0"/>
          <w:sz w:val="20"/>
          <w:szCs w:val="20"/>
        </w:rPr>
        <w:t>T</w:t>
      </w:r>
      <w:r w:rsidR="002B5904" w:rsidRPr="00D8182B">
        <w:rPr>
          <w:rFonts w:ascii="Myriad Pro" w:hAnsi="Myriad Pro"/>
          <w:b w:val="0"/>
          <w:i w:val="0"/>
          <w:sz w:val="20"/>
          <w:szCs w:val="20"/>
        </w:rPr>
        <w:t>o participate in any meetings regarding the implementation of the Contract;</w:t>
      </w:r>
    </w:p>
    <w:p w14:paraId="6F86D360" w14:textId="281AC799" w:rsidR="002B5904" w:rsidRPr="00D8182B" w:rsidRDefault="007555CF" w:rsidP="00D27C10">
      <w:pPr>
        <w:pStyle w:val="3rdlevelheading"/>
        <w:tabs>
          <w:tab w:val="clear" w:pos="964"/>
          <w:tab w:val="left" w:pos="993"/>
        </w:tabs>
        <w:rPr>
          <w:rFonts w:ascii="Myriad Pro" w:hAnsi="Myriad Pro"/>
          <w:b w:val="0"/>
          <w:i w:val="0"/>
          <w:sz w:val="20"/>
          <w:szCs w:val="20"/>
        </w:rPr>
      </w:pPr>
      <w:r w:rsidRPr="00D8182B">
        <w:rPr>
          <w:rFonts w:ascii="Myriad Pro" w:hAnsi="Myriad Pro"/>
          <w:b w:val="0"/>
          <w:i w:val="0"/>
          <w:sz w:val="20"/>
          <w:szCs w:val="20"/>
        </w:rPr>
        <w:t>T</w:t>
      </w:r>
      <w:r w:rsidR="002B5904" w:rsidRPr="00D8182B">
        <w:rPr>
          <w:rFonts w:ascii="Myriad Pro" w:hAnsi="Myriad Pro"/>
          <w:b w:val="0"/>
          <w:i w:val="0"/>
          <w:sz w:val="20"/>
          <w:szCs w:val="20"/>
        </w:rPr>
        <w:t>o undertake other actions related to proper fulfilment of contractual obligations;</w:t>
      </w:r>
    </w:p>
    <w:p w14:paraId="2267EC8F" w14:textId="3172EDC4" w:rsidR="002B5904" w:rsidRPr="00D8182B" w:rsidRDefault="007555CF" w:rsidP="00D27C10">
      <w:pPr>
        <w:pStyle w:val="3rdlevelheading"/>
        <w:tabs>
          <w:tab w:val="clear" w:pos="964"/>
          <w:tab w:val="left" w:pos="993"/>
        </w:tabs>
        <w:rPr>
          <w:rFonts w:ascii="Myriad Pro" w:hAnsi="Myriad Pro"/>
          <w:b w:val="0"/>
          <w:i w:val="0"/>
          <w:sz w:val="20"/>
          <w:szCs w:val="20"/>
        </w:rPr>
      </w:pPr>
      <w:r w:rsidRPr="00D8182B">
        <w:rPr>
          <w:rFonts w:ascii="Myriad Pro" w:hAnsi="Myriad Pro"/>
          <w:b w:val="0"/>
          <w:i w:val="0"/>
          <w:sz w:val="20"/>
          <w:szCs w:val="20"/>
        </w:rPr>
        <w:t>T</w:t>
      </w:r>
      <w:r w:rsidR="002B5904" w:rsidRPr="00D8182B">
        <w:rPr>
          <w:rFonts w:ascii="Myriad Pro" w:hAnsi="Myriad Pro"/>
          <w:b w:val="0"/>
          <w:i w:val="0"/>
          <w:sz w:val="20"/>
          <w:szCs w:val="20"/>
        </w:rPr>
        <w:t xml:space="preserve">o prepare, sign, send and receive all the necessary documents and information with respect to the Services and the Contract implementation. </w:t>
      </w:r>
    </w:p>
    <w:p w14:paraId="3D50E89B" w14:textId="45AB92AA" w:rsidR="00757A2F" w:rsidRPr="00D8182B" w:rsidRDefault="00757A2F" w:rsidP="00031AD7">
      <w:pPr>
        <w:pStyle w:val="2ndlevelprovision"/>
        <w:rPr>
          <w:rFonts w:ascii="Myriad Pro" w:eastAsiaTheme="minorEastAsia" w:hAnsi="Myriad Pro"/>
          <w:sz w:val="20"/>
          <w:szCs w:val="20"/>
        </w:rPr>
      </w:pPr>
      <w:r w:rsidRPr="00D8182B">
        <w:rPr>
          <w:rFonts w:ascii="Myriad Pro" w:eastAsiaTheme="minorEastAsia" w:hAnsi="Myriad Pro"/>
          <w:sz w:val="20"/>
          <w:szCs w:val="20"/>
        </w:rPr>
        <w:t xml:space="preserve">The Parties shall not later than within five </w:t>
      </w:r>
      <w:r w:rsidR="00A633C2" w:rsidRPr="00D8182B">
        <w:rPr>
          <w:rFonts w:ascii="Myriad Pro" w:eastAsiaTheme="minorEastAsia" w:hAnsi="Myriad Pro"/>
          <w:sz w:val="20"/>
          <w:szCs w:val="20"/>
        </w:rPr>
        <w:t xml:space="preserve">(5) </w:t>
      </w:r>
      <w:r w:rsidR="003272A8">
        <w:rPr>
          <w:rFonts w:ascii="Myriad Pro" w:eastAsiaTheme="minorEastAsia" w:hAnsi="Myriad Pro"/>
          <w:sz w:val="20"/>
          <w:szCs w:val="20"/>
        </w:rPr>
        <w:t>D</w:t>
      </w:r>
      <w:r w:rsidRPr="00D8182B">
        <w:rPr>
          <w:rFonts w:ascii="Myriad Pro" w:eastAsiaTheme="minorEastAsia" w:hAnsi="Myriad Pro"/>
          <w:sz w:val="20"/>
          <w:szCs w:val="20"/>
        </w:rPr>
        <w:t xml:space="preserve">ays inform the other Party concerning the change of the </w:t>
      </w:r>
      <w:r w:rsidR="003F5CA5" w:rsidRPr="00D8182B">
        <w:rPr>
          <w:rFonts w:ascii="Myriad Pro" w:eastAsiaTheme="minorEastAsia" w:hAnsi="Myriad Pro"/>
          <w:sz w:val="20"/>
          <w:szCs w:val="20"/>
        </w:rPr>
        <w:t>c</w:t>
      </w:r>
      <w:r w:rsidRPr="00D8182B">
        <w:rPr>
          <w:rFonts w:ascii="Myriad Pro" w:eastAsiaTheme="minorEastAsia" w:hAnsi="Myriad Pro"/>
          <w:sz w:val="20"/>
          <w:szCs w:val="20"/>
        </w:rPr>
        <w:t>ontact and other technical details of the Party (i.e. representative, address, new details of bank accounts, registration numbers and</w:t>
      </w:r>
      <w:r w:rsidR="000C0872" w:rsidRPr="00D8182B">
        <w:rPr>
          <w:rFonts w:ascii="Myriad Pro" w:eastAsiaTheme="minorEastAsia" w:hAnsi="Myriad Pro"/>
          <w:sz w:val="20"/>
          <w:szCs w:val="20"/>
        </w:rPr>
        <w:t>/</w:t>
      </w:r>
      <w:r w:rsidRPr="00D8182B">
        <w:rPr>
          <w:rFonts w:ascii="Myriad Pro" w:eastAsiaTheme="minorEastAsia" w:hAnsi="Myriad Pro"/>
          <w:sz w:val="20"/>
          <w:szCs w:val="20"/>
        </w:rPr>
        <w:t xml:space="preserve">or other data that may have effect on the proper implementation of the </w:t>
      </w:r>
      <w:r w:rsidR="003F5CA5" w:rsidRPr="00D8182B">
        <w:rPr>
          <w:rFonts w:ascii="Myriad Pro" w:eastAsiaTheme="minorEastAsia" w:hAnsi="Myriad Pro"/>
          <w:sz w:val="20"/>
          <w:szCs w:val="20"/>
        </w:rPr>
        <w:t>c</w:t>
      </w:r>
      <w:r w:rsidRPr="00D8182B">
        <w:rPr>
          <w:rFonts w:ascii="Myriad Pro" w:eastAsiaTheme="minorEastAsia" w:hAnsi="Myriad Pro"/>
          <w:sz w:val="20"/>
          <w:szCs w:val="20"/>
        </w:rPr>
        <w:t>ontract). In case of failure to inform in the time specified, any payments, notifications, meetings' requests and confirmations and other correspondence made to such Party to the contact information specified in the Contract shall be considered valid and properly served.</w:t>
      </w:r>
    </w:p>
    <w:p w14:paraId="1C4FAF87" w14:textId="77777777" w:rsidR="00757A2F" w:rsidRPr="00D8182B" w:rsidRDefault="00757A2F" w:rsidP="00031AD7">
      <w:pPr>
        <w:pStyle w:val="1stlevelheading"/>
        <w:rPr>
          <w:rFonts w:ascii="Myriad Pro" w:hAnsi="Myriad Pro"/>
          <w:sz w:val="20"/>
          <w:szCs w:val="20"/>
        </w:rPr>
      </w:pPr>
      <w:bookmarkStart w:id="133" w:name="_Toc19546428"/>
      <w:bookmarkStart w:id="134" w:name="_Toc23761988"/>
      <w:r w:rsidRPr="00D8182B">
        <w:rPr>
          <w:rFonts w:ascii="Myriad Pro" w:hAnsi="Myriad Pro"/>
          <w:sz w:val="20"/>
          <w:szCs w:val="20"/>
        </w:rPr>
        <w:t>FORCE MAJEURE</w:t>
      </w:r>
      <w:bookmarkEnd w:id="133"/>
      <w:bookmarkEnd w:id="134"/>
      <w:r w:rsidRPr="00D8182B">
        <w:rPr>
          <w:rFonts w:ascii="Myriad Pro" w:hAnsi="Myriad Pro"/>
          <w:sz w:val="20"/>
          <w:szCs w:val="20"/>
        </w:rPr>
        <w:t xml:space="preserve"> </w:t>
      </w:r>
    </w:p>
    <w:p w14:paraId="7BE07DF2" w14:textId="0A9AD662" w:rsidR="00757A2F" w:rsidRPr="00D8182B" w:rsidRDefault="00757A2F" w:rsidP="00031AD7">
      <w:pPr>
        <w:pStyle w:val="2ndlevelprovision"/>
        <w:rPr>
          <w:rFonts w:ascii="Myriad Pro" w:hAnsi="Myriad Pro"/>
          <w:sz w:val="20"/>
          <w:szCs w:val="20"/>
        </w:rPr>
      </w:pPr>
      <w:r w:rsidRPr="00D8182B">
        <w:rPr>
          <w:rFonts w:ascii="Myriad Pro" w:hAnsi="Myriad Pro"/>
          <w:sz w:val="20"/>
          <w:szCs w:val="20"/>
        </w:rPr>
        <w:t>The Party shall be exempt from any liability for non-performance of the Contract in full or partially, if the non-performance is due to Force Majeure conditions after the Contract has come into effect, which were beyond the control of the Party to prevent or predict.</w:t>
      </w:r>
    </w:p>
    <w:p w14:paraId="0FCADBF1" w14:textId="4A88FD1C" w:rsidR="00757A2F" w:rsidRPr="00D8182B" w:rsidRDefault="00757A2F" w:rsidP="00031AD7">
      <w:pPr>
        <w:pStyle w:val="2ndlevelprovision"/>
        <w:rPr>
          <w:rFonts w:ascii="Myriad Pro" w:hAnsi="Myriad Pro"/>
          <w:sz w:val="20"/>
          <w:szCs w:val="20"/>
        </w:rPr>
      </w:pPr>
      <w:bookmarkStart w:id="135" w:name="_Ref23260933"/>
      <w:r w:rsidRPr="00D8182B">
        <w:rPr>
          <w:rFonts w:ascii="Myriad Pro" w:hAnsi="Myriad Pro"/>
          <w:sz w:val="20"/>
          <w:szCs w:val="20"/>
        </w:rPr>
        <w:t>The Party subject to Force Majeure conditions shall immediately and not later than within three</w:t>
      </w:r>
      <w:r w:rsidR="00B011D0" w:rsidRPr="00D8182B">
        <w:rPr>
          <w:rFonts w:ascii="Myriad Pro" w:hAnsi="Myriad Pro"/>
          <w:sz w:val="20"/>
          <w:szCs w:val="20"/>
        </w:rPr>
        <w:t xml:space="preserve"> (3) D</w:t>
      </w:r>
      <w:r w:rsidRPr="00D8182B">
        <w:rPr>
          <w:rFonts w:ascii="Myriad Pro" w:hAnsi="Myriad Pro"/>
          <w:sz w:val="20"/>
          <w:szCs w:val="20"/>
        </w:rPr>
        <w:t>ays after the occurrence of Force Majeure conditions notify the other Party thereof, and where possible shall attach to the notification a statement, which is issued by a competent authority and contains the confirmation and characterization of Force Majeure conditions.</w:t>
      </w:r>
      <w:bookmarkEnd w:id="135"/>
      <w:r w:rsidRPr="00D8182B">
        <w:rPr>
          <w:rFonts w:ascii="Myriad Pro" w:hAnsi="Myriad Pro"/>
          <w:sz w:val="20"/>
          <w:szCs w:val="20"/>
        </w:rPr>
        <w:t xml:space="preserve"> </w:t>
      </w:r>
    </w:p>
    <w:p w14:paraId="16231D6F" w14:textId="139D24A8" w:rsidR="00757A2F" w:rsidRPr="00D8182B" w:rsidRDefault="00757A2F" w:rsidP="00031AD7">
      <w:pPr>
        <w:pStyle w:val="2ndlevelprovision"/>
        <w:rPr>
          <w:rFonts w:ascii="Myriad Pro" w:hAnsi="Myriad Pro"/>
          <w:sz w:val="20"/>
          <w:szCs w:val="20"/>
        </w:rPr>
      </w:pPr>
      <w:r w:rsidRPr="00D8182B">
        <w:rPr>
          <w:rFonts w:ascii="Myriad Pro" w:hAnsi="Myriad Pro"/>
          <w:sz w:val="20"/>
          <w:szCs w:val="20"/>
        </w:rPr>
        <w:t>Neither of the Parties shall be held liable for damages due to Force Majeure conditions, where the relevant Party has notified the other Party</w:t>
      </w:r>
      <w:r w:rsidR="00947B72" w:rsidRPr="00D8182B">
        <w:rPr>
          <w:rFonts w:ascii="Myriad Pro" w:hAnsi="Myriad Pro"/>
          <w:sz w:val="20"/>
          <w:szCs w:val="20"/>
        </w:rPr>
        <w:t>.</w:t>
      </w:r>
    </w:p>
    <w:p w14:paraId="449F3FC7" w14:textId="77777777" w:rsidR="00757A2F" w:rsidRPr="00D8182B" w:rsidRDefault="00757A2F" w:rsidP="00E935E1">
      <w:pPr>
        <w:pStyle w:val="1stlevelheading"/>
        <w:rPr>
          <w:rFonts w:ascii="Myriad Pro" w:hAnsi="Myriad Pro"/>
          <w:sz w:val="20"/>
          <w:szCs w:val="20"/>
        </w:rPr>
      </w:pPr>
      <w:bookmarkStart w:id="136" w:name="_Toc19546429"/>
      <w:bookmarkStart w:id="137" w:name="_Toc23761989"/>
      <w:bookmarkStart w:id="138" w:name="_Ref27403556"/>
      <w:r w:rsidRPr="00D8182B">
        <w:rPr>
          <w:rFonts w:ascii="Myriad Pro" w:hAnsi="Myriad Pro"/>
          <w:sz w:val="20"/>
          <w:szCs w:val="20"/>
        </w:rPr>
        <w:t>LAW AND DISPUTE RESOLUTION</w:t>
      </w:r>
      <w:bookmarkEnd w:id="136"/>
      <w:bookmarkEnd w:id="137"/>
      <w:bookmarkEnd w:id="138"/>
    </w:p>
    <w:p w14:paraId="648FFB7F" w14:textId="02986393" w:rsidR="001728CD" w:rsidRPr="00BB5906" w:rsidRDefault="001728CD" w:rsidP="001728CD">
      <w:pPr>
        <w:pStyle w:val="2ndlevelprovision"/>
        <w:rPr>
          <w:rFonts w:ascii="Myriad Pro" w:hAnsi="Myriad Pro"/>
          <w:sz w:val="20"/>
          <w:szCs w:val="20"/>
        </w:rPr>
      </w:pPr>
      <w:bookmarkStart w:id="139" w:name="_Ref27401048"/>
      <w:bookmarkStart w:id="140" w:name="_Toc331109571"/>
      <w:bookmarkStart w:id="141" w:name="_Toc331158934"/>
      <w:r w:rsidRPr="00D8182B">
        <w:rPr>
          <w:rFonts w:ascii="Myriad Pro" w:hAnsi="Myriad Pro"/>
          <w:sz w:val="20"/>
          <w:szCs w:val="20"/>
        </w:rPr>
        <w:t xml:space="preserve">Any dispute, controversy or claim arising out of or in connection with </w:t>
      </w:r>
      <w:r w:rsidR="00833FA9" w:rsidRPr="00D8182B">
        <w:rPr>
          <w:rFonts w:ascii="Myriad Pro" w:hAnsi="Myriad Pro"/>
          <w:sz w:val="20"/>
          <w:szCs w:val="20"/>
        </w:rPr>
        <w:t>the Services shall</w:t>
      </w:r>
      <w:r w:rsidRPr="00D8182B">
        <w:rPr>
          <w:rFonts w:ascii="Myriad Pro" w:hAnsi="Myriad Pro"/>
          <w:sz w:val="20"/>
          <w:szCs w:val="20"/>
        </w:rPr>
        <w:t xml:space="preserve"> be resolved</w:t>
      </w:r>
      <w:r w:rsidR="00833FA9" w:rsidRPr="00D8182B">
        <w:rPr>
          <w:rFonts w:ascii="Myriad Pro" w:hAnsi="Myriad Pro"/>
          <w:sz w:val="20"/>
          <w:szCs w:val="20"/>
        </w:rPr>
        <w:t xml:space="preserve">, as indicated in Clause </w:t>
      </w:r>
      <w:r w:rsidR="009D64B8">
        <w:rPr>
          <w:rFonts w:ascii="Myriad Pro" w:hAnsi="Myriad Pro"/>
          <w:sz w:val="20"/>
          <w:szCs w:val="20"/>
        </w:rPr>
        <w:t>2.12</w:t>
      </w:r>
      <w:r w:rsidR="003A7623" w:rsidRPr="001A4D55">
        <w:rPr>
          <w:rFonts w:ascii="Myriad Pro" w:hAnsi="Myriad Pro"/>
          <w:sz w:val="20"/>
          <w:szCs w:val="20"/>
        </w:rPr>
        <w:t xml:space="preserve"> of the Contract,</w:t>
      </w:r>
      <w:r w:rsidRPr="001A4D55">
        <w:rPr>
          <w:rFonts w:ascii="Myriad Pro" w:hAnsi="Myriad Pro"/>
          <w:sz w:val="20"/>
          <w:szCs w:val="20"/>
        </w:rPr>
        <w:t xml:space="preserve"> by amicable negotiations between the </w:t>
      </w:r>
      <w:r w:rsidR="003A7623" w:rsidRPr="00FA6E3C">
        <w:rPr>
          <w:rFonts w:ascii="Myriad Pro" w:hAnsi="Myriad Pro"/>
          <w:sz w:val="20"/>
          <w:szCs w:val="20"/>
        </w:rPr>
        <w:t xml:space="preserve">Principal and ESP, where the Principal shall carry out all negotiation on behalf of the Beneficiary, </w:t>
      </w:r>
      <w:r w:rsidRPr="00FA6E3C">
        <w:rPr>
          <w:rFonts w:ascii="Myriad Pro" w:hAnsi="Myriad Pro"/>
          <w:sz w:val="20"/>
          <w:szCs w:val="20"/>
        </w:rPr>
        <w:t>within a reasonable period of time</w:t>
      </w:r>
      <w:r w:rsidR="003A7623" w:rsidRPr="00FA6E3C">
        <w:rPr>
          <w:rFonts w:ascii="Myriad Pro" w:hAnsi="Myriad Pro"/>
          <w:sz w:val="20"/>
          <w:szCs w:val="20"/>
        </w:rPr>
        <w:t xml:space="preserve">, but not </w:t>
      </w:r>
      <w:r w:rsidR="001D546C" w:rsidRPr="00FA6E3C">
        <w:rPr>
          <w:rFonts w:ascii="Myriad Pro" w:hAnsi="Myriad Pro"/>
          <w:sz w:val="20"/>
          <w:szCs w:val="20"/>
        </w:rPr>
        <w:t>more than thirty (30) Days.</w:t>
      </w:r>
      <w:bookmarkEnd w:id="139"/>
    </w:p>
    <w:p w14:paraId="13BC2169" w14:textId="1752F752" w:rsidR="001D546C" w:rsidRPr="00617345" w:rsidRDefault="00814C96" w:rsidP="00617345">
      <w:pPr>
        <w:pStyle w:val="2ndlevelprovision"/>
        <w:rPr>
          <w:rFonts w:ascii="Myriad Pro" w:hAnsi="Myriad Pro"/>
          <w:sz w:val="20"/>
          <w:szCs w:val="20"/>
        </w:rPr>
      </w:pPr>
      <w:r w:rsidRPr="00BB5906">
        <w:rPr>
          <w:rFonts w:ascii="Myriad Pro" w:hAnsi="Myriad Pro"/>
          <w:sz w:val="20"/>
          <w:szCs w:val="20"/>
        </w:rPr>
        <w:t xml:space="preserve">Any dispute, controversy or claim arising out of or relating to Contract or the breach, termination or validity of the Contract, which cannot be resolved pursuant to Clause </w:t>
      </w:r>
      <w:r w:rsidR="00430C36" w:rsidRPr="001A4D55">
        <w:rPr>
          <w:rFonts w:ascii="Myriad Pro" w:hAnsi="Myriad Pro"/>
          <w:sz w:val="20"/>
          <w:szCs w:val="20"/>
        </w:rPr>
        <w:fldChar w:fldCharType="begin"/>
      </w:r>
      <w:r w:rsidR="00430C36" w:rsidRPr="00D8182B">
        <w:rPr>
          <w:rFonts w:ascii="Myriad Pro" w:hAnsi="Myriad Pro"/>
          <w:sz w:val="20"/>
          <w:szCs w:val="20"/>
        </w:rPr>
        <w:instrText xml:space="preserve"> REF _Ref27401048 \r \h </w:instrText>
      </w:r>
      <w:r w:rsidR="001A4D55">
        <w:rPr>
          <w:rFonts w:ascii="Myriad Pro" w:hAnsi="Myriad Pro"/>
          <w:sz w:val="20"/>
          <w:szCs w:val="20"/>
        </w:rPr>
        <w:instrText xml:space="preserve"> \* MERGEFORMAT </w:instrText>
      </w:r>
      <w:r w:rsidR="00430C36" w:rsidRPr="001A4D55">
        <w:rPr>
          <w:rFonts w:ascii="Myriad Pro" w:hAnsi="Myriad Pro"/>
          <w:sz w:val="20"/>
          <w:szCs w:val="20"/>
        </w:rPr>
      </w:r>
      <w:r w:rsidR="00430C36" w:rsidRPr="001A4D55">
        <w:rPr>
          <w:rFonts w:ascii="Myriad Pro" w:hAnsi="Myriad Pro"/>
          <w:sz w:val="20"/>
          <w:szCs w:val="20"/>
        </w:rPr>
        <w:fldChar w:fldCharType="separate"/>
      </w:r>
      <w:r w:rsidR="00AB5904">
        <w:rPr>
          <w:rFonts w:ascii="Myriad Pro" w:hAnsi="Myriad Pro"/>
          <w:sz w:val="20"/>
          <w:szCs w:val="20"/>
        </w:rPr>
        <w:t>25.1</w:t>
      </w:r>
      <w:r w:rsidR="00430C36" w:rsidRPr="001A4D55">
        <w:rPr>
          <w:rFonts w:ascii="Myriad Pro" w:hAnsi="Myriad Pro"/>
          <w:sz w:val="20"/>
          <w:szCs w:val="20"/>
        </w:rPr>
        <w:fldChar w:fldCharType="end"/>
      </w:r>
      <w:r w:rsidR="00430C36" w:rsidRPr="001A4D55">
        <w:rPr>
          <w:rFonts w:ascii="Myriad Pro" w:hAnsi="Myriad Pro"/>
          <w:sz w:val="20"/>
          <w:szCs w:val="20"/>
        </w:rPr>
        <w:t xml:space="preserve"> </w:t>
      </w:r>
      <w:r w:rsidRPr="001A4D55">
        <w:rPr>
          <w:rFonts w:ascii="Myriad Pro" w:hAnsi="Myriad Pro"/>
          <w:sz w:val="20"/>
          <w:szCs w:val="20"/>
        </w:rPr>
        <w:t xml:space="preserve">of the Contract and within a time frame indicated in Clause </w:t>
      </w:r>
      <w:r w:rsidR="00430C36" w:rsidRPr="001A4D55">
        <w:rPr>
          <w:rFonts w:ascii="Myriad Pro" w:hAnsi="Myriad Pro"/>
          <w:sz w:val="20"/>
          <w:szCs w:val="20"/>
        </w:rPr>
        <w:fldChar w:fldCharType="begin"/>
      </w:r>
      <w:r w:rsidR="00430C36" w:rsidRPr="00D8182B">
        <w:rPr>
          <w:rFonts w:ascii="Myriad Pro" w:hAnsi="Myriad Pro"/>
          <w:sz w:val="20"/>
          <w:szCs w:val="20"/>
        </w:rPr>
        <w:instrText xml:space="preserve"> REF _Ref27401048 \r \h </w:instrText>
      </w:r>
      <w:r w:rsidR="001A4D55">
        <w:rPr>
          <w:rFonts w:ascii="Myriad Pro" w:hAnsi="Myriad Pro"/>
          <w:sz w:val="20"/>
          <w:szCs w:val="20"/>
        </w:rPr>
        <w:instrText xml:space="preserve"> \* MERGEFORMAT </w:instrText>
      </w:r>
      <w:r w:rsidR="00430C36" w:rsidRPr="001A4D55">
        <w:rPr>
          <w:rFonts w:ascii="Myriad Pro" w:hAnsi="Myriad Pro"/>
          <w:sz w:val="20"/>
          <w:szCs w:val="20"/>
        </w:rPr>
      </w:r>
      <w:r w:rsidR="00430C36" w:rsidRPr="001A4D55">
        <w:rPr>
          <w:rFonts w:ascii="Myriad Pro" w:hAnsi="Myriad Pro"/>
          <w:sz w:val="20"/>
          <w:szCs w:val="20"/>
        </w:rPr>
        <w:fldChar w:fldCharType="separate"/>
      </w:r>
      <w:r w:rsidR="00AB5904">
        <w:rPr>
          <w:rFonts w:ascii="Myriad Pro" w:hAnsi="Myriad Pro"/>
          <w:sz w:val="20"/>
          <w:szCs w:val="20"/>
        </w:rPr>
        <w:t>25.1</w:t>
      </w:r>
      <w:r w:rsidR="00430C36" w:rsidRPr="001A4D55">
        <w:rPr>
          <w:rFonts w:ascii="Myriad Pro" w:hAnsi="Myriad Pro"/>
          <w:sz w:val="20"/>
          <w:szCs w:val="20"/>
        </w:rPr>
        <w:fldChar w:fldCharType="end"/>
      </w:r>
      <w:r w:rsidR="00430C36" w:rsidRPr="001A4D55">
        <w:rPr>
          <w:rFonts w:ascii="Myriad Pro" w:hAnsi="Myriad Pro"/>
          <w:sz w:val="20"/>
          <w:szCs w:val="20"/>
        </w:rPr>
        <w:t xml:space="preserve"> </w:t>
      </w:r>
      <w:r w:rsidRPr="001A4D55">
        <w:rPr>
          <w:rFonts w:ascii="Myriad Pro" w:hAnsi="Myriad Pro"/>
          <w:sz w:val="20"/>
          <w:szCs w:val="20"/>
        </w:rPr>
        <w:t xml:space="preserve">of the Contract, shall be </w:t>
      </w:r>
      <w:r w:rsidRPr="001A4D55">
        <w:rPr>
          <w:rFonts w:ascii="Myriad Pro" w:hAnsi="Myriad Pro"/>
          <w:sz w:val="20"/>
          <w:szCs w:val="20"/>
        </w:rPr>
        <w:lastRenderedPageBreak/>
        <w:t>finally settled</w:t>
      </w:r>
      <w:r w:rsidR="00F038C4" w:rsidRPr="00D8182B">
        <w:rPr>
          <w:rFonts w:ascii="Myriad Pro" w:hAnsi="Myriad Pro"/>
          <w:sz w:val="20"/>
          <w:szCs w:val="20"/>
        </w:rPr>
        <w:t xml:space="preserve"> by </w:t>
      </w:r>
      <w:r w:rsidR="00F038C4">
        <w:rPr>
          <w:rFonts w:ascii="Myriad Pro" w:hAnsi="Myriad Pro"/>
          <w:sz w:val="20"/>
          <w:szCs w:val="20"/>
        </w:rPr>
        <w:t>the competent court of the Republic of Latvia</w:t>
      </w:r>
      <w:r w:rsidR="00F038C4" w:rsidRPr="00D8182B">
        <w:rPr>
          <w:rFonts w:ascii="Myriad Pro" w:hAnsi="Myriad Pro"/>
          <w:sz w:val="20"/>
          <w:szCs w:val="20"/>
        </w:rPr>
        <w:t xml:space="preserve"> in accordance with the </w:t>
      </w:r>
      <w:r w:rsidR="00F038C4">
        <w:rPr>
          <w:rFonts w:ascii="Myriad Pro" w:hAnsi="Myriad Pro"/>
          <w:sz w:val="20"/>
          <w:szCs w:val="20"/>
        </w:rPr>
        <w:t>law</w:t>
      </w:r>
      <w:r w:rsidR="008E31BB">
        <w:rPr>
          <w:rFonts w:ascii="Myriad Pro" w:hAnsi="Myriad Pro"/>
          <w:sz w:val="20"/>
          <w:szCs w:val="20"/>
        </w:rPr>
        <w:t>s</w:t>
      </w:r>
      <w:r w:rsidR="00F038C4">
        <w:rPr>
          <w:rFonts w:ascii="Myriad Pro" w:hAnsi="Myriad Pro"/>
          <w:sz w:val="20"/>
          <w:szCs w:val="20"/>
        </w:rPr>
        <w:t xml:space="preserve"> of the Republic of Latvia</w:t>
      </w:r>
      <w:r w:rsidR="00430C36" w:rsidRPr="00617345">
        <w:rPr>
          <w:rFonts w:ascii="Myriad Pro" w:hAnsi="Myriad Pro"/>
          <w:sz w:val="20"/>
          <w:szCs w:val="20"/>
        </w:rPr>
        <w:t>.</w:t>
      </w:r>
    </w:p>
    <w:p w14:paraId="024E5DB6" w14:textId="14AC1220" w:rsidR="001728CD" w:rsidRPr="00D8182B" w:rsidRDefault="001D546C" w:rsidP="00E935E1">
      <w:pPr>
        <w:pStyle w:val="2ndlevelprovision"/>
        <w:rPr>
          <w:rFonts w:ascii="Myriad Pro" w:hAnsi="Myriad Pro"/>
          <w:sz w:val="20"/>
          <w:szCs w:val="20"/>
        </w:rPr>
      </w:pPr>
      <w:r w:rsidRPr="00D8182B">
        <w:rPr>
          <w:rFonts w:ascii="Myriad Pro" w:hAnsi="Myriad Pro"/>
          <w:sz w:val="20"/>
          <w:szCs w:val="20"/>
        </w:rPr>
        <w:t xml:space="preserve">The Contract shall be governed and interpreted in accordance with the laws and regulation of the Republic of </w:t>
      </w:r>
      <w:r w:rsidR="002E31DB">
        <w:rPr>
          <w:rFonts w:ascii="Myriad Pro" w:hAnsi="Myriad Pro"/>
          <w:sz w:val="20"/>
          <w:szCs w:val="20"/>
        </w:rPr>
        <w:t>Latvia</w:t>
      </w:r>
      <w:r w:rsidRPr="00D8182B">
        <w:rPr>
          <w:rFonts w:ascii="Myriad Pro" w:hAnsi="Myriad Pro"/>
          <w:sz w:val="20"/>
          <w:szCs w:val="20"/>
        </w:rPr>
        <w:t>.</w:t>
      </w:r>
    </w:p>
    <w:p w14:paraId="519FA78F" w14:textId="77777777" w:rsidR="0060076E" w:rsidRPr="00D8182B" w:rsidRDefault="0060076E" w:rsidP="0060076E">
      <w:pPr>
        <w:pStyle w:val="2ndlevelprovision"/>
        <w:rPr>
          <w:rFonts w:ascii="Myriad Pro" w:hAnsi="Myriad Pro"/>
          <w:sz w:val="20"/>
          <w:szCs w:val="20"/>
        </w:rPr>
      </w:pPr>
      <w:r w:rsidRPr="00D8182B">
        <w:rPr>
          <w:rFonts w:ascii="Myriad Pro" w:hAnsi="Myriad Pro"/>
          <w:sz w:val="20"/>
          <w:szCs w:val="20"/>
        </w:rPr>
        <w:t>All dispute resolution related clauses set-forth in the Contract shall survive the Contract termination for any reason.</w:t>
      </w:r>
    </w:p>
    <w:p w14:paraId="25AC29B9" w14:textId="69B63607" w:rsidR="00757A2F" w:rsidRPr="00D8182B" w:rsidRDefault="00757A2F" w:rsidP="00FD7052">
      <w:pPr>
        <w:pStyle w:val="1stlevelheading"/>
        <w:rPr>
          <w:rFonts w:ascii="Myriad Pro" w:hAnsi="Myriad Pro"/>
          <w:sz w:val="20"/>
          <w:szCs w:val="20"/>
        </w:rPr>
      </w:pPr>
      <w:bookmarkStart w:id="142" w:name="_Toc19546430"/>
      <w:bookmarkStart w:id="143" w:name="_Toc23761990"/>
      <w:bookmarkEnd w:id="140"/>
      <w:bookmarkEnd w:id="141"/>
      <w:r w:rsidRPr="00D8182B">
        <w:rPr>
          <w:rFonts w:ascii="Myriad Pro" w:hAnsi="Myriad Pro"/>
          <w:sz w:val="20"/>
          <w:szCs w:val="20"/>
        </w:rPr>
        <w:t>MISCELLANEOUS</w:t>
      </w:r>
      <w:bookmarkEnd w:id="142"/>
      <w:bookmarkEnd w:id="143"/>
    </w:p>
    <w:p w14:paraId="00248FDE" w14:textId="0F655F9D" w:rsidR="00CB730A" w:rsidRPr="00D8182B" w:rsidRDefault="00CB730A" w:rsidP="004B438F">
      <w:pPr>
        <w:pStyle w:val="2ndlevelprovision"/>
        <w:rPr>
          <w:rFonts w:ascii="Myriad Pro" w:hAnsi="Myriad Pro"/>
          <w:sz w:val="20"/>
          <w:szCs w:val="20"/>
        </w:rPr>
      </w:pPr>
      <w:r w:rsidRPr="00D8182B">
        <w:rPr>
          <w:rFonts w:ascii="Myriad Pro" w:hAnsi="Myriad Pro"/>
          <w:sz w:val="20"/>
          <w:szCs w:val="20"/>
        </w:rPr>
        <w:t xml:space="preserve">All annexes and the amendments and supplements of the Contract and/or annexes hereto concluded under the Contract form an integral part of this Contract. </w:t>
      </w:r>
    </w:p>
    <w:p w14:paraId="67EA23E0" w14:textId="05FCF700" w:rsidR="00CB730A" w:rsidRPr="001A4D55" w:rsidRDefault="00CB730A" w:rsidP="004B438F">
      <w:pPr>
        <w:pStyle w:val="2ndlevelprovision"/>
        <w:rPr>
          <w:rFonts w:ascii="Myriad Pro" w:hAnsi="Myriad Pro"/>
          <w:sz w:val="20"/>
          <w:szCs w:val="20"/>
        </w:rPr>
      </w:pPr>
      <w:r w:rsidRPr="00D8182B">
        <w:rPr>
          <w:rFonts w:ascii="Myriad Pro" w:hAnsi="Myriad Pro"/>
          <w:sz w:val="20"/>
          <w:szCs w:val="20"/>
        </w:rPr>
        <w:t>If any of the provisions of the Contract text contradicts to the annexes of the Contract, the provisions of the Contract shall prevail as far as it is necessary to secure full provision of the Services</w:t>
      </w:r>
      <w:r w:rsidR="001A2401" w:rsidRPr="00D8182B">
        <w:rPr>
          <w:rFonts w:ascii="Myriad Pro" w:hAnsi="Myriad Pro"/>
          <w:sz w:val="20"/>
          <w:szCs w:val="20"/>
        </w:rPr>
        <w:t xml:space="preserve">, and this rule shall be applicable without </w:t>
      </w:r>
      <w:r w:rsidR="001A2401" w:rsidRPr="004D1375">
        <w:rPr>
          <w:rFonts w:ascii="Myriad Pro" w:hAnsi="Myriad Pro"/>
          <w:sz w:val="20"/>
          <w:szCs w:val="20"/>
        </w:rPr>
        <w:t xml:space="preserve">prejudice of Clause </w:t>
      </w:r>
      <w:r w:rsidR="00703D57">
        <w:rPr>
          <w:rFonts w:ascii="Myriad Pro" w:hAnsi="Myriad Pro"/>
          <w:sz w:val="20"/>
          <w:szCs w:val="20"/>
        </w:rPr>
        <w:t>2.12</w:t>
      </w:r>
      <w:r w:rsidR="00153294" w:rsidRPr="004D1375">
        <w:rPr>
          <w:rFonts w:ascii="Myriad Pro" w:hAnsi="Myriad Pro"/>
          <w:sz w:val="20"/>
          <w:szCs w:val="20"/>
        </w:rPr>
        <w:t xml:space="preserve"> of</w:t>
      </w:r>
      <w:r w:rsidR="00153294">
        <w:rPr>
          <w:rFonts w:ascii="Myriad Pro" w:hAnsi="Myriad Pro"/>
          <w:sz w:val="20"/>
          <w:szCs w:val="20"/>
        </w:rPr>
        <w:t xml:space="preserve"> the Contract</w:t>
      </w:r>
      <w:r w:rsidR="00461E5F" w:rsidRPr="001A4D55">
        <w:rPr>
          <w:rFonts w:ascii="Myriad Pro" w:hAnsi="Myriad Pro"/>
          <w:sz w:val="20"/>
          <w:szCs w:val="20"/>
        </w:rPr>
        <w:t>.</w:t>
      </w:r>
    </w:p>
    <w:p w14:paraId="42B085CF" w14:textId="36F40C30" w:rsidR="00757A2F" w:rsidRPr="00D8182B" w:rsidRDefault="00757A2F" w:rsidP="004B438F">
      <w:pPr>
        <w:pStyle w:val="2ndlevelprovision"/>
        <w:rPr>
          <w:rFonts w:ascii="Myriad Pro" w:hAnsi="Myriad Pro"/>
          <w:sz w:val="20"/>
          <w:szCs w:val="20"/>
        </w:rPr>
      </w:pPr>
      <w:r w:rsidRPr="00FA6E3C">
        <w:rPr>
          <w:rFonts w:ascii="Myriad Pro" w:hAnsi="Myriad Pro"/>
          <w:sz w:val="20"/>
          <w:szCs w:val="20"/>
        </w:rPr>
        <w:t xml:space="preserve">Any amendments or supplements to the Contract shall be made in writing and shall become an integral part of the Contract when signed by </w:t>
      </w:r>
      <w:r w:rsidR="00EA6880" w:rsidRPr="00FA6E3C">
        <w:rPr>
          <w:rFonts w:ascii="Myriad Pro" w:hAnsi="Myriad Pro"/>
          <w:sz w:val="20"/>
          <w:szCs w:val="20"/>
        </w:rPr>
        <w:t>ESP</w:t>
      </w:r>
      <w:r w:rsidRPr="00FA6E3C">
        <w:rPr>
          <w:rFonts w:ascii="Myriad Pro" w:hAnsi="Myriad Pro"/>
          <w:sz w:val="20"/>
          <w:szCs w:val="20"/>
        </w:rPr>
        <w:t xml:space="preserve"> and the Principal</w:t>
      </w:r>
      <w:r w:rsidR="00461E5F" w:rsidRPr="00FA6E3C">
        <w:rPr>
          <w:rFonts w:ascii="Myriad Pro" w:hAnsi="Myriad Pro"/>
          <w:sz w:val="20"/>
          <w:szCs w:val="20"/>
        </w:rPr>
        <w:t>, and in this respect it s</w:t>
      </w:r>
      <w:r w:rsidR="00461E5F" w:rsidRPr="00D8182B">
        <w:rPr>
          <w:rFonts w:ascii="Myriad Pro" w:hAnsi="Myriad Pro"/>
          <w:sz w:val="20"/>
          <w:szCs w:val="20"/>
        </w:rPr>
        <w:t>hall be understood that the Principal is entitled to conclude and carry out the amendment</w:t>
      </w:r>
      <w:r w:rsidR="00C123E0">
        <w:rPr>
          <w:rFonts w:ascii="Myriad Pro" w:hAnsi="Myriad Pro"/>
          <w:sz w:val="20"/>
          <w:szCs w:val="20"/>
        </w:rPr>
        <w:t>s</w:t>
      </w:r>
      <w:r w:rsidR="00461E5F" w:rsidRPr="00D8182B">
        <w:rPr>
          <w:rFonts w:ascii="Myriad Pro" w:hAnsi="Myriad Pro"/>
          <w:sz w:val="20"/>
          <w:szCs w:val="20"/>
        </w:rPr>
        <w:t xml:space="preserve"> of the Contract in the name and on behalf of the Beneficiary.</w:t>
      </w:r>
    </w:p>
    <w:p w14:paraId="27750588" w14:textId="520BF4D0" w:rsidR="00757A2F" w:rsidRPr="00D8182B" w:rsidRDefault="00757A2F" w:rsidP="004B438F">
      <w:pPr>
        <w:pStyle w:val="2ndlevelprovision"/>
        <w:rPr>
          <w:rFonts w:ascii="Myriad Pro" w:hAnsi="Myriad Pro"/>
          <w:sz w:val="20"/>
          <w:szCs w:val="20"/>
        </w:rPr>
      </w:pPr>
      <w:r w:rsidRPr="00D8182B">
        <w:rPr>
          <w:rFonts w:ascii="Myriad Pro" w:hAnsi="Myriad Pro"/>
          <w:sz w:val="20"/>
          <w:szCs w:val="20"/>
        </w:rPr>
        <w:t>Each Party shall pay its own costs and expenses (including attorneys’ fees) incurred by it or required by law</w:t>
      </w:r>
      <w:r w:rsidR="00E52489" w:rsidRPr="00D8182B">
        <w:rPr>
          <w:rFonts w:ascii="Myriad Pro" w:hAnsi="Myriad Pro"/>
          <w:sz w:val="20"/>
          <w:szCs w:val="20"/>
        </w:rPr>
        <w:t>s</w:t>
      </w:r>
      <w:r w:rsidRPr="00D8182B">
        <w:rPr>
          <w:rFonts w:ascii="Myriad Pro" w:hAnsi="Myriad Pro"/>
          <w:sz w:val="20"/>
          <w:szCs w:val="20"/>
        </w:rPr>
        <w:t xml:space="preserve"> to be incurred by it, in connection with the negotiation, execution and performance of this Contract. </w:t>
      </w:r>
    </w:p>
    <w:p w14:paraId="5D322EB2" w14:textId="7C413484" w:rsidR="006D235E" w:rsidRPr="00D8182B" w:rsidRDefault="00757A2F" w:rsidP="004B438F">
      <w:pPr>
        <w:pStyle w:val="2ndlevelprovision"/>
        <w:rPr>
          <w:rFonts w:ascii="Myriad Pro" w:hAnsi="Myriad Pro"/>
          <w:sz w:val="20"/>
          <w:szCs w:val="20"/>
        </w:rPr>
      </w:pPr>
      <w:r w:rsidRPr="00D8182B">
        <w:rPr>
          <w:rFonts w:ascii="Myriad Pro" w:hAnsi="Myriad Pro"/>
          <w:sz w:val="20"/>
          <w:szCs w:val="20"/>
        </w:rPr>
        <w:t>This Contract or the rights and obligations arising therefrom shall not be assignable in whole or in part by any Party hereto without the written consent of the other Part</w:t>
      </w:r>
      <w:r w:rsidR="000B21C8">
        <w:rPr>
          <w:rFonts w:ascii="Myriad Pro" w:hAnsi="Myriad Pro"/>
          <w:sz w:val="20"/>
          <w:szCs w:val="20"/>
        </w:rPr>
        <w:t>ies</w:t>
      </w:r>
      <w:r w:rsidRPr="00D8182B">
        <w:rPr>
          <w:rFonts w:ascii="Myriad Pro" w:hAnsi="Myriad Pro"/>
          <w:sz w:val="20"/>
          <w:szCs w:val="20"/>
        </w:rPr>
        <w:t>. For clarity, the Principal shall be entitled to unilaterally assign</w:t>
      </w:r>
      <w:r w:rsidR="00BB6F88" w:rsidRPr="00D8182B">
        <w:rPr>
          <w:rFonts w:ascii="Myriad Pro" w:hAnsi="Myriad Pro"/>
          <w:sz w:val="20"/>
          <w:szCs w:val="20"/>
        </w:rPr>
        <w:t xml:space="preserve"> </w:t>
      </w:r>
      <w:r w:rsidRPr="00D8182B">
        <w:rPr>
          <w:rFonts w:ascii="Myriad Pro" w:hAnsi="Myriad Pro"/>
          <w:sz w:val="20"/>
          <w:szCs w:val="20"/>
        </w:rPr>
        <w:t>/</w:t>
      </w:r>
      <w:r w:rsidR="00BB6F88" w:rsidRPr="00D8182B">
        <w:rPr>
          <w:rFonts w:ascii="Myriad Pro" w:hAnsi="Myriad Pro"/>
          <w:sz w:val="20"/>
          <w:szCs w:val="20"/>
        </w:rPr>
        <w:t xml:space="preserve"> </w:t>
      </w:r>
      <w:r w:rsidRPr="00D8182B">
        <w:rPr>
          <w:rFonts w:ascii="Myriad Pro" w:hAnsi="Myriad Pro"/>
          <w:sz w:val="20"/>
          <w:szCs w:val="20"/>
        </w:rPr>
        <w:t>novate the whole or part of the Contract and or the rights</w:t>
      </w:r>
      <w:r w:rsidR="00BB6F88" w:rsidRPr="00D8182B">
        <w:rPr>
          <w:rFonts w:ascii="Myriad Pro" w:hAnsi="Myriad Pro"/>
          <w:sz w:val="20"/>
          <w:szCs w:val="20"/>
        </w:rPr>
        <w:t xml:space="preserve"> </w:t>
      </w:r>
      <w:r w:rsidRPr="00D8182B">
        <w:rPr>
          <w:rFonts w:ascii="Myriad Pro" w:hAnsi="Myriad Pro"/>
          <w:sz w:val="20"/>
          <w:szCs w:val="20"/>
        </w:rPr>
        <w:t>/</w:t>
      </w:r>
      <w:r w:rsidR="00BB6F88" w:rsidRPr="00D8182B">
        <w:rPr>
          <w:rFonts w:ascii="Myriad Pro" w:hAnsi="Myriad Pro"/>
          <w:sz w:val="20"/>
          <w:szCs w:val="20"/>
        </w:rPr>
        <w:t xml:space="preserve"> </w:t>
      </w:r>
      <w:r w:rsidRPr="00D8182B">
        <w:rPr>
          <w:rFonts w:ascii="Myriad Pro" w:hAnsi="Myriad Pro"/>
          <w:sz w:val="20"/>
          <w:szCs w:val="20"/>
        </w:rPr>
        <w:t xml:space="preserve">obligations arising from the Contract Project stakeholders, such as, without limitation, entities designated by the relevant governmental bodies within Republic of Latvia, Republic of Lithuania or Republic of Estonia. </w:t>
      </w:r>
    </w:p>
    <w:p w14:paraId="1E087A45" w14:textId="2FBBAA60" w:rsidR="00757A2F" w:rsidRPr="00D8182B" w:rsidRDefault="00757A2F" w:rsidP="004B438F">
      <w:pPr>
        <w:pStyle w:val="2ndlevelprovision"/>
        <w:rPr>
          <w:rFonts w:ascii="Myriad Pro" w:hAnsi="Myriad Pro"/>
          <w:sz w:val="20"/>
          <w:szCs w:val="20"/>
        </w:rPr>
      </w:pPr>
      <w:r w:rsidRPr="00D8182B">
        <w:rPr>
          <w:rFonts w:ascii="Myriad Pro" w:hAnsi="Myriad Pro"/>
          <w:sz w:val="20"/>
          <w:szCs w:val="20"/>
        </w:rPr>
        <w:t xml:space="preserve">This Contract shall be binding upon and inure to the benefit of the Parties their respective successors and permitted assigns. Unless otherwise provided under the Contract or </w:t>
      </w:r>
      <w:r w:rsidR="00E52489" w:rsidRPr="00D8182B">
        <w:rPr>
          <w:rFonts w:ascii="Myriad Pro" w:hAnsi="Myriad Pro"/>
          <w:sz w:val="20"/>
          <w:szCs w:val="20"/>
        </w:rPr>
        <w:t>l</w:t>
      </w:r>
      <w:r w:rsidRPr="00D8182B">
        <w:rPr>
          <w:rFonts w:ascii="Myriad Pro" w:hAnsi="Myriad Pro"/>
          <w:sz w:val="20"/>
          <w:szCs w:val="20"/>
        </w:rPr>
        <w:t>aw</w:t>
      </w:r>
      <w:r w:rsidR="00E52489" w:rsidRPr="00D8182B">
        <w:rPr>
          <w:rFonts w:ascii="Myriad Pro" w:hAnsi="Myriad Pro"/>
          <w:sz w:val="20"/>
          <w:szCs w:val="20"/>
        </w:rPr>
        <w:t>s</w:t>
      </w:r>
      <w:r w:rsidRPr="00D8182B">
        <w:rPr>
          <w:rFonts w:ascii="Myriad Pro" w:hAnsi="Myriad Pro"/>
          <w:sz w:val="20"/>
          <w:szCs w:val="20"/>
        </w:rPr>
        <w:t xml:space="preserve">, nothing expressed or referred to in this Contract will be construed to give any party, other than the Parties to this Contract, any legal or equitable right, remedy or claim under or with respect to this Contract or any provision of this Contract except such rights as may inure to a successor or permitted assignee. </w:t>
      </w:r>
    </w:p>
    <w:p w14:paraId="3A90192C" w14:textId="7DD329C3" w:rsidR="000260D3" w:rsidRPr="00D8182B" w:rsidRDefault="0017748D" w:rsidP="000260D3">
      <w:pPr>
        <w:pStyle w:val="2ndlevelprovision"/>
        <w:rPr>
          <w:rFonts w:ascii="Myriad Pro" w:hAnsi="Myriad Pro"/>
          <w:sz w:val="20"/>
          <w:szCs w:val="20"/>
        </w:rPr>
      </w:pPr>
      <w:r w:rsidRPr="00D8182B">
        <w:rPr>
          <w:rFonts w:ascii="Myriad Pro" w:hAnsi="Myriad Pro"/>
          <w:sz w:val="20"/>
          <w:szCs w:val="20"/>
        </w:rPr>
        <w:t>T</w:t>
      </w:r>
      <w:r w:rsidR="000260D3" w:rsidRPr="00D8182B">
        <w:rPr>
          <w:rFonts w:ascii="Myriad Pro" w:hAnsi="Myriad Pro"/>
          <w:sz w:val="20"/>
          <w:szCs w:val="20"/>
        </w:rPr>
        <w:t>he following annexes were attached to the Contract, all of which form an integral part of the Contract:</w:t>
      </w:r>
    </w:p>
    <w:p w14:paraId="53053A25" w14:textId="4D840468" w:rsidR="0017748D" w:rsidRPr="00D8182B" w:rsidRDefault="0017748D" w:rsidP="0017748D">
      <w:pPr>
        <w:pStyle w:val="3rdlevelheading"/>
        <w:rPr>
          <w:rFonts w:ascii="Myriad Pro" w:hAnsi="Myriad Pro"/>
          <w:sz w:val="20"/>
        </w:rPr>
      </w:pPr>
      <w:bookmarkStart w:id="144" w:name="_Hlk27399358"/>
      <w:r w:rsidRPr="00D8182B">
        <w:rPr>
          <w:rFonts w:ascii="Myriad Pro" w:hAnsi="Myriad Pro"/>
          <w:b w:val="0"/>
          <w:i w:val="0"/>
          <w:sz w:val="20"/>
        </w:rPr>
        <w:t>Annex 1 – Technical Specification</w:t>
      </w:r>
      <w:r w:rsidR="00430C36" w:rsidRPr="00D8182B">
        <w:rPr>
          <w:rFonts w:ascii="Myriad Pro" w:hAnsi="Myriad Pro"/>
          <w:b w:val="0"/>
          <w:i w:val="0"/>
          <w:sz w:val="20"/>
          <w:szCs w:val="20"/>
        </w:rPr>
        <w:t>;</w:t>
      </w:r>
    </w:p>
    <w:p w14:paraId="3589987B" w14:textId="39C43747" w:rsidR="0017748D" w:rsidRPr="00D8182B" w:rsidRDefault="0017748D">
      <w:pPr>
        <w:pStyle w:val="3rdlevelheading"/>
        <w:rPr>
          <w:rFonts w:ascii="Myriad Pro" w:hAnsi="Myriad Pro"/>
          <w:b w:val="0"/>
          <w:sz w:val="20"/>
        </w:rPr>
      </w:pPr>
      <w:r w:rsidRPr="00D8182B">
        <w:rPr>
          <w:rFonts w:ascii="Myriad Pro" w:hAnsi="Myriad Pro"/>
          <w:b w:val="0"/>
          <w:i w:val="0"/>
          <w:sz w:val="20"/>
        </w:rPr>
        <w:t xml:space="preserve">Annex 2 </w:t>
      </w:r>
      <w:r w:rsidR="003863E2" w:rsidRPr="00D8182B">
        <w:rPr>
          <w:rFonts w:ascii="Myriad Pro" w:hAnsi="Myriad Pro"/>
          <w:b w:val="0"/>
          <w:i w:val="0"/>
          <w:sz w:val="20"/>
        </w:rPr>
        <w:t>–</w:t>
      </w:r>
      <w:r w:rsidRPr="00D8182B">
        <w:rPr>
          <w:rFonts w:ascii="Myriad Pro" w:hAnsi="Myriad Pro"/>
          <w:b w:val="0"/>
          <w:i w:val="0"/>
          <w:sz w:val="20"/>
        </w:rPr>
        <w:t xml:space="preserve"> </w:t>
      </w:r>
      <w:r w:rsidR="00D71158" w:rsidRPr="00D71158">
        <w:rPr>
          <w:rFonts w:ascii="Myriad Pro" w:hAnsi="Myriad Pro"/>
          <w:b w:val="0"/>
          <w:i w:val="0"/>
          <w:sz w:val="20"/>
        </w:rPr>
        <w:t xml:space="preserve">Commencement Deed </w:t>
      </w:r>
      <w:r w:rsidR="003863E2" w:rsidRPr="00D8182B">
        <w:rPr>
          <w:rFonts w:ascii="Myriad Pro" w:hAnsi="Myriad Pro"/>
          <w:b w:val="0"/>
          <w:i w:val="0"/>
          <w:sz w:val="20"/>
        </w:rPr>
        <w:t>form</w:t>
      </w:r>
      <w:r w:rsidR="00430C36" w:rsidRPr="00D8182B">
        <w:rPr>
          <w:rFonts w:ascii="Myriad Pro" w:hAnsi="Myriad Pro"/>
          <w:b w:val="0"/>
          <w:i w:val="0"/>
          <w:sz w:val="20"/>
          <w:szCs w:val="20"/>
        </w:rPr>
        <w:t>;</w:t>
      </w:r>
    </w:p>
    <w:p w14:paraId="1EEA57D0" w14:textId="51AECEBA" w:rsidR="0017748D" w:rsidRPr="00D8182B" w:rsidRDefault="003863E2">
      <w:pPr>
        <w:pStyle w:val="3rdlevelheading"/>
        <w:rPr>
          <w:rFonts w:ascii="Myriad Pro" w:hAnsi="Myriad Pro"/>
          <w:b w:val="0"/>
          <w:sz w:val="20"/>
        </w:rPr>
      </w:pPr>
      <w:r w:rsidRPr="00D8182B">
        <w:rPr>
          <w:rFonts w:ascii="Myriad Pro" w:hAnsi="Myriad Pro"/>
          <w:b w:val="0"/>
          <w:i w:val="0"/>
          <w:sz w:val="20"/>
        </w:rPr>
        <w:t>Annex 3 – Advance Payment</w:t>
      </w:r>
      <w:r w:rsidR="00DF0D2F" w:rsidRPr="00D8182B">
        <w:rPr>
          <w:rFonts w:ascii="Myriad Pro" w:hAnsi="Myriad Pro"/>
          <w:b w:val="0"/>
          <w:i w:val="0"/>
          <w:sz w:val="20"/>
        </w:rPr>
        <w:t xml:space="preserve"> or Performance</w:t>
      </w:r>
      <w:r w:rsidRPr="00D8182B">
        <w:rPr>
          <w:rFonts w:ascii="Myriad Pro" w:hAnsi="Myriad Pro"/>
          <w:b w:val="0"/>
          <w:i w:val="0"/>
          <w:sz w:val="20"/>
        </w:rPr>
        <w:t xml:space="preserve"> Bond form</w:t>
      </w:r>
      <w:r w:rsidR="00430C36" w:rsidRPr="00D8182B">
        <w:rPr>
          <w:rFonts w:ascii="Myriad Pro" w:hAnsi="Myriad Pro"/>
          <w:b w:val="0"/>
          <w:i w:val="0"/>
          <w:sz w:val="20"/>
          <w:szCs w:val="20"/>
        </w:rPr>
        <w:t>;</w:t>
      </w:r>
    </w:p>
    <w:p w14:paraId="16F760E5" w14:textId="099AF2E4" w:rsidR="0017748D" w:rsidRPr="00D8182B" w:rsidRDefault="00BA12F2">
      <w:pPr>
        <w:pStyle w:val="3rdlevelheading"/>
        <w:rPr>
          <w:rFonts w:ascii="Myriad Pro" w:hAnsi="Myriad Pro"/>
          <w:sz w:val="20"/>
        </w:rPr>
      </w:pPr>
      <w:r w:rsidRPr="00D8182B">
        <w:rPr>
          <w:rFonts w:ascii="Myriad Pro" w:hAnsi="Myriad Pro"/>
          <w:b w:val="0"/>
          <w:i w:val="0"/>
          <w:sz w:val="20"/>
        </w:rPr>
        <w:t xml:space="preserve">Annex </w:t>
      </w:r>
      <w:r w:rsidR="00DF0D2F" w:rsidRPr="00D8182B">
        <w:rPr>
          <w:rFonts w:ascii="Myriad Pro" w:hAnsi="Myriad Pro"/>
          <w:b w:val="0"/>
          <w:i w:val="0"/>
          <w:sz w:val="20"/>
        </w:rPr>
        <w:t>4</w:t>
      </w:r>
      <w:r w:rsidRPr="00D8182B">
        <w:rPr>
          <w:rFonts w:ascii="Myriad Pro" w:hAnsi="Myriad Pro"/>
          <w:b w:val="0"/>
          <w:i w:val="0"/>
          <w:sz w:val="20"/>
        </w:rPr>
        <w:t xml:space="preserve"> – Sub-Contractors and Experts</w:t>
      </w:r>
      <w:r w:rsidR="00430C36" w:rsidRPr="00D8182B">
        <w:rPr>
          <w:rFonts w:ascii="Myriad Pro" w:hAnsi="Myriad Pro"/>
          <w:b w:val="0"/>
          <w:i w:val="0"/>
          <w:sz w:val="20"/>
          <w:szCs w:val="20"/>
        </w:rPr>
        <w:t>;</w:t>
      </w:r>
    </w:p>
    <w:p w14:paraId="45227537" w14:textId="140E5422" w:rsidR="000260D3" w:rsidRPr="00D8182B" w:rsidRDefault="000260D3" w:rsidP="00D27C10">
      <w:pPr>
        <w:pStyle w:val="3rdlevelheading"/>
        <w:rPr>
          <w:rFonts w:ascii="Myriad Pro" w:hAnsi="Myriad Pro"/>
          <w:sz w:val="20"/>
        </w:rPr>
      </w:pPr>
      <w:r w:rsidRPr="00D8182B">
        <w:rPr>
          <w:rFonts w:ascii="Myriad Pro" w:hAnsi="Myriad Pro"/>
          <w:b w:val="0"/>
          <w:i w:val="0"/>
          <w:sz w:val="20"/>
        </w:rPr>
        <w:t xml:space="preserve">Annex </w:t>
      </w:r>
      <w:r w:rsidR="00DF0D2F" w:rsidRPr="00D8182B">
        <w:rPr>
          <w:rFonts w:ascii="Myriad Pro" w:hAnsi="Myriad Pro"/>
          <w:b w:val="0"/>
          <w:i w:val="0"/>
          <w:sz w:val="20"/>
        </w:rPr>
        <w:t>5</w:t>
      </w:r>
      <w:r w:rsidRPr="00D8182B">
        <w:rPr>
          <w:rFonts w:ascii="Myriad Pro" w:hAnsi="Myriad Pro"/>
          <w:b w:val="0"/>
          <w:i w:val="0"/>
          <w:sz w:val="20"/>
        </w:rPr>
        <w:t xml:space="preserve"> – </w:t>
      </w:r>
      <w:r w:rsidR="00C30F1E" w:rsidRPr="00D8182B">
        <w:rPr>
          <w:rFonts w:ascii="Myriad Pro" w:hAnsi="Myriad Pro"/>
          <w:b w:val="0"/>
          <w:i w:val="0"/>
          <w:sz w:val="20"/>
        </w:rPr>
        <w:t>Service Programme</w:t>
      </w:r>
      <w:r w:rsidR="00430C36" w:rsidRPr="00D8182B">
        <w:rPr>
          <w:rFonts w:ascii="Myriad Pro" w:hAnsi="Myriad Pro"/>
          <w:b w:val="0"/>
          <w:i w:val="0"/>
          <w:sz w:val="20"/>
          <w:szCs w:val="20"/>
        </w:rPr>
        <w:t>;</w:t>
      </w:r>
    </w:p>
    <w:p w14:paraId="1743FB3D" w14:textId="2D9EC617" w:rsidR="000260D3" w:rsidRPr="00D8182B" w:rsidRDefault="000260D3" w:rsidP="00D27C10">
      <w:pPr>
        <w:pStyle w:val="3rdlevelheading"/>
        <w:rPr>
          <w:rFonts w:ascii="Myriad Pro" w:hAnsi="Myriad Pro"/>
          <w:sz w:val="20"/>
        </w:rPr>
      </w:pPr>
      <w:r w:rsidRPr="00D8182B">
        <w:rPr>
          <w:rFonts w:ascii="Myriad Pro" w:hAnsi="Myriad Pro"/>
          <w:b w:val="0"/>
          <w:i w:val="0"/>
          <w:sz w:val="20"/>
        </w:rPr>
        <w:t xml:space="preserve">Annex </w:t>
      </w:r>
      <w:r w:rsidR="00DF0D2F" w:rsidRPr="00D8182B">
        <w:rPr>
          <w:rFonts w:ascii="Myriad Pro" w:hAnsi="Myriad Pro"/>
          <w:b w:val="0"/>
          <w:i w:val="0"/>
          <w:sz w:val="20"/>
        </w:rPr>
        <w:t>6</w:t>
      </w:r>
      <w:r w:rsidRPr="00D8182B">
        <w:rPr>
          <w:rFonts w:ascii="Myriad Pro" w:hAnsi="Myriad Pro"/>
          <w:b w:val="0"/>
          <w:i w:val="0"/>
          <w:sz w:val="20"/>
        </w:rPr>
        <w:t xml:space="preserve"> – </w:t>
      </w:r>
      <w:r w:rsidR="00943A29" w:rsidRPr="00943A29">
        <w:rPr>
          <w:rFonts w:ascii="Myriad Pro" w:hAnsi="Myriad Pro"/>
          <w:b w:val="0"/>
          <w:i w:val="0"/>
          <w:sz w:val="20"/>
        </w:rPr>
        <w:t xml:space="preserve">Assignment Order </w:t>
      </w:r>
      <w:r w:rsidR="00C30F1E" w:rsidRPr="00D8182B">
        <w:rPr>
          <w:rFonts w:ascii="Myriad Pro" w:hAnsi="Myriad Pro"/>
          <w:b w:val="0"/>
          <w:i w:val="0"/>
          <w:sz w:val="20"/>
        </w:rPr>
        <w:t>form</w:t>
      </w:r>
      <w:r w:rsidR="00430C36" w:rsidRPr="00D8182B">
        <w:rPr>
          <w:rFonts w:ascii="Myriad Pro" w:hAnsi="Myriad Pro"/>
          <w:b w:val="0"/>
          <w:i w:val="0"/>
          <w:sz w:val="20"/>
          <w:szCs w:val="20"/>
        </w:rPr>
        <w:t>;</w:t>
      </w:r>
    </w:p>
    <w:p w14:paraId="260A1613" w14:textId="6099D814" w:rsidR="000260D3" w:rsidRPr="00D8182B" w:rsidRDefault="000260D3" w:rsidP="00D27C10">
      <w:pPr>
        <w:pStyle w:val="3rdlevelheading"/>
        <w:rPr>
          <w:rFonts w:ascii="Myriad Pro" w:hAnsi="Myriad Pro"/>
          <w:sz w:val="20"/>
        </w:rPr>
      </w:pPr>
      <w:r w:rsidRPr="00D8182B">
        <w:rPr>
          <w:rFonts w:ascii="Myriad Pro" w:hAnsi="Myriad Pro"/>
          <w:b w:val="0"/>
          <w:i w:val="0"/>
          <w:sz w:val="20"/>
        </w:rPr>
        <w:t xml:space="preserve">Annex </w:t>
      </w:r>
      <w:r w:rsidR="00DF0D2F" w:rsidRPr="00D8182B">
        <w:rPr>
          <w:rFonts w:ascii="Myriad Pro" w:hAnsi="Myriad Pro"/>
          <w:b w:val="0"/>
          <w:i w:val="0"/>
          <w:sz w:val="20"/>
        </w:rPr>
        <w:t>7</w:t>
      </w:r>
      <w:r w:rsidRPr="00D8182B">
        <w:rPr>
          <w:rFonts w:ascii="Myriad Pro" w:hAnsi="Myriad Pro"/>
          <w:b w:val="0"/>
          <w:i w:val="0"/>
          <w:sz w:val="20"/>
        </w:rPr>
        <w:t xml:space="preserve"> – </w:t>
      </w:r>
      <w:r w:rsidR="00C30F1E" w:rsidRPr="00D8182B">
        <w:rPr>
          <w:rFonts w:ascii="Myriad Pro" w:hAnsi="Myriad Pro"/>
          <w:b w:val="0"/>
          <w:i w:val="0"/>
          <w:sz w:val="20"/>
        </w:rPr>
        <w:t xml:space="preserve">Acceptance </w:t>
      </w:r>
      <w:r w:rsidR="00FD76CA">
        <w:rPr>
          <w:rFonts w:ascii="Myriad Pro" w:hAnsi="Myriad Pro"/>
          <w:b w:val="0"/>
          <w:i w:val="0"/>
          <w:sz w:val="20"/>
        </w:rPr>
        <w:t>Deed</w:t>
      </w:r>
      <w:r w:rsidR="00C30F1E" w:rsidRPr="00D8182B">
        <w:rPr>
          <w:rFonts w:ascii="Myriad Pro" w:hAnsi="Myriad Pro"/>
          <w:b w:val="0"/>
          <w:i w:val="0"/>
          <w:sz w:val="20"/>
        </w:rPr>
        <w:t xml:space="preserve"> form</w:t>
      </w:r>
      <w:r w:rsidR="00430C36" w:rsidRPr="00D8182B">
        <w:rPr>
          <w:rFonts w:ascii="Myriad Pro" w:hAnsi="Myriad Pro"/>
          <w:b w:val="0"/>
          <w:i w:val="0"/>
          <w:sz w:val="20"/>
          <w:szCs w:val="20"/>
        </w:rPr>
        <w:t>;</w:t>
      </w:r>
    </w:p>
    <w:p w14:paraId="6BFD923E" w14:textId="2A9AADC5" w:rsidR="000260D3" w:rsidRDefault="000260D3" w:rsidP="00D27C10">
      <w:pPr>
        <w:pStyle w:val="3rdlevelheading"/>
        <w:rPr>
          <w:rFonts w:ascii="Myriad Pro" w:hAnsi="Myriad Pro"/>
          <w:b w:val="0"/>
          <w:i w:val="0"/>
          <w:sz w:val="20"/>
        </w:rPr>
      </w:pPr>
      <w:r w:rsidRPr="00D8182B">
        <w:rPr>
          <w:rFonts w:ascii="Myriad Pro" w:hAnsi="Myriad Pro"/>
          <w:b w:val="0"/>
          <w:i w:val="0"/>
          <w:sz w:val="20"/>
        </w:rPr>
        <w:t xml:space="preserve">Annex </w:t>
      </w:r>
      <w:r w:rsidR="00DF0D2F" w:rsidRPr="00D8182B">
        <w:rPr>
          <w:rFonts w:ascii="Myriad Pro" w:hAnsi="Myriad Pro"/>
          <w:b w:val="0"/>
          <w:i w:val="0"/>
          <w:sz w:val="20"/>
        </w:rPr>
        <w:t>8</w:t>
      </w:r>
      <w:r w:rsidRPr="00D8182B">
        <w:rPr>
          <w:rFonts w:ascii="Myriad Pro" w:hAnsi="Myriad Pro"/>
          <w:b w:val="0"/>
          <w:i w:val="0"/>
          <w:sz w:val="20"/>
        </w:rPr>
        <w:t xml:space="preserve"> </w:t>
      </w:r>
      <w:r w:rsidR="00C30F1E" w:rsidRPr="00D8182B">
        <w:rPr>
          <w:rFonts w:ascii="Myriad Pro" w:hAnsi="Myriad Pro"/>
          <w:b w:val="0"/>
          <w:i w:val="0"/>
          <w:sz w:val="20"/>
        </w:rPr>
        <w:t>– Proposal</w:t>
      </w:r>
      <w:r w:rsidR="00F831E8">
        <w:rPr>
          <w:rFonts w:ascii="Myriad Pro" w:hAnsi="Myriad Pro"/>
          <w:b w:val="0"/>
          <w:i w:val="0"/>
          <w:sz w:val="20"/>
        </w:rPr>
        <w:t>;</w:t>
      </w:r>
    </w:p>
    <w:p w14:paraId="6AF611CA" w14:textId="02573A04" w:rsidR="00704171" w:rsidRPr="00541200" w:rsidRDefault="00704171" w:rsidP="00704171">
      <w:pPr>
        <w:pStyle w:val="3rdlevelheading"/>
        <w:rPr>
          <w:rFonts w:ascii="Myriad Pro" w:hAnsi="Myriad Pro"/>
          <w:b w:val="0"/>
          <w:i w:val="0"/>
          <w:sz w:val="20"/>
        </w:rPr>
      </w:pPr>
      <w:r>
        <w:rPr>
          <w:rFonts w:ascii="Myriad Pro" w:hAnsi="Myriad Pro"/>
          <w:b w:val="0"/>
          <w:i w:val="0"/>
          <w:sz w:val="20"/>
        </w:rPr>
        <w:t xml:space="preserve">Annex 9 -  </w:t>
      </w:r>
      <w:r w:rsidRPr="00541200">
        <w:rPr>
          <w:rFonts w:ascii="Myriad Pro" w:hAnsi="Myriad Pro"/>
          <w:b w:val="0"/>
          <w:i w:val="0"/>
          <w:sz w:val="20"/>
        </w:rPr>
        <w:t>Supplier’s Declaration.</w:t>
      </w:r>
    </w:p>
    <w:bookmarkEnd w:id="144"/>
    <w:p w14:paraId="63BE12EB" w14:textId="5C29E466" w:rsidR="00757A2F" w:rsidRPr="00D8182B" w:rsidRDefault="00757A2F" w:rsidP="004B438F">
      <w:pPr>
        <w:pStyle w:val="2ndlevelprovision"/>
        <w:rPr>
          <w:rFonts w:ascii="Myriad Pro" w:hAnsi="Myriad Pro"/>
          <w:sz w:val="20"/>
          <w:szCs w:val="20"/>
        </w:rPr>
      </w:pPr>
      <w:r w:rsidRPr="00D8182B">
        <w:rPr>
          <w:rFonts w:ascii="Myriad Pro" w:hAnsi="Myriad Pro"/>
          <w:sz w:val="20"/>
          <w:szCs w:val="20"/>
        </w:rPr>
        <w:t xml:space="preserve">This Contract is made in </w:t>
      </w:r>
      <w:r w:rsidR="00F0232A" w:rsidRPr="00D8182B">
        <w:rPr>
          <w:rFonts w:ascii="Myriad Pro" w:hAnsi="Myriad Pro"/>
          <w:sz w:val="20"/>
          <w:szCs w:val="20"/>
        </w:rPr>
        <w:t>three (3)</w:t>
      </w:r>
      <w:r w:rsidRPr="00D8182B">
        <w:rPr>
          <w:rFonts w:ascii="Myriad Pro" w:hAnsi="Myriad Pro"/>
          <w:sz w:val="20"/>
          <w:szCs w:val="20"/>
        </w:rPr>
        <w:t xml:space="preserve"> counterparts, one </w:t>
      </w:r>
      <w:r w:rsidR="00F0232A" w:rsidRPr="00D8182B">
        <w:rPr>
          <w:rFonts w:ascii="Myriad Pro" w:hAnsi="Myriad Pro"/>
          <w:sz w:val="20"/>
          <w:szCs w:val="20"/>
        </w:rPr>
        <w:t xml:space="preserve">(1) </w:t>
      </w:r>
      <w:r w:rsidRPr="00D8182B">
        <w:rPr>
          <w:rFonts w:ascii="Myriad Pro" w:hAnsi="Myriad Pro"/>
          <w:sz w:val="20"/>
          <w:szCs w:val="20"/>
        </w:rPr>
        <w:t xml:space="preserve">for </w:t>
      </w:r>
      <w:r w:rsidR="00EA6880" w:rsidRPr="00D8182B">
        <w:rPr>
          <w:rFonts w:ascii="Myriad Pro" w:hAnsi="Myriad Pro"/>
          <w:sz w:val="20"/>
          <w:szCs w:val="20"/>
        </w:rPr>
        <w:t>ESP</w:t>
      </w:r>
      <w:r w:rsidRPr="00D8182B">
        <w:rPr>
          <w:rFonts w:ascii="Myriad Pro" w:hAnsi="Myriad Pro"/>
          <w:sz w:val="20"/>
          <w:szCs w:val="20"/>
        </w:rPr>
        <w:t xml:space="preserve">, one </w:t>
      </w:r>
      <w:r w:rsidR="00F0232A" w:rsidRPr="00D8182B">
        <w:rPr>
          <w:rFonts w:ascii="Myriad Pro" w:hAnsi="Myriad Pro"/>
          <w:sz w:val="20"/>
          <w:szCs w:val="20"/>
        </w:rPr>
        <w:t xml:space="preserve">(1) </w:t>
      </w:r>
      <w:r w:rsidRPr="00D8182B">
        <w:rPr>
          <w:rFonts w:ascii="Myriad Pro" w:hAnsi="Myriad Pro"/>
          <w:sz w:val="20"/>
          <w:szCs w:val="20"/>
        </w:rPr>
        <w:t>for the Principal</w:t>
      </w:r>
      <w:r w:rsidR="00F0232A" w:rsidRPr="00D8182B">
        <w:rPr>
          <w:rFonts w:ascii="Myriad Pro" w:hAnsi="Myriad Pro"/>
          <w:sz w:val="20"/>
          <w:szCs w:val="20"/>
        </w:rPr>
        <w:t xml:space="preserve"> and one (1) for the Beneficiary. </w:t>
      </w:r>
    </w:p>
    <w:p w14:paraId="000F2F2D" w14:textId="0C19CB59" w:rsidR="00874A8B" w:rsidRPr="00D8182B" w:rsidRDefault="00874A8B" w:rsidP="00874A8B">
      <w:pPr>
        <w:pStyle w:val="1stlevelheading"/>
        <w:rPr>
          <w:rFonts w:ascii="Myriad Pro" w:hAnsi="Myriad Pro"/>
          <w:sz w:val="20"/>
          <w:szCs w:val="20"/>
        </w:rPr>
      </w:pPr>
      <w:r w:rsidRPr="00D8182B">
        <w:rPr>
          <w:rFonts w:ascii="Myriad Pro" w:hAnsi="Myriad Pro"/>
          <w:sz w:val="20"/>
          <w:szCs w:val="20"/>
        </w:rPr>
        <w:lastRenderedPageBreak/>
        <w:t>details of the parties</w:t>
      </w:r>
    </w:p>
    <w:tbl>
      <w:tblPr>
        <w:tblStyle w:val="TableGrid2"/>
        <w:tblW w:w="5000" w:type="pct"/>
        <w:tblLook w:val="04A0" w:firstRow="1" w:lastRow="0" w:firstColumn="1" w:lastColumn="0" w:noHBand="0" w:noVBand="1"/>
      </w:tblPr>
      <w:tblGrid>
        <w:gridCol w:w="2767"/>
        <w:gridCol w:w="2768"/>
        <w:gridCol w:w="2766"/>
      </w:tblGrid>
      <w:tr w:rsidR="00CD2BB6" w:rsidRPr="00D8182B" w14:paraId="10FB02AF" w14:textId="77777777" w:rsidTr="00E368BC">
        <w:tc>
          <w:tcPr>
            <w:tcW w:w="1667" w:type="pct"/>
            <w:shd w:val="clear" w:color="auto" w:fill="auto"/>
          </w:tcPr>
          <w:p w14:paraId="0D92A201" w14:textId="77777777" w:rsidR="00CD2BB6" w:rsidRPr="00E368BC" w:rsidRDefault="00CD2BB6" w:rsidP="00CD2BB6">
            <w:pPr>
              <w:tabs>
                <w:tab w:val="left" w:pos="680"/>
                <w:tab w:val="left" w:pos="851"/>
              </w:tabs>
              <w:contextualSpacing/>
              <w:jc w:val="center"/>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Details of the Principal</w:t>
            </w:r>
          </w:p>
        </w:tc>
        <w:tc>
          <w:tcPr>
            <w:tcW w:w="1667" w:type="pct"/>
            <w:shd w:val="clear" w:color="auto" w:fill="auto"/>
          </w:tcPr>
          <w:p w14:paraId="4D5DAF0B" w14:textId="284021FB" w:rsidR="00CD2BB6" w:rsidRPr="00E368BC" w:rsidRDefault="00CD2BB6" w:rsidP="00CD2BB6">
            <w:pPr>
              <w:tabs>
                <w:tab w:val="left" w:pos="680"/>
                <w:tab w:val="left" w:pos="851"/>
              </w:tabs>
              <w:contextualSpacing/>
              <w:jc w:val="center"/>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Details of the Beneficiary in </w:t>
            </w:r>
            <w:r w:rsidR="00E368BC" w:rsidRPr="00E368BC">
              <w:rPr>
                <w:rFonts w:ascii="Myriad Pro" w:eastAsia="Calibri" w:hAnsi="Myriad Pro" w:cs="Calibri"/>
                <w:color w:val="000000"/>
                <w:sz w:val="20"/>
                <w:szCs w:val="20"/>
                <w:lang w:val="en-GB"/>
              </w:rPr>
              <w:t>Latvia</w:t>
            </w:r>
          </w:p>
        </w:tc>
        <w:tc>
          <w:tcPr>
            <w:tcW w:w="1666" w:type="pct"/>
            <w:shd w:val="clear" w:color="auto" w:fill="auto"/>
          </w:tcPr>
          <w:p w14:paraId="1E11190E" w14:textId="1E0C123A" w:rsidR="00CD2BB6" w:rsidRPr="00E368BC" w:rsidRDefault="00CD2BB6" w:rsidP="00CD2BB6">
            <w:pPr>
              <w:tabs>
                <w:tab w:val="left" w:pos="680"/>
                <w:tab w:val="left" w:pos="851"/>
              </w:tabs>
              <w:contextualSpacing/>
              <w:jc w:val="center"/>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Details of ESP</w:t>
            </w:r>
          </w:p>
        </w:tc>
      </w:tr>
      <w:tr w:rsidR="00CD2BB6" w:rsidRPr="00D8182B" w14:paraId="599B3E5B" w14:textId="77777777" w:rsidTr="00E368BC">
        <w:tc>
          <w:tcPr>
            <w:tcW w:w="1667" w:type="pct"/>
            <w:shd w:val="clear" w:color="auto" w:fill="auto"/>
          </w:tcPr>
          <w:p w14:paraId="08A2A9D3" w14:textId="77777777"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Title: RB Rail AS</w:t>
            </w:r>
          </w:p>
        </w:tc>
        <w:tc>
          <w:tcPr>
            <w:tcW w:w="1667" w:type="pct"/>
            <w:shd w:val="clear" w:color="auto" w:fill="auto"/>
          </w:tcPr>
          <w:p w14:paraId="6359CA9C" w14:textId="3F64512E"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Title: </w:t>
            </w:r>
            <w:r w:rsidR="00E368BC">
              <w:rPr>
                <w:rFonts w:ascii="Myriad Pro" w:eastAsia="Calibri" w:hAnsi="Myriad Pro" w:cs="Calibri"/>
                <w:color w:val="000000"/>
                <w:sz w:val="20"/>
                <w:szCs w:val="20"/>
                <w:lang w:val="en-GB"/>
              </w:rPr>
              <w:t xml:space="preserve"> </w:t>
            </w:r>
            <w:r w:rsidR="00E368BC" w:rsidRPr="00E368BC">
              <w:rPr>
                <w:rFonts w:ascii="Myriad Pro" w:eastAsia="Calibri" w:hAnsi="Myriad Pro" w:cs="Calibri"/>
                <w:color w:val="000000"/>
                <w:sz w:val="20"/>
                <w:szCs w:val="20"/>
                <w:lang w:val="en-GB"/>
              </w:rPr>
              <w:t>MINISTRY OF TRANSPORT OF THE REPUBLIC OF LATVIA</w:t>
            </w:r>
          </w:p>
        </w:tc>
        <w:tc>
          <w:tcPr>
            <w:tcW w:w="1666" w:type="pct"/>
            <w:shd w:val="clear" w:color="auto" w:fill="auto"/>
          </w:tcPr>
          <w:p w14:paraId="06BE9D0A" w14:textId="50240267"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Title: </w:t>
            </w:r>
          </w:p>
        </w:tc>
      </w:tr>
      <w:tr w:rsidR="00CD2BB6" w:rsidRPr="00D8182B" w14:paraId="3598E2A1" w14:textId="77777777" w:rsidTr="00E368BC">
        <w:tc>
          <w:tcPr>
            <w:tcW w:w="1667" w:type="pct"/>
            <w:shd w:val="clear" w:color="auto" w:fill="auto"/>
          </w:tcPr>
          <w:p w14:paraId="33B40BF7" w14:textId="77777777"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Registration No 40103845025</w:t>
            </w:r>
          </w:p>
        </w:tc>
        <w:tc>
          <w:tcPr>
            <w:tcW w:w="1667" w:type="pct"/>
            <w:shd w:val="clear" w:color="auto" w:fill="auto"/>
          </w:tcPr>
          <w:p w14:paraId="1D3BD395" w14:textId="068B37FE"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Registration No </w:t>
            </w:r>
            <w:r w:rsidR="00E368BC" w:rsidRPr="00E368BC">
              <w:rPr>
                <w:rFonts w:ascii="Myriad Pro" w:eastAsia="Calibri" w:hAnsi="Myriad Pro" w:cs="Calibri"/>
                <w:color w:val="000000"/>
                <w:sz w:val="20"/>
                <w:szCs w:val="20"/>
                <w:lang w:val="en-GB"/>
              </w:rPr>
              <w:t>90000088687</w:t>
            </w:r>
          </w:p>
        </w:tc>
        <w:tc>
          <w:tcPr>
            <w:tcW w:w="1666" w:type="pct"/>
            <w:shd w:val="clear" w:color="auto" w:fill="auto"/>
          </w:tcPr>
          <w:p w14:paraId="1B30AE3C" w14:textId="267FD1D3"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Registration No </w:t>
            </w:r>
          </w:p>
        </w:tc>
      </w:tr>
      <w:tr w:rsidR="00CD2BB6" w:rsidRPr="00D8182B" w14:paraId="68021FF7" w14:textId="77777777" w:rsidTr="00E368BC">
        <w:tc>
          <w:tcPr>
            <w:tcW w:w="1667" w:type="pct"/>
            <w:shd w:val="clear" w:color="auto" w:fill="auto"/>
          </w:tcPr>
          <w:p w14:paraId="453B021F" w14:textId="77777777"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Tax registration No LV40103845025 </w:t>
            </w:r>
          </w:p>
        </w:tc>
        <w:tc>
          <w:tcPr>
            <w:tcW w:w="1667" w:type="pct"/>
            <w:shd w:val="clear" w:color="auto" w:fill="auto"/>
          </w:tcPr>
          <w:p w14:paraId="03CD2B9E" w14:textId="25EFBC6E"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Tax registration No </w:t>
            </w:r>
            <w:r w:rsidR="00E368BC">
              <w:rPr>
                <w:rFonts w:ascii="Myriad Pro" w:eastAsia="Calibri" w:hAnsi="Myriad Pro" w:cs="Calibri"/>
                <w:color w:val="000000"/>
                <w:sz w:val="20"/>
                <w:szCs w:val="20"/>
                <w:lang w:val="en-GB"/>
              </w:rPr>
              <w:t xml:space="preserve"> LV</w:t>
            </w:r>
            <w:r w:rsidR="00E368BC" w:rsidRPr="00E368BC">
              <w:rPr>
                <w:rFonts w:ascii="Myriad Pro" w:eastAsia="Calibri" w:hAnsi="Myriad Pro" w:cs="Calibri"/>
                <w:color w:val="000000"/>
                <w:sz w:val="20"/>
                <w:szCs w:val="20"/>
                <w:lang w:val="en-GB"/>
              </w:rPr>
              <w:t>90000088687</w:t>
            </w:r>
          </w:p>
        </w:tc>
        <w:tc>
          <w:tcPr>
            <w:tcW w:w="1666" w:type="pct"/>
            <w:shd w:val="clear" w:color="auto" w:fill="auto"/>
          </w:tcPr>
          <w:p w14:paraId="710F0365" w14:textId="10A14A12"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Tax registration No </w:t>
            </w:r>
          </w:p>
        </w:tc>
      </w:tr>
      <w:tr w:rsidR="00CD2BB6" w:rsidRPr="00D8182B" w14:paraId="2479F030" w14:textId="77777777" w:rsidTr="00E368BC">
        <w:tc>
          <w:tcPr>
            <w:tcW w:w="1667" w:type="pct"/>
            <w:shd w:val="clear" w:color="auto" w:fill="auto"/>
          </w:tcPr>
          <w:p w14:paraId="349144B0" w14:textId="77777777" w:rsidR="00CD2BB6" w:rsidRPr="00E368BC" w:rsidRDefault="00CD2BB6" w:rsidP="00CD2BB6">
            <w:pPr>
              <w:tabs>
                <w:tab w:val="left" w:pos="680"/>
                <w:tab w:val="left" w:pos="851"/>
              </w:tabs>
              <w:contextualSpacing/>
              <w:rPr>
                <w:rFonts w:ascii="Myriad Pro" w:eastAsia="Calibri" w:hAnsi="Myriad Pro" w:cs="Calibri"/>
                <w:color w:val="000000"/>
                <w:sz w:val="20"/>
                <w:szCs w:val="20"/>
              </w:rPr>
            </w:pPr>
            <w:r w:rsidRPr="00E368BC">
              <w:rPr>
                <w:rFonts w:ascii="Myriad Pro" w:eastAsia="Calibri" w:hAnsi="Myriad Pro" w:cs="Calibri"/>
                <w:color w:val="000000"/>
                <w:sz w:val="20"/>
                <w:szCs w:val="20"/>
              </w:rPr>
              <w:t>Address: Krišjāņa Valdemāra iela 8-7, LV-1010 Riga, Latvia</w:t>
            </w:r>
          </w:p>
        </w:tc>
        <w:tc>
          <w:tcPr>
            <w:tcW w:w="1667" w:type="pct"/>
            <w:shd w:val="clear" w:color="auto" w:fill="auto"/>
          </w:tcPr>
          <w:p w14:paraId="4404D460" w14:textId="791C816E" w:rsidR="00CD2BB6" w:rsidRPr="00E368BC" w:rsidRDefault="00CD2BB6" w:rsidP="00CD2BB6">
            <w:pPr>
              <w:tabs>
                <w:tab w:val="left" w:pos="680"/>
                <w:tab w:val="left" w:pos="851"/>
              </w:tabs>
              <w:contextualSpacing/>
              <w:rPr>
                <w:rFonts w:ascii="Myriad Pro" w:eastAsia="Calibri" w:hAnsi="Myriad Pro" w:cs="Calibri"/>
                <w:color w:val="000000"/>
                <w:sz w:val="20"/>
                <w:szCs w:val="20"/>
              </w:rPr>
            </w:pPr>
            <w:r w:rsidRPr="00E368BC">
              <w:rPr>
                <w:rFonts w:ascii="Myriad Pro" w:eastAsia="Calibri" w:hAnsi="Myriad Pro" w:cs="Calibri"/>
                <w:color w:val="000000"/>
                <w:sz w:val="20"/>
                <w:szCs w:val="20"/>
              </w:rPr>
              <w:t xml:space="preserve">Address: </w:t>
            </w:r>
            <w:r w:rsidR="00E368BC" w:rsidRPr="00E368BC">
              <w:rPr>
                <w:rFonts w:ascii="Myriad Pro" w:eastAsia="Calibri" w:hAnsi="Myriad Pro" w:cs="Calibri"/>
                <w:color w:val="000000"/>
                <w:sz w:val="20"/>
                <w:szCs w:val="20"/>
              </w:rPr>
              <w:t xml:space="preserve"> Gogoļa iela 3, Rīga, LV-1743, Latvia</w:t>
            </w:r>
          </w:p>
        </w:tc>
        <w:tc>
          <w:tcPr>
            <w:tcW w:w="1666" w:type="pct"/>
            <w:shd w:val="clear" w:color="auto" w:fill="auto"/>
          </w:tcPr>
          <w:p w14:paraId="085448CF" w14:textId="68B9F383"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Address: </w:t>
            </w:r>
          </w:p>
        </w:tc>
      </w:tr>
      <w:tr w:rsidR="00CD2BB6" w:rsidRPr="00D8182B" w14:paraId="71687C51" w14:textId="77777777" w:rsidTr="00E368BC">
        <w:tc>
          <w:tcPr>
            <w:tcW w:w="1667" w:type="pct"/>
            <w:shd w:val="clear" w:color="auto" w:fill="auto"/>
          </w:tcPr>
          <w:p w14:paraId="750023BF" w14:textId="77777777"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Bank: Luminor Bank AS Latvijas filiāle</w:t>
            </w:r>
          </w:p>
        </w:tc>
        <w:tc>
          <w:tcPr>
            <w:tcW w:w="1667" w:type="pct"/>
            <w:shd w:val="clear" w:color="auto" w:fill="auto"/>
          </w:tcPr>
          <w:p w14:paraId="21684D13" w14:textId="559E3F03"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Bank: </w:t>
            </w:r>
            <w:r w:rsidR="00E368BC">
              <w:rPr>
                <w:rFonts w:ascii="Myriad Pro" w:eastAsia="Calibri" w:hAnsi="Myriad Pro" w:cs="Calibri"/>
                <w:color w:val="000000"/>
                <w:sz w:val="20"/>
                <w:szCs w:val="20"/>
                <w:lang w:val="en-GB"/>
              </w:rPr>
              <w:t xml:space="preserve"> Valsts kase</w:t>
            </w:r>
          </w:p>
        </w:tc>
        <w:tc>
          <w:tcPr>
            <w:tcW w:w="1666" w:type="pct"/>
            <w:shd w:val="clear" w:color="auto" w:fill="auto"/>
          </w:tcPr>
          <w:p w14:paraId="3961A0F4" w14:textId="40BFCAE5"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Bank: </w:t>
            </w:r>
          </w:p>
        </w:tc>
      </w:tr>
      <w:tr w:rsidR="00CD2BB6" w:rsidRPr="00D8182B" w14:paraId="64CC4344" w14:textId="77777777" w:rsidTr="00E368BC">
        <w:tc>
          <w:tcPr>
            <w:tcW w:w="1667" w:type="pct"/>
            <w:shd w:val="clear" w:color="auto" w:fill="auto"/>
          </w:tcPr>
          <w:p w14:paraId="50761ACC" w14:textId="77777777"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Account No: LV73NDEA0000084270995</w:t>
            </w:r>
          </w:p>
        </w:tc>
        <w:tc>
          <w:tcPr>
            <w:tcW w:w="1667" w:type="pct"/>
            <w:shd w:val="clear" w:color="auto" w:fill="auto"/>
          </w:tcPr>
          <w:p w14:paraId="5DEEE930" w14:textId="32E43F37"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Account No: </w:t>
            </w:r>
            <w:r w:rsidR="00E368BC">
              <w:rPr>
                <w:rFonts w:ascii="Myriad Pro" w:eastAsia="Calibri" w:hAnsi="Myriad Pro" w:cs="Calibri"/>
                <w:color w:val="000000"/>
                <w:sz w:val="20"/>
                <w:szCs w:val="20"/>
                <w:lang w:val="en-GB"/>
              </w:rPr>
              <w:t xml:space="preserve"> </w:t>
            </w:r>
            <w:r w:rsidR="00E368BC" w:rsidRPr="00E368BC">
              <w:rPr>
                <w:rFonts w:ascii="Myriad Pro" w:eastAsia="Calibri" w:hAnsi="Myriad Pro" w:cs="Calibri"/>
                <w:color w:val="000000"/>
                <w:sz w:val="20"/>
                <w:szCs w:val="20"/>
                <w:lang w:val="en-GB"/>
              </w:rPr>
              <w:t>LV33TREL2170389079000</w:t>
            </w:r>
          </w:p>
        </w:tc>
        <w:tc>
          <w:tcPr>
            <w:tcW w:w="1666" w:type="pct"/>
            <w:shd w:val="clear" w:color="auto" w:fill="auto"/>
          </w:tcPr>
          <w:p w14:paraId="3174B18D" w14:textId="18D79906"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Account No: </w:t>
            </w:r>
          </w:p>
        </w:tc>
      </w:tr>
      <w:tr w:rsidR="00CD2BB6" w:rsidRPr="00D8182B" w14:paraId="7DE3BC24" w14:textId="77777777" w:rsidTr="00E368BC">
        <w:tc>
          <w:tcPr>
            <w:tcW w:w="1667" w:type="pct"/>
            <w:shd w:val="clear" w:color="auto" w:fill="auto"/>
          </w:tcPr>
          <w:p w14:paraId="0B3D67C4" w14:textId="77777777"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Code: NDEALV22</w:t>
            </w:r>
          </w:p>
        </w:tc>
        <w:tc>
          <w:tcPr>
            <w:tcW w:w="1667" w:type="pct"/>
            <w:shd w:val="clear" w:color="auto" w:fill="auto"/>
          </w:tcPr>
          <w:p w14:paraId="4DC2786F" w14:textId="7959F4BF"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Code: </w:t>
            </w:r>
            <w:r w:rsidR="00E368BC">
              <w:t xml:space="preserve"> </w:t>
            </w:r>
            <w:r w:rsidR="00E368BC" w:rsidRPr="00E368BC">
              <w:rPr>
                <w:rFonts w:ascii="Myriad Pro" w:eastAsia="Calibri" w:hAnsi="Myriad Pro" w:cs="Calibri"/>
                <w:color w:val="000000"/>
                <w:sz w:val="20"/>
                <w:szCs w:val="20"/>
                <w:lang w:val="en-GB"/>
              </w:rPr>
              <w:t>TRELLV22</w:t>
            </w:r>
          </w:p>
        </w:tc>
        <w:tc>
          <w:tcPr>
            <w:tcW w:w="1666" w:type="pct"/>
            <w:shd w:val="clear" w:color="auto" w:fill="auto"/>
          </w:tcPr>
          <w:p w14:paraId="389316F0" w14:textId="221628E3"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Code: </w:t>
            </w:r>
          </w:p>
        </w:tc>
      </w:tr>
      <w:tr w:rsidR="00CD2BB6" w:rsidRPr="00D8182B" w14:paraId="7234F734" w14:textId="77777777" w:rsidTr="00E368BC">
        <w:tc>
          <w:tcPr>
            <w:tcW w:w="1667" w:type="pct"/>
            <w:shd w:val="clear" w:color="auto" w:fill="auto"/>
          </w:tcPr>
          <w:p w14:paraId="24B5B1CF" w14:textId="70A92961" w:rsidR="00CD2BB6" w:rsidRPr="00E368BC" w:rsidRDefault="00CD2BB6" w:rsidP="00CD2BB6">
            <w:pPr>
              <w:tabs>
                <w:tab w:val="left" w:pos="680"/>
                <w:tab w:val="left" w:pos="851"/>
              </w:tabs>
              <w:contextualSpacing/>
              <w:rPr>
                <w:rFonts w:ascii="Myriad Pro" w:eastAsia="Calibri" w:hAnsi="Myriad Pro" w:cs="Calibri"/>
                <w:color w:val="000000"/>
                <w:sz w:val="20"/>
                <w:szCs w:val="20"/>
                <w:lang w:val="it-IT"/>
              </w:rPr>
            </w:pPr>
            <w:r w:rsidRPr="00E368BC">
              <w:rPr>
                <w:rFonts w:ascii="Myriad Pro" w:eastAsia="Calibri" w:hAnsi="Myriad Pro" w:cs="Calibri"/>
                <w:color w:val="000000"/>
                <w:sz w:val="20"/>
                <w:szCs w:val="20"/>
                <w:lang w:val="it-IT"/>
              </w:rPr>
              <w:t>E-mail DEinvoices@railbaltica.org</w:t>
            </w:r>
          </w:p>
        </w:tc>
        <w:tc>
          <w:tcPr>
            <w:tcW w:w="1667" w:type="pct"/>
            <w:shd w:val="clear" w:color="auto" w:fill="auto"/>
          </w:tcPr>
          <w:p w14:paraId="69730812" w14:textId="24A56BF8"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E-mail </w:t>
            </w:r>
          </w:p>
        </w:tc>
        <w:tc>
          <w:tcPr>
            <w:tcW w:w="1666" w:type="pct"/>
            <w:shd w:val="clear" w:color="auto" w:fill="auto"/>
          </w:tcPr>
          <w:p w14:paraId="7D098B61" w14:textId="472B5EA9"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 xml:space="preserve">E-mail </w:t>
            </w:r>
          </w:p>
        </w:tc>
      </w:tr>
      <w:tr w:rsidR="00CD2BB6" w:rsidRPr="00D8182B" w14:paraId="0FB9C50D" w14:textId="77777777" w:rsidTr="00E368BC">
        <w:tc>
          <w:tcPr>
            <w:tcW w:w="1667" w:type="pct"/>
            <w:shd w:val="clear" w:color="auto" w:fill="auto"/>
          </w:tcPr>
          <w:p w14:paraId="74FC868A" w14:textId="77777777"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Contract No</w:t>
            </w:r>
          </w:p>
        </w:tc>
        <w:tc>
          <w:tcPr>
            <w:tcW w:w="1667" w:type="pct"/>
            <w:shd w:val="clear" w:color="auto" w:fill="auto"/>
          </w:tcPr>
          <w:p w14:paraId="16C257B1" w14:textId="77777777"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Contract No</w:t>
            </w:r>
          </w:p>
        </w:tc>
        <w:tc>
          <w:tcPr>
            <w:tcW w:w="1666" w:type="pct"/>
            <w:shd w:val="clear" w:color="auto" w:fill="auto"/>
          </w:tcPr>
          <w:p w14:paraId="38AAE902" w14:textId="77777777" w:rsidR="00CD2BB6" w:rsidRPr="00E368BC" w:rsidRDefault="00CD2BB6" w:rsidP="00CD2BB6">
            <w:pPr>
              <w:tabs>
                <w:tab w:val="left" w:pos="680"/>
                <w:tab w:val="left" w:pos="851"/>
              </w:tabs>
              <w:contextualSpacing/>
              <w:rPr>
                <w:rFonts w:ascii="Myriad Pro" w:eastAsia="Calibri" w:hAnsi="Myriad Pro" w:cs="Calibri"/>
                <w:color w:val="000000"/>
                <w:sz w:val="20"/>
                <w:szCs w:val="20"/>
                <w:lang w:val="en-GB"/>
              </w:rPr>
            </w:pPr>
            <w:r w:rsidRPr="00E368BC">
              <w:rPr>
                <w:rFonts w:ascii="Myriad Pro" w:eastAsia="Calibri" w:hAnsi="Myriad Pro" w:cs="Calibri"/>
                <w:color w:val="000000"/>
                <w:sz w:val="20"/>
                <w:szCs w:val="20"/>
                <w:lang w:val="en-GB"/>
              </w:rPr>
              <w:t>Contract No</w:t>
            </w:r>
          </w:p>
        </w:tc>
      </w:tr>
    </w:tbl>
    <w:p w14:paraId="2B934545" w14:textId="23F107E2" w:rsidR="00CD2BB6" w:rsidRPr="00FA6E3C" w:rsidRDefault="00CD2BB6" w:rsidP="00CD2BB6">
      <w:pPr>
        <w:pStyle w:val="1stlevelheading"/>
        <w:rPr>
          <w:rFonts w:ascii="Myriad Pro" w:hAnsi="Myriad Pro"/>
          <w:sz w:val="20"/>
          <w:szCs w:val="20"/>
        </w:rPr>
      </w:pPr>
      <w:r w:rsidRPr="001A4D55">
        <w:rPr>
          <w:rFonts w:ascii="Myriad Pro" w:hAnsi="Myriad Pro"/>
          <w:sz w:val="20"/>
          <w:szCs w:val="20"/>
        </w:rPr>
        <w:t>SIGNATURES</w:t>
      </w:r>
    </w:p>
    <w:p w14:paraId="4BDF8B64" w14:textId="69DE008D" w:rsidR="000F7A82" w:rsidRPr="00D8182B" w:rsidRDefault="000F7A82" w:rsidP="000F7A82">
      <w:pPr>
        <w:pStyle w:val="BodyTextIndent5"/>
        <w:widowControl w:val="0"/>
        <w:tabs>
          <w:tab w:val="left" w:pos="680"/>
          <w:tab w:val="left" w:pos="851"/>
        </w:tabs>
        <w:spacing w:after="0"/>
        <w:ind w:left="0"/>
        <w:rPr>
          <w:rFonts w:ascii="Myriad Pro" w:hAnsi="Myriad Pro" w:cs="Arial"/>
          <w:sz w:val="20"/>
        </w:rPr>
      </w:pPr>
      <w:r w:rsidRPr="00D8182B">
        <w:rPr>
          <w:rFonts w:ascii="Myriad Pro" w:hAnsi="Myriad Pro" w:cs="Arial"/>
          <w:b/>
          <w:caps/>
          <w:sz w:val="20"/>
        </w:rPr>
        <w:t xml:space="preserve"> In witness whereof</w:t>
      </w:r>
      <w:r w:rsidRPr="00D8182B">
        <w:rPr>
          <w:rFonts w:ascii="Myriad Pro" w:hAnsi="Myriad Pro" w:cs="Arial"/>
          <w:sz w:val="20"/>
        </w:rPr>
        <w:t>, each Party hereto has duly signed this Contract as of the date first above written:</w:t>
      </w:r>
    </w:p>
    <w:p w14:paraId="59F34AAD" w14:textId="77777777" w:rsidR="000F7A82" w:rsidRPr="00D8182B" w:rsidRDefault="000F7A82" w:rsidP="000F7A82">
      <w:pPr>
        <w:widowControl w:val="0"/>
        <w:tabs>
          <w:tab w:val="left" w:pos="680"/>
          <w:tab w:val="left" w:pos="851"/>
        </w:tabs>
        <w:jc w:val="both"/>
        <w:rPr>
          <w:rFonts w:ascii="Myriad Pro" w:eastAsia="Times New Roman" w:hAnsi="Myriad Pro" w:cs="Arial"/>
          <w:sz w:val="20"/>
          <w:szCs w:val="20"/>
          <w:lang w:val="en-GB"/>
        </w:rPr>
      </w:pPr>
    </w:p>
    <w:p w14:paraId="6584B666" w14:textId="6BAD87B6"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r w:rsidRPr="00D8182B">
        <w:rPr>
          <w:rFonts w:ascii="Myriad Pro" w:eastAsia="Calibri" w:hAnsi="Myriad Pro" w:cs="Arial"/>
          <w:b/>
          <w:caps/>
          <w:color w:val="000000"/>
          <w:sz w:val="20"/>
          <w:szCs w:val="20"/>
          <w:lang w:val="en-GB" w:eastAsia="lt-LT"/>
        </w:rPr>
        <w:t>the Principal (for ITSELF and ON BEHALF OF the BENEFICIARY)</w:t>
      </w:r>
    </w:p>
    <w:p w14:paraId="1B2CA10E"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p>
    <w:p w14:paraId="1A2B5C26"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r w:rsidRPr="00D8182B">
        <w:rPr>
          <w:rFonts w:ascii="Myriad Pro" w:eastAsia="Calibri" w:hAnsi="Myriad Pro" w:cs="Arial"/>
          <w:color w:val="000000"/>
          <w:sz w:val="20"/>
          <w:szCs w:val="20"/>
          <w:lang w:val="en-GB" w:eastAsia="lt-LT"/>
        </w:rPr>
        <w:t xml:space="preserve">Name Surname: </w:t>
      </w:r>
    </w:p>
    <w:p w14:paraId="0C7ACAEA"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r w:rsidRPr="00D8182B">
        <w:rPr>
          <w:rFonts w:ascii="Myriad Pro" w:eastAsia="Calibri" w:hAnsi="Myriad Pro" w:cs="Arial"/>
          <w:color w:val="000000"/>
          <w:sz w:val="20"/>
          <w:szCs w:val="20"/>
          <w:lang w:val="en-GB" w:eastAsia="lt-LT"/>
        </w:rPr>
        <w:t xml:space="preserve">Position: </w:t>
      </w:r>
    </w:p>
    <w:p w14:paraId="5DC733D2"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p>
    <w:p w14:paraId="3E1BDDB3"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p>
    <w:p w14:paraId="4E14F0C5"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r w:rsidRPr="00D8182B">
        <w:rPr>
          <w:rFonts w:ascii="Myriad Pro" w:eastAsia="Calibri" w:hAnsi="Myriad Pro" w:cs="Arial"/>
          <w:color w:val="000000"/>
          <w:sz w:val="20"/>
          <w:szCs w:val="20"/>
          <w:lang w:val="en-GB" w:eastAsia="lt-LT"/>
        </w:rPr>
        <w:t>Signature:</w:t>
      </w:r>
      <w:r w:rsidRPr="00D8182B">
        <w:rPr>
          <w:rFonts w:ascii="Myriad Pro" w:eastAsia="Calibri" w:hAnsi="Myriad Pro" w:cs="Arial"/>
          <w:color w:val="000000"/>
          <w:sz w:val="20"/>
          <w:szCs w:val="20"/>
          <w:lang w:val="en-GB" w:eastAsia="lt-LT"/>
        </w:rPr>
        <w:tab/>
      </w:r>
    </w:p>
    <w:p w14:paraId="1465A01E"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r w:rsidRPr="00D8182B">
        <w:rPr>
          <w:rFonts w:ascii="Myriad Pro" w:eastAsia="Calibri" w:hAnsi="Myriad Pro" w:cs="Arial"/>
          <w:color w:val="000000"/>
          <w:sz w:val="20"/>
          <w:szCs w:val="20"/>
          <w:lang w:val="en-GB" w:eastAsia="lt-LT"/>
        </w:rPr>
        <w:t xml:space="preserve">Date: </w:t>
      </w:r>
    </w:p>
    <w:p w14:paraId="19BC5D9E"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p>
    <w:p w14:paraId="6A602B25"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p>
    <w:p w14:paraId="066425DA"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p>
    <w:p w14:paraId="4B0CD5E4" w14:textId="63DA1D5D"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r w:rsidRPr="00D8182B">
        <w:rPr>
          <w:rFonts w:ascii="Myriad Pro" w:eastAsia="Calibri" w:hAnsi="Myriad Pro" w:cs="Arial"/>
          <w:b/>
          <w:caps/>
          <w:color w:val="000000"/>
          <w:sz w:val="20"/>
          <w:szCs w:val="20"/>
          <w:lang w:val="en-GB" w:eastAsia="lt-LT"/>
        </w:rPr>
        <w:t>esp:</w:t>
      </w:r>
    </w:p>
    <w:p w14:paraId="4676606C"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p>
    <w:p w14:paraId="1C2DAACB"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p>
    <w:p w14:paraId="1EFDE1C0"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r w:rsidRPr="00D8182B">
        <w:rPr>
          <w:rFonts w:ascii="Myriad Pro" w:eastAsia="Calibri" w:hAnsi="Myriad Pro" w:cs="Arial"/>
          <w:color w:val="000000"/>
          <w:sz w:val="20"/>
          <w:szCs w:val="20"/>
          <w:lang w:val="en-GB" w:eastAsia="lt-LT"/>
        </w:rPr>
        <w:t xml:space="preserve">Name Surname: </w:t>
      </w:r>
    </w:p>
    <w:p w14:paraId="0CCA387A"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r w:rsidRPr="00D8182B">
        <w:rPr>
          <w:rFonts w:ascii="Myriad Pro" w:eastAsia="Calibri" w:hAnsi="Myriad Pro" w:cs="Arial"/>
          <w:color w:val="000000"/>
          <w:sz w:val="20"/>
          <w:szCs w:val="20"/>
          <w:lang w:val="en-GB" w:eastAsia="lt-LT"/>
        </w:rPr>
        <w:t xml:space="preserve">Position: </w:t>
      </w:r>
    </w:p>
    <w:p w14:paraId="44E55CDD"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p>
    <w:p w14:paraId="2E285B22"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p>
    <w:p w14:paraId="5D3D00D1" w14:textId="77777777" w:rsidR="000F7A82" w:rsidRPr="00D8182B" w:rsidRDefault="000F7A82" w:rsidP="000F7A82">
      <w:pPr>
        <w:widowControl w:val="0"/>
        <w:tabs>
          <w:tab w:val="left" w:pos="680"/>
          <w:tab w:val="left" w:pos="851"/>
        </w:tabs>
        <w:jc w:val="both"/>
        <w:rPr>
          <w:rFonts w:ascii="Myriad Pro" w:eastAsia="Calibri" w:hAnsi="Myriad Pro" w:cs="Arial"/>
          <w:color w:val="000000"/>
          <w:sz w:val="20"/>
          <w:szCs w:val="20"/>
          <w:lang w:val="en-GB" w:eastAsia="lt-LT"/>
        </w:rPr>
      </w:pPr>
      <w:r w:rsidRPr="00D8182B">
        <w:rPr>
          <w:rFonts w:ascii="Myriad Pro" w:eastAsia="Calibri" w:hAnsi="Myriad Pro" w:cs="Arial"/>
          <w:color w:val="000000"/>
          <w:sz w:val="20"/>
          <w:szCs w:val="20"/>
          <w:lang w:val="en-GB" w:eastAsia="lt-LT"/>
        </w:rPr>
        <w:t>Signature:</w:t>
      </w:r>
      <w:r w:rsidRPr="00D8182B">
        <w:rPr>
          <w:rFonts w:ascii="Myriad Pro" w:eastAsia="Calibri" w:hAnsi="Myriad Pro" w:cs="Arial"/>
          <w:color w:val="000000"/>
          <w:sz w:val="20"/>
          <w:szCs w:val="20"/>
          <w:lang w:val="en-GB" w:eastAsia="lt-LT"/>
        </w:rPr>
        <w:tab/>
      </w:r>
    </w:p>
    <w:p w14:paraId="573E7D66" w14:textId="76C397FC" w:rsidR="00EC55C9" w:rsidRDefault="000F7A82" w:rsidP="00E368BC">
      <w:pPr>
        <w:spacing w:after="160" w:line="259" w:lineRule="auto"/>
        <w:rPr>
          <w:rFonts w:ascii="Myriad Pro" w:eastAsia="Calibri" w:hAnsi="Myriad Pro" w:cs="Arial"/>
          <w:color w:val="000000"/>
          <w:sz w:val="20"/>
          <w:szCs w:val="20"/>
          <w:lang w:val="en-GB" w:eastAsia="lt-LT"/>
        </w:rPr>
      </w:pPr>
      <w:r w:rsidRPr="00D8182B">
        <w:rPr>
          <w:rFonts w:ascii="Myriad Pro" w:eastAsia="Calibri" w:hAnsi="Myriad Pro" w:cs="Arial"/>
          <w:color w:val="000000"/>
          <w:sz w:val="20"/>
          <w:szCs w:val="20"/>
          <w:lang w:val="en-GB" w:eastAsia="lt-LT"/>
        </w:rPr>
        <w:t xml:space="preserve">Date: </w:t>
      </w:r>
    </w:p>
    <w:p w14:paraId="48AAA44B" w14:textId="556DB3ED" w:rsidR="00E368BC" w:rsidRDefault="00E368BC" w:rsidP="00E368BC">
      <w:pPr>
        <w:spacing w:after="160" w:line="259" w:lineRule="auto"/>
        <w:rPr>
          <w:rFonts w:ascii="Myriad Pro" w:eastAsia="Calibri" w:hAnsi="Myriad Pro" w:cs="Arial"/>
          <w:color w:val="000000"/>
          <w:sz w:val="20"/>
          <w:szCs w:val="20"/>
          <w:lang w:val="en-GB" w:eastAsia="lt-LT"/>
        </w:rPr>
      </w:pPr>
    </w:p>
    <w:p w14:paraId="6C9C6D67" w14:textId="0A98FB13" w:rsidR="00E368BC" w:rsidRDefault="00E368BC" w:rsidP="00E368BC">
      <w:pPr>
        <w:spacing w:after="160" w:line="259" w:lineRule="auto"/>
        <w:rPr>
          <w:rFonts w:ascii="Myriad Pro" w:eastAsia="Calibri" w:hAnsi="Myriad Pro" w:cs="Arial"/>
          <w:color w:val="000000"/>
          <w:sz w:val="20"/>
          <w:szCs w:val="20"/>
          <w:lang w:val="en-GB" w:eastAsia="lt-LT"/>
        </w:rPr>
      </w:pPr>
    </w:p>
    <w:p w14:paraId="29E4C139" w14:textId="583C1C4F" w:rsidR="00E368BC" w:rsidRDefault="00E368BC" w:rsidP="00E368BC">
      <w:pPr>
        <w:spacing w:after="160" w:line="259" w:lineRule="auto"/>
        <w:rPr>
          <w:rFonts w:ascii="Myriad Pro" w:eastAsia="Calibri" w:hAnsi="Myriad Pro" w:cs="Arial"/>
          <w:color w:val="000000"/>
          <w:sz w:val="20"/>
          <w:szCs w:val="20"/>
          <w:lang w:val="en-GB" w:eastAsia="lt-LT"/>
        </w:rPr>
      </w:pPr>
    </w:p>
    <w:p w14:paraId="1516EEAD" w14:textId="77CD2B5D" w:rsidR="00E368BC" w:rsidRDefault="00E368BC" w:rsidP="00E368BC">
      <w:pPr>
        <w:spacing w:after="160" w:line="259" w:lineRule="auto"/>
        <w:rPr>
          <w:rFonts w:ascii="Myriad Pro" w:eastAsia="Calibri" w:hAnsi="Myriad Pro" w:cs="Arial"/>
          <w:color w:val="000000"/>
          <w:sz w:val="20"/>
          <w:szCs w:val="20"/>
          <w:lang w:val="en-GB" w:eastAsia="lt-LT"/>
        </w:rPr>
      </w:pPr>
    </w:p>
    <w:p w14:paraId="150578A9" w14:textId="6B0E7A29" w:rsidR="00E368BC" w:rsidRDefault="00E368BC" w:rsidP="00E368BC">
      <w:pPr>
        <w:spacing w:after="160" w:line="259" w:lineRule="auto"/>
        <w:rPr>
          <w:rFonts w:ascii="Myriad Pro" w:eastAsia="Calibri" w:hAnsi="Myriad Pro" w:cs="Arial"/>
          <w:color w:val="000000"/>
          <w:sz w:val="20"/>
          <w:szCs w:val="20"/>
          <w:lang w:val="en-GB" w:eastAsia="lt-LT"/>
        </w:rPr>
      </w:pPr>
    </w:p>
    <w:p w14:paraId="257160FF" w14:textId="77777777" w:rsidR="00E1615A" w:rsidRDefault="00E1615A" w:rsidP="00E368BC">
      <w:pPr>
        <w:spacing w:after="160" w:line="259" w:lineRule="auto"/>
        <w:rPr>
          <w:rFonts w:ascii="Myriad Pro" w:eastAsia="Calibri" w:hAnsi="Myriad Pro" w:cs="Arial"/>
          <w:color w:val="000000"/>
          <w:sz w:val="20"/>
          <w:szCs w:val="20"/>
          <w:lang w:val="en-GB" w:eastAsia="lt-LT"/>
        </w:rPr>
      </w:pPr>
    </w:p>
    <w:p w14:paraId="6897727D" w14:textId="68DA703A" w:rsidR="00E368BC" w:rsidRDefault="00E368BC" w:rsidP="00E368BC">
      <w:pPr>
        <w:spacing w:after="160" w:line="259" w:lineRule="auto"/>
        <w:rPr>
          <w:rFonts w:ascii="Myriad Pro" w:eastAsia="Calibri" w:hAnsi="Myriad Pro" w:cs="Arial"/>
          <w:color w:val="000000"/>
          <w:sz w:val="20"/>
          <w:szCs w:val="20"/>
          <w:lang w:val="en-GB" w:eastAsia="lt-LT"/>
        </w:rPr>
      </w:pPr>
    </w:p>
    <w:p w14:paraId="1F1056B6" w14:textId="6127A560" w:rsidR="00E368BC" w:rsidRDefault="00E368BC" w:rsidP="00E368BC">
      <w:pPr>
        <w:spacing w:after="160" w:line="259" w:lineRule="auto"/>
        <w:rPr>
          <w:rFonts w:ascii="Myriad Pro" w:eastAsia="Calibri" w:hAnsi="Myriad Pro" w:cs="Arial"/>
          <w:color w:val="000000"/>
          <w:sz w:val="20"/>
          <w:szCs w:val="20"/>
          <w:lang w:val="en-GB" w:eastAsia="lt-LT"/>
        </w:rPr>
      </w:pPr>
    </w:p>
    <w:p w14:paraId="490043D1" w14:textId="75AA83FD" w:rsidR="00E368BC" w:rsidRDefault="00E368BC" w:rsidP="00E368BC">
      <w:pPr>
        <w:spacing w:after="160" w:line="259" w:lineRule="auto"/>
        <w:rPr>
          <w:rFonts w:ascii="Myriad Pro" w:eastAsia="Calibri" w:hAnsi="Myriad Pro" w:cs="Arial"/>
          <w:color w:val="000000"/>
          <w:sz w:val="20"/>
          <w:szCs w:val="20"/>
          <w:lang w:val="en-GB" w:eastAsia="lt-LT"/>
        </w:rPr>
      </w:pPr>
    </w:p>
    <w:p w14:paraId="53F043FB" w14:textId="2DA295FB" w:rsidR="00CE6E25" w:rsidRPr="00D8182B" w:rsidRDefault="00CE6E25" w:rsidP="00FD7052">
      <w:pPr>
        <w:spacing w:after="160" w:line="259" w:lineRule="auto"/>
        <w:rPr>
          <w:rFonts w:ascii="Myriad Pro" w:hAnsi="Myriad Pro"/>
          <w:b/>
          <w:sz w:val="20"/>
          <w:lang w:val="en-GB"/>
        </w:rPr>
      </w:pPr>
      <w:bookmarkStart w:id="145" w:name="_Toc19546432"/>
      <w:bookmarkStart w:id="146" w:name="_Toc23761992"/>
      <w:r w:rsidRPr="00D8182B">
        <w:rPr>
          <w:rFonts w:ascii="Myriad Pro" w:hAnsi="Myriad Pro"/>
          <w:b/>
          <w:sz w:val="20"/>
          <w:lang w:val="en-GB"/>
        </w:rPr>
        <w:lastRenderedPageBreak/>
        <w:t xml:space="preserve">Annex 1 </w:t>
      </w:r>
      <w:r w:rsidR="004F41CF" w:rsidRPr="00D8182B">
        <w:rPr>
          <w:rFonts w:ascii="Myriad Pro" w:hAnsi="Myriad Pro" w:cs="Times New Roman"/>
          <w:b/>
          <w:sz w:val="20"/>
          <w:szCs w:val="20"/>
          <w:lang w:val="en-GB"/>
        </w:rPr>
        <w:t>TECHNICAL SPECIFICATION</w:t>
      </w:r>
    </w:p>
    <w:p w14:paraId="1ADB8943" w14:textId="77777777" w:rsidR="00CE6E25" w:rsidRPr="00D8182B" w:rsidRDefault="00CE6E25">
      <w:pPr>
        <w:spacing w:after="160" w:line="259" w:lineRule="auto"/>
        <w:rPr>
          <w:rFonts w:ascii="Myriad Pro" w:hAnsi="Myriad Pro"/>
          <w:b/>
          <w:sz w:val="20"/>
          <w:lang w:val="en-GB"/>
        </w:rPr>
      </w:pPr>
      <w:r w:rsidRPr="00D8182B">
        <w:rPr>
          <w:rFonts w:ascii="Myriad Pro" w:hAnsi="Myriad Pro"/>
          <w:b/>
          <w:sz w:val="20"/>
          <w:lang w:val="en-GB"/>
        </w:rPr>
        <w:br w:type="page"/>
      </w:r>
    </w:p>
    <w:bookmarkEnd w:id="145"/>
    <w:bookmarkEnd w:id="146"/>
    <w:p w14:paraId="75963B27" w14:textId="747BDE68" w:rsidR="00B138A1" w:rsidRPr="00D8182B" w:rsidRDefault="00B138A1" w:rsidP="00B138A1">
      <w:pPr>
        <w:spacing w:after="160" w:line="259" w:lineRule="auto"/>
        <w:rPr>
          <w:rFonts w:ascii="Myriad Pro" w:hAnsi="Myriad Pro"/>
          <w:b/>
          <w:sz w:val="20"/>
          <w:lang w:val="en-GB"/>
        </w:rPr>
      </w:pPr>
      <w:r w:rsidRPr="00D8182B">
        <w:rPr>
          <w:rFonts w:ascii="Myriad Pro" w:hAnsi="Myriad Pro"/>
          <w:b/>
          <w:sz w:val="20"/>
          <w:lang w:val="en-GB"/>
        </w:rPr>
        <w:lastRenderedPageBreak/>
        <w:t xml:space="preserve">Annex </w:t>
      </w:r>
      <w:r w:rsidR="00B37C9B" w:rsidRPr="00D8182B">
        <w:rPr>
          <w:rFonts w:ascii="Myriad Pro" w:hAnsi="Myriad Pro" w:cs="Times New Roman"/>
          <w:b/>
          <w:sz w:val="20"/>
          <w:szCs w:val="20"/>
          <w:lang w:val="en-GB"/>
        </w:rPr>
        <w:t>2</w:t>
      </w:r>
      <w:r w:rsidRPr="00D8182B">
        <w:rPr>
          <w:rFonts w:ascii="Myriad Pro" w:hAnsi="Myriad Pro"/>
          <w:b/>
          <w:sz w:val="20"/>
          <w:lang w:val="en-GB"/>
        </w:rPr>
        <w:t xml:space="preserve"> </w:t>
      </w:r>
      <w:r w:rsidR="00D71158">
        <w:rPr>
          <w:rFonts w:ascii="Myriad Pro" w:hAnsi="Myriad Pro"/>
          <w:b/>
          <w:sz w:val="20"/>
          <w:lang w:val="en-GB"/>
        </w:rPr>
        <w:t>COMMENCEMENT</w:t>
      </w:r>
      <w:r w:rsidR="00B37C9B" w:rsidRPr="00D8182B">
        <w:rPr>
          <w:rFonts w:ascii="Myriad Pro" w:hAnsi="Myriad Pro"/>
          <w:b/>
          <w:sz w:val="20"/>
          <w:lang w:val="en-GB"/>
        </w:rPr>
        <w:t xml:space="preserve"> </w:t>
      </w:r>
      <w:r w:rsidR="00B37C9B" w:rsidRPr="00D8182B">
        <w:rPr>
          <w:rFonts w:ascii="Myriad Pro" w:hAnsi="Myriad Pro" w:cs="Times New Roman"/>
          <w:b/>
          <w:sz w:val="20"/>
          <w:szCs w:val="20"/>
          <w:lang w:val="en-GB"/>
        </w:rPr>
        <w:t xml:space="preserve">DEED </w:t>
      </w:r>
      <w:r w:rsidR="00B37C9B" w:rsidRPr="00D8182B">
        <w:rPr>
          <w:rFonts w:ascii="Myriad Pro" w:hAnsi="Myriad Pro"/>
          <w:b/>
          <w:sz w:val="20"/>
          <w:lang w:val="en-GB"/>
        </w:rPr>
        <w:t>FORM</w:t>
      </w:r>
    </w:p>
    <w:p w14:paraId="7C5EF216" w14:textId="0ECB4629" w:rsidR="00B138A1" w:rsidRPr="00D8182B" w:rsidRDefault="00EB74F2" w:rsidP="00B138A1">
      <w:pPr>
        <w:pStyle w:val="Header1"/>
        <w:ind w:right="-1"/>
        <w:jc w:val="right"/>
        <w:rPr>
          <w:i w:val="0"/>
          <w:color w:val="auto"/>
          <w:sz w:val="20"/>
          <w:lang w:val="en-GB"/>
        </w:rPr>
      </w:pPr>
      <w:r>
        <w:rPr>
          <w:i w:val="0"/>
          <w:color w:val="auto"/>
          <w:sz w:val="20"/>
          <w:lang w:val="en-GB"/>
        </w:rPr>
        <w:t>[HEADER]</w:t>
      </w:r>
    </w:p>
    <w:p w14:paraId="617A2E53" w14:textId="38FF8A9B" w:rsidR="00B138A1" w:rsidRPr="00FA6E3C" w:rsidRDefault="00B138A1" w:rsidP="00B138A1">
      <w:pPr>
        <w:pStyle w:val="Header1"/>
        <w:ind w:right="-1"/>
        <w:jc w:val="right"/>
        <w:rPr>
          <w:i w:val="0"/>
          <w:color w:val="auto"/>
          <w:sz w:val="20"/>
          <w:lang w:val="en-GB"/>
        </w:rPr>
      </w:pPr>
      <w:r w:rsidRPr="001A4D55">
        <w:rPr>
          <w:color w:val="auto"/>
          <w:sz w:val="20"/>
          <w:lang w:val="lv-LV" w:eastAsia="lv-LV"/>
        </w:rPr>
        <w:drawing>
          <wp:anchor distT="0" distB="0" distL="114300" distR="114300" simplePos="0" relativeHeight="251658241" behindDoc="0" locked="0" layoutInCell="1" allowOverlap="1" wp14:anchorId="6FE0EA1F" wp14:editId="22829FE6">
            <wp:simplePos x="0" y="0"/>
            <wp:positionH relativeFrom="margin">
              <wp:align>left</wp:align>
            </wp:positionH>
            <wp:positionV relativeFrom="paragraph">
              <wp:posOffset>7493</wp:posOffset>
            </wp:positionV>
            <wp:extent cx="1597660" cy="531495"/>
            <wp:effectExtent l="0" t="0" r="2540" b="1905"/>
            <wp:wrapNone/>
            <wp:docPr id="2" name="Picture 2"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EEB42" w14:textId="6F6753E4" w:rsidR="00E368BC" w:rsidRDefault="002271CA" w:rsidP="00B138A1">
      <w:pPr>
        <w:pStyle w:val="Header1"/>
        <w:ind w:right="-1"/>
        <w:jc w:val="right"/>
        <w:rPr>
          <w:i w:val="0"/>
          <w:color w:val="auto"/>
          <w:sz w:val="20"/>
          <w:lang w:val="sv-SE"/>
        </w:rPr>
      </w:pPr>
      <w:r>
        <w:rPr>
          <w:i w:val="0"/>
          <w:color w:val="auto"/>
          <w:sz w:val="20"/>
          <w:lang w:val="en-GB"/>
        </w:rPr>
        <w:t>[●]</w:t>
      </w:r>
      <w:r>
        <w:rPr>
          <w:i w:val="0"/>
          <w:color w:val="auto"/>
          <w:sz w:val="20"/>
          <w:lang w:val="sv-SE"/>
        </w:rPr>
        <w:t>[●]</w:t>
      </w:r>
    </w:p>
    <w:p w14:paraId="0B2334EF" w14:textId="57CD5954" w:rsidR="00E368BC" w:rsidRPr="00E368BC" w:rsidRDefault="002271CA" w:rsidP="00B138A1">
      <w:pPr>
        <w:pStyle w:val="Header1"/>
        <w:ind w:right="-1"/>
        <w:jc w:val="right"/>
        <w:rPr>
          <w:i w:val="0"/>
          <w:color w:val="auto"/>
          <w:sz w:val="20"/>
          <w:lang w:val="sv-SE"/>
        </w:rPr>
      </w:pPr>
      <w:r>
        <w:rPr>
          <w:i w:val="0"/>
          <w:color w:val="auto"/>
          <w:sz w:val="20"/>
          <w:lang w:val="sv-SE"/>
        </w:rPr>
        <w:t>[●]</w:t>
      </w:r>
    </w:p>
    <w:p w14:paraId="3D5D4911" w14:textId="77777777" w:rsidR="00B138A1" w:rsidRPr="00FA6E3C" w:rsidRDefault="00B138A1" w:rsidP="00B138A1">
      <w:pPr>
        <w:pStyle w:val="Header1"/>
        <w:ind w:right="-1"/>
        <w:jc w:val="right"/>
        <w:rPr>
          <w:rFonts w:cs="Times New Roman"/>
          <w:i w:val="0"/>
          <w:noProof w:val="0"/>
          <w:color w:val="auto"/>
          <w:sz w:val="20"/>
          <w:szCs w:val="20"/>
          <w:lang w:val="en-GB"/>
        </w:rPr>
      </w:pPr>
      <w:r w:rsidRPr="00D8182B">
        <w:rPr>
          <w:rFonts w:cs="Times New Roman"/>
          <w:i w:val="0"/>
          <w:noProof w:val="0"/>
          <w:color w:val="auto"/>
          <w:sz w:val="20"/>
          <w:szCs w:val="20"/>
          <w:lang w:val="en-GB"/>
        </w:rPr>
        <w:t>Phone[</w:t>
      </w:r>
      <w:r w:rsidRPr="00D8182B">
        <w:rPr>
          <w:rFonts w:cs="Arial"/>
          <w:i w:val="0"/>
          <w:noProof w:val="0"/>
          <w:color w:val="auto"/>
          <w:sz w:val="20"/>
          <w:szCs w:val="20"/>
          <w:lang w:val="en-GB"/>
        </w:rPr>
        <w:t>●</w:t>
      </w:r>
      <w:r w:rsidRPr="001A4D55">
        <w:rPr>
          <w:rFonts w:cs="Times New Roman"/>
          <w:i w:val="0"/>
          <w:noProof w:val="0"/>
          <w:color w:val="auto"/>
          <w:sz w:val="20"/>
          <w:szCs w:val="20"/>
          <w:lang w:val="en-GB"/>
        </w:rPr>
        <w:t>]</w:t>
      </w:r>
    </w:p>
    <w:p w14:paraId="3EC8F62E" w14:textId="77777777" w:rsidR="00B138A1" w:rsidRPr="00FA6E3C" w:rsidRDefault="00B138A1" w:rsidP="00B138A1">
      <w:pPr>
        <w:pStyle w:val="Header1"/>
        <w:ind w:right="-1"/>
        <w:jc w:val="right"/>
        <w:rPr>
          <w:rFonts w:cs="Times New Roman"/>
          <w:i w:val="0"/>
          <w:noProof w:val="0"/>
          <w:color w:val="auto"/>
          <w:sz w:val="20"/>
          <w:szCs w:val="20"/>
          <w:lang w:val="en-GB"/>
        </w:rPr>
      </w:pPr>
      <w:r w:rsidRPr="00FA6E3C">
        <w:rPr>
          <w:rFonts w:cs="Times New Roman"/>
          <w:i w:val="0"/>
          <w:noProof w:val="0"/>
          <w:color w:val="auto"/>
          <w:sz w:val="20"/>
          <w:szCs w:val="20"/>
          <w:lang w:val="en-GB"/>
        </w:rPr>
        <w:t>e-mail: [</w:t>
      </w:r>
      <w:r w:rsidRPr="00D8182B">
        <w:rPr>
          <w:rFonts w:cs="Arial"/>
          <w:i w:val="0"/>
          <w:noProof w:val="0"/>
          <w:color w:val="auto"/>
          <w:sz w:val="20"/>
          <w:szCs w:val="20"/>
          <w:lang w:val="en-GB"/>
        </w:rPr>
        <w:t>●</w:t>
      </w:r>
      <w:r w:rsidRPr="001A4D55">
        <w:rPr>
          <w:rFonts w:cs="Times New Roman"/>
          <w:i w:val="0"/>
          <w:noProof w:val="0"/>
          <w:color w:val="auto"/>
          <w:sz w:val="20"/>
          <w:szCs w:val="20"/>
          <w:lang w:val="en-GB"/>
        </w:rPr>
        <w:t>]</w:t>
      </w:r>
    </w:p>
    <w:p w14:paraId="3E9916DB" w14:textId="3B7EC561" w:rsidR="00B138A1" w:rsidRPr="00D8182B" w:rsidRDefault="00B138A1" w:rsidP="00B138A1">
      <w:pPr>
        <w:pStyle w:val="Header1"/>
        <w:ind w:right="-1"/>
        <w:jc w:val="right"/>
        <w:rPr>
          <w:rFonts w:cs="Times New Roman"/>
          <w:i w:val="0"/>
          <w:noProof w:val="0"/>
          <w:color w:val="auto"/>
          <w:sz w:val="20"/>
          <w:szCs w:val="20"/>
          <w:lang w:val="en-GB"/>
        </w:rPr>
      </w:pPr>
    </w:p>
    <w:p w14:paraId="120EA8BA" w14:textId="77777777" w:rsidR="00B138A1" w:rsidRPr="00D8182B" w:rsidRDefault="00B138A1" w:rsidP="00B138A1">
      <w:pPr>
        <w:pStyle w:val="Header1"/>
        <w:ind w:right="-1" w:hanging="5670"/>
        <w:jc w:val="both"/>
        <w:rPr>
          <w:rFonts w:cs="Times New Roman"/>
          <w:i w:val="0"/>
          <w:noProof w:val="0"/>
          <w:color w:val="auto"/>
          <w:sz w:val="20"/>
          <w:szCs w:val="20"/>
          <w:lang w:val="en-GB"/>
        </w:rPr>
      </w:pPr>
      <w:r w:rsidRPr="00D8182B">
        <w:rPr>
          <w:rFonts w:cs="Times New Roman"/>
          <w:i w:val="0"/>
          <w:noProof w:val="0"/>
          <w:color w:val="auto"/>
          <w:sz w:val="20"/>
          <w:szCs w:val="20"/>
          <w:lang w:val="en-GB"/>
        </w:rPr>
        <w:t xml:space="preserve">Name, surname </w:t>
      </w:r>
    </w:p>
    <w:p w14:paraId="576BA0E4" w14:textId="77777777" w:rsidR="00B138A1" w:rsidRPr="00D8182B" w:rsidRDefault="00B138A1" w:rsidP="00B138A1">
      <w:pPr>
        <w:pStyle w:val="Header1"/>
        <w:ind w:right="-1" w:hanging="5670"/>
        <w:jc w:val="both"/>
        <w:rPr>
          <w:rFonts w:cs="Times New Roman"/>
          <w:i w:val="0"/>
          <w:noProof w:val="0"/>
          <w:color w:val="auto"/>
          <w:sz w:val="20"/>
          <w:szCs w:val="20"/>
          <w:lang w:val="en-GB"/>
        </w:rPr>
      </w:pPr>
      <w:r w:rsidRPr="00D8182B">
        <w:rPr>
          <w:rFonts w:cs="Times New Roman"/>
          <w:i w:val="0"/>
          <w:noProof w:val="0"/>
          <w:color w:val="auto"/>
          <w:sz w:val="20"/>
          <w:szCs w:val="20"/>
          <w:lang w:val="en-GB"/>
        </w:rPr>
        <w:t>Title</w:t>
      </w:r>
    </w:p>
    <w:p w14:paraId="570822F1" w14:textId="77777777" w:rsidR="00B138A1" w:rsidRPr="00D8182B" w:rsidRDefault="00B138A1" w:rsidP="00B138A1">
      <w:pPr>
        <w:pStyle w:val="Header1"/>
        <w:ind w:right="-1" w:hanging="5670"/>
        <w:jc w:val="both"/>
        <w:rPr>
          <w:rFonts w:cs="Times New Roman"/>
          <w:i w:val="0"/>
          <w:noProof w:val="0"/>
          <w:color w:val="auto"/>
          <w:sz w:val="20"/>
          <w:szCs w:val="20"/>
          <w:lang w:val="en-GB"/>
        </w:rPr>
      </w:pPr>
      <w:r w:rsidRPr="00D8182B">
        <w:rPr>
          <w:rFonts w:cs="Times New Roman"/>
          <w:i w:val="0"/>
          <w:noProof w:val="0"/>
          <w:color w:val="auto"/>
          <w:sz w:val="20"/>
          <w:szCs w:val="20"/>
          <w:lang w:val="en-GB"/>
        </w:rPr>
        <w:t xml:space="preserve">Entity </w:t>
      </w:r>
    </w:p>
    <w:p w14:paraId="6E3168C4" w14:textId="77777777" w:rsidR="00B138A1" w:rsidRPr="00D8182B" w:rsidRDefault="00B138A1" w:rsidP="00B138A1">
      <w:pPr>
        <w:pStyle w:val="Header1"/>
        <w:ind w:right="-1" w:hanging="5670"/>
        <w:jc w:val="both"/>
        <w:rPr>
          <w:rFonts w:cs="Times New Roman"/>
          <w:i w:val="0"/>
          <w:noProof w:val="0"/>
          <w:color w:val="auto"/>
          <w:sz w:val="20"/>
          <w:szCs w:val="20"/>
          <w:lang w:val="en-GB"/>
        </w:rPr>
      </w:pPr>
      <w:r w:rsidRPr="00D8182B">
        <w:rPr>
          <w:rFonts w:cs="Times New Roman"/>
          <w:i w:val="0"/>
          <w:noProof w:val="0"/>
          <w:color w:val="auto"/>
          <w:sz w:val="20"/>
          <w:szCs w:val="20"/>
          <w:lang w:val="en-GB"/>
        </w:rPr>
        <w:t>Address</w:t>
      </w:r>
    </w:p>
    <w:p w14:paraId="788D12A6" w14:textId="77777777" w:rsidR="00B138A1" w:rsidRPr="00D8182B" w:rsidRDefault="00B138A1" w:rsidP="00B138A1">
      <w:pPr>
        <w:pStyle w:val="Header1"/>
        <w:ind w:right="-1" w:hanging="5670"/>
        <w:jc w:val="both"/>
        <w:rPr>
          <w:rFonts w:cs="Times New Roman"/>
          <w:i w:val="0"/>
          <w:noProof w:val="0"/>
          <w:color w:val="auto"/>
          <w:sz w:val="20"/>
          <w:szCs w:val="20"/>
          <w:lang w:val="en-GB"/>
        </w:rPr>
      </w:pPr>
      <w:r w:rsidRPr="00D8182B">
        <w:rPr>
          <w:rFonts w:cs="Times New Roman"/>
          <w:i w:val="0"/>
          <w:noProof w:val="0"/>
          <w:color w:val="auto"/>
          <w:sz w:val="20"/>
          <w:szCs w:val="20"/>
          <w:lang w:val="en-GB"/>
        </w:rPr>
        <w:t xml:space="preserve">Phone: </w:t>
      </w:r>
    </w:p>
    <w:p w14:paraId="5711566D" w14:textId="77777777" w:rsidR="00B138A1" w:rsidRPr="00D8182B" w:rsidRDefault="00B138A1" w:rsidP="00B138A1">
      <w:pPr>
        <w:pStyle w:val="Header1"/>
        <w:ind w:right="-1" w:hanging="5670"/>
        <w:jc w:val="both"/>
        <w:rPr>
          <w:rFonts w:cs="Times New Roman"/>
          <w:i w:val="0"/>
          <w:noProof w:val="0"/>
          <w:color w:val="auto"/>
          <w:sz w:val="20"/>
          <w:szCs w:val="20"/>
          <w:lang w:val="en-GB"/>
        </w:rPr>
      </w:pPr>
      <w:r w:rsidRPr="00D8182B">
        <w:rPr>
          <w:rFonts w:cs="Times New Roman"/>
          <w:i w:val="0"/>
          <w:noProof w:val="0"/>
          <w:color w:val="auto"/>
          <w:sz w:val="20"/>
          <w:szCs w:val="20"/>
          <w:lang w:val="en-GB"/>
        </w:rPr>
        <w:t xml:space="preserve">e-mail: </w:t>
      </w:r>
    </w:p>
    <w:p w14:paraId="4F2D71A2" w14:textId="77777777" w:rsidR="00B138A1" w:rsidRPr="00D8182B" w:rsidRDefault="00B138A1" w:rsidP="00B138A1">
      <w:pPr>
        <w:rPr>
          <w:rFonts w:ascii="Myriad Pro" w:hAnsi="Myriad Pro"/>
          <w:sz w:val="20"/>
          <w:lang w:val="en-GB"/>
        </w:rPr>
      </w:pPr>
    </w:p>
    <w:tbl>
      <w:tblPr>
        <w:tblW w:w="9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937"/>
        <w:gridCol w:w="4601"/>
      </w:tblGrid>
      <w:tr w:rsidR="00B138A1" w:rsidRPr="00D8182B" w14:paraId="004253B1" w14:textId="77777777" w:rsidTr="00B138A1">
        <w:tc>
          <w:tcPr>
            <w:tcW w:w="9245" w:type="dxa"/>
            <w:gridSpan w:val="3"/>
            <w:vAlign w:val="bottom"/>
          </w:tcPr>
          <w:p w14:paraId="1D6D2C1F" w14:textId="5937E515" w:rsidR="00B138A1" w:rsidRPr="00D8182B" w:rsidRDefault="00D71158" w:rsidP="00B138A1">
            <w:pPr>
              <w:spacing w:before="120" w:after="120"/>
              <w:rPr>
                <w:rFonts w:ascii="Myriad Pro" w:hAnsi="Myriad Pro" w:cs="Times New Roman"/>
                <w:b/>
                <w:sz w:val="20"/>
                <w:szCs w:val="20"/>
                <w:lang w:val="en-GB"/>
              </w:rPr>
            </w:pPr>
            <w:r>
              <w:rPr>
                <w:rFonts w:ascii="Myriad Pro" w:hAnsi="Myriad Pro" w:cs="Times New Roman"/>
                <w:b/>
                <w:sz w:val="20"/>
                <w:szCs w:val="20"/>
                <w:lang w:val="en-GB"/>
              </w:rPr>
              <w:t>COMMENCEMENT</w:t>
            </w:r>
            <w:r w:rsidR="000B7C26" w:rsidRPr="00D8182B">
              <w:rPr>
                <w:rFonts w:ascii="Myriad Pro" w:hAnsi="Myriad Pro" w:cs="Times New Roman"/>
                <w:b/>
                <w:sz w:val="20"/>
                <w:szCs w:val="20"/>
                <w:lang w:val="en-GB"/>
              </w:rPr>
              <w:t xml:space="preserve"> </w:t>
            </w:r>
            <w:r w:rsidR="00B37C9B" w:rsidRPr="00D8182B">
              <w:rPr>
                <w:rFonts w:ascii="Myriad Pro" w:hAnsi="Myriad Pro" w:cs="Times New Roman"/>
                <w:b/>
                <w:sz w:val="20"/>
                <w:szCs w:val="20"/>
                <w:lang w:val="en-GB"/>
              </w:rPr>
              <w:t>DEED</w:t>
            </w:r>
          </w:p>
        </w:tc>
      </w:tr>
      <w:tr w:rsidR="00B138A1" w:rsidRPr="00D8182B" w14:paraId="2F4736D5" w14:textId="77777777" w:rsidTr="004D6666">
        <w:tc>
          <w:tcPr>
            <w:tcW w:w="3707" w:type="dxa"/>
          </w:tcPr>
          <w:p w14:paraId="0B916A25" w14:textId="20D45EE0" w:rsidR="00B138A1" w:rsidRPr="00FA6E3C" w:rsidRDefault="00B138A1" w:rsidP="004D6666">
            <w:pPr>
              <w:spacing w:before="120" w:after="120"/>
              <w:jc w:val="right"/>
              <w:rPr>
                <w:rFonts w:ascii="Myriad Pro" w:hAnsi="Myriad Pro" w:cs="Times New Roman"/>
                <w:b/>
                <w:sz w:val="20"/>
                <w:szCs w:val="20"/>
                <w:lang w:val="en-GB"/>
              </w:rPr>
            </w:pPr>
            <w:r w:rsidRPr="001A4D55">
              <w:rPr>
                <w:rFonts w:ascii="Myriad Pro" w:hAnsi="Myriad Pro" w:cs="Times New Roman"/>
                <w:b/>
                <w:sz w:val="20"/>
                <w:szCs w:val="20"/>
                <w:lang w:val="en-GB"/>
              </w:rPr>
              <w:t xml:space="preserve">REFERENCE TO </w:t>
            </w:r>
            <w:r w:rsidRPr="00FA6E3C">
              <w:rPr>
                <w:rFonts w:ascii="Myriad Pro" w:hAnsi="Myriad Pro" w:cs="Times New Roman"/>
                <w:b/>
                <w:sz w:val="20"/>
                <w:szCs w:val="20"/>
                <w:lang w:val="en-GB"/>
              </w:rPr>
              <w:t>THE CONTRACT:</w:t>
            </w:r>
          </w:p>
        </w:tc>
        <w:tc>
          <w:tcPr>
            <w:tcW w:w="5538" w:type="dxa"/>
            <w:gridSpan w:val="2"/>
          </w:tcPr>
          <w:p w14:paraId="64A1D3CC" w14:textId="7BE8D84F" w:rsidR="00B138A1" w:rsidRPr="00FA6E3C" w:rsidRDefault="00B138A1" w:rsidP="004D6666">
            <w:pPr>
              <w:spacing w:before="120" w:after="120"/>
              <w:jc w:val="both"/>
              <w:rPr>
                <w:rFonts w:ascii="Myriad Pro" w:hAnsi="Myriad Pro" w:cs="Times New Roman"/>
                <w:sz w:val="20"/>
                <w:szCs w:val="20"/>
                <w:lang w:val="en-GB"/>
              </w:rPr>
            </w:pPr>
            <w:r w:rsidRPr="00D8182B">
              <w:rPr>
                <w:rFonts w:ascii="Myriad Pro" w:hAnsi="Myriad Pro" w:cs="Times New Roman"/>
                <w:sz w:val="20"/>
                <w:szCs w:val="20"/>
                <w:lang w:val="en-GB"/>
              </w:rPr>
              <w:t>CONTRACT</w:t>
            </w:r>
            <w:r w:rsidR="00B37C9B" w:rsidRPr="00D8182B">
              <w:rPr>
                <w:rFonts w:ascii="Myriad Pro" w:hAnsi="Myriad Pro" w:cs="Times New Roman"/>
                <w:sz w:val="20"/>
                <w:szCs w:val="20"/>
                <w:lang w:val="en-GB"/>
              </w:rPr>
              <w:t xml:space="preserve"> ON DESIGN REVIEW SERVICES AND DESIGN EXPERTISE SERVICES FOR RAIL BALTCA RAILWAY PROJECT IN </w:t>
            </w:r>
            <w:r w:rsidR="00574A15">
              <w:rPr>
                <w:rFonts w:ascii="Myriad Pro" w:hAnsi="Myriad Pro" w:cs="Times New Roman"/>
                <w:sz w:val="20"/>
                <w:szCs w:val="20"/>
                <w:lang w:val="en-GB"/>
              </w:rPr>
              <w:t>LATVIA</w:t>
            </w:r>
            <w:r w:rsidR="00780EA7" w:rsidRPr="00D8182B">
              <w:rPr>
                <w:rFonts w:ascii="Myriad Pro" w:hAnsi="Myriad Pro" w:cs="Times New Roman"/>
                <w:sz w:val="20"/>
                <w:szCs w:val="20"/>
                <w:lang w:val="en-GB"/>
              </w:rPr>
              <w:t xml:space="preserve"> </w:t>
            </w:r>
            <w:r w:rsidRPr="00D8182B">
              <w:rPr>
                <w:rFonts w:ascii="Myriad Pro" w:hAnsi="Myriad Pro" w:cs="Times New Roman"/>
                <w:sz w:val="20"/>
                <w:szCs w:val="20"/>
                <w:lang w:val="en-GB"/>
              </w:rPr>
              <w:t>[</w:t>
            </w:r>
            <w:r w:rsidRPr="00D8182B">
              <w:rPr>
                <w:rFonts w:ascii="Myriad Pro" w:hAnsi="Myriad Pro" w:cs="Arial"/>
                <w:sz w:val="20"/>
                <w:szCs w:val="20"/>
                <w:lang w:val="en-GB"/>
              </w:rPr>
              <w:t>●</w:t>
            </w:r>
            <w:r w:rsidRPr="001A4D55">
              <w:rPr>
                <w:rFonts w:ascii="Myriad Pro" w:hAnsi="Myriad Pro" w:cs="Times New Roman"/>
                <w:sz w:val="20"/>
                <w:szCs w:val="20"/>
                <w:lang w:val="en-GB"/>
              </w:rPr>
              <w:t>].[</w:t>
            </w:r>
            <w:r w:rsidRPr="00D8182B">
              <w:rPr>
                <w:rFonts w:ascii="Myriad Pro" w:hAnsi="Myriad Pro" w:cs="Arial"/>
                <w:sz w:val="20"/>
                <w:szCs w:val="20"/>
                <w:lang w:val="en-GB"/>
              </w:rPr>
              <w:t>●</w:t>
            </w:r>
            <w:r w:rsidRPr="001A4D55">
              <w:rPr>
                <w:rFonts w:ascii="Myriad Pro" w:hAnsi="Myriad Pro" w:cs="Times New Roman"/>
                <w:sz w:val="20"/>
                <w:szCs w:val="20"/>
                <w:lang w:val="en-GB"/>
              </w:rPr>
              <w:t>].2020</w:t>
            </w:r>
          </w:p>
        </w:tc>
      </w:tr>
      <w:tr w:rsidR="00B138A1" w:rsidRPr="00D8182B" w14:paraId="7DAD91BC" w14:textId="77777777" w:rsidTr="004D6666">
        <w:tc>
          <w:tcPr>
            <w:tcW w:w="3707" w:type="dxa"/>
          </w:tcPr>
          <w:p w14:paraId="5A0F4BFD" w14:textId="77777777" w:rsidR="00B138A1" w:rsidRPr="00FA6E3C" w:rsidRDefault="00B138A1" w:rsidP="004D6666">
            <w:pPr>
              <w:spacing w:before="120" w:after="120"/>
              <w:jc w:val="right"/>
              <w:rPr>
                <w:rFonts w:ascii="Myriad Pro" w:hAnsi="Myriad Pro" w:cs="Times New Roman"/>
                <w:b/>
                <w:sz w:val="20"/>
                <w:szCs w:val="20"/>
                <w:lang w:val="en-GB"/>
              </w:rPr>
            </w:pPr>
            <w:r w:rsidRPr="001A4D55">
              <w:rPr>
                <w:rFonts w:ascii="Myriad Pro" w:hAnsi="Myriad Pro" w:cs="Times New Roman"/>
                <w:b/>
                <w:sz w:val="20"/>
                <w:szCs w:val="20"/>
                <w:lang w:val="en-GB"/>
              </w:rPr>
              <w:t>DATE:</w:t>
            </w:r>
          </w:p>
        </w:tc>
        <w:tc>
          <w:tcPr>
            <w:tcW w:w="5538" w:type="dxa"/>
            <w:gridSpan w:val="2"/>
          </w:tcPr>
          <w:p w14:paraId="17E3151C" w14:textId="77777777" w:rsidR="00B138A1" w:rsidRPr="00FA6E3C" w:rsidRDefault="00B138A1" w:rsidP="00B138A1">
            <w:pPr>
              <w:spacing w:before="120" w:after="120"/>
              <w:rPr>
                <w:rFonts w:ascii="Myriad Pro" w:hAnsi="Myriad Pro" w:cs="Times New Roman"/>
                <w:sz w:val="20"/>
                <w:szCs w:val="20"/>
                <w:lang w:val="en-GB"/>
              </w:rPr>
            </w:pPr>
            <w:r w:rsidRPr="00FA6E3C">
              <w:rPr>
                <w:rFonts w:ascii="Myriad Pro" w:hAnsi="Myriad Pro" w:cs="Times New Roman"/>
                <w:sz w:val="20"/>
                <w:szCs w:val="20"/>
                <w:lang w:val="en-GB"/>
              </w:rPr>
              <w:t>[</w:t>
            </w:r>
            <w:r w:rsidRPr="00D8182B">
              <w:rPr>
                <w:rFonts w:ascii="Myriad Pro" w:hAnsi="Myriad Pro" w:cs="Arial"/>
                <w:sz w:val="20"/>
                <w:szCs w:val="20"/>
                <w:lang w:val="en-GB"/>
              </w:rPr>
              <w:t>●</w:t>
            </w:r>
            <w:r w:rsidRPr="001A4D55">
              <w:rPr>
                <w:rFonts w:ascii="Myriad Pro" w:hAnsi="Myriad Pro" w:cs="Times New Roman"/>
                <w:sz w:val="20"/>
                <w:szCs w:val="20"/>
                <w:lang w:val="en-GB"/>
              </w:rPr>
              <w:t>]</w:t>
            </w:r>
          </w:p>
        </w:tc>
      </w:tr>
      <w:tr w:rsidR="00B138A1" w:rsidRPr="00D8182B" w14:paraId="06B8AA99" w14:textId="77777777" w:rsidTr="004D6666">
        <w:tc>
          <w:tcPr>
            <w:tcW w:w="3707" w:type="dxa"/>
          </w:tcPr>
          <w:p w14:paraId="06BCCCD7" w14:textId="77777777" w:rsidR="00B138A1" w:rsidRPr="00FA6E3C" w:rsidRDefault="00B138A1" w:rsidP="004D6666">
            <w:pPr>
              <w:spacing w:before="120" w:after="120"/>
              <w:jc w:val="right"/>
              <w:rPr>
                <w:rFonts w:ascii="Myriad Pro" w:hAnsi="Myriad Pro" w:cs="Times New Roman"/>
                <w:b/>
                <w:sz w:val="20"/>
                <w:szCs w:val="20"/>
                <w:lang w:val="en-GB"/>
              </w:rPr>
            </w:pPr>
            <w:r w:rsidRPr="001A4D55">
              <w:rPr>
                <w:rFonts w:ascii="Myriad Pro" w:hAnsi="Myriad Pro"/>
                <w:b/>
                <w:sz w:val="20"/>
                <w:lang w:val="en-GB"/>
              </w:rPr>
              <w:t>DATE OF C</w:t>
            </w:r>
            <w:r w:rsidRPr="00FA6E3C">
              <w:rPr>
                <w:rFonts w:ascii="Myriad Pro" w:hAnsi="Myriad Pro" w:cs="Times New Roman"/>
                <w:b/>
                <w:sz w:val="20"/>
                <w:szCs w:val="20"/>
                <w:lang w:val="en-GB"/>
              </w:rPr>
              <w:t>OMMENCEMENT OF THE CONTRACT</w:t>
            </w:r>
          </w:p>
        </w:tc>
        <w:tc>
          <w:tcPr>
            <w:tcW w:w="5538" w:type="dxa"/>
            <w:gridSpan w:val="2"/>
          </w:tcPr>
          <w:p w14:paraId="140B0B2E" w14:textId="77777777" w:rsidR="00B138A1" w:rsidRPr="00FA6E3C" w:rsidRDefault="00B138A1" w:rsidP="00B138A1">
            <w:pPr>
              <w:spacing w:before="120" w:after="120"/>
              <w:rPr>
                <w:rFonts w:ascii="Myriad Pro" w:hAnsi="Myriad Pro" w:cs="Times New Roman"/>
                <w:sz w:val="20"/>
                <w:szCs w:val="20"/>
                <w:highlight w:val="yellow"/>
                <w:lang w:val="en-GB"/>
              </w:rPr>
            </w:pPr>
            <w:r w:rsidRPr="00FA6E3C">
              <w:rPr>
                <w:rFonts w:ascii="Myriad Pro" w:hAnsi="Myriad Pro" w:cs="Times New Roman"/>
                <w:sz w:val="20"/>
                <w:szCs w:val="20"/>
                <w:lang w:val="en-GB"/>
              </w:rPr>
              <w:t>[</w:t>
            </w:r>
            <w:r w:rsidRPr="00D8182B">
              <w:rPr>
                <w:rFonts w:ascii="Myriad Pro" w:hAnsi="Myriad Pro" w:cs="Arial"/>
                <w:sz w:val="20"/>
                <w:szCs w:val="20"/>
                <w:lang w:val="en-GB"/>
              </w:rPr>
              <w:t>●</w:t>
            </w:r>
            <w:r w:rsidRPr="001A4D55">
              <w:rPr>
                <w:rFonts w:ascii="Myriad Pro" w:hAnsi="Myriad Pro" w:cs="Times New Roman"/>
                <w:sz w:val="20"/>
                <w:szCs w:val="20"/>
                <w:lang w:val="en-GB"/>
              </w:rPr>
              <w:t>]</w:t>
            </w:r>
          </w:p>
        </w:tc>
      </w:tr>
      <w:tr w:rsidR="00B138A1" w:rsidRPr="00D8182B" w14:paraId="1495F175" w14:textId="77777777" w:rsidTr="004D6666">
        <w:tc>
          <w:tcPr>
            <w:tcW w:w="3707" w:type="dxa"/>
          </w:tcPr>
          <w:p w14:paraId="75755C9C" w14:textId="77777777" w:rsidR="00B138A1" w:rsidRPr="00FA6E3C" w:rsidRDefault="00B138A1" w:rsidP="004D6666">
            <w:pPr>
              <w:spacing w:before="120" w:after="120"/>
              <w:jc w:val="right"/>
              <w:rPr>
                <w:rFonts w:ascii="Myriad Pro" w:hAnsi="Myriad Pro" w:cs="Times New Roman"/>
                <w:b/>
                <w:sz w:val="20"/>
                <w:szCs w:val="20"/>
                <w:lang w:val="en-GB"/>
              </w:rPr>
            </w:pPr>
            <w:r w:rsidRPr="001A4D55">
              <w:rPr>
                <w:rFonts w:ascii="Myriad Pro" w:hAnsi="Myriad Pro" w:cs="Times New Roman"/>
                <w:b/>
                <w:sz w:val="20"/>
                <w:szCs w:val="20"/>
                <w:lang w:val="en-GB"/>
              </w:rPr>
              <w:t>DESCRIPTION OF REQUEST:</w:t>
            </w:r>
          </w:p>
          <w:p w14:paraId="326ED33F" w14:textId="77777777" w:rsidR="00B138A1" w:rsidRPr="00D8182B" w:rsidRDefault="00B138A1" w:rsidP="004D6666">
            <w:pPr>
              <w:spacing w:before="120" w:after="120"/>
              <w:jc w:val="right"/>
              <w:rPr>
                <w:rFonts w:ascii="Myriad Pro" w:hAnsi="Myriad Pro" w:cs="Times New Roman"/>
                <w:b/>
                <w:sz w:val="20"/>
                <w:szCs w:val="20"/>
                <w:lang w:val="en-GB"/>
              </w:rPr>
            </w:pPr>
          </w:p>
        </w:tc>
        <w:tc>
          <w:tcPr>
            <w:tcW w:w="5538" w:type="dxa"/>
            <w:gridSpan w:val="2"/>
          </w:tcPr>
          <w:p w14:paraId="60AAD40D" w14:textId="2EBF4503" w:rsidR="00B138A1" w:rsidRPr="00D8182B" w:rsidRDefault="00B138A1" w:rsidP="004D6666">
            <w:pPr>
              <w:spacing w:before="120" w:after="120"/>
              <w:jc w:val="both"/>
              <w:rPr>
                <w:rFonts w:ascii="Myriad Pro" w:hAnsi="Myriad Pro" w:cs="Times New Roman"/>
                <w:sz w:val="20"/>
                <w:szCs w:val="20"/>
                <w:highlight w:val="yellow"/>
                <w:lang w:val="en-GB"/>
              </w:rPr>
            </w:pPr>
            <w:r w:rsidRPr="00D8182B">
              <w:rPr>
                <w:rFonts w:ascii="Myriad Pro" w:hAnsi="Myriad Pro" w:cs="Times New Roman"/>
                <w:sz w:val="20"/>
                <w:szCs w:val="20"/>
                <w:lang w:val="en-GB"/>
              </w:rPr>
              <w:t xml:space="preserve">With this notice, the Principal confirms the delivery of the commencement deliverables and the services under the </w:t>
            </w:r>
            <w:r w:rsidR="00B37C9B" w:rsidRPr="00D8182B">
              <w:rPr>
                <w:rFonts w:ascii="Myriad Pro" w:hAnsi="Myriad Pro" w:cs="Times New Roman"/>
                <w:sz w:val="20"/>
                <w:szCs w:val="20"/>
                <w:lang w:val="en-GB"/>
              </w:rPr>
              <w:t xml:space="preserve">CONTRACT ON DESIGN REVIEW SERVICES AND DESIGN EXPERTISE SERVICES FOR RAIL BALTCA RAILWAY PROJECT IN </w:t>
            </w:r>
            <w:r w:rsidR="00574A15">
              <w:rPr>
                <w:rFonts w:ascii="Myriad Pro" w:hAnsi="Myriad Pro" w:cs="Times New Roman"/>
                <w:sz w:val="20"/>
                <w:szCs w:val="20"/>
                <w:lang w:val="en-GB"/>
              </w:rPr>
              <w:t>LATVIA</w:t>
            </w:r>
            <w:r w:rsidR="00780EA7" w:rsidRPr="00D8182B">
              <w:rPr>
                <w:rFonts w:ascii="Myriad Pro" w:hAnsi="Myriad Pro" w:cs="Times New Roman"/>
                <w:sz w:val="20"/>
                <w:szCs w:val="20"/>
                <w:lang w:val="en-GB"/>
              </w:rPr>
              <w:t xml:space="preserve"> </w:t>
            </w:r>
            <w:r w:rsidRPr="00D8182B">
              <w:rPr>
                <w:rFonts w:ascii="Myriad Pro" w:hAnsi="Myriad Pro" w:cs="Times New Roman"/>
                <w:sz w:val="20"/>
                <w:szCs w:val="20"/>
                <w:lang w:val="en-GB"/>
              </w:rPr>
              <w:t>may commence.</w:t>
            </w:r>
          </w:p>
        </w:tc>
      </w:tr>
      <w:tr w:rsidR="00B138A1" w:rsidRPr="00D8182B" w14:paraId="6D5ED73F" w14:textId="77777777" w:rsidTr="00B13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01" w:type="dxa"/>
        </w:trPr>
        <w:tc>
          <w:tcPr>
            <w:tcW w:w="4644" w:type="dxa"/>
            <w:gridSpan w:val="2"/>
          </w:tcPr>
          <w:p w14:paraId="575CDD36" w14:textId="77777777" w:rsidR="00B138A1" w:rsidRPr="001A4D55" w:rsidRDefault="00B138A1" w:rsidP="00B138A1">
            <w:pPr>
              <w:pStyle w:val="SLONumberedList"/>
              <w:numPr>
                <w:ilvl w:val="0"/>
                <w:numId w:val="0"/>
              </w:numPr>
              <w:tabs>
                <w:tab w:val="num" w:pos="421"/>
              </w:tabs>
              <w:spacing w:before="0" w:after="0"/>
              <w:rPr>
                <w:rFonts w:ascii="Myriad Pro" w:hAnsi="Myriad Pro"/>
                <w:sz w:val="20"/>
              </w:rPr>
            </w:pPr>
          </w:p>
          <w:p w14:paraId="209F33F1" w14:textId="77777777" w:rsidR="00B138A1" w:rsidRPr="00FA6E3C" w:rsidRDefault="00B138A1" w:rsidP="00B138A1">
            <w:pPr>
              <w:pStyle w:val="SLONumberedList"/>
              <w:numPr>
                <w:ilvl w:val="0"/>
                <w:numId w:val="0"/>
              </w:numPr>
              <w:tabs>
                <w:tab w:val="num" w:pos="421"/>
              </w:tabs>
              <w:spacing w:before="0" w:after="0"/>
              <w:rPr>
                <w:rFonts w:ascii="Myriad Pro" w:hAnsi="Myriad Pro"/>
                <w:sz w:val="20"/>
              </w:rPr>
            </w:pPr>
          </w:p>
          <w:p w14:paraId="1698576E" w14:textId="77777777" w:rsidR="00B138A1" w:rsidRPr="00D8182B" w:rsidRDefault="00B138A1" w:rsidP="00B138A1">
            <w:pPr>
              <w:pStyle w:val="SLONumberedList"/>
              <w:numPr>
                <w:ilvl w:val="0"/>
                <w:numId w:val="0"/>
              </w:numPr>
              <w:tabs>
                <w:tab w:val="num" w:pos="421"/>
              </w:tabs>
              <w:spacing w:before="0" w:after="0"/>
              <w:rPr>
                <w:rFonts w:ascii="Myriad Pro" w:hAnsi="Myriad Pro"/>
                <w:sz w:val="20"/>
                <w:highlight w:val="yellow"/>
              </w:rPr>
            </w:pPr>
            <w:r w:rsidRPr="00D8182B">
              <w:rPr>
                <w:rFonts w:ascii="Myriad Pro" w:hAnsi="Myriad Pro"/>
                <w:sz w:val="20"/>
              </w:rPr>
              <w:t>________________________</w:t>
            </w:r>
          </w:p>
        </w:tc>
      </w:tr>
      <w:tr w:rsidR="00B138A1" w:rsidRPr="00D8182B" w14:paraId="557B2255" w14:textId="77777777" w:rsidTr="00B13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01" w:type="dxa"/>
          <w:trHeight w:val="159"/>
        </w:trPr>
        <w:tc>
          <w:tcPr>
            <w:tcW w:w="4644" w:type="dxa"/>
            <w:gridSpan w:val="2"/>
          </w:tcPr>
          <w:p w14:paraId="6A74863E" w14:textId="77777777" w:rsidR="00B138A1" w:rsidRPr="001A4D55" w:rsidRDefault="00B138A1" w:rsidP="00B138A1">
            <w:pPr>
              <w:pStyle w:val="SLONumberedList"/>
              <w:numPr>
                <w:ilvl w:val="0"/>
                <w:numId w:val="0"/>
              </w:numPr>
              <w:tabs>
                <w:tab w:val="num" w:pos="426"/>
              </w:tabs>
              <w:spacing w:before="0" w:after="0"/>
              <w:rPr>
                <w:rFonts w:ascii="Myriad Pro" w:hAnsi="Myriad Pro"/>
                <w:sz w:val="20"/>
              </w:rPr>
            </w:pPr>
          </w:p>
          <w:p w14:paraId="134EEA31" w14:textId="77777777" w:rsidR="00B138A1" w:rsidRPr="00FA6E3C" w:rsidRDefault="00B138A1" w:rsidP="00B138A1">
            <w:pPr>
              <w:pStyle w:val="SLONumberedList"/>
              <w:numPr>
                <w:ilvl w:val="0"/>
                <w:numId w:val="0"/>
              </w:numPr>
              <w:tabs>
                <w:tab w:val="num" w:pos="426"/>
              </w:tabs>
              <w:spacing w:before="0" w:after="0"/>
              <w:rPr>
                <w:rFonts w:ascii="Myriad Pro" w:hAnsi="Myriad Pro"/>
                <w:b/>
                <w:i/>
                <w:sz w:val="20"/>
              </w:rPr>
            </w:pPr>
            <w:r w:rsidRPr="00FA6E3C">
              <w:rPr>
                <w:rFonts w:ascii="Myriad Pro" w:hAnsi="Myriad Pro"/>
                <w:sz w:val="20"/>
              </w:rPr>
              <w:t>full name and signature</w:t>
            </w:r>
          </w:p>
        </w:tc>
      </w:tr>
    </w:tbl>
    <w:p w14:paraId="29774458" w14:textId="77777777" w:rsidR="00B37C9B" w:rsidRPr="00FA6E3C" w:rsidRDefault="00AE478F" w:rsidP="003924ED">
      <w:pPr>
        <w:tabs>
          <w:tab w:val="left" w:pos="968"/>
        </w:tabs>
        <w:rPr>
          <w:rFonts w:ascii="Myriad Pro" w:hAnsi="Myriad Pro" w:cs="Times New Roman"/>
          <w:sz w:val="20"/>
          <w:szCs w:val="20"/>
          <w:lang w:val="en-GB"/>
        </w:rPr>
      </w:pPr>
      <w:bookmarkStart w:id="147" w:name="StyleUpdateTempBookmark"/>
      <w:bookmarkEnd w:id="147"/>
      <w:r w:rsidRPr="001A4D55">
        <w:rPr>
          <w:rFonts w:ascii="Myriad Pro" w:hAnsi="Myriad Pro" w:cs="Times New Roman"/>
          <w:sz w:val="20"/>
          <w:szCs w:val="20"/>
          <w:lang w:val="en-GB"/>
        </w:rPr>
        <w:br w:type="page"/>
      </w:r>
    </w:p>
    <w:p w14:paraId="14CE2355" w14:textId="64A4E5B2" w:rsidR="003D6E5C" w:rsidRPr="00D8182B" w:rsidRDefault="003D6E5C" w:rsidP="003924ED">
      <w:pPr>
        <w:tabs>
          <w:tab w:val="left" w:pos="968"/>
        </w:tabs>
        <w:rPr>
          <w:rFonts w:ascii="Myriad Pro" w:hAnsi="Myriad Pro" w:cs="Times New Roman"/>
          <w:b/>
          <w:caps/>
          <w:sz w:val="20"/>
          <w:szCs w:val="20"/>
          <w:lang w:val="en-GB"/>
        </w:rPr>
      </w:pPr>
      <w:r w:rsidRPr="00D8182B">
        <w:rPr>
          <w:rFonts w:ascii="Myriad Pro" w:hAnsi="Myriad Pro" w:cs="Times New Roman"/>
          <w:b/>
          <w:sz w:val="20"/>
          <w:szCs w:val="20"/>
          <w:lang w:val="en-GB"/>
        </w:rPr>
        <w:lastRenderedPageBreak/>
        <w:t xml:space="preserve">Annex 3 </w:t>
      </w:r>
      <w:r w:rsidRPr="00D8182B">
        <w:rPr>
          <w:rFonts w:ascii="Myriad Pro" w:hAnsi="Myriad Pro" w:cs="Times New Roman"/>
          <w:b/>
          <w:caps/>
          <w:sz w:val="20"/>
          <w:szCs w:val="20"/>
          <w:lang w:val="en-GB"/>
        </w:rPr>
        <w:t>Performance Bond form</w:t>
      </w:r>
    </w:p>
    <w:p w14:paraId="2E980F02" w14:textId="77777777" w:rsidR="008459AE" w:rsidRPr="00D8182B" w:rsidRDefault="008459AE" w:rsidP="008459AE">
      <w:pPr>
        <w:rPr>
          <w:rFonts w:ascii="Myriad Pro" w:hAnsi="Myriad Pro" w:cs="Times New Roman"/>
          <w:sz w:val="20"/>
          <w:szCs w:val="20"/>
        </w:rPr>
      </w:pPr>
    </w:p>
    <w:p w14:paraId="1A848DE1" w14:textId="77777777" w:rsidR="008459AE" w:rsidRPr="00D8182B" w:rsidRDefault="008459AE" w:rsidP="008459AE">
      <w:pPr>
        <w:rPr>
          <w:rFonts w:ascii="Myriad Pro" w:hAnsi="Myriad Pro" w:cs="Times New Roman"/>
          <w:sz w:val="20"/>
          <w:szCs w:val="20"/>
        </w:rPr>
      </w:pPr>
    </w:p>
    <w:p w14:paraId="7675FBC6" w14:textId="1C39A841" w:rsidR="00826980" w:rsidRPr="00D8182B" w:rsidRDefault="008459AE" w:rsidP="004D6666">
      <w:pPr>
        <w:jc w:val="both"/>
        <w:rPr>
          <w:rFonts w:ascii="Myriad Pro" w:hAnsi="Myriad Pro" w:cs="Times New Roman"/>
          <w:sz w:val="20"/>
          <w:szCs w:val="20"/>
        </w:rPr>
      </w:pPr>
      <w:r w:rsidRPr="00D8182B">
        <w:rPr>
          <w:rFonts w:ascii="Myriad Pro" w:hAnsi="Myriad Pro" w:cs="Times New Roman"/>
          <w:sz w:val="20"/>
          <w:szCs w:val="20"/>
        </w:rPr>
        <w:t xml:space="preserve">To: </w:t>
      </w:r>
      <w:r w:rsidR="00826980">
        <w:rPr>
          <w:rFonts w:ascii="Myriad Pro" w:hAnsi="Myriad Pro" w:cs="Times New Roman"/>
          <w:sz w:val="20"/>
          <w:szCs w:val="20"/>
        </w:rPr>
        <w:t xml:space="preserve">the </w:t>
      </w:r>
      <w:r w:rsidRPr="00D8182B">
        <w:rPr>
          <w:rFonts w:ascii="Myriad Pro" w:hAnsi="Myriad Pro" w:cs="Times New Roman"/>
          <w:sz w:val="20"/>
          <w:szCs w:val="20"/>
        </w:rPr>
        <w:t>Beneficiary</w:t>
      </w:r>
      <w:r w:rsidR="00E368BC" w:rsidRPr="00E368BC">
        <w:t xml:space="preserve"> </w:t>
      </w:r>
      <w:r w:rsidR="00826980">
        <w:t xml:space="preserve">- </w:t>
      </w:r>
      <w:r w:rsidR="00826980" w:rsidRPr="00826980">
        <w:rPr>
          <w:rFonts w:ascii="Myriad Pro" w:hAnsi="Myriad Pro" w:cs="Times New Roman"/>
          <w:sz w:val="20"/>
          <w:szCs w:val="20"/>
        </w:rPr>
        <w:t xml:space="preserve">Ministry of Transport of Republic of Latvia, registration number: 90000088687, registered address: Gogoļa iela 3, Riga, LV-1743, which for the purposes of the </w:t>
      </w:r>
      <w:r w:rsidR="00826980">
        <w:rPr>
          <w:rFonts w:ascii="Myriad Pro" w:hAnsi="Myriad Pro" w:cs="Times New Roman"/>
          <w:sz w:val="20"/>
          <w:szCs w:val="20"/>
        </w:rPr>
        <w:t xml:space="preserve">Contract </w:t>
      </w:r>
      <w:r w:rsidR="00826980" w:rsidRPr="00826980">
        <w:rPr>
          <w:rFonts w:ascii="Myriad Pro" w:hAnsi="Myriad Pro" w:cs="Times New Roman"/>
          <w:sz w:val="20"/>
          <w:szCs w:val="20"/>
        </w:rPr>
        <w:t xml:space="preserve">implementation </w:t>
      </w:r>
      <w:r w:rsidR="00826980">
        <w:rPr>
          <w:rFonts w:ascii="Myriad Pro" w:hAnsi="Myriad Pro" w:cs="Times New Roman"/>
          <w:sz w:val="20"/>
          <w:szCs w:val="20"/>
        </w:rPr>
        <w:t>is represented by</w:t>
      </w:r>
      <w:r w:rsidR="00826980" w:rsidRPr="00826980">
        <w:rPr>
          <w:rFonts w:ascii="Myriad Pro" w:hAnsi="Myriad Pro" w:cs="Times New Roman"/>
          <w:sz w:val="20"/>
          <w:szCs w:val="20"/>
        </w:rPr>
        <w:t xml:space="preserve"> RB Rail AS, a joint-stock company duly incorporated and operating under the laws of Republic of Latvia, registration number: 40103845025, registered address: Krišjāņa Valdemāra iela 8-7, Riga, LV-1010</w:t>
      </w:r>
    </w:p>
    <w:p w14:paraId="533BBF4F" w14:textId="373DA1EE" w:rsidR="008459AE" w:rsidRPr="00D8182B" w:rsidRDefault="008459AE" w:rsidP="00826980">
      <w:pPr>
        <w:rPr>
          <w:rFonts w:ascii="Myriad Pro" w:hAnsi="Myriad Pro" w:cs="Times New Roman"/>
          <w:sz w:val="20"/>
          <w:szCs w:val="20"/>
        </w:rPr>
      </w:pPr>
    </w:p>
    <w:p w14:paraId="3627254C" w14:textId="10EC75EE" w:rsidR="008459AE" w:rsidRPr="00D8182B" w:rsidRDefault="008459AE" w:rsidP="008459AE">
      <w:pPr>
        <w:jc w:val="both"/>
        <w:rPr>
          <w:rFonts w:ascii="Myriad Pro" w:hAnsi="Myriad Pro" w:cs="Times New Roman"/>
          <w:sz w:val="20"/>
          <w:szCs w:val="20"/>
        </w:rPr>
      </w:pPr>
      <w:bookmarkStart w:id="148" w:name="_Hlk519275494"/>
      <w:r w:rsidRPr="00D8182B">
        <w:rPr>
          <w:rFonts w:ascii="Myriad Pro" w:hAnsi="Myriad Pro" w:cs="Times New Roman"/>
          <w:sz w:val="20"/>
          <w:szCs w:val="20"/>
          <w:u w:val="single"/>
        </w:rPr>
        <w:t>Guarantor</w:t>
      </w:r>
      <w:r w:rsidRPr="00D8182B">
        <w:rPr>
          <w:rFonts w:ascii="Myriad Pro" w:hAnsi="Myriad Pro" w:cs="Times New Roman"/>
          <w:sz w:val="20"/>
          <w:szCs w:val="20"/>
        </w:rPr>
        <w:t>: [identify bank or insurance company (re-insurance company)</w:t>
      </w:r>
      <w:r w:rsidR="000F277C">
        <w:rPr>
          <w:rFonts w:ascii="Myriad Pro" w:hAnsi="Myriad Pro" w:cs="Times New Roman"/>
          <w:sz w:val="20"/>
          <w:szCs w:val="20"/>
        </w:rPr>
        <w:t xml:space="preserve"> or financial institution</w:t>
      </w:r>
      <w:r w:rsidRPr="00D8182B">
        <w:rPr>
          <w:rFonts w:ascii="Myriad Pro" w:hAnsi="Myriad Pro" w:cs="Times New Roman"/>
          <w:sz w:val="20"/>
          <w:szCs w:val="20"/>
        </w:rPr>
        <w:t>, by specifying its full name and legal form, registration number, legal address</w:t>
      </w:r>
      <w:r w:rsidR="0017266A">
        <w:rPr>
          <w:rFonts w:ascii="Myriad Pro" w:hAnsi="Myriad Pro" w:cs="Times New Roman"/>
          <w:sz w:val="20"/>
          <w:szCs w:val="20"/>
        </w:rPr>
        <w:t>, e-mail</w:t>
      </w:r>
      <w:r w:rsidRPr="00D8182B">
        <w:rPr>
          <w:rFonts w:ascii="Myriad Pro" w:hAnsi="Myriad Pro" w:cs="Times New Roman"/>
          <w:sz w:val="20"/>
          <w:szCs w:val="20"/>
        </w:rPr>
        <w:t xml:space="preserve">] </w:t>
      </w:r>
    </w:p>
    <w:p w14:paraId="16CEA828" w14:textId="77777777" w:rsidR="008459AE" w:rsidRPr="00D8182B" w:rsidRDefault="008459AE" w:rsidP="008459AE">
      <w:pPr>
        <w:jc w:val="both"/>
        <w:rPr>
          <w:rFonts w:ascii="Myriad Pro" w:hAnsi="Myriad Pro" w:cs="Times New Roman"/>
          <w:sz w:val="20"/>
          <w:szCs w:val="20"/>
          <w:u w:val="single"/>
        </w:rPr>
      </w:pPr>
    </w:p>
    <w:p w14:paraId="1115CE51" w14:textId="45ABDBFA" w:rsidR="008459AE" w:rsidRPr="00D8182B" w:rsidRDefault="008459AE" w:rsidP="008459AE">
      <w:pPr>
        <w:jc w:val="both"/>
        <w:rPr>
          <w:rFonts w:ascii="Myriad Pro" w:hAnsi="Myriad Pro" w:cs="Times New Roman"/>
          <w:sz w:val="20"/>
          <w:szCs w:val="20"/>
          <w:u w:val="single"/>
        </w:rPr>
      </w:pPr>
      <w:r w:rsidRPr="00D8182B">
        <w:rPr>
          <w:rFonts w:ascii="Myriad Pro" w:hAnsi="Myriad Pro" w:cs="Times New Roman"/>
          <w:sz w:val="20"/>
          <w:szCs w:val="20"/>
          <w:u w:val="single"/>
        </w:rPr>
        <w:t>Applicant:</w:t>
      </w:r>
      <w:r w:rsidRPr="00D8182B">
        <w:rPr>
          <w:rFonts w:ascii="Myriad Pro" w:hAnsi="Myriad Pro" w:cs="Times New Roman"/>
          <w:sz w:val="20"/>
          <w:szCs w:val="20"/>
        </w:rPr>
        <w:t xml:space="preserve"> [specify ESP’s full name and legal form, registration number, legal address]</w:t>
      </w:r>
    </w:p>
    <w:p w14:paraId="0C98AD5B" w14:textId="77777777" w:rsidR="008459AE" w:rsidRPr="00D8182B" w:rsidRDefault="008459AE" w:rsidP="008459AE">
      <w:pPr>
        <w:jc w:val="both"/>
        <w:rPr>
          <w:rFonts w:ascii="Myriad Pro" w:hAnsi="Myriad Pro" w:cs="Times New Roman"/>
          <w:sz w:val="20"/>
          <w:szCs w:val="20"/>
          <w:u w:val="single"/>
        </w:rPr>
      </w:pPr>
    </w:p>
    <w:p w14:paraId="583F2AD0" w14:textId="55455608" w:rsidR="008459AE" w:rsidRPr="00D8182B" w:rsidRDefault="00826980" w:rsidP="008459AE">
      <w:pPr>
        <w:jc w:val="both"/>
        <w:rPr>
          <w:rFonts w:ascii="Myriad Pro" w:hAnsi="Myriad Pro" w:cs="Times New Roman"/>
          <w:sz w:val="20"/>
          <w:szCs w:val="20"/>
        </w:rPr>
      </w:pPr>
      <w:r>
        <w:rPr>
          <w:rFonts w:ascii="Myriad Pro" w:hAnsi="Myriad Pro" w:cs="Times New Roman"/>
          <w:sz w:val="20"/>
          <w:szCs w:val="20"/>
          <w:u w:val="single"/>
        </w:rPr>
        <w:t>Addressee</w:t>
      </w:r>
      <w:r w:rsidR="008459AE" w:rsidRPr="00D8182B">
        <w:rPr>
          <w:rFonts w:ascii="Myriad Pro" w:hAnsi="Myriad Pro" w:cs="Times New Roman"/>
          <w:sz w:val="20"/>
          <w:szCs w:val="20"/>
        </w:rPr>
        <w:t>: RB Rail AS.</w:t>
      </w:r>
    </w:p>
    <w:p w14:paraId="0A5A5498" w14:textId="77777777" w:rsidR="008459AE" w:rsidRPr="00D8182B" w:rsidRDefault="008459AE" w:rsidP="008459AE">
      <w:pPr>
        <w:jc w:val="both"/>
        <w:rPr>
          <w:rFonts w:ascii="Myriad Pro" w:hAnsi="Myriad Pro" w:cs="Times New Roman"/>
          <w:sz w:val="20"/>
          <w:szCs w:val="20"/>
          <w:lang w:val="lv-LV"/>
        </w:rPr>
      </w:pPr>
    </w:p>
    <w:p w14:paraId="466BF554" w14:textId="77777777" w:rsidR="008459AE" w:rsidRPr="00D8182B" w:rsidRDefault="008459AE" w:rsidP="008459AE">
      <w:pPr>
        <w:jc w:val="both"/>
        <w:rPr>
          <w:rFonts w:ascii="Myriad Pro" w:hAnsi="Myriad Pro" w:cs="Times New Roman"/>
          <w:sz w:val="20"/>
          <w:szCs w:val="20"/>
        </w:rPr>
      </w:pPr>
      <w:r w:rsidRPr="00D8182B">
        <w:rPr>
          <w:rFonts w:ascii="Myriad Pro" w:hAnsi="Myriad Pro" w:cs="Times New Roman"/>
          <w:sz w:val="20"/>
          <w:szCs w:val="20"/>
          <w:u w:val="single"/>
        </w:rPr>
        <w:t>Date</w:t>
      </w:r>
      <w:r w:rsidRPr="00D8182B">
        <w:rPr>
          <w:rFonts w:ascii="Myriad Pro" w:hAnsi="Myriad Pro" w:cs="Times New Roman"/>
          <w:sz w:val="20"/>
          <w:szCs w:val="20"/>
        </w:rPr>
        <w:t>: [insert date</w:t>
      </w:r>
      <w:r w:rsidRPr="00D8182B">
        <w:rPr>
          <w:rFonts w:ascii="Myriad Pro" w:hAnsi="Myriad Pro" w:cs="Times New Roman"/>
          <w:sz w:val="20"/>
          <w:szCs w:val="20"/>
          <w:lang w:val="en-US"/>
        </w:rPr>
        <w:t>]</w:t>
      </w:r>
    </w:p>
    <w:p w14:paraId="36AF7481" w14:textId="77777777" w:rsidR="008459AE" w:rsidRPr="00D8182B" w:rsidRDefault="008459AE" w:rsidP="008459AE">
      <w:pPr>
        <w:jc w:val="both"/>
        <w:rPr>
          <w:rFonts w:ascii="Myriad Pro" w:hAnsi="Myriad Pro" w:cs="Times New Roman"/>
          <w:sz w:val="20"/>
          <w:szCs w:val="20"/>
          <w:u w:val="single"/>
        </w:rPr>
      </w:pPr>
    </w:p>
    <w:p w14:paraId="04153C4D" w14:textId="60025156" w:rsidR="008459AE" w:rsidRPr="00D8182B" w:rsidRDefault="008459AE" w:rsidP="008459AE">
      <w:pPr>
        <w:jc w:val="both"/>
        <w:rPr>
          <w:rFonts w:ascii="Myriad Pro" w:hAnsi="Myriad Pro" w:cs="Times New Roman"/>
          <w:sz w:val="20"/>
          <w:szCs w:val="20"/>
          <w:shd w:val="clear" w:color="auto" w:fill="FFFFFF"/>
        </w:rPr>
      </w:pPr>
      <w:r w:rsidRPr="00D8182B">
        <w:rPr>
          <w:rFonts w:ascii="Myriad Pro" w:hAnsi="Myriad Pro" w:cs="Times New Roman"/>
          <w:sz w:val="20"/>
          <w:szCs w:val="20"/>
          <w:u w:val="single"/>
        </w:rPr>
        <w:t>Underlying Relationship</w:t>
      </w:r>
      <w:r w:rsidRPr="00D8182B">
        <w:rPr>
          <w:rFonts w:ascii="Myriad Pro" w:hAnsi="Myriad Pro" w:cs="Times New Roman"/>
          <w:sz w:val="20"/>
          <w:szCs w:val="20"/>
        </w:rPr>
        <w:t xml:space="preserve">: the Contract </w:t>
      </w:r>
      <w:r w:rsidR="00826980" w:rsidRPr="00D8182B">
        <w:rPr>
          <w:rFonts w:ascii="Myriad Pro" w:hAnsi="Myriad Pro" w:cs="Times New Roman"/>
          <w:sz w:val="20"/>
          <w:szCs w:val="20"/>
        </w:rPr>
        <w:t>N</w:t>
      </w:r>
      <w:r w:rsidR="00826980">
        <w:rPr>
          <w:rFonts w:ascii="Myriad Pro" w:hAnsi="Myriad Pro" w:cs="Times New Roman"/>
          <w:sz w:val="20"/>
          <w:szCs w:val="20"/>
        </w:rPr>
        <w:t>o</w:t>
      </w:r>
      <w:r w:rsidR="00826980" w:rsidRPr="00D8182B">
        <w:rPr>
          <w:rFonts w:ascii="Myriad Pro" w:hAnsi="Myriad Pro" w:cs="Times New Roman"/>
          <w:sz w:val="20"/>
          <w:szCs w:val="20"/>
        </w:rPr>
        <w:t xml:space="preserve"> </w:t>
      </w:r>
      <w:r w:rsidRPr="00D8182B">
        <w:rPr>
          <w:rFonts w:ascii="Myriad Pro" w:hAnsi="Myriad Pro" w:cs="Times New Roman"/>
          <w:sz w:val="20"/>
          <w:szCs w:val="20"/>
        </w:rPr>
        <w:t xml:space="preserve">[__] on Design Review Services and Design Expertise Services for Rail Baltica </w:t>
      </w:r>
      <w:r w:rsidR="00485C98" w:rsidRPr="00D8182B">
        <w:rPr>
          <w:rFonts w:ascii="Myriad Pro" w:hAnsi="Myriad Pro" w:cs="Times New Roman"/>
          <w:sz w:val="20"/>
          <w:szCs w:val="20"/>
        </w:rPr>
        <w:t xml:space="preserve">Railway Project in </w:t>
      </w:r>
      <w:r w:rsidR="000F159A">
        <w:rPr>
          <w:rFonts w:ascii="Myriad Pro" w:hAnsi="Myriad Pro" w:cs="Times New Roman"/>
          <w:sz w:val="20"/>
          <w:szCs w:val="20"/>
        </w:rPr>
        <w:t>Latvia</w:t>
      </w:r>
      <w:r w:rsidRPr="00D8182B">
        <w:rPr>
          <w:rFonts w:ascii="Myriad Pro" w:hAnsi="Myriad Pro" w:cs="Times New Roman"/>
          <w:sz w:val="20"/>
          <w:szCs w:val="20"/>
        </w:rPr>
        <w:t xml:space="preserve">, executed between </w:t>
      </w:r>
      <w:r w:rsidR="00485C98" w:rsidRPr="00D8182B">
        <w:rPr>
          <w:rFonts w:ascii="Myriad Pro" w:hAnsi="Myriad Pro" w:cs="Times New Roman"/>
          <w:sz w:val="20"/>
          <w:szCs w:val="20"/>
        </w:rPr>
        <w:t>the</w:t>
      </w:r>
      <w:r w:rsidR="000D1E65" w:rsidRPr="00D8182B">
        <w:rPr>
          <w:rFonts w:ascii="Myriad Pro" w:hAnsi="Myriad Pro" w:cs="Times New Roman"/>
          <w:sz w:val="20"/>
          <w:szCs w:val="20"/>
        </w:rPr>
        <w:t xml:space="preserve"> Applicant, the</w:t>
      </w:r>
      <w:r w:rsidR="00485C98" w:rsidRPr="00D8182B">
        <w:rPr>
          <w:rFonts w:ascii="Myriad Pro" w:hAnsi="Myriad Pro" w:cs="Times New Roman"/>
          <w:sz w:val="20"/>
          <w:szCs w:val="20"/>
        </w:rPr>
        <w:t xml:space="preserve"> Beneficiary</w:t>
      </w:r>
      <w:r w:rsidR="000D1E65" w:rsidRPr="00D8182B">
        <w:rPr>
          <w:rFonts w:ascii="Myriad Pro" w:hAnsi="Myriad Pro" w:cs="Times New Roman"/>
          <w:sz w:val="20"/>
          <w:szCs w:val="20"/>
        </w:rPr>
        <w:t xml:space="preserve"> and</w:t>
      </w:r>
      <w:r w:rsidRPr="00D8182B">
        <w:rPr>
          <w:rFonts w:ascii="Myriad Pro" w:hAnsi="Myriad Pro" w:cs="Times New Roman"/>
          <w:sz w:val="20"/>
          <w:szCs w:val="20"/>
        </w:rPr>
        <w:t xml:space="preserve"> </w:t>
      </w:r>
      <w:r w:rsidR="00E368BC">
        <w:rPr>
          <w:rFonts w:ascii="Myriad Pro" w:hAnsi="Myriad Pro" w:cs="Times New Roman"/>
          <w:sz w:val="20"/>
          <w:szCs w:val="20"/>
        </w:rPr>
        <w:t>RB RAIL AS</w:t>
      </w:r>
      <w:r w:rsidR="00826980">
        <w:rPr>
          <w:rFonts w:ascii="Myriad Pro" w:hAnsi="Myriad Pro" w:cs="Times New Roman"/>
          <w:sz w:val="20"/>
          <w:szCs w:val="20"/>
        </w:rPr>
        <w:t xml:space="preserve"> </w:t>
      </w:r>
      <w:r w:rsidRPr="00D8182B">
        <w:rPr>
          <w:rFonts w:ascii="Myriad Pro" w:hAnsi="Myriad Pro" w:cs="Times New Roman"/>
          <w:sz w:val="20"/>
          <w:szCs w:val="20"/>
        </w:rPr>
        <w:t xml:space="preserve">on [insert the date of the Contract] </w:t>
      </w:r>
      <w:r w:rsidRPr="00D8182B">
        <w:rPr>
          <w:rFonts w:ascii="Myriad Pro" w:hAnsi="Myriad Pro" w:cs="Times New Roman"/>
          <w:sz w:val="20"/>
          <w:szCs w:val="20"/>
          <w:shd w:val="clear" w:color="auto" w:fill="FFFFFF"/>
        </w:rPr>
        <w:t>(hereinafter the Contract) and obligations of the Applicant to perform the Contract in accordance with the terms of the Contract.</w:t>
      </w:r>
    </w:p>
    <w:p w14:paraId="3DB71BBB" w14:textId="77777777" w:rsidR="008459AE" w:rsidRPr="00D8182B" w:rsidRDefault="008459AE" w:rsidP="008459AE">
      <w:pPr>
        <w:jc w:val="both"/>
        <w:rPr>
          <w:rFonts w:ascii="Myriad Pro" w:hAnsi="Myriad Pro" w:cs="Times New Roman"/>
          <w:sz w:val="20"/>
          <w:szCs w:val="20"/>
          <w:shd w:val="clear" w:color="auto" w:fill="FFFFFF"/>
        </w:rPr>
      </w:pPr>
    </w:p>
    <w:p w14:paraId="34AFB2E5" w14:textId="77777777" w:rsidR="008459AE" w:rsidRPr="00D8182B" w:rsidRDefault="008459AE" w:rsidP="008459AE">
      <w:pPr>
        <w:jc w:val="both"/>
        <w:rPr>
          <w:rFonts w:ascii="Myriad Pro" w:hAnsi="Myriad Pro" w:cs="Times New Roman"/>
          <w:sz w:val="20"/>
          <w:szCs w:val="20"/>
        </w:rPr>
      </w:pPr>
      <w:r w:rsidRPr="00D8182B">
        <w:rPr>
          <w:rFonts w:ascii="Myriad Pro" w:hAnsi="Myriad Pro" w:cs="Times New Roman"/>
          <w:sz w:val="20"/>
          <w:szCs w:val="20"/>
          <w:u w:val="single"/>
        </w:rPr>
        <w:t>Guarantee Amount and currency</w:t>
      </w:r>
      <w:r w:rsidRPr="00D8182B">
        <w:rPr>
          <w:rFonts w:ascii="Myriad Pro" w:hAnsi="Myriad Pro" w:cs="Times New Roman"/>
          <w:sz w:val="20"/>
          <w:szCs w:val="20"/>
        </w:rPr>
        <w:t>: [EUR _____________ (___________ euros)].</w:t>
      </w:r>
    </w:p>
    <w:p w14:paraId="536ECC7D" w14:textId="77777777" w:rsidR="008459AE" w:rsidRPr="00D8182B" w:rsidRDefault="008459AE" w:rsidP="008459AE">
      <w:pPr>
        <w:jc w:val="both"/>
        <w:rPr>
          <w:rFonts w:ascii="Myriad Pro" w:hAnsi="Myriad Pro" w:cs="Times New Roman"/>
          <w:sz w:val="20"/>
          <w:szCs w:val="20"/>
          <w:u w:val="single"/>
        </w:rPr>
      </w:pPr>
    </w:p>
    <w:p w14:paraId="5CA7B452" w14:textId="76F49D24" w:rsidR="008459AE" w:rsidRPr="00D8182B" w:rsidRDefault="008459AE" w:rsidP="008459AE">
      <w:pPr>
        <w:jc w:val="both"/>
        <w:rPr>
          <w:rFonts w:ascii="Myriad Pro" w:hAnsi="Myriad Pro" w:cs="Times New Roman"/>
          <w:sz w:val="20"/>
          <w:szCs w:val="20"/>
        </w:rPr>
      </w:pPr>
      <w:r w:rsidRPr="00D8182B">
        <w:rPr>
          <w:rFonts w:ascii="Myriad Pro" w:hAnsi="Myriad Pro" w:cs="Times New Roman"/>
          <w:sz w:val="20"/>
          <w:szCs w:val="20"/>
          <w:u w:val="single"/>
        </w:rPr>
        <w:t>Document in support of the demand for payment</w:t>
      </w:r>
      <w:r w:rsidRPr="00D8182B">
        <w:rPr>
          <w:rFonts w:ascii="Myriad Pro" w:hAnsi="Myriad Pro" w:cs="Times New Roman"/>
          <w:sz w:val="20"/>
          <w:szCs w:val="20"/>
        </w:rPr>
        <w:t>: Original of the statement issued by RB Rail AS</w:t>
      </w:r>
      <w:r w:rsidR="00985050">
        <w:rPr>
          <w:rFonts w:ascii="Myriad Pro" w:hAnsi="Myriad Pro" w:cs="Times New Roman"/>
          <w:sz w:val="20"/>
          <w:szCs w:val="20"/>
        </w:rPr>
        <w:t xml:space="preserve"> that </w:t>
      </w:r>
      <w:r w:rsidR="006745B2">
        <w:rPr>
          <w:rFonts w:ascii="Myriad Pro" w:hAnsi="Myriad Pro" w:cs="Times New Roman"/>
          <w:sz w:val="20"/>
          <w:szCs w:val="20"/>
        </w:rPr>
        <w:t>shall</w:t>
      </w:r>
      <w:r w:rsidR="00985050">
        <w:rPr>
          <w:rFonts w:ascii="Myriad Pro" w:hAnsi="Myriad Pro" w:cs="Times New Roman"/>
          <w:sz w:val="20"/>
          <w:szCs w:val="20"/>
        </w:rPr>
        <w:t xml:space="preserve"> be presented as follows:</w:t>
      </w:r>
    </w:p>
    <w:p w14:paraId="7BC6A7B6" w14:textId="40635BE1" w:rsidR="00D3463F" w:rsidRPr="00D3463F" w:rsidRDefault="00C26CF2" w:rsidP="00D3463F">
      <w:pPr>
        <w:jc w:val="both"/>
        <w:rPr>
          <w:rFonts w:ascii="Myriad Pro" w:hAnsi="Myriad Pro" w:cs="Times New Roman"/>
          <w:sz w:val="20"/>
          <w:szCs w:val="20"/>
        </w:rPr>
      </w:pPr>
      <w:r>
        <w:rPr>
          <w:rFonts w:ascii="Myriad Pro" w:hAnsi="Myriad Pro" w:cs="Times New Roman"/>
          <w:sz w:val="20"/>
          <w:szCs w:val="20"/>
        </w:rPr>
        <w:t xml:space="preserve">- </w:t>
      </w:r>
      <w:r w:rsidR="00D3463F" w:rsidRPr="00D3463F">
        <w:rPr>
          <w:rFonts w:ascii="Myriad Pro" w:hAnsi="Myriad Pro" w:cs="Times New Roman"/>
          <w:sz w:val="20"/>
          <w:szCs w:val="20"/>
        </w:rPr>
        <w:t xml:space="preserve">Paper form (written) demand signed by </w:t>
      </w:r>
      <w:r w:rsidR="003C6F31">
        <w:rPr>
          <w:rFonts w:ascii="Myriad Pro" w:hAnsi="Myriad Pro" w:cs="Times New Roman"/>
          <w:sz w:val="20"/>
          <w:szCs w:val="20"/>
        </w:rPr>
        <w:t xml:space="preserve">an authorised representative </w:t>
      </w:r>
      <w:r w:rsidR="00D3463F" w:rsidRPr="00D3463F">
        <w:rPr>
          <w:rFonts w:ascii="Myriad Pro" w:hAnsi="Myriad Pro" w:cs="Times New Roman"/>
          <w:sz w:val="20"/>
          <w:szCs w:val="20"/>
        </w:rPr>
        <w:t xml:space="preserve">of the </w:t>
      </w:r>
      <w:r w:rsidR="00F206B3">
        <w:rPr>
          <w:rFonts w:ascii="Myriad Pro" w:hAnsi="Myriad Pro" w:cs="Times New Roman"/>
          <w:sz w:val="20"/>
          <w:szCs w:val="20"/>
        </w:rPr>
        <w:t>Beneficiary</w:t>
      </w:r>
      <w:r w:rsidR="00D3463F" w:rsidRPr="00D3463F">
        <w:rPr>
          <w:rFonts w:ascii="Myriad Pro" w:hAnsi="Myriad Pro" w:cs="Times New Roman"/>
          <w:sz w:val="20"/>
          <w:szCs w:val="20"/>
        </w:rPr>
        <w:t xml:space="preserve"> which shall be sent by courier to the legal address of the </w:t>
      </w:r>
      <w:r w:rsidR="00F206B3">
        <w:rPr>
          <w:rFonts w:ascii="Myriad Pro" w:hAnsi="Myriad Pro" w:cs="Times New Roman"/>
          <w:sz w:val="20"/>
          <w:szCs w:val="20"/>
        </w:rPr>
        <w:t>G</w:t>
      </w:r>
      <w:r w:rsidR="00D3463F" w:rsidRPr="00D3463F">
        <w:rPr>
          <w:rFonts w:ascii="Myriad Pro" w:hAnsi="Myriad Pro" w:cs="Times New Roman"/>
          <w:sz w:val="20"/>
          <w:szCs w:val="20"/>
        </w:rPr>
        <w:t xml:space="preserve">uarantor with a copy to the legal address of </w:t>
      </w:r>
      <w:r w:rsidR="00F206B3">
        <w:rPr>
          <w:rFonts w:ascii="Myriad Pro" w:hAnsi="Myriad Pro" w:cs="Times New Roman"/>
          <w:sz w:val="20"/>
          <w:szCs w:val="20"/>
        </w:rPr>
        <w:t>the Applicant</w:t>
      </w:r>
      <w:r w:rsidR="00D3463F" w:rsidRPr="00D3463F">
        <w:rPr>
          <w:rFonts w:ascii="Myriad Pro" w:hAnsi="Myriad Pro" w:cs="Times New Roman"/>
          <w:sz w:val="20"/>
          <w:szCs w:val="20"/>
        </w:rPr>
        <w:t>; or</w:t>
      </w:r>
    </w:p>
    <w:p w14:paraId="0F1CF1B3" w14:textId="7F530BE9" w:rsidR="00D3463F" w:rsidRPr="00D3463F" w:rsidRDefault="00C26CF2" w:rsidP="00D3463F">
      <w:pPr>
        <w:jc w:val="both"/>
        <w:rPr>
          <w:rFonts w:ascii="Myriad Pro" w:hAnsi="Myriad Pro" w:cs="Times New Roman"/>
          <w:sz w:val="20"/>
          <w:szCs w:val="20"/>
        </w:rPr>
      </w:pPr>
      <w:r>
        <w:rPr>
          <w:rFonts w:ascii="Myriad Pro" w:hAnsi="Myriad Pro" w:cs="Times New Roman"/>
          <w:sz w:val="20"/>
          <w:szCs w:val="20"/>
        </w:rPr>
        <w:t xml:space="preserve">- </w:t>
      </w:r>
      <w:r w:rsidR="00D3463F" w:rsidRPr="00D3463F">
        <w:rPr>
          <w:rFonts w:ascii="Myriad Pro" w:hAnsi="Myriad Pro" w:cs="Times New Roman"/>
          <w:sz w:val="20"/>
          <w:szCs w:val="20"/>
        </w:rPr>
        <w:t>Electronical form (scanned and signed “.PDF” file</w:t>
      </w:r>
      <w:r w:rsidR="00647525" w:rsidRPr="00647525">
        <w:rPr>
          <w:rFonts w:ascii="Myriad Pro" w:hAnsi="Myriad Pro" w:cs="Times New Roman"/>
          <w:sz w:val="20"/>
          <w:szCs w:val="20"/>
        </w:rPr>
        <w:t xml:space="preserve">, whereas the file may be in a </w:t>
      </w:r>
      <w:r w:rsidR="003B74FB" w:rsidRPr="003B74FB">
        <w:rPr>
          <w:rFonts w:ascii="Myriad Pro" w:hAnsi="Myriad Pro" w:cs="Times New Roman"/>
          <w:sz w:val="20"/>
          <w:szCs w:val="20"/>
        </w:rPr>
        <w:t>ASIC-E</w:t>
      </w:r>
      <w:r w:rsidR="003B74FB" w:rsidRPr="003B74FB" w:rsidDel="003B74FB">
        <w:rPr>
          <w:rFonts w:ascii="Myriad Pro" w:hAnsi="Myriad Pro" w:cs="Times New Roman"/>
          <w:sz w:val="20"/>
          <w:szCs w:val="20"/>
        </w:rPr>
        <w:t xml:space="preserve"> </w:t>
      </w:r>
      <w:r w:rsidR="00647525" w:rsidRPr="00647525">
        <w:rPr>
          <w:rFonts w:ascii="Myriad Pro" w:hAnsi="Myriad Pro" w:cs="Times New Roman"/>
          <w:sz w:val="20"/>
          <w:szCs w:val="20"/>
        </w:rPr>
        <w:t>or similar container</w:t>
      </w:r>
      <w:r w:rsidR="00647525">
        <w:rPr>
          <w:rFonts w:ascii="Myriad Pro" w:hAnsi="Myriad Pro" w:cs="Times New Roman"/>
          <w:sz w:val="20"/>
          <w:szCs w:val="20"/>
        </w:rPr>
        <w:t>,</w:t>
      </w:r>
      <w:r w:rsidR="00D3463F" w:rsidRPr="00D3463F">
        <w:rPr>
          <w:rFonts w:ascii="Myriad Pro" w:hAnsi="Myriad Pro" w:cs="Times New Roman"/>
          <w:sz w:val="20"/>
          <w:szCs w:val="20"/>
        </w:rPr>
        <w:t xml:space="preserve"> to the e-mail of the </w:t>
      </w:r>
      <w:r w:rsidR="00F206B3">
        <w:rPr>
          <w:rFonts w:ascii="Myriad Pro" w:hAnsi="Myriad Pro" w:cs="Times New Roman"/>
          <w:sz w:val="20"/>
          <w:szCs w:val="20"/>
        </w:rPr>
        <w:t>G</w:t>
      </w:r>
      <w:r w:rsidR="00D3463F" w:rsidRPr="00D3463F">
        <w:rPr>
          <w:rFonts w:ascii="Myriad Pro" w:hAnsi="Myriad Pro" w:cs="Times New Roman"/>
          <w:sz w:val="20"/>
          <w:szCs w:val="20"/>
        </w:rPr>
        <w:t xml:space="preserve">uarantor as indicated </w:t>
      </w:r>
      <w:r w:rsidR="0017266A">
        <w:rPr>
          <w:rFonts w:ascii="Myriad Pro" w:hAnsi="Myriad Pro" w:cs="Times New Roman"/>
          <w:sz w:val="20"/>
          <w:szCs w:val="20"/>
        </w:rPr>
        <w:t>above</w:t>
      </w:r>
      <w:r w:rsidR="00D3463F" w:rsidRPr="00D3463F">
        <w:rPr>
          <w:rFonts w:ascii="Myriad Pro" w:hAnsi="Myriad Pro" w:cs="Times New Roman"/>
          <w:sz w:val="20"/>
          <w:szCs w:val="20"/>
        </w:rPr>
        <w:t xml:space="preserve"> by using safe electronic signature with a time stamp; </w:t>
      </w:r>
      <w:r w:rsidR="0017266A">
        <w:rPr>
          <w:rFonts w:ascii="Myriad Pro" w:hAnsi="Myriad Pro" w:cs="Times New Roman"/>
          <w:sz w:val="20"/>
          <w:szCs w:val="20"/>
        </w:rPr>
        <w:t xml:space="preserve">the document </w:t>
      </w:r>
      <w:r w:rsidR="00D3463F" w:rsidRPr="00D3463F">
        <w:rPr>
          <w:rFonts w:ascii="Myriad Pro" w:hAnsi="Myriad Pro" w:cs="Times New Roman"/>
          <w:sz w:val="20"/>
          <w:szCs w:val="20"/>
        </w:rPr>
        <w:t xml:space="preserve">shall be signed by </w:t>
      </w:r>
      <w:r w:rsidR="003C6F31">
        <w:rPr>
          <w:rFonts w:ascii="Myriad Pro" w:hAnsi="Myriad Pro" w:cs="Times New Roman"/>
          <w:sz w:val="20"/>
          <w:szCs w:val="20"/>
        </w:rPr>
        <w:t xml:space="preserve">an authorised representative </w:t>
      </w:r>
      <w:r w:rsidR="00D3463F" w:rsidRPr="00D3463F">
        <w:rPr>
          <w:rFonts w:ascii="Myriad Pro" w:hAnsi="Myriad Pro" w:cs="Times New Roman"/>
          <w:sz w:val="20"/>
          <w:szCs w:val="20"/>
        </w:rPr>
        <w:t xml:space="preserve">of the </w:t>
      </w:r>
      <w:r w:rsidR="0017266A">
        <w:rPr>
          <w:rFonts w:ascii="Myriad Pro" w:hAnsi="Myriad Pro" w:cs="Times New Roman"/>
          <w:sz w:val="20"/>
          <w:szCs w:val="20"/>
        </w:rPr>
        <w:t>Beneficiary</w:t>
      </w:r>
      <w:r w:rsidR="00D3463F" w:rsidRPr="00D3463F">
        <w:rPr>
          <w:rFonts w:ascii="Myriad Pro" w:hAnsi="Myriad Pro" w:cs="Times New Roman"/>
          <w:sz w:val="20"/>
          <w:szCs w:val="20"/>
        </w:rPr>
        <w:t>; or</w:t>
      </w:r>
    </w:p>
    <w:p w14:paraId="28BD909F" w14:textId="79EFDB3B" w:rsidR="008459AE" w:rsidRDefault="00C26CF2" w:rsidP="00D3463F">
      <w:pPr>
        <w:jc w:val="both"/>
        <w:rPr>
          <w:rFonts w:ascii="Myriad Pro" w:hAnsi="Myriad Pro" w:cs="Times New Roman"/>
          <w:sz w:val="20"/>
          <w:szCs w:val="20"/>
        </w:rPr>
      </w:pPr>
      <w:r>
        <w:rPr>
          <w:rFonts w:ascii="Myriad Pro" w:hAnsi="Myriad Pro" w:cs="Times New Roman"/>
          <w:sz w:val="20"/>
          <w:szCs w:val="20"/>
        </w:rPr>
        <w:t xml:space="preserve">- </w:t>
      </w:r>
      <w:r w:rsidR="00D3463F" w:rsidRPr="00D3463F">
        <w:rPr>
          <w:rFonts w:ascii="Myriad Pro" w:hAnsi="Myriad Pro" w:cs="Times New Roman"/>
          <w:sz w:val="20"/>
          <w:szCs w:val="20"/>
        </w:rPr>
        <w:t>Authenticated SWIFT message using SWIFT submission system (not necessarily, but can be combined with scanned and signed “.PDF” file</w:t>
      </w:r>
      <w:r w:rsidR="00647525" w:rsidRPr="00647525">
        <w:rPr>
          <w:rFonts w:ascii="Myriad Pro" w:hAnsi="Myriad Pro" w:cs="Times New Roman"/>
          <w:sz w:val="20"/>
          <w:szCs w:val="20"/>
        </w:rPr>
        <w:t xml:space="preserve">, whereas the file may be in a </w:t>
      </w:r>
      <w:r w:rsidR="003B74FB" w:rsidRPr="003B74FB">
        <w:rPr>
          <w:rFonts w:ascii="Myriad Pro" w:hAnsi="Myriad Pro" w:cs="Times New Roman"/>
          <w:sz w:val="20"/>
          <w:szCs w:val="20"/>
        </w:rPr>
        <w:t>ASIC-E</w:t>
      </w:r>
      <w:r w:rsidR="00647525" w:rsidRPr="00647525">
        <w:rPr>
          <w:rFonts w:ascii="Myriad Pro" w:hAnsi="Myriad Pro" w:cs="Times New Roman"/>
          <w:sz w:val="20"/>
          <w:szCs w:val="20"/>
        </w:rPr>
        <w:t xml:space="preserve"> or similar container</w:t>
      </w:r>
      <w:r w:rsidR="00D3463F" w:rsidRPr="00D3463F">
        <w:rPr>
          <w:rFonts w:ascii="Myriad Pro" w:hAnsi="Myriad Pro" w:cs="Times New Roman"/>
          <w:sz w:val="20"/>
          <w:szCs w:val="20"/>
        </w:rPr>
        <w:t xml:space="preserve"> and secured by using safe electronic signature with a time stamp; </w:t>
      </w:r>
      <w:r w:rsidR="0017266A">
        <w:rPr>
          <w:rFonts w:ascii="Myriad Pro" w:hAnsi="Myriad Pro" w:cs="Times New Roman"/>
          <w:sz w:val="20"/>
          <w:szCs w:val="20"/>
        </w:rPr>
        <w:t xml:space="preserve">the document </w:t>
      </w:r>
      <w:r w:rsidR="00D3463F" w:rsidRPr="00D3463F">
        <w:rPr>
          <w:rFonts w:ascii="Myriad Pro" w:hAnsi="Myriad Pro" w:cs="Times New Roman"/>
          <w:sz w:val="20"/>
          <w:szCs w:val="20"/>
        </w:rPr>
        <w:t xml:space="preserve">shall be signed by </w:t>
      </w:r>
      <w:r w:rsidR="0076237B">
        <w:rPr>
          <w:rFonts w:ascii="Myriad Pro" w:hAnsi="Myriad Pro" w:cs="Times New Roman"/>
          <w:sz w:val="20"/>
          <w:szCs w:val="20"/>
        </w:rPr>
        <w:t xml:space="preserve">an authorised representative </w:t>
      </w:r>
      <w:r w:rsidR="00D3463F" w:rsidRPr="00D3463F">
        <w:rPr>
          <w:rFonts w:ascii="Myriad Pro" w:hAnsi="Myriad Pro" w:cs="Times New Roman"/>
          <w:sz w:val="20"/>
          <w:szCs w:val="20"/>
        </w:rPr>
        <w:t xml:space="preserve">of the </w:t>
      </w:r>
      <w:r w:rsidR="0089431D">
        <w:rPr>
          <w:rFonts w:ascii="Myriad Pro" w:hAnsi="Myriad Pro" w:cs="Times New Roman"/>
          <w:sz w:val="20"/>
          <w:szCs w:val="20"/>
        </w:rPr>
        <w:t>Beneficiary</w:t>
      </w:r>
      <w:r w:rsidR="00D3463F" w:rsidRPr="00D3463F">
        <w:rPr>
          <w:rFonts w:ascii="Myriad Pro" w:hAnsi="Myriad Pro" w:cs="Times New Roman"/>
          <w:sz w:val="20"/>
          <w:szCs w:val="20"/>
        </w:rPr>
        <w:t>.</w:t>
      </w:r>
    </w:p>
    <w:p w14:paraId="0A25973B" w14:textId="77777777" w:rsidR="00985050" w:rsidRPr="00D8182B" w:rsidRDefault="00985050" w:rsidP="00D3463F">
      <w:pPr>
        <w:jc w:val="both"/>
        <w:rPr>
          <w:rFonts w:ascii="Myriad Pro" w:hAnsi="Myriad Pro" w:cs="Times New Roman"/>
          <w:sz w:val="20"/>
          <w:szCs w:val="20"/>
        </w:rPr>
      </w:pPr>
    </w:p>
    <w:p w14:paraId="0B61EDA5" w14:textId="77777777" w:rsidR="008459AE" w:rsidRPr="00D8182B" w:rsidRDefault="008459AE" w:rsidP="008459AE">
      <w:pPr>
        <w:jc w:val="both"/>
        <w:rPr>
          <w:rFonts w:ascii="Myriad Pro" w:hAnsi="Myriad Pro" w:cs="Times New Roman"/>
          <w:sz w:val="20"/>
          <w:szCs w:val="20"/>
        </w:rPr>
      </w:pPr>
      <w:r w:rsidRPr="00D8182B">
        <w:rPr>
          <w:rFonts w:ascii="Myriad Pro" w:hAnsi="Myriad Pro" w:cs="Times New Roman"/>
          <w:sz w:val="20"/>
          <w:szCs w:val="20"/>
          <w:u w:val="single"/>
        </w:rPr>
        <w:t>Language of all required documents</w:t>
      </w:r>
      <w:r w:rsidRPr="00D8182B">
        <w:rPr>
          <w:rFonts w:ascii="Myriad Pro" w:hAnsi="Myriad Pro" w:cs="Times New Roman"/>
          <w:sz w:val="20"/>
          <w:szCs w:val="20"/>
        </w:rPr>
        <w:t>: the English language.</w:t>
      </w:r>
    </w:p>
    <w:p w14:paraId="46E68A2A" w14:textId="77777777" w:rsidR="008459AE" w:rsidRPr="00D8182B" w:rsidRDefault="008459AE" w:rsidP="008459AE">
      <w:pPr>
        <w:jc w:val="both"/>
        <w:rPr>
          <w:rFonts w:ascii="Myriad Pro" w:hAnsi="Myriad Pro" w:cs="Times New Roman"/>
          <w:sz w:val="20"/>
          <w:szCs w:val="20"/>
          <w:u w:val="single"/>
        </w:rPr>
      </w:pPr>
    </w:p>
    <w:p w14:paraId="44CA1DD4" w14:textId="77777777" w:rsidR="008459AE" w:rsidRPr="00D8182B" w:rsidRDefault="008459AE" w:rsidP="008459AE">
      <w:pPr>
        <w:jc w:val="both"/>
        <w:rPr>
          <w:rFonts w:ascii="Myriad Pro" w:hAnsi="Myriad Pro" w:cs="Times New Roman"/>
          <w:sz w:val="20"/>
          <w:szCs w:val="20"/>
        </w:rPr>
      </w:pPr>
      <w:r w:rsidRPr="00D8182B">
        <w:rPr>
          <w:rFonts w:ascii="Myriad Pro" w:hAnsi="Myriad Pro" w:cs="Times New Roman"/>
          <w:sz w:val="20"/>
          <w:szCs w:val="20"/>
          <w:u w:val="single"/>
        </w:rPr>
        <w:t>Expiry</w:t>
      </w:r>
      <w:r w:rsidRPr="00D8182B">
        <w:rPr>
          <w:rFonts w:ascii="Myriad Pro" w:hAnsi="Myriad Pro" w:cs="Times New Roman"/>
          <w:sz w:val="20"/>
          <w:szCs w:val="20"/>
        </w:rPr>
        <w:t>: [insert date].</w:t>
      </w:r>
    </w:p>
    <w:p w14:paraId="18E72981" w14:textId="77777777" w:rsidR="008459AE" w:rsidRPr="00D8182B" w:rsidRDefault="008459AE" w:rsidP="008459AE">
      <w:pPr>
        <w:jc w:val="both"/>
        <w:rPr>
          <w:rFonts w:ascii="Myriad Pro" w:hAnsi="Myriad Pro" w:cs="Times New Roman"/>
          <w:sz w:val="20"/>
          <w:szCs w:val="20"/>
        </w:rPr>
      </w:pPr>
    </w:p>
    <w:p w14:paraId="77300B62" w14:textId="75AD16DA" w:rsidR="008459AE" w:rsidRPr="00D8182B" w:rsidRDefault="008459AE" w:rsidP="008459AE">
      <w:pPr>
        <w:jc w:val="both"/>
        <w:rPr>
          <w:rFonts w:ascii="Myriad Pro" w:hAnsi="Myriad Pro" w:cs="Times New Roman"/>
          <w:sz w:val="20"/>
          <w:szCs w:val="20"/>
        </w:rPr>
      </w:pPr>
      <w:r w:rsidRPr="00D8182B">
        <w:rPr>
          <w:rFonts w:ascii="Myriad Pro" w:hAnsi="Myriad Pro" w:cs="Times New Roman"/>
          <w:sz w:val="20"/>
          <w:szCs w:val="20"/>
        </w:rPr>
        <w:t>As Guarantor, we hereby irrevocably and unconditionally undertake to pay the Beneficiary any amount up to the Guarantee Amount upon presentation of the first Beneficiary’s complying demand, in the form of presentation indicated above and supported</w:t>
      </w:r>
      <w:r w:rsidR="00230882">
        <w:rPr>
          <w:rFonts w:ascii="Myriad Pro" w:hAnsi="Myriad Pro" w:cs="Times New Roman"/>
          <w:sz w:val="20"/>
          <w:szCs w:val="20"/>
        </w:rPr>
        <w:t xml:space="preserve"> (document in support of the demand for payment)</w:t>
      </w:r>
      <w:r w:rsidRPr="00D8182B">
        <w:rPr>
          <w:rFonts w:ascii="Myriad Pro" w:hAnsi="Myriad Pro" w:cs="Times New Roman"/>
          <w:sz w:val="20"/>
          <w:szCs w:val="20"/>
        </w:rPr>
        <w:t xml:space="preserve">, in any event, by the Beneficiary’s statement, whether in demand itself or in a separate signed document accompanying or identifying the demands, indicating in what amount the Applicant is in breach of its obligations under the Underlying Relationship. Any demand under this Guarantee must be received by us on or before Expiry indicated above. </w:t>
      </w:r>
    </w:p>
    <w:p w14:paraId="0931A06C" w14:textId="77777777" w:rsidR="008459AE" w:rsidRPr="00D8182B" w:rsidRDefault="008459AE" w:rsidP="008459AE">
      <w:pPr>
        <w:jc w:val="both"/>
        <w:rPr>
          <w:rFonts w:ascii="Myriad Pro" w:hAnsi="Myriad Pro" w:cs="Times New Roman"/>
          <w:sz w:val="20"/>
          <w:szCs w:val="20"/>
        </w:rPr>
      </w:pPr>
    </w:p>
    <w:p w14:paraId="4FE3FF6A" w14:textId="0B8B6942" w:rsidR="008459AE" w:rsidRPr="00D8182B" w:rsidRDefault="008459AE" w:rsidP="008459AE">
      <w:pPr>
        <w:jc w:val="both"/>
        <w:rPr>
          <w:rFonts w:ascii="Myriad Pro" w:hAnsi="Myriad Pro" w:cs="Times New Roman"/>
          <w:sz w:val="20"/>
          <w:szCs w:val="20"/>
        </w:rPr>
      </w:pPr>
      <w:r w:rsidRPr="00D8182B">
        <w:rPr>
          <w:rFonts w:ascii="Myriad Pro" w:hAnsi="Myriad Pro" w:cs="Times New Roman"/>
          <w:sz w:val="20"/>
          <w:szCs w:val="20"/>
        </w:rPr>
        <w:t xml:space="preserve">We further agree that no change or addition to or other modification of the terms of the Contract shall in any way release us from any liability under this guarantee, and we hereby waive notice of any such change, addition or modification. We hereby also waive any options, possibilities or rights to reject or suspend the Beneficiary’s demand if it is issued in accordance with </w:t>
      </w:r>
      <w:r w:rsidR="00795D91">
        <w:rPr>
          <w:rFonts w:ascii="Myriad Pro" w:hAnsi="Myriad Pro" w:cs="Times New Roman"/>
          <w:sz w:val="20"/>
          <w:szCs w:val="20"/>
        </w:rPr>
        <w:t>this document</w:t>
      </w:r>
      <w:r w:rsidRPr="00D8182B">
        <w:rPr>
          <w:rFonts w:ascii="Myriad Pro" w:hAnsi="Myriad Pro" w:cs="Times New Roman"/>
          <w:sz w:val="20"/>
          <w:szCs w:val="20"/>
        </w:rPr>
        <w:t>. The Beneficiary shall not be obliged to justify its demand. The Beneficiary is entitled to transfer (assign) the Guarantee (the rights arising therefrom). The Guarantor has been notified that the Beneficiary may require the Applicant to extend the Guarantee.</w:t>
      </w:r>
    </w:p>
    <w:p w14:paraId="78CA577A" w14:textId="77777777" w:rsidR="008459AE" w:rsidRPr="00D8182B" w:rsidRDefault="008459AE" w:rsidP="008459AE">
      <w:pPr>
        <w:jc w:val="both"/>
        <w:rPr>
          <w:rFonts w:ascii="Myriad Pro" w:hAnsi="Myriad Pro" w:cs="Times New Roman"/>
          <w:sz w:val="20"/>
          <w:szCs w:val="20"/>
        </w:rPr>
      </w:pPr>
    </w:p>
    <w:p w14:paraId="058AD896" w14:textId="3C55CDEB" w:rsidR="008459AE" w:rsidRPr="00D8182B" w:rsidRDefault="008459AE" w:rsidP="008459AE">
      <w:pPr>
        <w:jc w:val="both"/>
        <w:rPr>
          <w:rFonts w:ascii="Myriad Pro" w:hAnsi="Myriad Pro" w:cs="Times New Roman"/>
          <w:sz w:val="20"/>
          <w:szCs w:val="20"/>
        </w:rPr>
      </w:pPr>
      <w:r w:rsidRPr="00D8182B">
        <w:rPr>
          <w:rFonts w:ascii="Myriad Pro" w:hAnsi="Myriad Pro" w:cs="Times New Roman"/>
          <w:sz w:val="20"/>
          <w:szCs w:val="20"/>
          <w:u w:val="single"/>
        </w:rPr>
        <w:t>Applicable law and Disputes</w:t>
      </w:r>
      <w:r w:rsidRPr="00D8182B">
        <w:rPr>
          <w:rFonts w:ascii="Myriad Pro" w:hAnsi="Myriad Pro" w:cs="Times New Roman"/>
          <w:sz w:val="20"/>
          <w:szCs w:val="20"/>
        </w:rPr>
        <w:t xml:space="preserve">: </w:t>
      </w:r>
      <w:r w:rsidR="00D15A4F" w:rsidRPr="00D15A4F">
        <w:rPr>
          <w:rFonts w:ascii="Myriad Pro" w:hAnsi="Myriad Pro" w:cs="Times New Roman"/>
          <w:sz w:val="20"/>
          <w:szCs w:val="20"/>
        </w:rPr>
        <w:t xml:space="preserve">THIS GUARANTEE IS SUBJECT TO THE UNIFORM RULES FOR DEMAND GUARANTEES (URDG) 2010 REVISION, ICC PUBLICATION NO 758 (ICC RULES). Article 33 of the ICC Rules does not apply in case any or all rights under this Guarantee or the Guarantee as a whole are assigned, pledged or transferred. Matters which are not covered by the above mentioned ICC Rules shall be decided according to Latvian law. For avoidance of doubt, Articles 1692 to 1715 of the Civil Law of Latvia do not apply to this Guarantee, as this Guarantee does not constitute a surety (in Latvian </w:t>
      </w:r>
      <w:r w:rsidR="00D15A4F" w:rsidRPr="00D15A4F">
        <w:rPr>
          <w:rFonts w:ascii="Myriad Pro" w:hAnsi="Myriad Pro" w:cs="Times New Roman"/>
          <w:sz w:val="20"/>
          <w:szCs w:val="20"/>
        </w:rPr>
        <w:lastRenderedPageBreak/>
        <w:t>– galvojums) and instead this Guarantee constitutes a separate and independent (not accessory) obligation of the Guarantor.</w:t>
      </w:r>
      <w:r w:rsidRPr="00D8182B">
        <w:rPr>
          <w:rFonts w:ascii="Myriad Pro" w:hAnsi="Myriad Pro"/>
          <w:sz w:val="20"/>
          <w:szCs w:val="20"/>
        </w:rPr>
        <w:t xml:space="preserve"> Any dispute, controversy or claim arising out of or relating to this Guarantee shall be settled by the competent court of </w:t>
      </w:r>
      <w:r w:rsidR="009D31E3">
        <w:rPr>
          <w:rFonts w:ascii="Myriad Pro" w:hAnsi="Myriad Pro"/>
          <w:sz w:val="20"/>
          <w:szCs w:val="20"/>
        </w:rPr>
        <w:t xml:space="preserve">the Republic of </w:t>
      </w:r>
      <w:r w:rsidR="00842570">
        <w:rPr>
          <w:rFonts w:ascii="Myriad Pro" w:hAnsi="Myriad Pro"/>
          <w:sz w:val="20"/>
          <w:szCs w:val="20"/>
        </w:rPr>
        <w:t>Latvia</w:t>
      </w:r>
      <w:r w:rsidRPr="00D8182B">
        <w:rPr>
          <w:rFonts w:ascii="Myriad Pro" w:hAnsi="Myriad Pro"/>
          <w:sz w:val="20"/>
          <w:szCs w:val="20"/>
        </w:rPr>
        <w:t>.</w:t>
      </w:r>
      <w:r w:rsidRPr="00D8182B">
        <w:rPr>
          <w:rFonts w:ascii="Myriad Pro" w:hAnsi="Myriad Pro" w:cs="Times New Roman"/>
          <w:sz w:val="20"/>
          <w:szCs w:val="20"/>
        </w:rPr>
        <w:t xml:space="preserve"> </w:t>
      </w:r>
    </w:p>
    <w:bookmarkEnd w:id="148"/>
    <w:p w14:paraId="3AA3B04F" w14:textId="77777777" w:rsidR="008459AE" w:rsidRPr="00D8182B" w:rsidRDefault="008459AE" w:rsidP="008459AE">
      <w:pPr>
        <w:rPr>
          <w:rFonts w:ascii="Myriad Pro" w:hAnsi="Myriad Pro" w:cs="Times New Roman"/>
          <w:sz w:val="20"/>
          <w:szCs w:val="20"/>
        </w:rPr>
      </w:pPr>
    </w:p>
    <w:p w14:paraId="34AF9AEB" w14:textId="77777777" w:rsidR="008459AE" w:rsidRPr="00D8182B" w:rsidRDefault="008459AE" w:rsidP="008459AE">
      <w:pPr>
        <w:rPr>
          <w:rFonts w:ascii="Myriad Pro" w:hAnsi="Myriad Pro" w:cs="Times New Roman"/>
          <w:sz w:val="20"/>
          <w:szCs w:val="20"/>
        </w:rPr>
      </w:pPr>
      <w:r w:rsidRPr="00D8182B">
        <w:rPr>
          <w:rFonts w:ascii="Myriad Pro" w:hAnsi="Myriad Pro"/>
          <w:sz w:val="20"/>
          <w:szCs w:val="20"/>
        </w:rPr>
        <w:t>This Guarantee cannot be changed or terminated without the prior written consent of the Beneficiary.</w:t>
      </w:r>
    </w:p>
    <w:p w14:paraId="4FD70981" w14:textId="77777777" w:rsidR="008459AE" w:rsidRPr="00D8182B" w:rsidRDefault="008459AE" w:rsidP="008459AE">
      <w:pPr>
        <w:rPr>
          <w:rFonts w:ascii="Myriad Pro" w:hAnsi="Myriad Pro" w:cs="Times New Roman"/>
          <w:sz w:val="20"/>
          <w:szCs w:val="20"/>
        </w:rPr>
      </w:pPr>
    </w:p>
    <w:p w14:paraId="0794756E" w14:textId="77777777" w:rsidR="008459AE" w:rsidRPr="00D8182B" w:rsidRDefault="008459AE" w:rsidP="008459AE">
      <w:pPr>
        <w:rPr>
          <w:rFonts w:ascii="Myriad Pro" w:hAnsi="Myriad Pro" w:cs="Times New Roman"/>
          <w:sz w:val="20"/>
          <w:szCs w:val="20"/>
        </w:rPr>
      </w:pPr>
      <w:r w:rsidRPr="00D8182B">
        <w:rPr>
          <w:rFonts w:ascii="Myriad Pro" w:hAnsi="Myriad Pro" w:cs="Times New Roman"/>
          <w:sz w:val="20"/>
          <w:szCs w:val="20"/>
        </w:rPr>
        <w:t>This Guarantee is executed in two originals – the Beneficiary and the Guarantor shall each receive one original.</w:t>
      </w:r>
    </w:p>
    <w:p w14:paraId="6569AF16" w14:textId="77777777" w:rsidR="008459AE" w:rsidRPr="00D8182B" w:rsidRDefault="008459AE" w:rsidP="008459AE">
      <w:pPr>
        <w:rPr>
          <w:rFonts w:ascii="Myriad Pro" w:hAnsi="Myriad Pro" w:cs="Times New Roman"/>
          <w:sz w:val="20"/>
          <w:szCs w:val="20"/>
        </w:rPr>
      </w:pPr>
    </w:p>
    <w:p w14:paraId="226ECCB0" w14:textId="77777777" w:rsidR="008459AE" w:rsidRPr="00D8182B" w:rsidRDefault="008459AE" w:rsidP="008459AE">
      <w:pPr>
        <w:rPr>
          <w:rFonts w:ascii="Myriad Pro" w:hAnsi="Myriad Pro" w:cs="Times New Roman"/>
          <w:sz w:val="20"/>
          <w:szCs w:val="20"/>
        </w:rPr>
      </w:pPr>
      <w:r w:rsidRPr="00D8182B">
        <w:rPr>
          <w:rFonts w:ascii="Myriad Pro" w:hAnsi="Myriad Pro" w:cs="Times New Roman"/>
          <w:sz w:val="20"/>
          <w:szCs w:val="20"/>
        </w:rPr>
        <w:t>SIGNATURE AND SEAL OF THE GUARANTOR</w:t>
      </w:r>
    </w:p>
    <w:p w14:paraId="0FAF52C8" w14:textId="77777777" w:rsidR="008459AE" w:rsidRPr="00D8182B" w:rsidRDefault="008459AE" w:rsidP="008459AE">
      <w:pPr>
        <w:rPr>
          <w:rFonts w:ascii="Myriad Pro" w:hAnsi="Myriad Pro" w:cs="Times New Roman"/>
          <w:sz w:val="20"/>
          <w:szCs w:val="20"/>
        </w:rPr>
      </w:pPr>
    </w:p>
    <w:p w14:paraId="4C769FB5" w14:textId="77777777" w:rsidR="00414302" w:rsidRDefault="008459AE" w:rsidP="008459AE">
      <w:pPr>
        <w:rPr>
          <w:rFonts w:ascii="Myriad Pro" w:hAnsi="Myriad Pro" w:cs="Times New Roman"/>
          <w:sz w:val="20"/>
          <w:szCs w:val="20"/>
        </w:rPr>
      </w:pPr>
      <w:r w:rsidRPr="00D8182B">
        <w:rPr>
          <w:rFonts w:ascii="Myriad Pro" w:hAnsi="Myriad Pro" w:cs="Times New Roman"/>
          <w:sz w:val="20"/>
          <w:szCs w:val="20"/>
        </w:rPr>
        <w:t xml:space="preserve">Date </w:t>
      </w:r>
    </w:p>
    <w:p w14:paraId="54078A23" w14:textId="4124927E" w:rsidR="008459AE" w:rsidRPr="00D8182B" w:rsidRDefault="008459AE" w:rsidP="008459AE">
      <w:pPr>
        <w:rPr>
          <w:rFonts w:ascii="Myriad Pro" w:hAnsi="Myriad Pro" w:cs="Times New Roman"/>
          <w:sz w:val="20"/>
          <w:szCs w:val="20"/>
        </w:rPr>
      </w:pPr>
      <w:r w:rsidRPr="00D8182B">
        <w:rPr>
          <w:rFonts w:ascii="Myriad Pro" w:hAnsi="Myriad Pro" w:cs="Times New Roman"/>
          <w:sz w:val="20"/>
          <w:szCs w:val="20"/>
        </w:rPr>
        <w:t>.......................................................</w:t>
      </w:r>
      <w:r w:rsidR="00826980">
        <w:rPr>
          <w:rFonts w:ascii="Myriad Pro" w:hAnsi="Myriad Pro" w:cs="Times New Roman"/>
          <w:sz w:val="20"/>
          <w:szCs w:val="20"/>
        </w:rPr>
        <w:t>.</w:t>
      </w:r>
    </w:p>
    <w:p w14:paraId="1AB7A627" w14:textId="77777777" w:rsidR="00414302" w:rsidRDefault="008459AE" w:rsidP="008459AE">
      <w:pPr>
        <w:rPr>
          <w:rFonts w:ascii="Myriad Pro" w:hAnsi="Myriad Pro" w:cs="Times New Roman"/>
          <w:sz w:val="20"/>
          <w:szCs w:val="20"/>
        </w:rPr>
      </w:pPr>
      <w:r w:rsidRPr="00D8182B">
        <w:rPr>
          <w:rFonts w:ascii="Myriad Pro" w:hAnsi="Myriad Pro" w:cs="Times New Roman"/>
          <w:sz w:val="20"/>
          <w:szCs w:val="20"/>
        </w:rPr>
        <w:t>Name of bank or insurance company (re-insurance company)</w:t>
      </w:r>
      <w:r w:rsidR="00414302">
        <w:rPr>
          <w:rFonts w:ascii="Myriad Pro" w:hAnsi="Myriad Pro" w:cs="Times New Roman"/>
          <w:sz w:val="20"/>
          <w:szCs w:val="20"/>
        </w:rPr>
        <w:t xml:space="preserve"> or financial institution</w:t>
      </w:r>
    </w:p>
    <w:p w14:paraId="404B457E" w14:textId="126DF37F" w:rsidR="008459AE" w:rsidRPr="00D8182B" w:rsidRDefault="008459AE" w:rsidP="008459AE">
      <w:pPr>
        <w:rPr>
          <w:rFonts w:ascii="Myriad Pro" w:hAnsi="Myriad Pro" w:cs="Times New Roman"/>
          <w:sz w:val="20"/>
          <w:szCs w:val="20"/>
        </w:rPr>
      </w:pPr>
      <w:r w:rsidRPr="00D8182B">
        <w:rPr>
          <w:rFonts w:ascii="Myriad Pro" w:hAnsi="Myriad Pro" w:cs="Times New Roman"/>
          <w:sz w:val="20"/>
          <w:szCs w:val="20"/>
        </w:rPr>
        <w:t>........................................................</w:t>
      </w:r>
    </w:p>
    <w:p w14:paraId="1FC2F4B5" w14:textId="77777777" w:rsidR="00414302" w:rsidRDefault="008459AE" w:rsidP="008459AE">
      <w:pPr>
        <w:rPr>
          <w:rFonts w:ascii="Myriad Pro" w:hAnsi="Myriad Pro" w:cs="Times New Roman"/>
          <w:sz w:val="20"/>
          <w:szCs w:val="20"/>
        </w:rPr>
      </w:pPr>
      <w:r w:rsidRPr="00D8182B">
        <w:rPr>
          <w:rFonts w:ascii="Myriad Pro" w:hAnsi="Myriad Pro" w:cs="Times New Roman"/>
          <w:sz w:val="20"/>
          <w:szCs w:val="20"/>
        </w:rPr>
        <w:t xml:space="preserve">Address </w:t>
      </w:r>
    </w:p>
    <w:p w14:paraId="22B5D861" w14:textId="3314B14F" w:rsidR="008459AE" w:rsidRPr="00D8182B" w:rsidRDefault="008459AE" w:rsidP="008459AE">
      <w:pPr>
        <w:rPr>
          <w:rFonts w:ascii="Myriad Pro" w:hAnsi="Myriad Pro" w:cs="Times New Roman"/>
          <w:sz w:val="20"/>
          <w:szCs w:val="20"/>
        </w:rPr>
      </w:pPr>
      <w:r w:rsidRPr="00D8182B">
        <w:rPr>
          <w:rFonts w:ascii="Myriad Pro" w:hAnsi="Myriad Pro" w:cs="Times New Roman"/>
          <w:sz w:val="20"/>
          <w:szCs w:val="20"/>
        </w:rPr>
        <w:t>.......................................................</w:t>
      </w:r>
      <w:r w:rsidR="00826980">
        <w:rPr>
          <w:rFonts w:ascii="Myriad Pro" w:hAnsi="Myriad Pro" w:cs="Times New Roman"/>
          <w:sz w:val="20"/>
          <w:szCs w:val="20"/>
        </w:rPr>
        <w:t>.</w:t>
      </w:r>
    </w:p>
    <w:p w14:paraId="353AC067" w14:textId="77777777" w:rsidR="008459AE" w:rsidRPr="00D8182B" w:rsidRDefault="008459AE" w:rsidP="008459AE">
      <w:pPr>
        <w:rPr>
          <w:rFonts w:ascii="Myriad Pro" w:hAnsi="Myriad Pro"/>
          <w:sz w:val="20"/>
          <w:szCs w:val="20"/>
        </w:rPr>
      </w:pPr>
    </w:p>
    <w:p w14:paraId="250CBF26" w14:textId="77777777" w:rsidR="008459AE" w:rsidRPr="001A4D55" w:rsidRDefault="008459AE" w:rsidP="003924ED">
      <w:pPr>
        <w:tabs>
          <w:tab w:val="left" w:pos="968"/>
        </w:tabs>
        <w:rPr>
          <w:rFonts w:ascii="Myriad Pro" w:hAnsi="Myriad Pro" w:cs="Times New Roman"/>
          <w:b/>
          <w:sz w:val="20"/>
          <w:szCs w:val="20"/>
          <w:lang w:val="en-GB"/>
        </w:rPr>
      </w:pPr>
    </w:p>
    <w:p w14:paraId="34B28560" w14:textId="3B142AA6" w:rsidR="0034232A" w:rsidRPr="00D8182B" w:rsidRDefault="00AE478F" w:rsidP="0034232A">
      <w:pPr>
        <w:spacing w:after="160" w:line="259" w:lineRule="auto"/>
        <w:rPr>
          <w:rFonts w:ascii="Myriad Pro" w:hAnsi="Myriad Pro"/>
          <w:b/>
          <w:sz w:val="20"/>
          <w:lang w:val="en-GB"/>
        </w:rPr>
      </w:pPr>
      <w:r w:rsidRPr="00D8182B">
        <w:rPr>
          <w:rFonts w:ascii="Myriad Pro" w:hAnsi="Myriad Pro" w:cs="Times New Roman"/>
          <w:sz w:val="20"/>
          <w:szCs w:val="20"/>
          <w:lang w:val="en-GB"/>
        </w:rPr>
        <w:br w:type="page"/>
      </w:r>
      <w:r w:rsidR="0034232A" w:rsidRPr="00D8182B">
        <w:rPr>
          <w:rFonts w:ascii="Myriad Pro" w:hAnsi="Myriad Pro"/>
          <w:b/>
          <w:sz w:val="20"/>
          <w:lang w:val="en-GB"/>
        </w:rPr>
        <w:lastRenderedPageBreak/>
        <w:t>Annex 4 Sub-Contractors and Experts</w:t>
      </w:r>
    </w:p>
    <w:p w14:paraId="48403D35" w14:textId="77777777" w:rsidR="0086725B" w:rsidRPr="00D8182B" w:rsidRDefault="0034232A">
      <w:pPr>
        <w:spacing w:after="160" w:line="259" w:lineRule="auto"/>
        <w:rPr>
          <w:rFonts w:ascii="Myriad Pro" w:hAnsi="Myriad Pro"/>
          <w:b/>
          <w:sz w:val="20"/>
          <w:lang w:val="en-GB"/>
        </w:rPr>
        <w:sectPr w:rsidR="0086725B" w:rsidRPr="00D8182B" w:rsidSect="00E93892">
          <w:footerReference w:type="default" r:id="rId17"/>
          <w:pgSz w:w="11906" w:h="16838" w:code="9"/>
          <w:pgMar w:top="1134" w:right="2036" w:bottom="1134" w:left="1559" w:header="709" w:footer="709" w:gutter="0"/>
          <w:cols w:space="708"/>
          <w:titlePg/>
          <w:docGrid w:linePitch="360"/>
        </w:sectPr>
      </w:pPr>
      <w:r w:rsidRPr="00D8182B">
        <w:rPr>
          <w:rFonts w:ascii="Myriad Pro" w:hAnsi="Myriad Pro"/>
          <w:b/>
          <w:sz w:val="20"/>
          <w:lang w:val="en-GB"/>
        </w:rPr>
        <w:br w:type="page"/>
      </w:r>
    </w:p>
    <w:p w14:paraId="56950F61" w14:textId="13BBC125" w:rsidR="003924ED" w:rsidRPr="00E368BC" w:rsidRDefault="003924ED" w:rsidP="003924ED">
      <w:pPr>
        <w:tabs>
          <w:tab w:val="left" w:pos="968"/>
        </w:tabs>
        <w:rPr>
          <w:rFonts w:ascii="Myriad Pro" w:hAnsi="Myriad Pro"/>
          <w:b/>
          <w:sz w:val="20"/>
          <w:lang w:val="en-GB"/>
        </w:rPr>
      </w:pPr>
      <w:r w:rsidRPr="00E368BC">
        <w:rPr>
          <w:rFonts w:ascii="Myriad Pro" w:hAnsi="Myriad Pro"/>
          <w:b/>
          <w:sz w:val="20"/>
          <w:lang w:val="en-GB"/>
        </w:rPr>
        <w:lastRenderedPageBreak/>
        <w:t xml:space="preserve">Annex </w:t>
      </w:r>
      <w:r w:rsidR="00181617" w:rsidRPr="00E368BC">
        <w:rPr>
          <w:rFonts w:ascii="Myriad Pro" w:hAnsi="Myriad Pro"/>
          <w:b/>
          <w:sz w:val="20"/>
          <w:lang w:val="en-GB"/>
        </w:rPr>
        <w:t xml:space="preserve">5 </w:t>
      </w:r>
      <w:r w:rsidRPr="00E368BC">
        <w:rPr>
          <w:rFonts w:ascii="Myriad Pro" w:hAnsi="Myriad Pro"/>
          <w:b/>
          <w:sz w:val="20"/>
          <w:lang w:val="en-GB"/>
        </w:rPr>
        <w:t>SERVICE PROGRAMME</w:t>
      </w:r>
    </w:p>
    <w:p w14:paraId="75BD51ED" w14:textId="0D471BC5" w:rsidR="009709CE" w:rsidRPr="009709CE" w:rsidRDefault="00142517" w:rsidP="009709CE">
      <w:pPr>
        <w:tabs>
          <w:tab w:val="left" w:pos="968"/>
        </w:tabs>
      </w:pPr>
      <w:r w:rsidRPr="00E368BC">
        <w:rPr>
          <w:rFonts w:ascii="Myriad Pro" w:hAnsi="Myriad Pro"/>
          <w:sz w:val="20"/>
          <w:lang w:val="en-GB"/>
        </w:rPr>
        <w:t xml:space="preserve">This Service </w:t>
      </w:r>
      <w:r w:rsidR="00C11386" w:rsidRPr="00E368BC">
        <w:rPr>
          <w:rFonts w:ascii="Myriad Pro" w:hAnsi="Myriad Pro" w:cs="Times New Roman"/>
          <w:sz w:val="20"/>
          <w:szCs w:val="20"/>
          <w:lang w:val="en-GB"/>
        </w:rPr>
        <w:t>P</w:t>
      </w:r>
      <w:r w:rsidRPr="00E368BC">
        <w:rPr>
          <w:rFonts w:ascii="Myriad Pro" w:hAnsi="Myriad Pro" w:cs="Times New Roman"/>
          <w:sz w:val="20"/>
          <w:szCs w:val="20"/>
          <w:lang w:val="en-GB"/>
        </w:rPr>
        <w:t>rogramme</w:t>
      </w:r>
      <w:r w:rsidRPr="00E368BC">
        <w:rPr>
          <w:rFonts w:ascii="Myriad Pro" w:hAnsi="Myriad Pro"/>
          <w:sz w:val="20"/>
          <w:lang w:val="en-GB"/>
        </w:rPr>
        <w:t xml:space="preserve"> </w:t>
      </w:r>
      <w:r w:rsidR="00B828C4" w:rsidRPr="00E368BC">
        <w:rPr>
          <w:rFonts w:ascii="Myriad Pro" w:hAnsi="Myriad Pro"/>
          <w:sz w:val="20"/>
          <w:lang w:val="en-GB"/>
        </w:rPr>
        <w:t>describe</w:t>
      </w:r>
      <w:r w:rsidR="00BD0FDA" w:rsidRPr="00E368BC">
        <w:rPr>
          <w:rFonts w:ascii="Myriad Pro" w:hAnsi="Myriad Pro"/>
          <w:sz w:val="20"/>
          <w:lang w:val="en-GB"/>
        </w:rPr>
        <w:t>s</w:t>
      </w:r>
      <w:r w:rsidR="00B828C4" w:rsidRPr="00E368BC">
        <w:rPr>
          <w:rFonts w:ascii="Myriad Pro" w:hAnsi="Myriad Pro"/>
          <w:sz w:val="20"/>
          <w:lang w:val="en-GB"/>
        </w:rPr>
        <w:t xml:space="preserve"> Project’s design sections to be assessed under the Contract in the Republic of </w:t>
      </w:r>
      <w:r w:rsidR="00D56974">
        <w:rPr>
          <w:rFonts w:ascii="Myriad Pro" w:hAnsi="Myriad Pro" w:cs="Times New Roman"/>
          <w:sz w:val="20"/>
          <w:szCs w:val="20"/>
        </w:rPr>
        <w:t>Latv</w:t>
      </w:r>
      <w:r w:rsidR="00B828C4" w:rsidRPr="00E368BC">
        <w:rPr>
          <w:rFonts w:ascii="Myriad Pro" w:hAnsi="Myriad Pro" w:cs="Times New Roman"/>
          <w:sz w:val="20"/>
          <w:szCs w:val="20"/>
        </w:rPr>
        <w:t>ia</w:t>
      </w:r>
      <w:r w:rsidR="00537E97" w:rsidRPr="00E368BC">
        <w:t>:</w:t>
      </w:r>
    </w:p>
    <w:p w14:paraId="3FD72A05" w14:textId="77777777" w:rsidR="009709CE" w:rsidRDefault="009709CE" w:rsidP="009709CE">
      <w:pPr>
        <w:rPr>
          <w:rFonts w:ascii="Myriad Pro" w:eastAsia="Times New Roman" w:hAnsi="Myriad Pro" w:cs="Calibri"/>
          <w:b/>
          <w:color w:val="000000"/>
          <w:sz w:val="20"/>
          <w:szCs w:val="20"/>
          <w:lang w:val="en-GB" w:eastAsia="lv-LV"/>
        </w:rPr>
      </w:pPr>
    </w:p>
    <w:tbl>
      <w:tblPr>
        <w:tblW w:w="134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2087"/>
        <w:gridCol w:w="1276"/>
        <w:gridCol w:w="1842"/>
        <w:gridCol w:w="2136"/>
        <w:gridCol w:w="1849"/>
        <w:gridCol w:w="2111"/>
        <w:gridCol w:w="1671"/>
      </w:tblGrid>
      <w:tr w:rsidR="006F49F8" w:rsidRPr="000F1E48" w14:paraId="52951B23" w14:textId="77777777" w:rsidTr="00FD34E5">
        <w:tc>
          <w:tcPr>
            <w:tcW w:w="45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624BE2B" w14:textId="7CC75D18" w:rsidR="000F1E48" w:rsidRPr="000F1E48" w:rsidRDefault="000F1E48" w:rsidP="00541C70">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b/>
                <w:bCs/>
                <w:sz w:val="20"/>
                <w:szCs w:val="20"/>
                <w:lang w:val="en-GB" w:eastAsia="lv-LV"/>
              </w:rPr>
              <w:t>No</w:t>
            </w:r>
          </w:p>
        </w:tc>
        <w:tc>
          <w:tcPr>
            <w:tcW w:w="2087" w:type="dxa"/>
            <w:tcBorders>
              <w:top w:val="single" w:sz="6" w:space="0" w:color="auto"/>
              <w:left w:val="nil"/>
              <w:bottom w:val="single" w:sz="6" w:space="0" w:color="auto"/>
              <w:right w:val="single" w:sz="6" w:space="0" w:color="auto"/>
            </w:tcBorders>
            <w:shd w:val="clear" w:color="auto" w:fill="D9D9D9"/>
            <w:vAlign w:val="center"/>
            <w:hideMark/>
          </w:tcPr>
          <w:p w14:paraId="7AA06191" w14:textId="074B612D" w:rsidR="000F1E48" w:rsidRPr="000F1E48" w:rsidRDefault="000F1E48" w:rsidP="00A80C87">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b/>
                <w:bCs/>
                <w:sz w:val="20"/>
                <w:szCs w:val="20"/>
                <w:lang w:val="en-GB" w:eastAsia="lv-LV"/>
              </w:rPr>
              <w:t>Project’s design section</w:t>
            </w:r>
          </w:p>
        </w:tc>
        <w:tc>
          <w:tcPr>
            <w:tcW w:w="1276" w:type="dxa"/>
            <w:tcBorders>
              <w:top w:val="single" w:sz="6" w:space="0" w:color="auto"/>
              <w:left w:val="nil"/>
              <w:bottom w:val="single" w:sz="6" w:space="0" w:color="auto"/>
              <w:right w:val="single" w:sz="6" w:space="0" w:color="auto"/>
            </w:tcBorders>
            <w:shd w:val="clear" w:color="auto" w:fill="D9D9D9"/>
            <w:vAlign w:val="center"/>
            <w:hideMark/>
          </w:tcPr>
          <w:p w14:paraId="75CBF1E2" w14:textId="71DBADC6" w:rsidR="000F1E48" w:rsidRPr="000F1E48" w:rsidRDefault="000F1E48" w:rsidP="002333CA">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b/>
                <w:bCs/>
                <w:sz w:val="20"/>
                <w:szCs w:val="20"/>
                <w:lang w:val="en-GB" w:eastAsia="lv-LV"/>
              </w:rPr>
              <w:t>Design priority section within the Project’s design section</w:t>
            </w:r>
          </w:p>
        </w:tc>
        <w:tc>
          <w:tcPr>
            <w:tcW w:w="1842" w:type="dxa"/>
            <w:tcBorders>
              <w:top w:val="single" w:sz="6" w:space="0" w:color="auto"/>
              <w:left w:val="nil"/>
              <w:bottom w:val="single" w:sz="6" w:space="0" w:color="auto"/>
              <w:right w:val="single" w:sz="6" w:space="0" w:color="auto"/>
            </w:tcBorders>
            <w:shd w:val="clear" w:color="auto" w:fill="D9D9D9"/>
            <w:vAlign w:val="center"/>
            <w:hideMark/>
          </w:tcPr>
          <w:p w14:paraId="2C0B4ED5" w14:textId="13A66823" w:rsidR="000F1E48" w:rsidRPr="000F1E48" w:rsidRDefault="000F1E48">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b/>
                <w:bCs/>
                <w:sz w:val="20"/>
                <w:szCs w:val="20"/>
                <w:lang w:val="en-GB" w:eastAsia="lv-LV"/>
              </w:rPr>
              <w:t>Service Module</w:t>
            </w:r>
          </w:p>
        </w:tc>
        <w:tc>
          <w:tcPr>
            <w:tcW w:w="2136" w:type="dxa"/>
            <w:tcBorders>
              <w:top w:val="single" w:sz="6" w:space="0" w:color="auto"/>
              <w:left w:val="nil"/>
              <w:bottom w:val="single" w:sz="6" w:space="0" w:color="auto"/>
              <w:right w:val="single" w:sz="6" w:space="0" w:color="auto"/>
            </w:tcBorders>
            <w:shd w:val="clear" w:color="auto" w:fill="D9D9D9"/>
            <w:vAlign w:val="center"/>
            <w:hideMark/>
          </w:tcPr>
          <w:p w14:paraId="48DC123A" w14:textId="71F5CD12" w:rsidR="000F1E48" w:rsidRPr="000F1E48" w:rsidRDefault="000F1E48">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b/>
                <w:bCs/>
                <w:color w:val="000000"/>
                <w:sz w:val="20"/>
                <w:szCs w:val="20"/>
                <w:lang w:val="en-GB" w:eastAsia="lv-LV"/>
              </w:rPr>
              <w:t>Service Module Fees for the specific Design priority section within the Project’s design section, excluding value added tax in the Republic of Lithuania</w:t>
            </w:r>
          </w:p>
        </w:tc>
        <w:tc>
          <w:tcPr>
            <w:tcW w:w="1849" w:type="dxa"/>
            <w:tcBorders>
              <w:top w:val="single" w:sz="6" w:space="0" w:color="auto"/>
              <w:left w:val="nil"/>
              <w:bottom w:val="single" w:sz="6" w:space="0" w:color="auto"/>
              <w:right w:val="single" w:sz="6" w:space="0" w:color="auto"/>
            </w:tcBorders>
            <w:shd w:val="clear" w:color="auto" w:fill="D9D9D9"/>
            <w:vAlign w:val="center"/>
            <w:hideMark/>
          </w:tcPr>
          <w:p w14:paraId="3DB41489" w14:textId="7DC91AE1" w:rsidR="000F1E48" w:rsidRPr="000F1E48" w:rsidRDefault="000F1E48">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b/>
                <w:bCs/>
                <w:color w:val="000000"/>
                <w:sz w:val="20"/>
                <w:szCs w:val="20"/>
                <w:lang w:val="en-GB" w:eastAsia="lv-LV"/>
              </w:rPr>
              <w:t>Allocation</w:t>
            </w:r>
            <w:r w:rsidRPr="000F1E48">
              <w:rPr>
                <w:rFonts w:ascii="Arial" w:eastAsia="Times New Roman" w:hAnsi="Arial" w:cs="Arial"/>
                <w:b/>
                <w:bCs/>
                <w:color w:val="000000"/>
                <w:sz w:val="20"/>
                <w:szCs w:val="20"/>
                <w:lang w:val="en-GB" w:eastAsia="lv-LV"/>
              </w:rPr>
              <w:t> </w:t>
            </w:r>
            <w:r w:rsidRPr="000F1E48">
              <w:rPr>
                <w:rFonts w:ascii="Myriad Pro" w:eastAsia="Times New Roman" w:hAnsi="Myriad Pro" w:cs="Times New Roman"/>
                <w:b/>
                <w:bCs/>
                <w:color w:val="000000"/>
                <w:sz w:val="20"/>
                <w:szCs w:val="20"/>
                <w:lang w:val="en-GB" w:eastAsia="lv-LV"/>
              </w:rPr>
              <w:t>of the Contract Fee</w:t>
            </w:r>
          </w:p>
        </w:tc>
        <w:tc>
          <w:tcPr>
            <w:tcW w:w="2111" w:type="dxa"/>
            <w:tcBorders>
              <w:top w:val="single" w:sz="6" w:space="0" w:color="auto"/>
              <w:left w:val="nil"/>
              <w:bottom w:val="single" w:sz="6" w:space="0" w:color="auto"/>
              <w:right w:val="single" w:sz="6" w:space="0" w:color="auto"/>
            </w:tcBorders>
            <w:shd w:val="clear" w:color="auto" w:fill="D9D9D9"/>
            <w:vAlign w:val="center"/>
            <w:hideMark/>
          </w:tcPr>
          <w:p w14:paraId="4084A0F7" w14:textId="77777777" w:rsidR="000F1E48" w:rsidRPr="000F1E48" w:rsidRDefault="000F1E48" w:rsidP="000F1E48">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b/>
                <w:bCs/>
                <w:sz w:val="20"/>
                <w:szCs w:val="20"/>
                <w:lang w:val="en-GB" w:eastAsia="lv-LV"/>
              </w:rPr>
              <w:t>Service Module assessment completion evidence</w:t>
            </w:r>
            <w:r w:rsidRPr="000F1E48">
              <w:rPr>
                <w:rFonts w:ascii="Myriad Pro" w:eastAsia="Times New Roman" w:hAnsi="Myriad Pro" w:cs="Times New Roman"/>
                <w:sz w:val="20"/>
                <w:szCs w:val="20"/>
                <w:lang w:val="lv-LV" w:eastAsia="lv-LV"/>
              </w:rPr>
              <w:t> </w:t>
            </w:r>
          </w:p>
        </w:tc>
        <w:tc>
          <w:tcPr>
            <w:tcW w:w="1671" w:type="dxa"/>
            <w:tcBorders>
              <w:top w:val="single" w:sz="6" w:space="0" w:color="auto"/>
              <w:left w:val="nil"/>
              <w:bottom w:val="single" w:sz="6" w:space="0" w:color="auto"/>
              <w:right w:val="single" w:sz="6" w:space="0" w:color="auto"/>
            </w:tcBorders>
            <w:shd w:val="clear" w:color="auto" w:fill="D9D9D9"/>
            <w:vAlign w:val="center"/>
            <w:hideMark/>
          </w:tcPr>
          <w:p w14:paraId="3B1FEB5D" w14:textId="77777777" w:rsidR="000F1E48" w:rsidRPr="000F1E48" w:rsidRDefault="000F1E48" w:rsidP="000F1E48">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b/>
                <w:bCs/>
                <w:sz w:val="20"/>
                <w:szCs w:val="20"/>
                <w:lang w:val="en-GB" w:eastAsia="lv-LV"/>
              </w:rPr>
              <w:t>Reimbursement of the advance payment (amount from the advanced payment in extent the payment will be reduced)</w:t>
            </w:r>
            <w:r w:rsidRPr="000F1E48">
              <w:rPr>
                <w:rFonts w:ascii="Myriad Pro" w:eastAsia="Times New Roman" w:hAnsi="Myriad Pro" w:cs="Times New Roman"/>
                <w:sz w:val="20"/>
                <w:szCs w:val="20"/>
                <w:lang w:val="lv-LV" w:eastAsia="lv-LV"/>
              </w:rPr>
              <w:t> </w:t>
            </w:r>
          </w:p>
        </w:tc>
      </w:tr>
      <w:tr w:rsidR="0001352F" w:rsidRPr="000F1E48" w14:paraId="0E8110FC" w14:textId="77777777" w:rsidTr="003423C4">
        <w:trPr>
          <w:trHeight w:val="675"/>
        </w:trPr>
        <w:tc>
          <w:tcPr>
            <w:tcW w:w="457" w:type="dxa"/>
            <w:tcBorders>
              <w:top w:val="nil"/>
              <w:left w:val="single" w:sz="6" w:space="0" w:color="auto"/>
              <w:bottom w:val="single" w:sz="6" w:space="0" w:color="auto"/>
              <w:right w:val="single" w:sz="6" w:space="0" w:color="auto"/>
            </w:tcBorders>
            <w:shd w:val="clear" w:color="auto" w:fill="D9D9D9"/>
            <w:hideMark/>
          </w:tcPr>
          <w:p w14:paraId="3D3EEB13" w14:textId="271926F2" w:rsidR="005011CB" w:rsidRPr="000F1E48" w:rsidRDefault="005011CB" w:rsidP="00541C70">
            <w:pPr>
              <w:jc w:val="center"/>
              <w:textAlignment w:val="baseline"/>
              <w:rPr>
                <w:rFonts w:eastAsia="Times New Roman" w:cs="Times New Roman"/>
                <w:sz w:val="24"/>
                <w:szCs w:val="24"/>
                <w:lang w:val="lv-LV" w:eastAsia="lv-LV"/>
              </w:rPr>
            </w:pPr>
            <w:r>
              <w:rPr>
                <w:rFonts w:ascii="Myriad Pro" w:eastAsia="Times New Roman" w:hAnsi="Myriad Pro" w:cs="Times New Roman"/>
                <w:sz w:val="20"/>
                <w:szCs w:val="20"/>
                <w:lang w:val="lv-LV" w:eastAsia="lv-LV"/>
              </w:rPr>
              <w:t>1</w:t>
            </w:r>
          </w:p>
        </w:tc>
        <w:tc>
          <w:tcPr>
            <w:tcW w:w="2087" w:type="dxa"/>
            <w:tcBorders>
              <w:top w:val="nil"/>
              <w:left w:val="nil"/>
              <w:bottom w:val="single" w:sz="6" w:space="0" w:color="auto"/>
              <w:right w:val="single" w:sz="6" w:space="0" w:color="auto"/>
            </w:tcBorders>
            <w:shd w:val="clear" w:color="auto" w:fill="auto"/>
            <w:vAlign w:val="center"/>
            <w:hideMark/>
          </w:tcPr>
          <w:p w14:paraId="31CD1E2E" w14:textId="0AF7D979" w:rsidR="005011CB" w:rsidRPr="000F1E48" w:rsidRDefault="005011CB" w:rsidP="00A80C87">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 xml:space="preserve">DTD1 </w:t>
            </w:r>
            <w:r>
              <w:rPr>
                <w:rFonts w:ascii="Myriad Pro" w:eastAsia="Times New Roman" w:hAnsi="Myriad Pro" w:cs="Times New Roman"/>
                <w:sz w:val="20"/>
                <w:szCs w:val="20"/>
                <w:lang w:val="en-GB" w:eastAsia="lv-LV"/>
              </w:rPr>
              <w:t>(Mainline through Riga</w:t>
            </w:r>
            <w:r w:rsidRPr="000F1E48">
              <w:rPr>
                <w:rFonts w:ascii="Myriad Pro" w:eastAsia="Times New Roman" w:hAnsi="Myriad Pro" w:cs="Times New Roman"/>
                <w:sz w:val="20"/>
                <w:szCs w:val="20"/>
                <w:lang w:val="en-GB" w:eastAsia="lv-LV"/>
              </w:rPr>
              <w:t>)</w:t>
            </w:r>
          </w:p>
        </w:tc>
        <w:tc>
          <w:tcPr>
            <w:tcW w:w="1276" w:type="dxa"/>
            <w:tcBorders>
              <w:top w:val="nil"/>
              <w:left w:val="nil"/>
              <w:bottom w:val="single" w:sz="6" w:space="0" w:color="auto"/>
              <w:right w:val="single" w:sz="6" w:space="0" w:color="auto"/>
            </w:tcBorders>
            <w:shd w:val="clear" w:color="auto" w:fill="auto"/>
            <w:vAlign w:val="center"/>
            <w:hideMark/>
          </w:tcPr>
          <w:p w14:paraId="250BA23B" w14:textId="62935669" w:rsidR="005011CB" w:rsidRPr="000F1E48" w:rsidRDefault="005011CB" w:rsidP="002333CA">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w:t>
            </w:r>
            <w:r w:rsidR="00E51A6F">
              <w:rPr>
                <w:rFonts w:ascii="Myriad Pro" w:eastAsia="Times New Roman" w:hAnsi="Myriad Pro" w:cs="Times New Roman"/>
                <w:sz w:val="20"/>
                <w:szCs w:val="20"/>
                <w:lang w:val="en-GB" w:eastAsia="lv-LV"/>
              </w:rPr>
              <w:t>PS</w:t>
            </w:r>
            <w:r w:rsidRPr="000F1E48">
              <w:rPr>
                <w:rFonts w:ascii="Myriad Pro" w:eastAsia="Times New Roman" w:hAnsi="Myriad Pro" w:cs="Times New Roman"/>
                <w:sz w:val="20"/>
                <w:szCs w:val="20"/>
                <w:lang w:val="en-GB" w:eastAsia="lv-LV"/>
              </w:rPr>
              <w:t>1</w:t>
            </w:r>
          </w:p>
        </w:tc>
        <w:tc>
          <w:tcPr>
            <w:tcW w:w="1842" w:type="dxa"/>
            <w:tcBorders>
              <w:top w:val="nil"/>
              <w:left w:val="nil"/>
              <w:bottom w:val="single" w:sz="6" w:space="0" w:color="auto"/>
              <w:right w:val="single" w:sz="6" w:space="0" w:color="auto"/>
            </w:tcBorders>
            <w:shd w:val="clear" w:color="auto" w:fill="auto"/>
            <w:vAlign w:val="center"/>
            <w:hideMark/>
          </w:tcPr>
          <w:p w14:paraId="4A5B6AE7" w14:textId="0A6C3717" w:rsidR="005011CB" w:rsidRPr="000F1E48" w:rsidRDefault="005011CB">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nil"/>
              <w:left w:val="nil"/>
              <w:bottom w:val="single" w:sz="6" w:space="0" w:color="auto"/>
              <w:right w:val="single" w:sz="6" w:space="0" w:color="auto"/>
            </w:tcBorders>
            <w:shd w:val="clear" w:color="auto" w:fill="auto"/>
            <w:hideMark/>
          </w:tcPr>
          <w:p w14:paraId="302105F9" w14:textId="748A2CE4" w:rsidR="005011CB" w:rsidRPr="000F1E48" w:rsidRDefault="005011CB">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nil"/>
              <w:left w:val="nil"/>
              <w:bottom w:val="single" w:sz="6" w:space="0" w:color="auto"/>
              <w:right w:val="single" w:sz="6" w:space="0" w:color="auto"/>
            </w:tcBorders>
            <w:shd w:val="clear" w:color="auto" w:fill="auto"/>
            <w:hideMark/>
          </w:tcPr>
          <w:p w14:paraId="7DEEE411" w14:textId="73E9283A" w:rsidR="005011CB" w:rsidRPr="000F1E48" w:rsidRDefault="005011CB">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Fifty percent (50%) of the total amount of DPS1 in section DTD1 (</w:t>
            </w:r>
            <w:r>
              <w:rPr>
                <w:rFonts w:ascii="Myriad Pro" w:eastAsia="Times New Roman" w:hAnsi="Myriad Pro" w:cs="Times New Roman"/>
                <w:sz w:val="20"/>
                <w:szCs w:val="20"/>
                <w:lang w:val="en-GB" w:eastAsia="lv-LV"/>
              </w:rPr>
              <w:t>Mainline through Riga</w:t>
            </w:r>
            <w:r w:rsidRPr="000F1E48">
              <w:rPr>
                <w:rFonts w:ascii="Myriad Pro" w:eastAsia="Times New Roman" w:hAnsi="Myriad Pro" w:cs="Times New Roman"/>
                <w:sz w:val="20"/>
                <w:szCs w:val="20"/>
                <w:lang w:val="en-GB" w:eastAsia="lv-LV"/>
              </w:rPr>
              <w:t>)</w:t>
            </w:r>
          </w:p>
        </w:tc>
        <w:tc>
          <w:tcPr>
            <w:tcW w:w="2111" w:type="dxa"/>
            <w:tcBorders>
              <w:top w:val="nil"/>
              <w:left w:val="nil"/>
              <w:right w:val="single" w:sz="6" w:space="0" w:color="auto"/>
            </w:tcBorders>
            <w:shd w:val="clear" w:color="auto" w:fill="auto"/>
            <w:hideMark/>
          </w:tcPr>
          <w:p w14:paraId="50B04C5F" w14:textId="77777777" w:rsidR="005011CB" w:rsidRPr="000F1E48" w:rsidRDefault="005011CB" w:rsidP="000F1E48">
            <w:pPr>
              <w:jc w:val="both"/>
              <w:textAlignment w:val="baseline"/>
              <w:rPr>
                <w:rFonts w:eastAsia="Times New Roman" w:cs="Times New Roman"/>
                <w:sz w:val="24"/>
                <w:szCs w:val="24"/>
                <w:lang w:val="lv-LV" w:eastAsia="lv-LV"/>
              </w:rPr>
            </w:pPr>
            <w:r w:rsidRPr="000F1E48">
              <w:rPr>
                <w:rFonts w:ascii="Myriad Pro" w:eastAsia="Times New Roman" w:hAnsi="Myriad Pro" w:cs="Times New Roman"/>
                <w:b/>
                <w:bCs/>
                <w:sz w:val="20"/>
                <w:szCs w:val="20"/>
                <w:lang w:val="en-GB" w:eastAsia="lv-LV"/>
              </w:rPr>
              <w:t>For Design Review Services:</w:t>
            </w:r>
            <w:r w:rsidRPr="000F1E48">
              <w:rPr>
                <w:rFonts w:ascii="Myriad Pro" w:eastAsia="Times New Roman" w:hAnsi="Myriad Pro" w:cs="Times New Roman"/>
                <w:sz w:val="20"/>
                <w:szCs w:val="20"/>
                <w:lang w:val="lv-LV" w:eastAsia="lv-LV"/>
              </w:rPr>
              <w:t> </w:t>
            </w:r>
          </w:p>
          <w:p w14:paraId="166EBD71" w14:textId="73125004" w:rsidR="005011CB" w:rsidRPr="00286E2D" w:rsidRDefault="005011CB" w:rsidP="004D6666">
            <w:pPr>
              <w:shd w:val="clear" w:color="auto" w:fill="FFFFFF" w:themeFill="background1"/>
              <w:jc w:val="both"/>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(i) Report of Design Review (Clause 4.1</w:t>
            </w:r>
            <w:r w:rsidR="004D2DF4">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.1 of technical </w:t>
            </w:r>
            <w:r w:rsidRPr="00286E2D">
              <w:rPr>
                <w:rFonts w:ascii="Myriad Pro" w:eastAsia="Times New Roman" w:hAnsi="Myriad Pro" w:cs="Times New Roman"/>
                <w:sz w:val="20"/>
                <w:szCs w:val="20"/>
                <w:lang w:val="en-GB" w:eastAsia="lv-LV"/>
              </w:rPr>
              <w:t>Specification);</w:t>
            </w:r>
            <w:r w:rsidRPr="00286E2D">
              <w:rPr>
                <w:rFonts w:ascii="Myriad Pro" w:eastAsia="Times New Roman" w:hAnsi="Myriad Pro" w:cs="Times New Roman"/>
                <w:sz w:val="20"/>
                <w:szCs w:val="20"/>
                <w:lang w:val="lv-LV" w:eastAsia="lv-LV"/>
              </w:rPr>
              <w:t> </w:t>
            </w:r>
          </w:p>
          <w:p w14:paraId="3166653A" w14:textId="77777777" w:rsidR="005011CB" w:rsidRPr="005A21B5" w:rsidRDefault="005011CB" w:rsidP="004D6666">
            <w:pPr>
              <w:shd w:val="clear" w:color="auto" w:fill="FFFFFF" w:themeFill="background1"/>
              <w:jc w:val="both"/>
              <w:textAlignment w:val="baseline"/>
              <w:rPr>
                <w:rFonts w:eastAsia="Times New Roman" w:cs="Times New Roman"/>
                <w:sz w:val="24"/>
                <w:szCs w:val="24"/>
                <w:lang w:val="lv-LV" w:eastAsia="lv-LV"/>
              </w:rPr>
            </w:pPr>
            <w:r w:rsidRPr="00286E2D">
              <w:rPr>
                <w:rFonts w:ascii="Myriad Pro" w:eastAsia="Times New Roman" w:hAnsi="Myriad Pro" w:cs="Times New Roman"/>
                <w:sz w:val="20"/>
                <w:szCs w:val="20"/>
                <w:lang w:val="en-GB" w:eastAsia="lv-LV"/>
              </w:rPr>
              <w:t>(ii)</w:t>
            </w:r>
            <w:r w:rsidRPr="00286E2D">
              <w:rPr>
                <w:rFonts w:ascii="Arial" w:eastAsia="Times New Roman" w:hAnsi="Arial" w:cs="Arial"/>
                <w:sz w:val="20"/>
                <w:szCs w:val="20"/>
                <w:lang w:val="en-GB" w:eastAsia="lv-LV"/>
              </w:rPr>
              <w:t> </w:t>
            </w:r>
            <w:r w:rsidRPr="005A21B5">
              <w:rPr>
                <w:rFonts w:ascii="Myriad Pro" w:eastAsia="Times New Roman" w:hAnsi="Myriad Pro" w:cs="Times New Roman"/>
                <w:sz w:val="20"/>
                <w:szCs w:val="20"/>
                <w:lang w:val="en-GB" w:eastAsia="lv-LV"/>
              </w:rPr>
              <w:t>Acceptance Deed (Clause </w:t>
            </w:r>
            <w:r w:rsidRPr="005A21B5">
              <w:rPr>
                <w:rFonts w:ascii="Myriad Pro" w:eastAsia="Times New Roman" w:hAnsi="Myriad Pro" w:cs="Times New Roman"/>
                <w:color w:val="000000"/>
                <w:sz w:val="20"/>
                <w:szCs w:val="20"/>
                <w:shd w:val="clear" w:color="auto" w:fill="E1E3E6"/>
                <w:lang w:val="en-GB" w:eastAsia="lv-LV"/>
              </w:rPr>
              <w:t>5.6</w:t>
            </w:r>
            <w:r w:rsidRPr="005A21B5">
              <w:rPr>
                <w:rFonts w:ascii="Myriad Pro" w:eastAsia="Times New Roman" w:hAnsi="Myriad Pro" w:cs="Times New Roman"/>
                <w:sz w:val="20"/>
                <w:szCs w:val="20"/>
                <w:lang w:val="en-GB" w:eastAsia="lv-LV"/>
              </w:rPr>
              <w:t> of the Contract);</w:t>
            </w:r>
            <w:r w:rsidRPr="005A21B5">
              <w:rPr>
                <w:rFonts w:ascii="Myriad Pro" w:eastAsia="Times New Roman" w:hAnsi="Myriad Pro" w:cs="Times New Roman"/>
                <w:sz w:val="20"/>
                <w:szCs w:val="20"/>
                <w:lang w:val="lv-LV" w:eastAsia="lv-LV"/>
              </w:rPr>
              <w:t> </w:t>
            </w:r>
          </w:p>
          <w:p w14:paraId="40463F5B" w14:textId="77777777" w:rsidR="005011CB" w:rsidRPr="00286E2D" w:rsidRDefault="005011CB" w:rsidP="004D6666">
            <w:pPr>
              <w:shd w:val="clear" w:color="auto" w:fill="FFFFFF" w:themeFill="background1"/>
              <w:jc w:val="both"/>
              <w:textAlignment w:val="baseline"/>
              <w:rPr>
                <w:rFonts w:eastAsia="Times New Roman" w:cs="Times New Roman"/>
                <w:sz w:val="24"/>
                <w:szCs w:val="24"/>
                <w:lang w:val="lv-LV" w:eastAsia="lv-LV"/>
              </w:rPr>
            </w:pPr>
            <w:r w:rsidRPr="005A21B5">
              <w:rPr>
                <w:rFonts w:ascii="Myriad Pro" w:eastAsia="Times New Roman" w:hAnsi="Myriad Pro" w:cs="Times New Roman"/>
                <w:sz w:val="20"/>
                <w:szCs w:val="20"/>
                <w:lang w:val="en-GB" w:eastAsia="lv-LV"/>
              </w:rPr>
              <w:t>(iii)</w:t>
            </w:r>
            <w:r w:rsidRPr="005A21B5">
              <w:rPr>
                <w:rFonts w:ascii="Arial" w:eastAsia="Times New Roman" w:hAnsi="Arial" w:cs="Arial"/>
                <w:sz w:val="20"/>
                <w:szCs w:val="20"/>
                <w:lang w:val="en-GB" w:eastAsia="lv-LV"/>
              </w:rPr>
              <w:t> </w:t>
            </w:r>
            <w:r w:rsidRPr="005A21B5">
              <w:rPr>
                <w:rFonts w:ascii="Myriad Pro" w:eastAsia="Times New Roman" w:hAnsi="Myriad Pro" w:cs="Times New Roman"/>
                <w:sz w:val="20"/>
                <w:szCs w:val="20"/>
                <w:lang w:val="en-GB" w:eastAsia="lv-LV"/>
              </w:rPr>
              <w:t>approved invoice for the Services (Clause </w:t>
            </w:r>
            <w:r w:rsidRPr="00286E2D">
              <w:rPr>
                <w:rFonts w:ascii="Myriad Pro" w:eastAsia="Times New Roman" w:hAnsi="Myriad Pro" w:cs="Times New Roman"/>
                <w:color w:val="000000"/>
                <w:sz w:val="20"/>
                <w:szCs w:val="20"/>
                <w:shd w:val="clear" w:color="auto" w:fill="E1E3E6"/>
                <w:lang w:val="en-GB" w:eastAsia="lv-LV"/>
              </w:rPr>
              <w:t>7.9</w:t>
            </w:r>
            <w:r w:rsidRPr="00286E2D">
              <w:rPr>
                <w:rFonts w:ascii="Myriad Pro" w:eastAsia="Times New Roman" w:hAnsi="Myriad Pro" w:cs="Times New Roman"/>
                <w:sz w:val="20"/>
                <w:szCs w:val="20"/>
                <w:lang w:val="en-GB" w:eastAsia="lv-LV"/>
              </w:rPr>
              <w:t> of the Contract)</w:t>
            </w:r>
            <w:r w:rsidRPr="00286E2D">
              <w:rPr>
                <w:rFonts w:ascii="Myriad Pro" w:eastAsia="Times New Roman" w:hAnsi="Myriad Pro" w:cs="Times New Roman"/>
                <w:sz w:val="20"/>
                <w:szCs w:val="20"/>
                <w:lang w:val="lv-LV" w:eastAsia="lv-LV"/>
              </w:rPr>
              <w:t> </w:t>
            </w:r>
          </w:p>
          <w:p w14:paraId="61F9655E" w14:textId="77777777" w:rsidR="005011CB" w:rsidRPr="00286E2D" w:rsidRDefault="005011CB" w:rsidP="004D6666">
            <w:pPr>
              <w:shd w:val="clear" w:color="auto" w:fill="FFFFFF" w:themeFill="background1"/>
              <w:jc w:val="both"/>
              <w:textAlignment w:val="baseline"/>
              <w:rPr>
                <w:rFonts w:eastAsia="Times New Roman" w:cs="Times New Roman"/>
                <w:sz w:val="24"/>
                <w:szCs w:val="24"/>
                <w:lang w:val="lv-LV" w:eastAsia="lv-LV"/>
              </w:rPr>
            </w:pPr>
            <w:r w:rsidRPr="00286E2D">
              <w:rPr>
                <w:rFonts w:ascii="Myriad Pro" w:eastAsia="Times New Roman" w:hAnsi="Myriad Pro" w:cs="Times New Roman"/>
                <w:sz w:val="20"/>
                <w:szCs w:val="20"/>
                <w:lang w:val="lv-LV" w:eastAsia="lv-LV"/>
              </w:rPr>
              <w:t> </w:t>
            </w:r>
          </w:p>
          <w:p w14:paraId="37B2A2C9" w14:textId="77777777" w:rsidR="005011CB" w:rsidRPr="00286E2D" w:rsidRDefault="005011CB" w:rsidP="000F1E48">
            <w:pPr>
              <w:jc w:val="both"/>
              <w:textAlignment w:val="baseline"/>
              <w:rPr>
                <w:rFonts w:eastAsia="Times New Roman" w:cs="Times New Roman"/>
                <w:sz w:val="24"/>
                <w:szCs w:val="24"/>
                <w:lang w:val="lv-LV" w:eastAsia="lv-LV"/>
              </w:rPr>
            </w:pPr>
            <w:r w:rsidRPr="00286E2D">
              <w:rPr>
                <w:rFonts w:ascii="Myriad Pro" w:eastAsia="Times New Roman" w:hAnsi="Myriad Pro" w:cs="Times New Roman"/>
                <w:b/>
                <w:bCs/>
                <w:sz w:val="20"/>
                <w:szCs w:val="20"/>
                <w:lang w:val="en-GB" w:eastAsia="lv-LV"/>
              </w:rPr>
              <w:t>For Design Expertise Services:</w:t>
            </w:r>
            <w:r w:rsidRPr="00286E2D">
              <w:rPr>
                <w:rFonts w:ascii="Myriad Pro" w:eastAsia="Times New Roman" w:hAnsi="Myriad Pro" w:cs="Times New Roman"/>
                <w:sz w:val="20"/>
                <w:szCs w:val="20"/>
                <w:lang w:val="lv-LV" w:eastAsia="lv-LV"/>
              </w:rPr>
              <w:t> </w:t>
            </w:r>
          </w:p>
          <w:p w14:paraId="5B1BD87A" w14:textId="2BBAC33A" w:rsidR="005011CB" w:rsidRPr="00286E2D" w:rsidRDefault="005011CB" w:rsidP="000F1E48">
            <w:pPr>
              <w:jc w:val="both"/>
              <w:textAlignment w:val="baseline"/>
              <w:rPr>
                <w:rFonts w:eastAsia="Times New Roman" w:cs="Times New Roman"/>
                <w:sz w:val="24"/>
                <w:szCs w:val="24"/>
                <w:lang w:val="lv-LV" w:eastAsia="lv-LV"/>
              </w:rPr>
            </w:pPr>
            <w:r w:rsidRPr="00286E2D">
              <w:rPr>
                <w:rFonts w:ascii="Myriad Pro" w:eastAsia="Times New Roman" w:hAnsi="Myriad Pro" w:cs="Times New Roman"/>
                <w:sz w:val="20"/>
                <w:szCs w:val="20"/>
                <w:lang w:val="en-GB" w:eastAsia="lv-LV"/>
              </w:rPr>
              <w:t>(i) for Design Expertise</w:t>
            </w:r>
            <w:r w:rsidRPr="00286E2D">
              <w:rPr>
                <w:rFonts w:ascii="Arial" w:eastAsia="Times New Roman" w:hAnsi="Arial" w:cs="Arial"/>
                <w:sz w:val="20"/>
                <w:szCs w:val="20"/>
                <w:lang w:val="en-GB" w:eastAsia="lv-LV"/>
              </w:rPr>
              <w:t> </w:t>
            </w:r>
            <w:r w:rsidRPr="00286E2D">
              <w:rPr>
                <w:rFonts w:ascii="Myriad Pro" w:eastAsia="Times New Roman" w:hAnsi="Myriad Pro" w:cs="Times New Roman"/>
                <w:sz w:val="20"/>
                <w:szCs w:val="20"/>
                <w:lang w:val="en-GB" w:eastAsia="lv-LV"/>
              </w:rPr>
              <w:t>(Clause 4.1</w:t>
            </w:r>
            <w:r w:rsidR="004D2DF4" w:rsidRPr="00286E2D">
              <w:rPr>
                <w:rFonts w:ascii="Myriad Pro" w:eastAsia="Times New Roman" w:hAnsi="Myriad Pro" w:cs="Times New Roman"/>
                <w:sz w:val="20"/>
                <w:szCs w:val="20"/>
                <w:lang w:val="en-GB" w:eastAsia="lv-LV"/>
              </w:rPr>
              <w:t>4</w:t>
            </w:r>
            <w:r w:rsidR="00A80C87" w:rsidRPr="00286E2D">
              <w:rPr>
                <w:rFonts w:ascii="Myriad Pro" w:eastAsia="Times New Roman" w:hAnsi="Myriad Pro" w:cs="Times New Roman"/>
                <w:sz w:val="20"/>
                <w:szCs w:val="20"/>
                <w:lang w:val="en-GB" w:eastAsia="lv-LV"/>
              </w:rPr>
              <w:t>.</w:t>
            </w:r>
            <w:r w:rsidRPr="00286E2D">
              <w:rPr>
                <w:rFonts w:ascii="Myriad Pro" w:eastAsia="Times New Roman" w:hAnsi="Myriad Pro" w:cs="Times New Roman"/>
                <w:sz w:val="20"/>
                <w:szCs w:val="20"/>
                <w:lang w:val="en-GB" w:eastAsia="lv-LV"/>
              </w:rPr>
              <w:t>2 of technical Specification);</w:t>
            </w:r>
            <w:r w:rsidRPr="00286E2D">
              <w:rPr>
                <w:rFonts w:ascii="Myriad Pro" w:eastAsia="Times New Roman" w:hAnsi="Myriad Pro" w:cs="Times New Roman"/>
                <w:sz w:val="20"/>
                <w:szCs w:val="20"/>
                <w:lang w:val="lv-LV" w:eastAsia="lv-LV"/>
              </w:rPr>
              <w:t> </w:t>
            </w:r>
          </w:p>
          <w:p w14:paraId="564CA9E5" w14:textId="77777777" w:rsidR="005011CB" w:rsidRPr="00286E2D" w:rsidRDefault="005011CB" w:rsidP="000F1E48">
            <w:pPr>
              <w:jc w:val="both"/>
              <w:textAlignment w:val="baseline"/>
              <w:rPr>
                <w:rFonts w:eastAsia="Times New Roman" w:cs="Times New Roman"/>
                <w:sz w:val="24"/>
                <w:szCs w:val="24"/>
                <w:lang w:val="lv-LV" w:eastAsia="lv-LV"/>
              </w:rPr>
            </w:pPr>
            <w:r w:rsidRPr="00286E2D">
              <w:rPr>
                <w:rFonts w:ascii="Myriad Pro" w:eastAsia="Times New Roman" w:hAnsi="Myriad Pro" w:cs="Times New Roman"/>
                <w:sz w:val="20"/>
                <w:szCs w:val="20"/>
                <w:lang w:val="en-GB" w:eastAsia="lv-LV"/>
              </w:rPr>
              <w:t>(ii)</w:t>
            </w:r>
            <w:r w:rsidRPr="004D6666">
              <w:rPr>
                <w:rFonts w:ascii="Arial" w:eastAsia="Times New Roman" w:hAnsi="Arial" w:cs="Arial"/>
                <w:sz w:val="20"/>
                <w:szCs w:val="20"/>
                <w:shd w:val="clear" w:color="auto" w:fill="FFFFFF" w:themeFill="background1"/>
                <w:lang w:val="en-GB" w:eastAsia="lv-LV"/>
              </w:rPr>
              <w:t> </w:t>
            </w:r>
            <w:r w:rsidRPr="004D6666">
              <w:rPr>
                <w:rFonts w:ascii="Myriad Pro" w:eastAsia="Times New Roman" w:hAnsi="Myriad Pro" w:cs="Times New Roman"/>
                <w:sz w:val="20"/>
                <w:szCs w:val="20"/>
                <w:shd w:val="clear" w:color="auto" w:fill="FFFFFF" w:themeFill="background1"/>
                <w:lang w:val="en-GB" w:eastAsia="lv-LV"/>
              </w:rPr>
              <w:t>Acceptance Deed (Clause </w:t>
            </w:r>
            <w:r w:rsidRPr="004D6666">
              <w:rPr>
                <w:rFonts w:ascii="Myriad Pro" w:eastAsia="Times New Roman" w:hAnsi="Myriad Pro" w:cs="Times New Roman"/>
                <w:color w:val="000000"/>
                <w:sz w:val="20"/>
                <w:szCs w:val="20"/>
                <w:shd w:val="clear" w:color="auto" w:fill="FFFFFF" w:themeFill="background1"/>
                <w:lang w:val="en-GB" w:eastAsia="lv-LV"/>
              </w:rPr>
              <w:t>6.6</w:t>
            </w:r>
            <w:r w:rsidRPr="004D6666">
              <w:rPr>
                <w:rFonts w:ascii="Myriad Pro" w:eastAsia="Times New Roman" w:hAnsi="Myriad Pro" w:cs="Times New Roman"/>
                <w:sz w:val="20"/>
                <w:szCs w:val="20"/>
                <w:shd w:val="clear" w:color="auto" w:fill="FFFFFF" w:themeFill="background1"/>
                <w:lang w:val="en-GB" w:eastAsia="lv-LV"/>
              </w:rPr>
              <w:t> of the Contract);</w:t>
            </w:r>
            <w:r w:rsidRPr="00286E2D">
              <w:rPr>
                <w:rFonts w:ascii="Myriad Pro" w:eastAsia="Times New Roman" w:hAnsi="Myriad Pro" w:cs="Times New Roman"/>
                <w:sz w:val="20"/>
                <w:szCs w:val="20"/>
                <w:lang w:val="lv-LV" w:eastAsia="lv-LV"/>
              </w:rPr>
              <w:t> </w:t>
            </w:r>
          </w:p>
          <w:p w14:paraId="561E8D68" w14:textId="77777777" w:rsidR="005011CB" w:rsidRPr="000F1E48" w:rsidRDefault="005011CB" w:rsidP="000F1E48">
            <w:pPr>
              <w:jc w:val="both"/>
              <w:textAlignment w:val="baseline"/>
              <w:rPr>
                <w:rFonts w:eastAsia="Times New Roman" w:cs="Times New Roman"/>
                <w:sz w:val="24"/>
                <w:szCs w:val="24"/>
                <w:lang w:val="lv-LV" w:eastAsia="lv-LV"/>
              </w:rPr>
            </w:pPr>
            <w:r w:rsidRPr="005A21B5">
              <w:rPr>
                <w:rFonts w:ascii="Myriad Pro" w:eastAsia="Times New Roman" w:hAnsi="Myriad Pro" w:cs="Times New Roman"/>
                <w:sz w:val="20"/>
                <w:szCs w:val="20"/>
                <w:lang w:val="en-GB" w:eastAsia="lv-LV"/>
              </w:rPr>
              <w:t>(iii)</w:t>
            </w:r>
            <w:r w:rsidRPr="005A21B5">
              <w:rPr>
                <w:rFonts w:ascii="Arial" w:eastAsia="Times New Roman" w:hAnsi="Arial" w:cs="Arial"/>
                <w:sz w:val="20"/>
                <w:szCs w:val="20"/>
                <w:lang w:val="en-GB" w:eastAsia="lv-LV"/>
              </w:rPr>
              <w:t> </w:t>
            </w:r>
            <w:r w:rsidRPr="005A21B5">
              <w:rPr>
                <w:rFonts w:ascii="Myriad Pro" w:eastAsia="Times New Roman" w:hAnsi="Myriad Pro" w:cs="Times New Roman"/>
                <w:sz w:val="20"/>
                <w:szCs w:val="20"/>
                <w:lang w:val="en-GB" w:eastAsia="lv-LV"/>
              </w:rPr>
              <w:t>approved invoice for the Services (</w:t>
            </w:r>
            <w:r w:rsidRPr="004D6666">
              <w:rPr>
                <w:rFonts w:ascii="Myriad Pro" w:eastAsia="Times New Roman" w:hAnsi="Myriad Pro" w:cs="Times New Roman"/>
                <w:sz w:val="20"/>
                <w:szCs w:val="20"/>
                <w:shd w:val="clear" w:color="auto" w:fill="FFFFFF" w:themeFill="background1"/>
                <w:lang w:val="en-GB" w:eastAsia="lv-LV"/>
              </w:rPr>
              <w:t>Clause </w:t>
            </w:r>
            <w:r w:rsidRPr="004D6666">
              <w:rPr>
                <w:rFonts w:ascii="Myriad Pro" w:eastAsia="Times New Roman" w:hAnsi="Myriad Pro" w:cs="Times New Roman"/>
                <w:color w:val="000000"/>
                <w:sz w:val="20"/>
                <w:szCs w:val="20"/>
                <w:shd w:val="clear" w:color="auto" w:fill="FFFFFF" w:themeFill="background1"/>
                <w:lang w:val="en-GB" w:eastAsia="lv-LV"/>
              </w:rPr>
              <w:t>7.9</w:t>
            </w:r>
            <w:r w:rsidRPr="004D6666">
              <w:rPr>
                <w:rFonts w:ascii="Myriad Pro" w:eastAsia="Times New Roman" w:hAnsi="Myriad Pro" w:cs="Times New Roman"/>
                <w:sz w:val="20"/>
                <w:szCs w:val="20"/>
                <w:shd w:val="clear" w:color="auto" w:fill="FFFFFF" w:themeFill="background1"/>
                <w:lang w:val="en-GB" w:eastAsia="lv-LV"/>
              </w:rPr>
              <w:t> of</w:t>
            </w:r>
            <w:r w:rsidRPr="00286E2D">
              <w:rPr>
                <w:rFonts w:ascii="Myriad Pro" w:eastAsia="Times New Roman" w:hAnsi="Myriad Pro" w:cs="Times New Roman"/>
                <w:sz w:val="20"/>
                <w:szCs w:val="20"/>
                <w:lang w:val="en-GB" w:eastAsia="lv-LV"/>
              </w:rPr>
              <w:t xml:space="preserve"> the Contract)</w:t>
            </w:r>
            <w:r w:rsidRPr="000F1E48">
              <w:rPr>
                <w:rFonts w:ascii="Myriad Pro" w:eastAsia="Times New Roman" w:hAnsi="Myriad Pro" w:cs="Times New Roman"/>
                <w:sz w:val="20"/>
                <w:szCs w:val="20"/>
                <w:lang w:val="lv-LV" w:eastAsia="lv-LV"/>
              </w:rPr>
              <w:t> </w:t>
            </w:r>
          </w:p>
        </w:tc>
        <w:tc>
          <w:tcPr>
            <w:tcW w:w="1671" w:type="dxa"/>
            <w:tcBorders>
              <w:top w:val="nil"/>
              <w:left w:val="nil"/>
              <w:right w:val="single" w:sz="6" w:space="0" w:color="auto"/>
            </w:tcBorders>
            <w:shd w:val="clear" w:color="auto" w:fill="auto"/>
            <w:vAlign w:val="center"/>
            <w:hideMark/>
          </w:tcPr>
          <w:p w14:paraId="6D23B91A" w14:textId="77777777" w:rsidR="005011CB" w:rsidRPr="000F1E48" w:rsidRDefault="005011CB" w:rsidP="000F1E48">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Proportionally, based on the Service Modules amount</w:t>
            </w:r>
            <w:r w:rsidRPr="000F1E48">
              <w:rPr>
                <w:rFonts w:ascii="Myriad Pro" w:eastAsia="Times New Roman" w:hAnsi="Myriad Pro" w:cs="Times New Roman"/>
                <w:sz w:val="20"/>
                <w:szCs w:val="20"/>
                <w:lang w:val="lv-LV" w:eastAsia="lv-LV"/>
              </w:rPr>
              <w:t> </w:t>
            </w:r>
          </w:p>
        </w:tc>
      </w:tr>
      <w:tr w:rsidR="0087357F" w:rsidRPr="000F1E48" w14:paraId="7E217DED" w14:textId="77777777" w:rsidTr="003423C4">
        <w:trPr>
          <w:trHeight w:val="225"/>
        </w:trPr>
        <w:tc>
          <w:tcPr>
            <w:tcW w:w="0" w:type="auto"/>
            <w:tcBorders>
              <w:top w:val="nil"/>
              <w:left w:val="single" w:sz="6" w:space="0" w:color="auto"/>
              <w:bottom w:val="single" w:sz="6" w:space="0" w:color="auto"/>
              <w:right w:val="single" w:sz="6" w:space="0" w:color="auto"/>
            </w:tcBorders>
            <w:shd w:val="clear" w:color="auto" w:fill="auto"/>
            <w:vAlign w:val="center"/>
            <w:hideMark/>
          </w:tcPr>
          <w:p w14:paraId="087554D0" w14:textId="77777777" w:rsidR="005011CB" w:rsidRPr="000F1E48" w:rsidRDefault="005011CB" w:rsidP="004D6666">
            <w:pPr>
              <w:jc w:val="center"/>
              <w:rPr>
                <w:rFonts w:eastAsia="Times New Roman" w:cs="Times New Roman"/>
                <w:sz w:val="24"/>
                <w:szCs w:val="24"/>
                <w:lang w:val="lv-LV" w:eastAsia="lv-LV"/>
              </w:rPr>
            </w:pPr>
          </w:p>
        </w:tc>
        <w:tc>
          <w:tcPr>
            <w:tcW w:w="2087" w:type="dxa"/>
            <w:tcBorders>
              <w:top w:val="nil"/>
              <w:left w:val="nil"/>
              <w:bottom w:val="single" w:sz="6" w:space="0" w:color="auto"/>
              <w:right w:val="single" w:sz="6" w:space="0" w:color="auto"/>
            </w:tcBorders>
            <w:shd w:val="clear" w:color="auto" w:fill="auto"/>
            <w:vAlign w:val="center"/>
            <w:hideMark/>
          </w:tcPr>
          <w:p w14:paraId="18436B0F" w14:textId="77777777" w:rsidR="005011CB" w:rsidRPr="000F1E48" w:rsidRDefault="005011CB" w:rsidP="004D6666">
            <w:pPr>
              <w:jc w:val="center"/>
              <w:rPr>
                <w:rFonts w:eastAsia="Times New Roman" w:cs="Times New Roman"/>
                <w:sz w:val="24"/>
                <w:szCs w:val="24"/>
                <w:lang w:val="lv-LV" w:eastAsia="lv-LV"/>
              </w:rPr>
            </w:pPr>
          </w:p>
        </w:tc>
        <w:tc>
          <w:tcPr>
            <w:tcW w:w="1276" w:type="dxa"/>
            <w:tcBorders>
              <w:top w:val="nil"/>
              <w:left w:val="nil"/>
              <w:bottom w:val="single" w:sz="6" w:space="0" w:color="auto"/>
              <w:right w:val="single" w:sz="6" w:space="0" w:color="auto"/>
            </w:tcBorders>
            <w:shd w:val="clear" w:color="auto" w:fill="auto"/>
            <w:vAlign w:val="center"/>
            <w:hideMark/>
          </w:tcPr>
          <w:p w14:paraId="6D6EDA77" w14:textId="77777777" w:rsidR="005011CB" w:rsidRPr="000F1E48" w:rsidRDefault="005011CB" w:rsidP="004D6666">
            <w:pPr>
              <w:jc w:val="center"/>
              <w:rPr>
                <w:rFonts w:eastAsia="Times New Roman" w:cs="Times New Roman"/>
                <w:sz w:val="24"/>
                <w:szCs w:val="24"/>
                <w:lang w:val="lv-LV" w:eastAsia="lv-LV"/>
              </w:rPr>
            </w:pPr>
          </w:p>
        </w:tc>
        <w:tc>
          <w:tcPr>
            <w:tcW w:w="1842" w:type="dxa"/>
            <w:tcBorders>
              <w:top w:val="nil"/>
              <w:left w:val="nil"/>
              <w:bottom w:val="single" w:sz="6" w:space="0" w:color="auto"/>
              <w:right w:val="single" w:sz="6" w:space="0" w:color="auto"/>
            </w:tcBorders>
            <w:shd w:val="clear" w:color="auto" w:fill="auto"/>
            <w:hideMark/>
          </w:tcPr>
          <w:p w14:paraId="50BFF407" w14:textId="52B92D95" w:rsidR="005011CB" w:rsidRPr="000F1E48" w:rsidRDefault="005011CB" w:rsidP="00541C70">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nil"/>
              <w:left w:val="nil"/>
              <w:bottom w:val="single" w:sz="6" w:space="0" w:color="auto"/>
              <w:right w:val="single" w:sz="6" w:space="0" w:color="auto"/>
            </w:tcBorders>
            <w:shd w:val="clear" w:color="auto" w:fill="auto"/>
            <w:hideMark/>
          </w:tcPr>
          <w:p w14:paraId="6F01807D" w14:textId="2516985A" w:rsidR="005011CB" w:rsidRPr="000F1E48" w:rsidRDefault="005011CB" w:rsidP="00A80C87">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nil"/>
              <w:left w:val="nil"/>
              <w:bottom w:val="single" w:sz="6" w:space="0" w:color="auto"/>
              <w:right w:val="single" w:sz="6" w:space="0" w:color="auto"/>
            </w:tcBorders>
            <w:shd w:val="clear" w:color="auto" w:fill="auto"/>
            <w:hideMark/>
          </w:tcPr>
          <w:p w14:paraId="27AB3459" w14:textId="6EDF8BC2" w:rsidR="005011CB" w:rsidRPr="000F1E48" w:rsidRDefault="005011CB" w:rsidP="002333CA">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Twenty percent (20%) of the total amount of DPS1 in section DTD1 (</w:t>
            </w:r>
            <w:r>
              <w:rPr>
                <w:rFonts w:ascii="Myriad Pro" w:eastAsia="Times New Roman" w:hAnsi="Myriad Pro" w:cs="Times New Roman"/>
                <w:sz w:val="20"/>
                <w:szCs w:val="20"/>
                <w:lang w:val="en-GB" w:eastAsia="lv-LV"/>
              </w:rPr>
              <w:t>Mainline through Riga</w:t>
            </w:r>
            <w:r w:rsidRPr="000F1E48">
              <w:rPr>
                <w:rFonts w:ascii="Myriad Pro" w:eastAsia="Times New Roman" w:hAnsi="Myriad Pro" w:cs="Times New Roman"/>
                <w:sz w:val="20"/>
                <w:szCs w:val="20"/>
                <w:lang w:val="en-GB" w:eastAsia="lv-LV"/>
              </w:rPr>
              <w:t>)</w:t>
            </w:r>
          </w:p>
        </w:tc>
        <w:tc>
          <w:tcPr>
            <w:tcW w:w="2111" w:type="dxa"/>
            <w:tcBorders>
              <w:left w:val="nil"/>
              <w:right w:val="single" w:sz="6" w:space="0" w:color="auto"/>
            </w:tcBorders>
            <w:shd w:val="clear" w:color="auto" w:fill="auto"/>
            <w:vAlign w:val="center"/>
            <w:hideMark/>
          </w:tcPr>
          <w:p w14:paraId="6E03F466" w14:textId="77777777" w:rsidR="005011CB" w:rsidRPr="000F1E48" w:rsidRDefault="005011CB" w:rsidP="000F1E48">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hideMark/>
          </w:tcPr>
          <w:p w14:paraId="28C3E47E" w14:textId="77777777" w:rsidR="005011CB" w:rsidRPr="000F1E48" w:rsidRDefault="005011CB" w:rsidP="000F1E48">
            <w:pPr>
              <w:rPr>
                <w:rFonts w:eastAsia="Times New Roman" w:cs="Times New Roman"/>
                <w:sz w:val="24"/>
                <w:szCs w:val="24"/>
                <w:lang w:val="lv-LV" w:eastAsia="lv-LV"/>
              </w:rPr>
            </w:pPr>
          </w:p>
        </w:tc>
      </w:tr>
      <w:tr w:rsidR="0087357F" w:rsidRPr="000F1E48" w14:paraId="618636D0" w14:textId="77777777" w:rsidTr="003423C4">
        <w:trPr>
          <w:trHeight w:val="225"/>
        </w:trPr>
        <w:tc>
          <w:tcPr>
            <w:tcW w:w="0" w:type="auto"/>
            <w:tcBorders>
              <w:top w:val="nil"/>
              <w:left w:val="single" w:sz="6" w:space="0" w:color="auto"/>
              <w:bottom w:val="single" w:sz="6" w:space="0" w:color="auto"/>
              <w:right w:val="single" w:sz="6" w:space="0" w:color="auto"/>
            </w:tcBorders>
            <w:shd w:val="clear" w:color="auto" w:fill="auto"/>
            <w:vAlign w:val="center"/>
            <w:hideMark/>
          </w:tcPr>
          <w:p w14:paraId="0154F762" w14:textId="77777777" w:rsidR="005011CB" w:rsidRPr="000F1E48" w:rsidRDefault="005011CB" w:rsidP="004D6666">
            <w:pPr>
              <w:jc w:val="center"/>
              <w:rPr>
                <w:rFonts w:eastAsia="Times New Roman" w:cs="Times New Roman"/>
                <w:sz w:val="24"/>
                <w:szCs w:val="24"/>
                <w:lang w:val="lv-LV" w:eastAsia="lv-LV"/>
              </w:rPr>
            </w:pPr>
          </w:p>
        </w:tc>
        <w:tc>
          <w:tcPr>
            <w:tcW w:w="2087" w:type="dxa"/>
            <w:tcBorders>
              <w:top w:val="nil"/>
              <w:left w:val="nil"/>
              <w:bottom w:val="single" w:sz="6" w:space="0" w:color="auto"/>
              <w:right w:val="single" w:sz="6" w:space="0" w:color="auto"/>
            </w:tcBorders>
            <w:shd w:val="clear" w:color="auto" w:fill="auto"/>
            <w:vAlign w:val="center"/>
            <w:hideMark/>
          </w:tcPr>
          <w:p w14:paraId="33A30E1E" w14:textId="77777777" w:rsidR="005011CB" w:rsidRPr="000F1E48" w:rsidRDefault="005011CB" w:rsidP="004D6666">
            <w:pPr>
              <w:jc w:val="center"/>
              <w:rPr>
                <w:rFonts w:eastAsia="Times New Roman" w:cs="Times New Roman"/>
                <w:sz w:val="24"/>
                <w:szCs w:val="24"/>
                <w:lang w:val="lv-LV" w:eastAsia="lv-LV"/>
              </w:rPr>
            </w:pPr>
          </w:p>
        </w:tc>
        <w:tc>
          <w:tcPr>
            <w:tcW w:w="1276" w:type="dxa"/>
            <w:tcBorders>
              <w:top w:val="nil"/>
              <w:left w:val="nil"/>
              <w:bottom w:val="single" w:sz="6" w:space="0" w:color="auto"/>
              <w:right w:val="single" w:sz="6" w:space="0" w:color="auto"/>
            </w:tcBorders>
            <w:shd w:val="clear" w:color="auto" w:fill="auto"/>
            <w:vAlign w:val="center"/>
            <w:hideMark/>
          </w:tcPr>
          <w:p w14:paraId="1161727D" w14:textId="77777777" w:rsidR="005011CB" w:rsidRPr="000F1E48" w:rsidRDefault="005011CB" w:rsidP="004D6666">
            <w:pPr>
              <w:jc w:val="center"/>
              <w:rPr>
                <w:rFonts w:eastAsia="Times New Roman" w:cs="Times New Roman"/>
                <w:sz w:val="24"/>
                <w:szCs w:val="24"/>
                <w:lang w:val="lv-LV" w:eastAsia="lv-LV"/>
              </w:rPr>
            </w:pPr>
          </w:p>
        </w:tc>
        <w:tc>
          <w:tcPr>
            <w:tcW w:w="1842" w:type="dxa"/>
            <w:tcBorders>
              <w:top w:val="nil"/>
              <w:left w:val="nil"/>
              <w:bottom w:val="single" w:sz="6" w:space="0" w:color="auto"/>
              <w:right w:val="single" w:sz="6" w:space="0" w:color="auto"/>
            </w:tcBorders>
            <w:shd w:val="clear" w:color="auto" w:fill="auto"/>
            <w:hideMark/>
          </w:tcPr>
          <w:p w14:paraId="6271DF5E" w14:textId="1101943B" w:rsidR="005011CB" w:rsidRPr="000F1E48" w:rsidRDefault="005011CB" w:rsidP="00541C70">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nil"/>
              <w:left w:val="nil"/>
              <w:bottom w:val="single" w:sz="6" w:space="0" w:color="auto"/>
              <w:right w:val="single" w:sz="6" w:space="0" w:color="auto"/>
            </w:tcBorders>
            <w:shd w:val="clear" w:color="auto" w:fill="auto"/>
            <w:hideMark/>
          </w:tcPr>
          <w:p w14:paraId="4592F2F3" w14:textId="04A04D91" w:rsidR="005011CB" w:rsidRPr="000F1E48" w:rsidRDefault="005011CB" w:rsidP="00A80C87">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nil"/>
              <w:left w:val="nil"/>
              <w:bottom w:val="single" w:sz="6" w:space="0" w:color="auto"/>
              <w:right w:val="single" w:sz="6" w:space="0" w:color="auto"/>
            </w:tcBorders>
            <w:shd w:val="clear" w:color="auto" w:fill="auto"/>
            <w:hideMark/>
          </w:tcPr>
          <w:p w14:paraId="317F35AF" w14:textId="7306C790" w:rsidR="005011CB" w:rsidRPr="000F1E48" w:rsidRDefault="005011CB" w:rsidP="002333CA">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T</w:t>
            </w:r>
            <w:r w:rsidR="00B53739">
              <w:rPr>
                <w:rFonts w:ascii="Myriad Pro" w:eastAsia="Times New Roman" w:hAnsi="Myriad Pro" w:cs="Times New Roman"/>
                <w:sz w:val="20"/>
                <w:szCs w:val="20"/>
                <w:lang w:val="en-GB" w:eastAsia="lv-LV"/>
              </w:rPr>
              <w:t>hirty</w:t>
            </w:r>
            <w:r w:rsidRPr="000F1E48">
              <w:rPr>
                <w:rFonts w:ascii="Myriad Pro" w:eastAsia="Times New Roman" w:hAnsi="Myriad Pro" w:cs="Times New Roman"/>
                <w:sz w:val="20"/>
                <w:szCs w:val="20"/>
                <w:lang w:val="en-GB" w:eastAsia="lv-LV"/>
              </w:rPr>
              <w:t xml:space="preserve"> percent (</w:t>
            </w:r>
            <w:r>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0%) of the total amount of DPS1 in section DTD1 (</w:t>
            </w:r>
            <w:r>
              <w:rPr>
                <w:rFonts w:ascii="Myriad Pro" w:eastAsia="Times New Roman" w:hAnsi="Myriad Pro" w:cs="Times New Roman"/>
                <w:sz w:val="20"/>
                <w:szCs w:val="20"/>
                <w:lang w:val="en-GB" w:eastAsia="lv-LV"/>
              </w:rPr>
              <w:t>Mainline through Riga</w:t>
            </w:r>
            <w:r w:rsidRPr="000F1E48">
              <w:rPr>
                <w:rFonts w:ascii="Myriad Pro" w:eastAsia="Times New Roman" w:hAnsi="Myriad Pro" w:cs="Times New Roman"/>
                <w:sz w:val="20"/>
                <w:szCs w:val="20"/>
                <w:lang w:val="en-GB" w:eastAsia="lv-LV"/>
              </w:rPr>
              <w:t>)</w:t>
            </w:r>
          </w:p>
        </w:tc>
        <w:tc>
          <w:tcPr>
            <w:tcW w:w="2111" w:type="dxa"/>
            <w:tcBorders>
              <w:left w:val="nil"/>
              <w:right w:val="single" w:sz="6" w:space="0" w:color="auto"/>
            </w:tcBorders>
            <w:shd w:val="clear" w:color="auto" w:fill="auto"/>
            <w:vAlign w:val="center"/>
            <w:hideMark/>
          </w:tcPr>
          <w:p w14:paraId="783B5981" w14:textId="77777777" w:rsidR="005011CB" w:rsidRPr="000F1E48" w:rsidRDefault="005011CB" w:rsidP="000F1E48">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hideMark/>
          </w:tcPr>
          <w:p w14:paraId="17E5AF63" w14:textId="77777777" w:rsidR="005011CB" w:rsidRPr="000F1E48" w:rsidRDefault="005011CB" w:rsidP="000F1E48">
            <w:pPr>
              <w:rPr>
                <w:rFonts w:eastAsia="Times New Roman" w:cs="Times New Roman"/>
                <w:sz w:val="24"/>
                <w:szCs w:val="24"/>
                <w:lang w:val="lv-LV" w:eastAsia="lv-LV"/>
              </w:rPr>
            </w:pPr>
          </w:p>
        </w:tc>
      </w:tr>
      <w:tr w:rsidR="0001352F" w:rsidRPr="000F1E48" w14:paraId="35CC7A42" w14:textId="77777777" w:rsidTr="003423C4">
        <w:trPr>
          <w:trHeight w:val="90"/>
        </w:trPr>
        <w:tc>
          <w:tcPr>
            <w:tcW w:w="0" w:type="auto"/>
            <w:tcBorders>
              <w:top w:val="nil"/>
              <w:left w:val="single" w:sz="6" w:space="0" w:color="auto"/>
              <w:bottom w:val="single" w:sz="6" w:space="0" w:color="auto"/>
              <w:right w:val="single" w:sz="6" w:space="0" w:color="auto"/>
            </w:tcBorders>
            <w:shd w:val="clear" w:color="auto" w:fill="auto"/>
            <w:vAlign w:val="center"/>
            <w:hideMark/>
          </w:tcPr>
          <w:p w14:paraId="74F1BF32" w14:textId="77777777" w:rsidR="005011CB" w:rsidRPr="000F1E48" w:rsidRDefault="005011CB" w:rsidP="004D6666">
            <w:pPr>
              <w:jc w:val="center"/>
              <w:rPr>
                <w:rFonts w:eastAsia="Times New Roman" w:cs="Times New Roman"/>
                <w:sz w:val="24"/>
                <w:szCs w:val="24"/>
                <w:lang w:val="lv-LV" w:eastAsia="lv-LV"/>
              </w:rPr>
            </w:pPr>
          </w:p>
        </w:tc>
        <w:tc>
          <w:tcPr>
            <w:tcW w:w="2087" w:type="dxa"/>
            <w:tcBorders>
              <w:top w:val="nil"/>
              <w:left w:val="nil"/>
              <w:bottom w:val="single" w:sz="6" w:space="0" w:color="auto"/>
              <w:right w:val="single" w:sz="6" w:space="0" w:color="auto"/>
            </w:tcBorders>
            <w:shd w:val="clear" w:color="auto" w:fill="auto"/>
            <w:vAlign w:val="center"/>
            <w:hideMark/>
          </w:tcPr>
          <w:p w14:paraId="7940E81B" w14:textId="77777777" w:rsidR="005011CB" w:rsidRPr="000F1E48" w:rsidRDefault="005011CB" w:rsidP="004D6666">
            <w:pPr>
              <w:jc w:val="center"/>
              <w:rPr>
                <w:rFonts w:eastAsia="Times New Roman" w:cs="Times New Roman"/>
                <w:sz w:val="24"/>
                <w:szCs w:val="24"/>
                <w:lang w:val="lv-LV" w:eastAsia="lv-LV"/>
              </w:rPr>
            </w:pPr>
          </w:p>
        </w:tc>
        <w:tc>
          <w:tcPr>
            <w:tcW w:w="1276" w:type="dxa"/>
            <w:vMerge w:val="restart"/>
            <w:tcBorders>
              <w:top w:val="nil"/>
              <w:left w:val="nil"/>
              <w:bottom w:val="single" w:sz="6" w:space="0" w:color="auto"/>
              <w:right w:val="single" w:sz="6" w:space="0" w:color="auto"/>
            </w:tcBorders>
            <w:shd w:val="clear" w:color="auto" w:fill="auto"/>
            <w:vAlign w:val="center"/>
            <w:hideMark/>
          </w:tcPr>
          <w:p w14:paraId="4A155941" w14:textId="7DD814C8" w:rsidR="005011CB" w:rsidRPr="000F1E48" w:rsidRDefault="005011CB" w:rsidP="00541C70">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DPS2</w:t>
            </w:r>
          </w:p>
        </w:tc>
        <w:tc>
          <w:tcPr>
            <w:tcW w:w="1842" w:type="dxa"/>
            <w:tcBorders>
              <w:top w:val="nil"/>
              <w:left w:val="nil"/>
              <w:bottom w:val="single" w:sz="6" w:space="0" w:color="auto"/>
              <w:right w:val="single" w:sz="6" w:space="0" w:color="auto"/>
            </w:tcBorders>
            <w:shd w:val="clear" w:color="auto" w:fill="auto"/>
            <w:vAlign w:val="center"/>
            <w:hideMark/>
          </w:tcPr>
          <w:p w14:paraId="300DFFC9" w14:textId="65A22A80" w:rsidR="005011CB" w:rsidRPr="000F1E48" w:rsidRDefault="005011CB" w:rsidP="00A80C87">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nil"/>
              <w:left w:val="nil"/>
              <w:bottom w:val="single" w:sz="6" w:space="0" w:color="auto"/>
              <w:right w:val="single" w:sz="6" w:space="0" w:color="auto"/>
            </w:tcBorders>
            <w:shd w:val="clear" w:color="auto" w:fill="auto"/>
            <w:hideMark/>
          </w:tcPr>
          <w:p w14:paraId="241A8E73" w14:textId="1945556E" w:rsidR="005011CB" w:rsidRPr="000F1E48" w:rsidRDefault="005011CB" w:rsidP="002333CA">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nil"/>
              <w:left w:val="nil"/>
              <w:bottom w:val="single" w:sz="6" w:space="0" w:color="auto"/>
              <w:right w:val="single" w:sz="6" w:space="0" w:color="auto"/>
            </w:tcBorders>
            <w:shd w:val="clear" w:color="auto" w:fill="auto"/>
            <w:hideMark/>
          </w:tcPr>
          <w:p w14:paraId="29D78FBF" w14:textId="13EB2A24" w:rsidR="005011CB" w:rsidRPr="000F1E48" w:rsidRDefault="005011CB">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Fifty percent (50%) of the total amount of DPS2 in section DTD1 (</w:t>
            </w:r>
            <w:r>
              <w:rPr>
                <w:rFonts w:ascii="Myriad Pro" w:eastAsia="Times New Roman" w:hAnsi="Myriad Pro" w:cs="Times New Roman"/>
                <w:sz w:val="20"/>
                <w:szCs w:val="20"/>
                <w:lang w:val="en-GB" w:eastAsia="lv-LV"/>
              </w:rPr>
              <w:t>Mainline through Riga</w:t>
            </w:r>
            <w:r w:rsidRPr="000F1E48">
              <w:rPr>
                <w:rFonts w:ascii="Myriad Pro" w:eastAsia="Times New Roman" w:hAnsi="Myriad Pro" w:cs="Times New Roman"/>
                <w:sz w:val="20"/>
                <w:szCs w:val="20"/>
                <w:lang w:val="en-GB" w:eastAsia="lv-LV"/>
              </w:rPr>
              <w:t>)</w:t>
            </w:r>
          </w:p>
        </w:tc>
        <w:tc>
          <w:tcPr>
            <w:tcW w:w="2111" w:type="dxa"/>
            <w:tcBorders>
              <w:left w:val="nil"/>
              <w:right w:val="single" w:sz="6" w:space="0" w:color="auto"/>
            </w:tcBorders>
            <w:shd w:val="clear" w:color="auto" w:fill="auto"/>
            <w:vAlign w:val="center"/>
            <w:hideMark/>
          </w:tcPr>
          <w:p w14:paraId="4DB24E2E" w14:textId="77777777" w:rsidR="005011CB" w:rsidRPr="000F1E48" w:rsidRDefault="005011CB" w:rsidP="000F1E48">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hideMark/>
          </w:tcPr>
          <w:p w14:paraId="4C6E129A" w14:textId="77777777" w:rsidR="005011CB" w:rsidRPr="000F1E48" w:rsidRDefault="005011CB" w:rsidP="000F1E48">
            <w:pPr>
              <w:rPr>
                <w:rFonts w:eastAsia="Times New Roman" w:cs="Times New Roman"/>
                <w:sz w:val="24"/>
                <w:szCs w:val="24"/>
                <w:lang w:val="lv-LV" w:eastAsia="lv-LV"/>
              </w:rPr>
            </w:pPr>
          </w:p>
        </w:tc>
      </w:tr>
      <w:tr w:rsidR="0001352F" w:rsidRPr="000F1E48" w14:paraId="61C6AB9E" w14:textId="77777777" w:rsidTr="003423C4">
        <w:trPr>
          <w:trHeight w:val="90"/>
        </w:trPr>
        <w:tc>
          <w:tcPr>
            <w:tcW w:w="0" w:type="auto"/>
            <w:tcBorders>
              <w:top w:val="nil"/>
              <w:left w:val="single" w:sz="6" w:space="0" w:color="auto"/>
              <w:bottom w:val="single" w:sz="6" w:space="0" w:color="auto"/>
              <w:right w:val="single" w:sz="6" w:space="0" w:color="auto"/>
            </w:tcBorders>
            <w:shd w:val="clear" w:color="auto" w:fill="auto"/>
            <w:vAlign w:val="center"/>
            <w:hideMark/>
          </w:tcPr>
          <w:p w14:paraId="007B076E" w14:textId="77777777" w:rsidR="005011CB" w:rsidRPr="000F1E48" w:rsidRDefault="005011CB" w:rsidP="004D6666">
            <w:pPr>
              <w:jc w:val="center"/>
              <w:rPr>
                <w:rFonts w:eastAsia="Times New Roman" w:cs="Times New Roman"/>
                <w:sz w:val="24"/>
                <w:szCs w:val="24"/>
                <w:lang w:val="lv-LV" w:eastAsia="lv-LV"/>
              </w:rPr>
            </w:pPr>
          </w:p>
        </w:tc>
        <w:tc>
          <w:tcPr>
            <w:tcW w:w="2087" w:type="dxa"/>
            <w:tcBorders>
              <w:top w:val="nil"/>
              <w:left w:val="nil"/>
              <w:bottom w:val="single" w:sz="6" w:space="0" w:color="auto"/>
              <w:right w:val="single" w:sz="6" w:space="0" w:color="auto"/>
            </w:tcBorders>
            <w:shd w:val="clear" w:color="auto" w:fill="auto"/>
            <w:vAlign w:val="center"/>
            <w:hideMark/>
          </w:tcPr>
          <w:p w14:paraId="0AD8A516" w14:textId="77777777" w:rsidR="005011CB" w:rsidRPr="000F1E48" w:rsidRDefault="005011CB" w:rsidP="004D6666">
            <w:pPr>
              <w:jc w:val="center"/>
              <w:rPr>
                <w:rFonts w:eastAsia="Times New Roman" w:cs="Times New Roman"/>
                <w:sz w:val="24"/>
                <w:szCs w:val="24"/>
                <w:lang w:val="lv-LV" w:eastAsia="lv-LV"/>
              </w:rPr>
            </w:pPr>
          </w:p>
        </w:tc>
        <w:tc>
          <w:tcPr>
            <w:tcW w:w="1276" w:type="dxa"/>
            <w:vMerge/>
            <w:tcBorders>
              <w:top w:val="nil"/>
              <w:left w:val="nil"/>
              <w:bottom w:val="single" w:sz="6" w:space="0" w:color="auto"/>
              <w:right w:val="single" w:sz="6" w:space="0" w:color="auto"/>
            </w:tcBorders>
            <w:shd w:val="clear" w:color="auto" w:fill="auto"/>
            <w:vAlign w:val="center"/>
            <w:hideMark/>
          </w:tcPr>
          <w:p w14:paraId="3441F138" w14:textId="77777777" w:rsidR="005011CB" w:rsidRPr="000F1E48" w:rsidRDefault="005011CB" w:rsidP="004D6666">
            <w:pPr>
              <w:jc w:val="center"/>
              <w:rPr>
                <w:rFonts w:eastAsia="Times New Roman" w:cs="Times New Roman"/>
                <w:sz w:val="24"/>
                <w:szCs w:val="24"/>
                <w:lang w:val="lv-LV" w:eastAsia="lv-LV"/>
              </w:rPr>
            </w:pPr>
          </w:p>
        </w:tc>
        <w:tc>
          <w:tcPr>
            <w:tcW w:w="1842" w:type="dxa"/>
            <w:tcBorders>
              <w:top w:val="nil"/>
              <w:left w:val="nil"/>
              <w:bottom w:val="single" w:sz="6" w:space="0" w:color="auto"/>
              <w:right w:val="single" w:sz="6" w:space="0" w:color="auto"/>
            </w:tcBorders>
            <w:shd w:val="clear" w:color="auto" w:fill="auto"/>
            <w:hideMark/>
          </w:tcPr>
          <w:p w14:paraId="60CFC779" w14:textId="3FBC5E00" w:rsidR="005011CB" w:rsidRPr="000F1E48" w:rsidRDefault="005011CB" w:rsidP="00541C70">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nil"/>
              <w:left w:val="nil"/>
              <w:bottom w:val="single" w:sz="6" w:space="0" w:color="auto"/>
              <w:right w:val="single" w:sz="6" w:space="0" w:color="auto"/>
            </w:tcBorders>
            <w:shd w:val="clear" w:color="auto" w:fill="auto"/>
            <w:hideMark/>
          </w:tcPr>
          <w:p w14:paraId="1E245226" w14:textId="386F054F" w:rsidR="005011CB" w:rsidRPr="000F1E48" w:rsidRDefault="005011CB" w:rsidP="00A80C87">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nil"/>
              <w:left w:val="nil"/>
              <w:bottom w:val="single" w:sz="6" w:space="0" w:color="auto"/>
              <w:right w:val="single" w:sz="6" w:space="0" w:color="auto"/>
            </w:tcBorders>
            <w:shd w:val="clear" w:color="auto" w:fill="auto"/>
            <w:hideMark/>
          </w:tcPr>
          <w:p w14:paraId="72704E39" w14:textId="162B8357" w:rsidR="005011CB" w:rsidRPr="000F1E48" w:rsidRDefault="005011CB" w:rsidP="002333CA">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Twenty percent (20%) of the total amount of DPS2 in section DTD1 (</w:t>
            </w:r>
            <w:r>
              <w:rPr>
                <w:rFonts w:ascii="Myriad Pro" w:eastAsia="Times New Roman" w:hAnsi="Myriad Pro" w:cs="Times New Roman"/>
                <w:sz w:val="20"/>
                <w:szCs w:val="20"/>
                <w:lang w:val="en-GB" w:eastAsia="lv-LV"/>
              </w:rPr>
              <w:t>Mainline through Riga</w:t>
            </w:r>
            <w:r w:rsidRPr="000F1E48">
              <w:rPr>
                <w:rFonts w:ascii="Myriad Pro" w:eastAsia="Times New Roman" w:hAnsi="Myriad Pro" w:cs="Times New Roman"/>
                <w:sz w:val="20"/>
                <w:szCs w:val="20"/>
                <w:lang w:val="en-GB" w:eastAsia="lv-LV"/>
              </w:rPr>
              <w:t>)</w:t>
            </w:r>
          </w:p>
        </w:tc>
        <w:tc>
          <w:tcPr>
            <w:tcW w:w="2111" w:type="dxa"/>
            <w:tcBorders>
              <w:left w:val="nil"/>
              <w:right w:val="single" w:sz="6" w:space="0" w:color="auto"/>
            </w:tcBorders>
            <w:shd w:val="clear" w:color="auto" w:fill="auto"/>
            <w:vAlign w:val="center"/>
            <w:hideMark/>
          </w:tcPr>
          <w:p w14:paraId="5975D96A" w14:textId="77777777" w:rsidR="005011CB" w:rsidRPr="000F1E48" w:rsidRDefault="005011CB" w:rsidP="000F1E48">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hideMark/>
          </w:tcPr>
          <w:p w14:paraId="1922A954" w14:textId="77777777" w:rsidR="005011CB" w:rsidRPr="000F1E48" w:rsidRDefault="005011CB" w:rsidP="000F1E48">
            <w:pPr>
              <w:rPr>
                <w:rFonts w:eastAsia="Times New Roman" w:cs="Times New Roman"/>
                <w:sz w:val="24"/>
                <w:szCs w:val="24"/>
                <w:lang w:val="lv-LV" w:eastAsia="lv-LV"/>
              </w:rPr>
            </w:pPr>
          </w:p>
        </w:tc>
      </w:tr>
      <w:tr w:rsidR="0001352F" w:rsidRPr="000F1E48" w14:paraId="6BCB32C3" w14:textId="77777777" w:rsidTr="003423C4">
        <w:trPr>
          <w:trHeight w:val="90"/>
        </w:trPr>
        <w:tc>
          <w:tcPr>
            <w:tcW w:w="0" w:type="auto"/>
            <w:tcBorders>
              <w:top w:val="nil"/>
              <w:left w:val="single" w:sz="6" w:space="0" w:color="auto"/>
              <w:bottom w:val="single" w:sz="6" w:space="0" w:color="auto"/>
              <w:right w:val="single" w:sz="6" w:space="0" w:color="auto"/>
            </w:tcBorders>
            <w:shd w:val="clear" w:color="auto" w:fill="auto"/>
            <w:vAlign w:val="center"/>
            <w:hideMark/>
          </w:tcPr>
          <w:p w14:paraId="22669619" w14:textId="77777777" w:rsidR="005011CB" w:rsidRPr="000F1E48" w:rsidRDefault="005011CB" w:rsidP="004D6666">
            <w:pPr>
              <w:jc w:val="center"/>
              <w:rPr>
                <w:rFonts w:eastAsia="Times New Roman" w:cs="Times New Roman"/>
                <w:sz w:val="24"/>
                <w:szCs w:val="24"/>
                <w:lang w:val="lv-LV" w:eastAsia="lv-LV"/>
              </w:rPr>
            </w:pPr>
          </w:p>
        </w:tc>
        <w:tc>
          <w:tcPr>
            <w:tcW w:w="2087" w:type="dxa"/>
            <w:tcBorders>
              <w:top w:val="nil"/>
              <w:left w:val="nil"/>
              <w:bottom w:val="single" w:sz="6" w:space="0" w:color="auto"/>
              <w:right w:val="single" w:sz="6" w:space="0" w:color="auto"/>
            </w:tcBorders>
            <w:shd w:val="clear" w:color="auto" w:fill="auto"/>
            <w:vAlign w:val="center"/>
            <w:hideMark/>
          </w:tcPr>
          <w:p w14:paraId="54991113" w14:textId="77777777" w:rsidR="005011CB" w:rsidRPr="000F1E48" w:rsidRDefault="005011CB" w:rsidP="004D6666">
            <w:pPr>
              <w:jc w:val="center"/>
              <w:rPr>
                <w:rFonts w:eastAsia="Times New Roman" w:cs="Times New Roman"/>
                <w:sz w:val="24"/>
                <w:szCs w:val="24"/>
                <w:lang w:val="lv-LV" w:eastAsia="lv-LV"/>
              </w:rPr>
            </w:pPr>
          </w:p>
        </w:tc>
        <w:tc>
          <w:tcPr>
            <w:tcW w:w="1276" w:type="dxa"/>
            <w:vMerge/>
            <w:tcBorders>
              <w:top w:val="nil"/>
              <w:left w:val="nil"/>
              <w:bottom w:val="single" w:sz="6" w:space="0" w:color="auto"/>
              <w:right w:val="single" w:sz="6" w:space="0" w:color="auto"/>
            </w:tcBorders>
            <w:shd w:val="clear" w:color="auto" w:fill="auto"/>
            <w:vAlign w:val="center"/>
            <w:hideMark/>
          </w:tcPr>
          <w:p w14:paraId="0F30F77F" w14:textId="77777777" w:rsidR="005011CB" w:rsidRPr="000F1E48" w:rsidRDefault="005011CB" w:rsidP="004D6666">
            <w:pPr>
              <w:jc w:val="center"/>
              <w:rPr>
                <w:rFonts w:eastAsia="Times New Roman" w:cs="Times New Roman"/>
                <w:sz w:val="24"/>
                <w:szCs w:val="24"/>
                <w:lang w:val="lv-LV" w:eastAsia="lv-LV"/>
              </w:rPr>
            </w:pPr>
          </w:p>
        </w:tc>
        <w:tc>
          <w:tcPr>
            <w:tcW w:w="1842" w:type="dxa"/>
            <w:tcBorders>
              <w:top w:val="nil"/>
              <w:left w:val="nil"/>
              <w:bottom w:val="single" w:sz="6" w:space="0" w:color="auto"/>
              <w:right w:val="single" w:sz="6" w:space="0" w:color="auto"/>
            </w:tcBorders>
            <w:shd w:val="clear" w:color="auto" w:fill="auto"/>
            <w:hideMark/>
          </w:tcPr>
          <w:p w14:paraId="649384B2" w14:textId="1E5A59B4" w:rsidR="005011CB" w:rsidRPr="000F1E48" w:rsidRDefault="005011CB" w:rsidP="00541C70">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nil"/>
              <w:left w:val="nil"/>
              <w:bottom w:val="single" w:sz="6" w:space="0" w:color="auto"/>
              <w:right w:val="single" w:sz="6" w:space="0" w:color="auto"/>
            </w:tcBorders>
            <w:shd w:val="clear" w:color="auto" w:fill="auto"/>
            <w:hideMark/>
          </w:tcPr>
          <w:p w14:paraId="0A569E66" w14:textId="0B30119B" w:rsidR="005011CB" w:rsidRPr="000F1E48" w:rsidRDefault="005011CB" w:rsidP="00A80C87">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nil"/>
              <w:left w:val="nil"/>
              <w:bottom w:val="single" w:sz="6" w:space="0" w:color="auto"/>
              <w:right w:val="single" w:sz="6" w:space="0" w:color="auto"/>
            </w:tcBorders>
            <w:shd w:val="clear" w:color="auto" w:fill="auto"/>
            <w:hideMark/>
          </w:tcPr>
          <w:p w14:paraId="38075A97" w14:textId="4DCEDB5A" w:rsidR="005011CB" w:rsidRPr="000F1E48" w:rsidRDefault="005011CB" w:rsidP="002333CA">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T</w:t>
            </w:r>
            <w:r w:rsidR="00B53739">
              <w:rPr>
                <w:rFonts w:ascii="Myriad Pro" w:eastAsia="Times New Roman" w:hAnsi="Myriad Pro" w:cs="Times New Roman"/>
                <w:sz w:val="20"/>
                <w:szCs w:val="20"/>
                <w:lang w:val="en-GB" w:eastAsia="lv-LV"/>
              </w:rPr>
              <w:t>hirty</w:t>
            </w:r>
            <w:r w:rsidRPr="000F1E48">
              <w:rPr>
                <w:rFonts w:ascii="Myriad Pro" w:eastAsia="Times New Roman" w:hAnsi="Myriad Pro" w:cs="Times New Roman"/>
                <w:sz w:val="20"/>
                <w:szCs w:val="20"/>
                <w:lang w:val="en-GB" w:eastAsia="lv-LV"/>
              </w:rPr>
              <w:t xml:space="preserve"> percent (</w:t>
            </w:r>
            <w:r>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0%) of the total amount of DPS2 in section DTD1 (</w:t>
            </w:r>
            <w:r>
              <w:rPr>
                <w:rFonts w:ascii="Myriad Pro" w:eastAsia="Times New Roman" w:hAnsi="Myriad Pro" w:cs="Times New Roman"/>
                <w:sz w:val="20"/>
                <w:szCs w:val="20"/>
                <w:lang w:val="en-GB" w:eastAsia="lv-LV"/>
              </w:rPr>
              <w:t>Mainline through Riga</w:t>
            </w:r>
            <w:r w:rsidRPr="000F1E48">
              <w:rPr>
                <w:rFonts w:ascii="Myriad Pro" w:eastAsia="Times New Roman" w:hAnsi="Myriad Pro" w:cs="Times New Roman"/>
                <w:sz w:val="20"/>
                <w:szCs w:val="20"/>
                <w:lang w:val="en-GB" w:eastAsia="lv-LV"/>
              </w:rPr>
              <w:t>)</w:t>
            </w:r>
          </w:p>
        </w:tc>
        <w:tc>
          <w:tcPr>
            <w:tcW w:w="2111" w:type="dxa"/>
            <w:tcBorders>
              <w:left w:val="nil"/>
              <w:right w:val="single" w:sz="6" w:space="0" w:color="auto"/>
            </w:tcBorders>
            <w:shd w:val="clear" w:color="auto" w:fill="auto"/>
            <w:vAlign w:val="center"/>
            <w:hideMark/>
          </w:tcPr>
          <w:p w14:paraId="0D2B1ACA" w14:textId="77777777" w:rsidR="005011CB" w:rsidRPr="000F1E48" w:rsidRDefault="005011CB" w:rsidP="000F1E48">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hideMark/>
          </w:tcPr>
          <w:p w14:paraId="49AF793F" w14:textId="77777777" w:rsidR="005011CB" w:rsidRPr="000F1E48" w:rsidRDefault="005011CB" w:rsidP="000F1E48">
            <w:pPr>
              <w:rPr>
                <w:rFonts w:eastAsia="Times New Roman" w:cs="Times New Roman"/>
                <w:sz w:val="24"/>
                <w:szCs w:val="24"/>
                <w:lang w:val="lv-LV" w:eastAsia="lv-LV"/>
              </w:rPr>
            </w:pPr>
          </w:p>
        </w:tc>
      </w:tr>
      <w:tr w:rsidR="0087357F" w:rsidRPr="000F1E48" w14:paraId="57D8F51C" w14:textId="77777777" w:rsidTr="003423C4">
        <w:trPr>
          <w:trHeight w:val="90"/>
        </w:trPr>
        <w:tc>
          <w:tcPr>
            <w:tcW w:w="0" w:type="auto"/>
            <w:tcBorders>
              <w:top w:val="nil"/>
              <w:left w:val="single" w:sz="6" w:space="0" w:color="auto"/>
              <w:bottom w:val="single" w:sz="6" w:space="0" w:color="auto"/>
              <w:right w:val="single" w:sz="6" w:space="0" w:color="auto"/>
            </w:tcBorders>
            <w:shd w:val="clear" w:color="auto" w:fill="auto"/>
            <w:vAlign w:val="center"/>
            <w:hideMark/>
          </w:tcPr>
          <w:p w14:paraId="6D674A9D" w14:textId="77777777" w:rsidR="005011CB" w:rsidRPr="000F1E48" w:rsidRDefault="005011CB" w:rsidP="004D6666">
            <w:pPr>
              <w:jc w:val="center"/>
              <w:rPr>
                <w:rFonts w:eastAsia="Times New Roman" w:cs="Times New Roman"/>
                <w:sz w:val="24"/>
                <w:szCs w:val="24"/>
                <w:lang w:val="lv-LV" w:eastAsia="lv-LV"/>
              </w:rPr>
            </w:pPr>
          </w:p>
        </w:tc>
        <w:tc>
          <w:tcPr>
            <w:tcW w:w="2087" w:type="dxa"/>
            <w:tcBorders>
              <w:top w:val="nil"/>
              <w:left w:val="nil"/>
              <w:bottom w:val="single" w:sz="6" w:space="0" w:color="auto"/>
              <w:right w:val="single" w:sz="6" w:space="0" w:color="auto"/>
            </w:tcBorders>
            <w:shd w:val="clear" w:color="auto" w:fill="auto"/>
            <w:vAlign w:val="center"/>
            <w:hideMark/>
          </w:tcPr>
          <w:p w14:paraId="2EA658E8" w14:textId="77777777" w:rsidR="005011CB" w:rsidRPr="000F1E48" w:rsidRDefault="005011CB" w:rsidP="004D6666">
            <w:pPr>
              <w:jc w:val="center"/>
              <w:rPr>
                <w:rFonts w:eastAsia="Times New Roman" w:cs="Times New Roman"/>
                <w:sz w:val="24"/>
                <w:szCs w:val="24"/>
                <w:lang w:val="lv-LV" w:eastAsia="lv-LV"/>
              </w:rPr>
            </w:pPr>
          </w:p>
        </w:tc>
        <w:tc>
          <w:tcPr>
            <w:tcW w:w="1276" w:type="dxa"/>
            <w:vMerge w:val="restart"/>
            <w:tcBorders>
              <w:top w:val="single" w:sz="6" w:space="0" w:color="auto"/>
              <w:left w:val="nil"/>
              <w:bottom w:val="single" w:sz="6" w:space="0" w:color="auto"/>
              <w:right w:val="single" w:sz="6" w:space="0" w:color="auto"/>
            </w:tcBorders>
            <w:shd w:val="clear" w:color="auto" w:fill="auto"/>
            <w:vAlign w:val="center"/>
            <w:hideMark/>
          </w:tcPr>
          <w:p w14:paraId="3EAD771A" w14:textId="404BC738" w:rsidR="005011CB" w:rsidRPr="000F1E48" w:rsidRDefault="005011CB" w:rsidP="00541C70">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DPS3</w:t>
            </w:r>
          </w:p>
        </w:tc>
        <w:tc>
          <w:tcPr>
            <w:tcW w:w="1842" w:type="dxa"/>
            <w:tcBorders>
              <w:top w:val="single" w:sz="6" w:space="0" w:color="auto"/>
              <w:left w:val="nil"/>
              <w:bottom w:val="single" w:sz="6" w:space="0" w:color="auto"/>
              <w:right w:val="single" w:sz="6" w:space="0" w:color="auto"/>
            </w:tcBorders>
            <w:shd w:val="clear" w:color="auto" w:fill="auto"/>
            <w:vAlign w:val="center"/>
            <w:hideMark/>
          </w:tcPr>
          <w:p w14:paraId="1FBEEA7A" w14:textId="36267F85" w:rsidR="005011CB" w:rsidRPr="000F1E48" w:rsidRDefault="005011CB" w:rsidP="00A80C87">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6" w:space="0" w:color="auto"/>
              <w:left w:val="nil"/>
              <w:bottom w:val="single" w:sz="6" w:space="0" w:color="auto"/>
              <w:right w:val="single" w:sz="6" w:space="0" w:color="auto"/>
            </w:tcBorders>
            <w:shd w:val="clear" w:color="auto" w:fill="auto"/>
            <w:hideMark/>
          </w:tcPr>
          <w:p w14:paraId="7A360F7A" w14:textId="7DF6D26D" w:rsidR="005011CB" w:rsidRPr="000F1E48" w:rsidRDefault="005011CB" w:rsidP="002333CA">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6" w:space="0" w:color="auto"/>
              <w:left w:val="nil"/>
              <w:bottom w:val="single" w:sz="6" w:space="0" w:color="auto"/>
              <w:right w:val="single" w:sz="6" w:space="0" w:color="auto"/>
            </w:tcBorders>
            <w:shd w:val="clear" w:color="auto" w:fill="auto"/>
            <w:hideMark/>
          </w:tcPr>
          <w:p w14:paraId="06FCAE44" w14:textId="00F399E3" w:rsidR="005011CB" w:rsidRPr="000F1E48" w:rsidRDefault="005011CB">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Fifty percent (50%) of the total amount of DPS3 in section DTD1 (</w:t>
            </w:r>
            <w:r>
              <w:rPr>
                <w:rFonts w:ascii="Myriad Pro" w:eastAsia="Times New Roman" w:hAnsi="Myriad Pro" w:cs="Times New Roman"/>
                <w:sz w:val="20"/>
                <w:szCs w:val="20"/>
                <w:lang w:val="en-GB" w:eastAsia="lv-LV"/>
              </w:rPr>
              <w:t>Mainline through Riga</w:t>
            </w:r>
            <w:r w:rsidRPr="000F1E48">
              <w:rPr>
                <w:rFonts w:ascii="Myriad Pro" w:eastAsia="Times New Roman" w:hAnsi="Myriad Pro" w:cs="Times New Roman"/>
                <w:sz w:val="20"/>
                <w:szCs w:val="20"/>
                <w:lang w:val="en-GB" w:eastAsia="lv-LV"/>
              </w:rPr>
              <w:t>)</w:t>
            </w:r>
          </w:p>
        </w:tc>
        <w:tc>
          <w:tcPr>
            <w:tcW w:w="2111" w:type="dxa"/>
            <w:tcBorders>
              <w:left w:val="nil"/>
              <w:right w:val="single" w:sz="6" w:space="0" w:color="auto"/>
            </w:tcBorders>
            <w:shd w:val="clear" w:color="auto" w:fill="auto"/>
            <w:vAlign w:val="center"/>
            <w:hideMark/>
          </w:tcPr>
          <w:p w14:paraId="26B60C65" w14:textId="77777777" w:rsidR="005011CB" w:rsidRPr="000F1E48" w:rsidRDefault="005011CB" w:rsidP="000F1E48">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hideMark/>
          </w:tcPr>
          <w:p w14:paraId="3106402E" w14:textId="77777777" w:rsidR="005011CB" w:rsidRPr="000F1E48" w:rsidRDefault="005011CB" w:rsidP="000F1E48">
            <w:pPr>
              <w:rPr>
                <w:rFonts w:eastAsia="Times New Roman" w:cs="Times New Roman"/>
                <w:sz w:val="24"/>
                <w:szCs w:val="24"/>
                <w:lang w:val="lv-LV" w:eastAsia="lv-LV"/>
              </w:rPr>
            </w:pPr>
          </w:p>
        </w:tc>
      </w:tr>
      <w:tr w:rsidR="0001352F" w:rsidRPr="000F1E48" w14:paraId="02D6B3B3" w14:textId="77777777" w:rsidTr="003423C4">
        <w:trPr>
          <w:trHeight w:val="90"/>
        </w:trPr>
        <w:tc>
          <w:tcPr>
            <w:tcW w:w="0" w:type="auto"/>
            <w:tcBorders>
              <w:top w:val="nil"/>
              <w:left w:val="single" w:sz="6" w:space="0" w:color="auto"/>
              <w:bottom w:val="single" w:sz="6" w:space="0" w:color="auto"/>
              <w:right w:val="single" w:sz="6" w:space="0" w:color="auto"/>
            </w:tcBorders>
            <w:shd w:val="clear" w:color="auto" w:fill="auto"/>
            <w:vAlign w:val="center"/>
            <w:hideMark/>
          </w:tcPr>
          <w:p w14:paraId="39400931" w14:textId="77777777" w:rsidR="005011CB" w:rsidRPr="000F1E48" w:rsidRDefault="005011CB" w:rsidP="004D6666">
            <w:pPr>
              <w:jc w:val="center"/>
              <w:rPr>
                <w:rFonts w:eastAsia="Times New Roman" w:cs="Times New Roman"/>
                <w:sz w:val="24"/>
                <w:szCs w:val="24"/>
                <w:lang w:val="lv-LV" w:eastAsia="lv-LV"/>
              </w:rPr>
            </w:pPr>
          </w:p>
        </w:tc>
        <w:tc>
          <w:tcPr>
            <w:tcW w:w="2087" w:type="dxa"/>
            <w:tcBorders>
              <w:top w:val="nil"/>
              <w:left w:val="nil"/>
              <w:bottom w:val="single" w:sz="6" w:space="0" w:color="auto"/>
              <w:right w:val="single" w:sz="6" w:space="0" w:color="auto"/>
            </w:tcBorders>
            <w:shd w:val="clear" w:color="auto" w:fill="auto"/>
            <w:vAlign w:val="center"/>
            <w:hideMark/>
          </w:tcPr>
          <w:p w14:paraId="68AD645B" w14:textId="77777777" w:rsidR="005011CB" w:rsidRPr="000F1E48" w:rsidRDefault="005011CB" w:rsidP="004D6666">
            <w:pPr>
              <w:jc w:val="center"/>
              <w:rPr>
                <w:rFonts w:eastAsia="Times New Roman" w:cs="Times New Roman"/>
                <w:sz w:val="24"/>
                <w:szCs w:val="24"/>
                <w:lang w:val="lv-LV" w:eastAsia="lv-LV"/>
              </w:rPr>
            </w:pPr>
          </w:p>
        </w:tc>
        <w:tc>
          <w:tcPr>
            <w:tcW w:w="1276" w:type="dxa"/>
            <w:vMerge/>
            <w:tcBorders>
              <w:top w:val="nil"/>
              <w:left w:val="nil"/>
              <w:bottom w:val="single" w:sz="6" w:space="0" w:color="auto"/>
              <w:right w:val="single" w:sz="6" w:space="0" w:color="auto"/>
            </w:tcBorders>
            <w:shd w:val="clear" w:color="auto" w:fill="auto"/>
            <w:vAlign w:val="center"/>
            <w:hideMark/>
          </w:tcPr>
          <w:p w14:paraId="5EEFE2CE" w14:textId="77777777" w:rsidR="005011CB" w:rsidRPr="000F1E48" w:rsidRDefault="005011CB" w:rsidP="004D6666">
            <w:pPr>
              <w:jc w:val="center"/>
              <w:rPr>
                <w:rFonts w:eastAsia="Times New Roman" w:cs="Times New Roman"/>
                <w:sz w:val="24"/>
                <w:szCs w:val="24"/>
                <w:lang w:val="lv-LV" w:eastAsia="lv-LV"/>
              </w:rPr>
            </w:pPr>
          </w:p>
        </w:tc>
        <w:tc>
          <w:tcPr>
            <w:tcW w:w="1842" w:type="dxa"/>
            <w:tcBorders>
              <w:top w:val="nil"/>
              <w:left w:val="nil"/>
              <w:bottom w:val="single" w:sz="6" w:space="0" w:color="auto"/>
              <w:right w:val="single" w:sz="6" w:space="0" w:color="auto"/>
            </w:tcBorders>
            <w:shd w:val="clear" w:color="auto" w:fill="auto"/>
            <w:hideMark/>
          </w:tcPr>
          <w:p w14:paraId="33DCDA52" w14:textId="1C63375D" w:rsidR="005011CB" w:rsidRPr="000F1E48" w:rsidRDefault="005011CB" w:rsidP="00541C70">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nil"/>
              <w:left w:val="nil"/>
              <w:bottom w:val="single" w:sz="6" w:space="0" w:color="auto"/>
              <w:right w:val="single" w:sz="6" w:space="0" w:color="auto"/>
            </w:tcBorders>
            <w:shd w:val="clear" w:color="auto" w:fill="auto"/>
            <w:hideMark/>
          </w:tcPr>
          <w:p w14:paraId="3AB03B54" w14:textId="254FB079" w:rsidR="005011CB" w:rsidRPr="000F1E48" w:rsidRDefault="005011CB" w:rsidP="00A80C87">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nil"/>
              <w:left w:val="nil"/>
              <w:bottom w:val="single" w:sz="6" w:space="0" w:color="auto"/>
              <w:right w:val="single" w:sz="6" w:space="0" w:color="auto"/>
            </w:tcBorders>
            <w:shd w:val="clear" w:color="auto" w:fill="auto"/>
            <w:hideMark/>
          </w:tcPr>
          <w:p w14:paraId="15E0E08E" w14:textId="7D31CE15" w:rsidR="005011CB" w:rsidRPr="000F1E48" w:rsidRDefault="005011CB" w:rsidP="002333CA">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Twenty percent (20%) of the total amount of DPS3 in section DTD1 (</w:t>
            </w:r>
            <w:r>
              <w:rPr>
                <w:rFonts w:ascii="Myriad Pro" w:eastAsia="Times New Roman" w:hAnsi="Myriad Pro" w:cs="Times New Roman"/>
                <w:sz w:val="20"/>
                <w:szCs w:val="20"/>
                <w:lang w:val="en-GB" w:eastAsia="lv-LV"/>
              </w:rPr>
              <w:t>Mainline through Riga</w:t>
            </w:r>
            <w:r w:rsidRPr="000F1E48">
              <w:rPr>
                <w:rFonts w:ascii="Myriad Pro" w:eastAsia="Times New Roman" w:hAnsi="Myriad Pro" w:cs="Times New Roman"/>
                <w:sz w:val="20"/>
                <w:szCs w:val="20"/>
                <w:lang w:val="en-GB" w:eastAsia="lv-LV"/>
              </w:rPr>
              <w:t>)</w:t>
            </w:r>
          </w:p>
        </w:tc>
        <w:tc>
          <w:tcPr>
            <w:tcW w:w="2111" w:type="dxa"/>
            <w:tcBorders>
              <w:left w:val="nil"/>
              <w:right w:val="single" w:sz="6" w:space="0" w:color="auto"/>
            </w:tcBorders>
            <w:shd w:val="clear" w:color="auto" w:fill="auto"/>
            <w:vAlign w:val="center"/>
            <w:hideMark/>
          </w:tcPr>
          <w:p w14:paraId="6F1375A9" w14:textId="77777777" w:rsidR="005011CB" w:rsidRPr="000F1E48" w:rsidRDefault="005011CB" w:rsidP="000F1E48">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hideMark/>
          </w:tcPr>
          <w:p w14:paraId="5895B893" w14:textId="77777777" w:rsidR="005011CB" w:rsidRPr="000F1E48" w:rsidRDefault="005011CB" w:rsidP="000F1E48">
            <w:pPr>
              <w:rPr>
                <w:rFonts w:eastAsia="Times New Roman" w:cs="Times New Roman"/>
                <w:sz w:val="24"/>
                <w:szCs w:val="24"/>
                <w:lang w:val="lv-LV" w:eastAsia="lv-LV"/>
              </w:rPr>
            </w:pPr>
          </w:p>
        </w:tc>
      </w:tr>
      <w:tr w:rsidR="0001352F" w:rsidRPr="000F1E48" w14:paraId="039C7EF3" w14:textId="77777777" w:rsidTr="003423C4">
        <w:trPr>
          <w:trHeight w:val="90"/>
        </w:trPr>
        <w:tc>
          <w:tcPr>
            <w:tcW w:w="0" w:type="auto"/>
            <w:tcBorders>
              <w:top w:val="nil"/>
              <w:left w:val="single" w:sz="6" w:space="0" w:color="auto"/>
              <w:bottom w:val="single" w:sz="6" w:space="0" w:color="auto"/>
              <w:right w:val="single" w:sz="6" w:space="0" w:color="auto"/>
            </w:tcBorders>
            <w:shd w:val="clear" w:color="auto" w:fill="auto"/>
            <w:vAlign w:val="center"/>
            <w:hideMark/>
          </w:tcPr>
          <w:p w14:paraId="10D14F43" w14:textId="77777777" w:rsidR="005011CB" w:rsidRPr="000F1E48" w:rsidRDefault="005011CB" w:rsidP="004D6666">
            <w:pPr>
              <w:jc w:val="center"/>
              <w:rPr>
                <w:rFonts w:eastAsia="Times New Roman" w:cs="Times New Roman"/>
                <w:sz w:val="24"/>
                <w:szCs w:val="24"/>
                <w:lang w:val="lv-LV" w:eastAsia="lv-LV"/>
              </w:rPr>
            </w:pPr>
          </w:p>
        </w:tc>
        <w:tc>
          <w:tcPr>
            <w:tcW w:w="2087" w:type="dxa"/>
            <w:tcBorders>
              <w:top w:val="nil"/>
              <w:left w:val="nil"/>
              <w:bottom w:val="single" w:sz="6" w:space="0" w:color="auto"/>
              <w:right w:val="single" w:sz="6" w:space="0" w:color="auto"/>
            </w:tcBorders>
            <w:shd w:val="clear" w:color="auto" w:fill="auto"/>
            <w:vAlign w:val="center"/>
            <w:hideMark/>
          </w:tcPr>
          <w:p w14:paraId="48DA772F" w14:textId="77777777" w:rsidR="005011CB" w:rsidRPr="000F1E48" w:rsidRDefault="005011CB" w:rsidP="004D6666">
            <w:pPr>
              <w:jc w:val="center"/>
              <w:rPr>
                <w:rFonts w:eastAsia="Times New Roman" w:cs="Times New Roman"/>
                <w:sz w:val="24"/>
                <w:szCs w:val="24"/>
                <w:lang w:val="lv-LV" w:eastAsia="lv-LV"/>
              </w:rPr>
            </w:pPr>
          </w:p>
        </w:tc>
        <w:tc>
          <w:tcPr>
            <w:tcW w:w="1276" w:type="dxa"/>
            <w:vMerge/>
            <w:tcBorders>
              <w:top w:val="nil"/>
              <w:left w:val="nil"/>
              <w:bottom w:val="single" w:sz="6" w:space="0" w:color="auto"/>
              <w:right w:val="single" w:sz="6" w:space="0" w:color="auto"/>
            </w:tcBorders>
            <w:shd w:val="clear" w:color="auto" w:fill="auto"/>
            <w:vAlign w:val="center"/>
            <w:hideMark/>
          </w:tcPr>
          <w:p w14:paraId="001B289C" w14:textId="77777777" w:rsidR="005011CB" w:rsidRPr="000F1E48" w:rsidRDefault="005011CB" w:rsidP="004D6666">
            <w:pPr>
              <w:jc w:val="center"/>
              <w:rPr>
                <w:rFonts w:eastAsia="Times New Roman" w:cs="Times New Roman"/>
                <w:sz w:val="24"/>
                <w:szCs w:val="24"/>
                <w:lang w:val="lv-LV" w:eastAsia="lv-LV"/>
              </w:rPr>
            </w:pPr>
          </w:p>
        </w:tc>
        <w:tc>
          <w:tcPr>
            <w:tcW w:w="1842" w:type="dxa"/>
            <w:tcBorders>
              <w:top w:val="nil"/>
              <w:left w:val="nil"/>
              <w:bottom w:val="single" w:sz="6" w:space="0" w:color="auto"/>
              <w:right w:val="single" w:sz="6" w:space="0" w:color="auto"/>
            </w:tcBorders>
            <w:shd w:val="clear" w:color="auto" w:fill="auto"/>
            <w:hideMark/>
          </w:tcPr>
          <w:p w14:paraId="2CF196AE" w14:textId="7ABC060E" w:rsidR="005011CB" w:rsidRPr="000F1E48" w:rsidRDefault="005011CB" w:rsidP="00541C70">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nil"/>
              <w:left w:val="nil"/>
              <w:bottom w:val="single" w:sz="6" w:space="0" w:color="auto"/>
              <w:right w:val="single" w:sz="6" w:space="0" w:color="auto"/>
            </w:tcBorders>
            <w:shd w:val="clear" w:color="auto" w:fill="auto"/>
            <w:hideMark/>
          </w:tcPr>
          <w:p w14:paraId="4B2E58EB" w14:textId="1A414A70" w:rsidR="005011CB" w:rsidRPr="000F1E48" w:rsidRDefault="005011CB" w:rsidP="00A80C87">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nil"/>
              <w:left w:val="nil"/>
              <w:bottom w:val="single" w:sz="6" w:space="0" w:color="auto"/>
              <w:right w:val="single" w:sz="6" w:space="0" w:color="auto"/>
            </w:tcBorders>
            <w:shd w:val="clear" w:color="auto" w:fill="auto"/>
            <w:hideMark/>
          </w:tcPr>
          <w:p w14:paraId="4C161114" w14:textId="583D5132" w:rsidR="005011CB" w:rsidRPr="000F1E48" w:rsidRDefault="005011CB" w:rsidP="002333CA">
            <w:pPr>
              <w:jc w:val="center"/>
              <w:textAlignment w:val="baseline"/>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T</w:t>
            </w:r>
            <w:r w:rsidR="00B53739">
              <w:rPr>
                <w:rFonts w:ascii="Myriad Pro" w:eastAsia="Times New Roman" w:hAnsi="Myriad Pro" w:cs="Times New Roman"/>
                <w:sz w:val="20"/>
                <w:szCs w:val="20"/>
                <w:lang w:val="en-GB" w:eastAsia="lv-LV"/>
              </w:rPr>
              <w:t>hirty</w:t>
            </w:r>
            <w:r w:rsidRPr="000F1E48">
              <w:rPr>
                <w:rFonts w:ascii="Myriad Pro" w:eastAsia="Times New Roman" w:hAnsi="Myriad Pro" w:cs="Times New Roman"/>
                <w:sz w:val="20"/>
                <w:szCs w:val="20"/>
                <w:lang w:val="en-GB" w:eastAsia="lv-LV"/>
              </w:rPr>
              <w:t xml:space="preserve"> percent (</w:t>
            </w:r>
            <w:r>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0%) of the total amount of DPS3 in section DTD1 (</w:t>
            </w:r>
            <w:r>
              <w:rPr>
                <w:rFonts w:ascii="Myriad Pro" w:eastAsia="Times New Roman" w:hAnsi="Myriad Pro" w:cs="Times New Roman"/>
                <w:sz w:val="20"/>
                <w:szCs w:val="20"/>
                <w:lang w:val="en-GB" w:eastAsia="lv-LV"/>
              </w:rPr>
              <w:t>Mainline through Riga</w:t>
            </w:r>
            <w:r w:rsidRPr="000F1E48">
              <w:rPr>
                <w:rFonts w:ascii="Myriad Pro" w:eastAsia="Times New Roman" w:hAnsi="Myriad Pro" w:cs="Times New Roman"/>
                <w:sz w:val="20"/>
                <w:szCs w:val="20"/>
                <w:lang w:val="en-GB" w:eastAsia="lv-LV"/>
              </w:rPr>
              <w:t>)</w:t>
            </w:r>
          </w:p>
        </w:tc>
        <w:tc>
          <w:tcPr>
            <w:tcW w:w="2111" w:type="dxa"/>
            <w:tcBorders>
              <w:left w:val="nil"/>
              <w:right w:val="single" w:sz="6" w:space="0" w:color="auto"/>
            </w:tcBorders>
            <w:shd w:val="clear" w:color="auto" w:fill="auto"/>
            <w:vAlign w:val="center"/>
            <w:hideMark/>
          </w:tcPr>
          <w:p w14:paraId="059A00B7" w14:textId="77777777" w:rsidR="005011CB" w:rsidRPr="000F1E48" w:rsidRDefault="005011CB" w:rsidP="000F1E48">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hideMark/>
          </w:tcPr>
          <w:p w14:paraId="001A14CC" w14:textId="77777777" w:rsidR="005011CB" w:rsidRPr="000F1E48" w:rsidRDefault="005011CB" w:rsidP="000F1E48">
            <w:pPr>
              <w:rPr>
                <w:rFonts w:eastAsia="Times New Roman" w:cs="Times New Roman"/>
                <w:sz w:val="24"/>
                <w:szCs w:val="24"/>
                <w:lang w:val="lv-LV" w:eastAsia="lv-LV"/>
              </w:rPr>
            </w:pPr>
          </w:p>
        </w:tc>
      </w:tr>
      <w:tr w:rsidR="0001352F" w:rsidRPr="000F1E48" w14:paraId="2662A372" w14:textId="77777777" w:rsidTr="003423C4">
        <w:trPr>
          <w:trHeight w:val="90"/>
        </w:trPr>
        <w:tc>
          <w:tcPr>
            <w:tcW w:w="0" w:type="auto"/>
            <w:vMerge w:val="restart"/>
            <w:tcBorders>
              <w:top w:val="single" w:sz="4" w:space="0" w:color="auto"/>
              <w:left w:val="single" w:sz="4" w:space="0" w:color="auto"/>
              <w:right w:val="single" w:sz="4" w:space="0" w:color="auto"/>
            </w:tcBorders>
            <w:shd w:val="clear" w:color="auto" w:fill="auto"/>
            <w:vAlign w:val="center"/>
          </w:tcPr>
          <w:p w14:paraId="4D90C4C1" w14:textId="17A1A86D" w:rsidR="00541C70" w:rsidRPr="004D6666" w:rsidRDefault="00541C70" w:rsidP="004D6666">
            <w:pPr>
              <w:jc w:val="center"/>
              <w:textAlignment w:val="baseline"/>
              <w:rPr>
                <w:rFonts w:ascii="Myriad Pro" w:eastAsia="Times New Roman" w:hAnsi="Myriad Pro" w:cs="Times New Roman"/>
                <w:sz w:val="20"/>
                <w:szCs w:val="20"/>
                <w:lang w:val="lv-LV" w:eastAsia="lv-LV"/>
              </w:rPr>
            </w:pPr>
            <w:r w:rsidRPr="004D6666">
              <w:rPr>
                <w:rFonts w:ascii="Myriad Pro" w:eastAsia="Times New Roman" w:hAnsi="Myriad Pro" w:cs="Times New Roman"/>
                <w:sz w:val="20"/>
                <w:szCs w:val="20"/>
                <w:lang w:val="lv-LV" w:eastAsia="lv-LV"/>
              </w:rPr>
              <w:t>2</w:t>
            </w:r>
          </w:p>
        </w:tc>
        <w:tc>
          <w:tcPr>
            <w:tcW w:w="2087" w:type="dxa"/>
            <w:vMerge w:val="restart"/>
            <w:tcBorders>
              <w:top w:val="single" w:sz="4" w:space="0" w:color="auto"/>
              <w:left w:val="single" w:sz="4" w:space="0" w:color="auto"/>
              <w:right w:val="single" w:sz="4" w:space="0" w:color="auto"/>
            </w:tcBorders>
            <w:shd w:val="clear" w:color="auto" w:fill="auto"/>
            <w:vAlign w:val="center"/>
          </w:tcPr>
          <w:p w14:paraId="2FC70BFB" w14:textId="77777777" w:rsidR="00541C70" w:rsidRPr="004D6666" w:rsidRDefault="00541C70" w:rsidP="004D6666">
            <w:pPr>
              <w:jc w:val="center"/>
              <w:textAlignment w:val="baseline"/>
              <w:rPr>
                <w:rFonts w:ascii="Myriad Pro" w:eastAsia="Times New Roman" w:hAnsi="Myriad Pro" w:cs="Times New Roman"/>
                <w:sz w:val="20"/>
                <w:szCs w:val="20"/>
                <w:lang w:val="en-GB" w:eastAsia="lv-LV"/>
              </w:rPr>
            </w:pPr>
            <w:r w:rsidRPr="004D6666">
              <w:rPr>
                <w:rFonts w:ascii="Myriad Pro" w:eastAsia="Times New Roman" w:hAnsi="Myriad Pro" w:cs="Times New Roman"/>
                <w:sz w:val="20"/>
                <w:szCs w:val="20"/>
                <w:lang w:val="en-GB" w:eastAsia="lv-LV"/>
              </w:rPr>
              <w:t>DTD2</w:t>
            </w:r>
          </w:p>
          <w:p w14:paraId="45D8F768" w14:textId="0223605F" w:rsidR="00541C70" w:rsidRPr="000F1E48" w:rsidRDefault="00541C70" w:rsidP="004D6666">
            <w:pPr>
              <w:jc w:val="center"/>
              <w:rPr>
                <w:rFonts w:eastAsia="Times New Roman" w:cs="Times New Roman"/>
                <w:sz w:val="24"/>
                <w:szCs w:val="24"/>
                <w:lang w:val="lv-LV" w:eastAsia="lv-LV"/>
              </w:rPr>
            </w:pPr>
            <w:r w:rsidRPr="004D6666">
              <w:rPr>
                <w:rFonts w:ascii="Myriad Pro" w:eastAsia="Times New Roman" w:hAnsi="Myriad Pro" w:cs="Times New Roman"/>
                <w:sz w:val="20"/>
                <w:szCs w:val="20"/>
                <w:lang w:val="en-GB" w:eastAsia="lv-LV"/>
              </w:rPr>
              <w:t>(Vangaži - Salaspils – Misa)</w:t>
            </w:r>
          </w:p>
        </w:tc>
        <w:tc>
          <w:tcPr>
            <w:tcW w:w="1276" w:type="dxa"/>
            <w:vMerge w:val="restart"/>
            <w:tcBorders>
              <w:top w:val="single" w:sz="4" w:space="0" w:color="auto"/>
              <w:left w:val="single" w:sz="4" w:space="0" w:color="auto"/>
              <w:right w:val="single" w:sz="6" w:space="0" w:color="auto"/>
            </w:tcBorders>
            <w:shd w:val="clear" w:color="auto" w:fill="auto"/>
            <w:vAlign w:val="center"/>
          </w:tcPr>
          <w:p w14:paraId="2F981BB6" w14:textId="6B8D554E" w:rsidR="00541C70" w:rsidRPr="000F1E48" w:rsidRDefault="00541C70" w:rsidP="004D6666">
            <w:pPr>
              <w:jc w:val="center"/>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w:t>
            </w:r>
            <w:r w:rsidR="00E51A6F">
              <w:rPr>
                <w:rFonts w:ascii="Myriad Pro" w:eastAsia="Times New Roman" w:hAnsi="Myriad Pro" w:cs="Times New Roman"/>
                <w:sz w:val="20"/>
                <w:szCs w:val="20"/>
                <w:lang w:val="en-GB" w:eastAsia="lv-LV"/>
              </w:rPr>
              <w:t>PS</w:t>
            </w:r>
            <w:r w:rsidRPr="000F1E48">
              <w:rPr>
                <w:rFonts w:ascii="Myriad Pro" w:eastAsia="Times New Roman" w:hAnsi="Myriad Pro" w:cs="Times New Roman"/>
                <w:sz w:val="20"/>
                <w:szCs w:val="20"/>
                <w:lang w:val="en-GB" w:eastAsia="lv-LV"/>
              </w:rPr>
              <w:t>1</w:t>
            </w:r>
          </w:p>
        </w:tc>
        <w:tc>
          <w:tcPr>
            <w:tcW w:w="1842" w:type="dxa"/>
            <w:tcBorders>
              <w:top w:val="single" w:sz="4" w:space="0" w:color="auto"/>
              <w:left w:val="nil"/>
              <w:bottom w:val="single" w:sz="6" w:space="0" w:color="auto"/>
              <w:right w:val="single" w:sz="6" w:space="0" w:color="auto"/>
            </w:tcBorders>
            <w:shd w:val="clear" w:color="auto" w:fill="auto"/>
            <w:vAlign w:val="center"/>
          </w:tcPr>
          <w:p w14:paraId="796BE12B" w14:textId="0BEF0275"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3AAA1679" w14:textId="6B3DEDCF"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2A2CF082" w14:textId="280E82C7"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DPS1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(Vangaži - Salaspils – Misa)</w:t>
            </w:r>
          </w:p>
        </w:tc>
        <w:tc>
          <w:tcPr>
            <w:tcW w:w="2111" w:type="dxa"/>
            <w:tcBorders>
              <w:left w:val="nil"/>
              <w:right w:val="single" w:sz="6" w:space="0" w:color="auto"/>
            </w:tcBorders>
            <w:shd w:val="clear" w:color="auto" w:fill="auto"/>
            <w:vAlign w:val="center"/>
          </w:tcPr>
          <w:p w14:paraId="191368D2"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18A8FF9B" w14:textId="77777777" w:rsidR="00541C70" w:rsidRPr="000F1E48" w:rsidRDefault="00541C70" w:rsidP="00716BF3">
            <w:pPr>
              <w:rPr>
                <w:rFonts w:eastAsia="Times New Roman" w:cs="Times New Roman"/>
                <w:sz w:val="24"/>
                <w:szCs w:val="24"/>
                <w:lang w:val="lv-LV" w:eastAsia="lv-LV"/>
              </w:rPr>
            </w:pPr>
          </w:p>
        </w:tc>
      </w:tr>
      <w:tr w:rsidR="0001352F" w:rsidRPr="000F1E48" w14:paraId="3951A27E" w14:textId="77777777" w:rsidTr="003423C4">
        <w:trPr>
          <w:trHeight w:val="90"/>
        </w:trPr>
        <w:tc>
          <w:tcPr>
            <w:tcW w:w="0" w:type="auto"/>
            <w:vMerge/>
            <w:tcBorders>
              <w:left w:val="single" w:sz="4" w:space="0" w:color="auto"/>
              <w:right w:val="single" w:sz="4" w:space="0" w:color="auto"/>
            </w:tcBorders>
            <w:shd w:val="clear" w:color="auto" w:fill="auto"/>
            <w:vAlign w:val="center"/>
          </w:tcPr>
          <w:p w14:paraId="4A2D05AA"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3C3F1B4E"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right w:val="single" w:sz="6" w:space="0" w:color="auto"/>
            </w:tcBorders>
            <w:shd w:val="clear" w:color="auto" w:fill="auto"/>
            <w:vAlign w:val="center"/>
          </w:tcPr>
          <w:p w14:paraId="5C07634A"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2278F390" w14:textId="41D91DF4"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1524A173" w14:textId="415EE7F1"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39526CDA" w14:textId="4FBBE66E"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DPS1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(Vangaži - Salaspils – Misa)</w:t>
            </w:r>
          </w:p>
        </w:tc>
        <w:tc>
          <w:tcPr>
            <w:tcW w:w="2111" w:type="dxa"/>
            <w:tcBorders>
              <w:left w:val="nil"/>
              <w:right w:val="single" w:sz="6" w:space="0" w:color="auto"/>
            </w:tcBorders>
            <w:shd w:val="clear" w:color="auto" w:fill="auto"/>
            <w:vAlign w:val="center"/>
          </w:tcPr>
          <w:p w14:paraId="2A26CA41"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2D29D809" w14:textId="77777777" w:rsidR="00541C70" w:rsidRPr="000F1E48" w:rsidRDefault="00541C70" w:rsidP="00716BF3">
            <w:pPr>
              <w:rPr>
                <w:rFonts w:eastAsia="Times New Roman" w:cs="Times New Roman"/>
                <w:sz w:val="24"/>
                <w:szCs w:val="24"/>
                <w:lang w:val="lv-LV" w:eastAsia="lv-LV"/>
              </w:rPr>
            </w:pPr>
          </w:p>
        </w:tc>
      </w:tr>
      <w:tr w:rsidR="0001352F" w:rsidRPr="000F1E48" w14:paraId="6D31950E" w14:textId="77777777" w:rsidTr="003423C4">
        <w:trPr>
          <w:trHeight w:val="90"/>
        </w:trPr>
        <w:tc>
          <w:tcPr>
            <w:tcW w:w="0" w:type="auto"/>
            <w:vMerge/>
            <w:tcBorders>
              <w:left w:val="single" w:sz="4" w:space="0" w:color="auto"/>
              <w:right w:val="single" w:sz="4" w:space="0" w:color="auto"/>
            </w:tcBorders>
            <w:shd w:val="clear" w:color="auto" w:fill="auto"/>
            <w:vAlign w:val="center"/>
          </w:tcPr>
          <w:p w14:paraId="3B1FE5A8"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51BA2297"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bottom w:val="single" w:sz="6" w:space="0" w:color="auto"/>
              <w:right w:val="single" w:sz="6" w:space="0" w:color="auto"/>
            </w:tcBorders>
            <w:shd w:val="clear" w:color="auto" w:fill="auto"/>
            <w:vAlign w:val="center"/>
          </w:tcPr>
          <w:p w14:paraId="6CCDDC69"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308D9504" w14:textId="70F4DB45"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6" w:space="0" w:color="auto"/>
              <w:right w:val="single" w:sz="6" w:space="0" w:color="auto"/>
            </w:tcBorders>
            <w:shd w:val="clear" w:color="auto" w:fill="auto"/>
          </w:tcPr>
          <w:p w14:paraId="429A9172" w14:textId="7C8CD448"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3ECA97D5" w14:textId="7683F781"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t>
            </w:r>
            <w:r w:rsidR="00B53739">
              <w:rPr>
                <w:rFonts w:ascii="Myriad Pro" w:eastAsia="Times New Roman" w:hAnsi="Myriad Pro" w:cs="Times New Roman"/>
                <w:sz w:val="20"/>
                <w:szCs w:val="20"/>
                <w:lang w:val="en-GB" w:eastAsia="lv-LV"/>
              </w:rPr>
              <w:t>hirty</w:t>
            </w:r>
            <w:r w:rsidRPr="000F1E48">
              <w:rPr>
                <w:rFonts w:ascii="Myriad Pro" w:eastAsia="Times New Roman" w:hAnsi="Myriad Pro" w:cs="Times New Roman"/>
                <w:sz w:val="20"/>
                <w:szCs w:val="20"/>
                <w:lang w:val="en-GB" w:eastAsia="lv-LV"/>
              </w:rPr>
              <w:t xml:space="preserve"> percent (</w:t>
            </w:r>
            <w:r>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0%) of the total amount of DPS1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(Vangaži - Salaspils – Misa)</w:t>
            </w:r>
          </w:p>
        </w:tc>
        <w:tc>
          <w:tcPr>
            <w:tcW w:w="2111" w:type="dxa"/>
            <w:tcBorders>
              <w:left w:val="nil"/>
              <w:right w:val="single" w:sz="6" w:space="0" w:color="auto"/>
            </w:tcBorders>
            <w:shd w:val="clear" w:color="auto" w:fill="auto"/>
            <w:vAlign w:val="center"/>
          </w:tcPr>
          <w:p w14:paraId="7D2FA2E9"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2789D15D" w14:textId="77777777" w:rsidR="00541C70" w:rsidRPr="000F1E48" w:rsidRDefault="00541C70" w:rsidP="00716BF3">
            <w:pPr>
              <w:rPr>
                <w:rFonts w:eastAsia="Times New Roman" w:cs="Times New Roman"/>
                <w:sz w:val="24"/>
                <w:szCs w:val="24"/>
                <w:lang w:val="lv-LV" w:eastAsia="lv-LV"/>
              </w:rPr>
            </w:pPr>
          </w:p>
        </w:tc>
      </w:tr>
      <w:tr w:rsidR="0001352F" w:rsidRPr="000F1E48" w14:paraId="4733787F" w14:textId="77777777" w:rsidTr="003423C4">
        <w:trPr>
          <w:trHeight w:val="90"/>
        </w:trPr>
        <w:tc>
          <w:tcPr>
            <w:tcW w:w="0" w:type="auto"/>
            <w:vMerge/>
            <w:tcBorders>
              <w:left w:val="single" w:sz="4" w:space="0" w:color="auto"/>
              <w:right w:val="single" w:sz="4" w:space="0" w:color="auto"/>
            </w:tcBorders>
            <w:shd w:val="clear" w:color="auto" w:fill="auto"/>
            <w:vAlign w:val="center"/>
          </w:tcPr>
          <w:p w14:paraId="1F6D304A"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3AE24C58"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val="restart"/>
            <w:tcBorders>
              <w:top w:val="single" w:sz="4" w:space="0" w:color="auto"/>
              <w:left w:val="single" w:sz="4" w:space="0" w:color="auto"/>
              <w:right w:val="single" w:sz="6" w:space="0" w:color="auto"/>
            </w:tcBorders>
            <w:shd w:val="clear" w:color="auto" w:fill="auto"/>
            <w:vAlign w:val="center"/>
          </w:tcPr>
          <w:p w14:paraId="16978E0F" w14:textId="41B8D5DA" w:rsidR="00541C70" w:rsidRPr="000F1E48" w:rsidRDefault="00541C70" w:rsidP="004D6666">
            <w:pPr>
              <w:jc w:val="center"/>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DPS2</w:t>
            </w:r>
          </w:p>
        </w:tc>
        <w:tc>
          <w:tcPr>
            <w:tcW w:w="1842" w:type="dxa"/>
            <w:tcBorders>
              <w:top w:val="single" w:sz="4" w:space="0" w:color="auto"/>
              <w:left w:val="nil"/>
              <w:bottom w:val="single" w:sz="6" w:space="0" w:color="auto"/>
              <w:right w:val="single" w:sz="6" w:space="0" w:color="auto"/>
            </w:tcBorders>
            <w:shd w:val="clear" w:color="auto" w:fill="auto"/>
            <w:vAlign w:val="center"/>
          </w:tcPr>
          <w:p w14:paraId="4F3190DE" w14:textId="6AF0E43C"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3B8F7010" w14:textId="3670BC0C"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08CAE05F" w14:textId="3FBAFF22"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DPS2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(Vangaži - Salaspils – Misa)</w:t>
            </w:r>
          </w:p>
        </w:tc>
        <w:tc>
          <w:tcPr>
            <w:tcW w:w="2111" w:type="dxa"/>
            <w:tcBorders>
              <w:left w:val="nil"/>
              <w:right w:val="single" w:sz="6" w:space="0" w:color="auto"/>
            </w:tcBorders>
            <w:shd w:val="clear" w:color="auto" w:fill="auto"/>
            <w:vAlign w:val="center"/>
          </w:tcPr>
          <w:p w14:paraId="6A0E45B8"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4095A04D" w14:textId="77777777" w:rsidR="00541C70" w:rsidRPr="000F1E48" w:rsidRDefault="00541C70" w:rsidP="00716BF3">
            <w:pPr>
              <w:rPr>
                <w:rFonts w:eastAsia="Times New Roman" w:cs="Times New Roman"/>
                <w:sz w:val="24"/>
                <w:szCs w:val="24"/>
                <w:lang w:val="lv-LV" w:eastAsia="lv-LV"/>
              </w:rPr>
            </w:pPr>
          </w:p>
        </w:tc>
      </w:tr>
      <w:tr w:rsidR="0001352F" w:rsidRPr="000F1E48" w14:paraId="56202AEE" w14:textId="77777777" w:rsidTr="003423C4">
        <w:trPr>
          <w:trHeight w:val="90"/>
        </w:trPr>
        <w:tc>
          <w:tcPr>
            <w:tcW w:w="0" w:type="auto"/>
            <w:vMerge/>
            <w:tcBorders>
              <w:left w:val="single" w:sz="4" w:space="0" w:color="auto"/>
              <w:right w:val="single" w:sz="4" w:space="0" w:color="auto"/>
            </w:tcBorders>
            <w:shd w:val="clear" w:color="auto" w:fill="auto"/>
            <w:vAlign w:val="center"/>
          </w:tcPr>
          <w:p w14:paraId="2252001D"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3EDB0F62"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right w:val="single" w:sz="6" w:space="0" w:color="auto"/>
            </w:tcBorders>
            <w:shd w:val="clear" w:color="auto" w:fill="auto"/>
            <w:vAlign w:val="center"/>
          </w:tcPr>
          <w:p w14:paraId="74E9FAF0"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4F4CCF4F" w14:textId="56E1FCA6"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50B9E8EF" w14:textId="36A65DF9"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0729ED7F" w14:textId="72191BCD"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DPS2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006F430D" w:rsidRPr="006F430D">
              <w:rPr>
                <w:rFonts w:ascii="Myriad Pro" w:eastAsia="Times New Roman" w:hAnsi="Myriad Pro" w:cs="Times New Roman"/>
                <w:sz w:val="20"/>
                <w:szCs w:val="20"/>
                <w:lang w:val="en-GB" w:eastAsia="lv-LV"/>
              </w:rPr>
              <w:t>Vangaži - Salaspils – Misa</w:t>
            </w:r>
            <w:r w:rsidRPr="000F1E48">
              <w:rPr>
                <w:rFonts w:ascii="Myriad Pro" w:eastAsia="Times New Roman" w:hAnsi="Myriad Pro" w:cs="Times New Roman"/>
                <w:sz w:val="20"/>
                <w:szCs w:val="20"/>
                <w:lang w:val="en-GB" w:eastAsia="lv-LV"/>
              </w:rPr>
              <w:t>)</w:t>
            </w:r>
          </w:p>
        </w:tc>
        <w:tc>
          <w:tcPr>
            <w:tcW w:w="2111" w:type="dxa"/>
            <w:tcBorders>
              <w:left w:val="nil"/>
              <w:right w:val="single" w:sz="6" w:space="0" w:color="auto"/>
            </w:tcBorders>
            <w:shd w:val="clear" w:color="auto" w:fill="auto"/>
            <w:vAlign w:val="center"/>
          </w:tcPr>
          <w:p w14:paraId="6E88DE5A"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13C70BE6" w14:textId="77777777" w:rsidR="00541C70" w:rsidRPr="000F1E48" w:rsidRDefault="00541C70" w:rsidP="00716BF3">
            <w:pPr>
              <w:rPr>
                <w:rFonts w:eastAsia="Times New Roman" w:cs="Times New Roman"/>
                <w:sz w:val="24"/>
                <w:szCs w:val="24"/>
                <w:lang w:val="lv-LV" w:eastAsia="lv-LV"/>
              </w:rPr>
            </w:pPr>
          </w:p>
        </w:tc>
      </w:tr>
      <w:tr w:rsidR="0001352F" w:rsidRPr="000F1E48" w14:paraId="1E099ADD" w14:textId="77777777" w:rsidTr="003423C4">
        <w:trPr>
          <w:trHeight w:val="90"/>
        </w:trPr>
        <w:tc>
          <w:tcPr>
            <w:tcW w:w="0" w:type="auto"/>
            <w:vMerge/>
            <w:tcBorders>
              <w:left w:val="single" w:sz="4" w:space="0" w:color="auto"/>
              <w:right w:val="single" w:sz="4" w:space="0" w:color="auto"/>
            </w:tcBorders>
            <w:shd w:val="clear" w:color="auto" w:fill="auto"/>
            <w:vAlign w:val="center"/>
          </w:tcPr>
          <w:p w14:paraId="6DAB4ECA"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5FFA8FE5"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bottom w:val="single" w:sz="6" w:space="0" w:color="auto"/>
              <w:right w:val="single" w:sz="6" w:space="0" w:color="auto"/>
            </w:tcBorders>
            <w:shd w:val="clear" w:color="auto" w:fill="auto"/>
            <w:vAlign w:val="center"/>
          </w:tcPr>
          <w:p w14:paraId="2A6F2F6A"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067ACC94" w14:textId="0A3D7A29"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6" w:space="0" w:color="auto"/>
              <w:right w:val="single" w:sz="6" w:space="0" w:color="auto"/>
            </w:tcBorders>
            <w:shd w:val="clear" w:color="auto" w:fill="auto"/>
          </w:tcPr>
          <w:p w14:paraId="3006FFCA" w14:textId="738422CD"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178FC0CD" w14:textId="484C6FFF" w:rsidR="00541C70" w:rsidRPr="000F1E48" w:rsidRDefault="00541C70" w:rsidP="002333CA">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t>
            </w:r>
            <w:r w:rsidR="00B53739">
              <w:rPr>
                <w:rFonts w:ascii="Myriad Pro" w:eastAsia="Times New Roman" w:hAnsi="Myriad Pro" w:cs="Times New Roman"/>
                <w:sz w:val="20"/>
                <w:szCs w:val="20"/>
                <w:lang w:val="en-GB" w:eastAsia="lv-LV"/>
              </w:rPr>
              <w:t>hirty</w:t>
            </w:r>
            <w:r w:rsidRPr="000F1E48">
              <w:rPr>
                <w:rFonts w:ascii="Myriad Pro" w:eastAsia="Times New Roman" w:hAnsi="Myriad Pro" w:cs="Times New Roman"/>
                <w:sz w:val="20"/>
                <w:szCs w:val="20"/>
                <w:lang w:val="en-GB" w:eastAsia="lv-LV"/>
              </w:rPr>
              <w:t xml:space="preserve"> percent (</w:t>
            </w:r>
            <w:r>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0%) of the total amount of DPS2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(Vangaži - Salaspils – Misa)</w:t>
            </w:r>
          </w:p>
        </w:tc>
        <w:tc>
          <w:tcPr>
            <w:tcW w:w="2111" w:type="dxa"/>
            <w:tcBorders>
              <w:left w:val="nil"/>
              <w:right w:val="single" w:sz="6" w:space="0" w:color="auto"/>
            </w:tcBorders>
            <w:shd w:val="clear" w:color="auto" w:fill="auto"/>
            <w:vAlign w:val="center"/>
          </w:tcPr>
          <w:p w14:paraId="00E438D7"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4E6544B4" w14:textId="77777777" w:rsidR="00541C70" w:rsidRPr="000F1E48" w:rsidRDefault="00541C70" w:rsidP="00716BF3">
            <w:pPr>
              <w:rPr>
                <w:rFonts w:eastAsia="Times New Roman" w:cs="Times New Roman"/>
                <w:sz w:val="24"/>
                <w:szCs w:val="24"/>
                <w:lang w:val="lv-LV" w:eastAsia="lv-LV"/>
              </w:rPr>
            </w:pPr>
          </w:p>
        </w:tc>
      </w:tr>
      <w:tr w:rsidR="0001352F" w:rsidRPr="000F1E48" w14:paraId="12F52555" w14:textId="77777777" w:rsidTr="003423C4">
        <w:trPr>
          <w:trHeight w:val="90"/>
        </w:trPr>
        <w:tc>
          <w:tcPr>
            <w:tcW w:w="0" w:type="auto"/>
            <w:vMerge/>
            <w:tcBorders>
              <w:left w:val="single" w:sz="4" w:space="0" w:color="auto"/>
              <w:right w:val="single" w:sz="4" w:space="0" w:color="auto"/>
            </w:tcBorders>
            <w:shd w:val="clear" w:color="auto" w:fill="auto"/>
            <w:vAlign w:val="center"/>
          </w:tcPr>
          <w:p w14:paraId="5AB0DC02"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4DF52213"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val="restart"/>
            <w:tcBorders>
              <w:top w:val="single" w:sz="4" w:space="0" w:color="auto"/>
              <w:left w:val="single" w:sz="4" w:space="0" w:color="auto"/>
              <w:right w:val="single" w:sz="6" w:space="0" w:color="auto"/>
            </w:tcBorders>
            <w:shd w:val="clear" w:color="auto" w:fill="auto"/>
            <w:vAlign w:val="center"/>
          </w:tcPr>
          <w:p w14:paraId="50291B94" w14:textId="2F37FD3F" w:rsidR="00541C70" w:rsidRPr="000F1E48" w:rsidRDefault="00541C70" w:rsidP="004D6666">
            <w:pPr>
              <w:jc w:val="center"/>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DPS3</w:t>
            </w:r>
          </w:p>
        </w:tc>
        <w:tc>
          <w:tcPr>
            <w:tcW w:w="1842" w:type="dxa"/>
            <w:tcBorders>
              <w:top w:val="single" w:sz="4" w:space="0" w:color="auto"/>
              <w:left w:val="nil"/>
              <w:bottom w:val="single" w:sz="6" w:space="0" w:color="auto"/>
              <w:right w:val="single" w:sz="6" w:space="0" w:color="auto"/>
            </w:tcBorders>
            <w:shd w:val="clear" w:color="auto" w:fill="auto"/>
            <w:vAlign w:val="center"/>
          </w:tcPr>
          <w:p w14:paraId="5413CD16" w14:textId="11FB2D96"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16AFBA68" w14:textId="6C1082D8"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6E8EF375" w14:textId="37717276"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DPS3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(Vangaži - Salaspils – Misa)</w:t>
            </w:r>
          </w:p>
        </w:tc>
        <w:tc>
          <w:tcPr>
            <w:tcW w:w="2111" w:type="dxa"/>
            <w:tcBorders>
              <w:left w:val="nil"/>
              <w:right w:val="single" w:sz="6" w:space="0" w:color="auto"/>
            </w:tcBorders>
            <w:shd w:val="clear" w:color="auto" w:fill="auto"/>
            <w:vAlign w:val="center"/>
          </w:tcPr>
          <w:p w14:paraId="7D1EBADF"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1EF40875" w14:textId="77777777" w:rsidR="00541C70" w:rsidRPr="000F1E48" w:rsidRDefault="00541C70" w:rsidP="00716BF3">
            <w:pPr>
              <w:rPr>
                <w:rFonts w:eastAsia="Times New Roman" w:cs="Times New Roman"/>
                <w:sz w:val="24"/>
                <w:szCs w:val="24"/>
                <w:lang w:val="lv-LV" w:eastAsia="lv-LV"/>
              </w:rPr>
            </w:pPr>
          </w:p>
        </w:tc>
      </w:tr>
      <w:tr w:rsidR="0001352F" w:rsidRPr="000F1E48" w14:paraId="0662801F" w14:textId="77777777" w:rsidTr="003423C4">
        <w:trPr>
          <w:trHeight w:val="90"/>
        </w:trPr>
        <w:tc>
          <w:tcPr>
            <w:tcW w:w="0" w:type="auto"/>
            <w:vMerge/>
            <w:tcBorders>
              <w:left w:val="single" w:sz="4" w:space="0" w:color="auto"/>
              <w:right w:val="single" w:sz="4" w:space="0" w:color="auto"/>
            </w:tcBorders>
            <w:shd w:val="clear" w:color="auto" w:fill="auto"/>
            <w:vAlign w:val="center"/>
          </w:tcPr>
          <w:p w14:paraId="4C087BAA"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7C7D1750"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right w:val="single" w:sz="6" w:space="0" w:color="auto"/>
            </w:tcBorders>
            <w:shd w:val="clear" w:color="auto" w:fill="auto"/>
            <w:vAlign w:val="center"/>
          </w:tcPr>
          <w:p w14:paraId="65F44575"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67197AD5" w14:textId="507890E1"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578A3BB5" w14:textId="3C5ADDAE"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6D217208" w14:textId="1640F721"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DPS3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(Vangaži - Salaspils – Misa)</w:t>
            </w:r>
          </w:p>
        </w:tc>
        <w:tc>
          <w:tcPr>
            <w:tcW w:w="2111" w:type="dxa"/>
            <w:tcBorders>
              <w:left w:val="nil"/>
              <w:right w:val="single" w:sz="6" w:space="0" w:color="auto"/>
            </w:tcBorders>
            <w:shd w:val="clear" w:color="auto" w:fill="auto"/>
            <w:vAlign w:val="center"/>
          </w:tcPr>
          <w:p w14:paraId="37209099"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77580270" w14:textId="77777777" w:rsidR="00541C70" w:rsidRPr="000F1E48" w:rsidRDefault="00541C70" w:rsidP="00716BF3">
            <w:pPr>
              <w:rPr>
                <w:rFonts w:eastAsia="Times New Roman" w:cs="Times New Roman"/>
                <w:sz w:val="24"/>
                <w:szCs w:val="24"/>
                <w:lang w:val="lv-LV" w:eastAsia="lv-LV"/>
              </w:rPr>
            </w:pPr>
          </w:p>
        </w:tc>
      </w:tr>
      <w:tr w:rsidR="0001352F" w:rsidRPr="000F1E48" w14:paraId="76A6F1DD" w14:textId="77777777" w:rsidTr="003423C4">
        <w:trPr>
          <w:trHeight w:val="90"/>
        </w:trPr>
        <w:tc>
          <w:tcPr>
            <w:tcW w:w="0" w:type="auto"/>
            <w:vMerge/>
            <w:tcBorders>
              <w:left w:val="single" w:sz="4" w:space="0" w:color="auto"/>
              <w:right w:val="single" w:sz="4" w:space="0" w:color="auto"/>
            </w:tcBorders>
            <w:shd w:val="clear" w:color="auto" w:fill="auto"/>
            <w:vAlign w:val="center"/>
          </w:tcPr>
          <w:p w14:paraId="7F9CAFD6"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39129A15"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bottom w:val="single" w:sz="6" w:space="0" w:color="auto"/>
              <w:right w:val="single" w:sz="6" w:space="0" w:color="auto"/>
            </w:tcBorders>
            <w:shd w:val="clear" w:color="auto" w:fill="auto"/>
            <w:vAlign w:val="center"/>
          </w:tcPr>
          <w:p w14:paraId="19ADDC7E"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3DF07E7A" w14:textId="04F7432B"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6" w:space="0" w:color="auto"/>
              <w:right w:val="single" w:sz="6" w:space="0" w:color="auto"/>
            </w:tcBorders>
            <w:shd w:val="clear" w:color="auto" w:fill="auto"/>
          </w:tcPr>
          <w:p w14:paraId="4E30EAB5" w14:textId="1CD86BC4"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45A8FA2B" w14:textId="555573CB"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t>
            </w:r>
            <w:r w:rsidR="00B53739">
              <w:rPr>
                <w:rFonts w:ascii="Myriad Pro" w:eastAsia="Times New Roman" w:hAnsi="Myriad Pro" w:cs="Times New Roman"/>
                <w:sz w:val="20"/>
                <w:szCs w:val="20"/>
                <w:lang w:val="en-GB" w:eastAsia="lv-LV"/>
              </w:rPr>
              <w:t>hirty</w:t>
            </w:r>
            <w:r w:rsidRPr="000F1E48">
              <w:rPr>
                <w:rFonts w:ascii="Myriad Pro" w:eastAsia="Times New Roman" w:hAnsi="Myriad Pro" w:cs="Times New Roman"/>
                <w:sz w:val="20"/>
                <w:szCs w:val="20"/>
                <w:lang w:val="en-GB" w:eastAsia="lv-LV"/>
              </w:rPr>
              <w:t xml:space="preserve"> percent (</w:t>
            </w:r>
            <w:r>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0%) of the total amount of DPS3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(Vangaži - Salaspils – Misa)</w:t>
            </w:r>
          </w:p>
        </w:tc>
        <w:tc>
          <w:tcPr>
            <w:tcW w:w="2111" w:type="dxa"/>
            <w:tcBorders>
              <w:left w:val="nil"/>
              <w:right w:val="single" w:sz="6" w:space="0" w:color="auto"/>
            </w:tcBorders>
            <w:shd w:val="clear" w:color="auto" w:fill="auto"/>
            <w:vAlign w:val="center"/>
          </w:tcPr>
          <w:p w14:paraId="7E922A58"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486F734B" w14:textId="77777777" w:rsidR="00541C70" w:rsidRPr="000F1E48" w:rsidRDefault="00541C70" w:rsidP="00716BF3">
            <w:pPr>
              <w:rPr>
                <w:rFonts w:eastAsia="Times New Roman" w:cs="Times New Roman"/>
                <w:sz w:val="24"/>
                <w:szCs w:val="24"/>
                <w:lang w:val="lv-LV" w:eastAsia="lv-LV"/>
              </w:rPr>
            </w:pPr>
          </w:p>
        </w:tc>
      </w:tr>
      <w:tr w:rsidR="0001352F" w:rsidRPr="000F1E48" w14:paraId="0EDE289B" w14:textId="77777777" w:rsidTr="003423C4">
        <w:trPr>
          <w:trHeight w:val="90"/>
        </w:trPr>
        <w:tc>
          <w:tcPr>
            <w:tcW w:w="0" w:type="auto"/>
            <w:vMerge/>
            <w:tcBorders>
              <w:left w:val="single" w:sz="4" w:space="0" w:color="auto"/>
              <w:right w:val="single" w:sz="4" w:space="0" w:color="auto"/>
            </w:tcBorders>
            <w:shd w:val="clear" w:color="auto" w:fill="auto"/>
            <w:vAlign w:val="center"/>
          </w:tcPr>
          <w:p w14:paraId="2B525ACF"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11727D2F"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val="restart"/>
            <w:tcBorders>
              <w:top w:val="single" w:sz="4" w:space="0" w:color="auto"/>
              <w:left w:val="single" w:sz="4" w:space="0" w:color="auto"/>
              <w:right w:val="single" w:sz="6" w:space="0" w:color="auto"/>
            </w:tcBorders>
            <w:shd w:val="clear" w:color="auto" w:fill="auto"/>
            <w:vAlign w:val="center"/>
          </w:tcPr>
          <w:p w14:paraId="70394093" w14:textId="4A482589" w:rsidR="00541C70" w:rsidRPr="000F1E48" w:rsidRDefault="00541C70" w:rsidP="004D6666">
            <w:pPr>
              <w:jc w:val="center"/>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w:t>
            </w:r>
            <w:r w:rsidR="006F430D">
              <w:rPr>
                <w:rFonts w:ascii="Myriad Pro" w:eastAsia="Times New Roman" w:hAnsi="Myriad Pro" w:cs="Times New Roman"/>
                <w:sz w:val="20"/>
                <w:szCs w:val="20"/>
                <w:lang w:val="en-GB" w:eastAsia="lv-LV"/>
              </w:rPr>
              <w:t>PS</w:t>
            </w:r>
            <w:r>
              <w:rPr>
                <w:rFonts w:ascii="Myriad Pro" w:eastAsia="Times New Roman" w:hAnsi="Myriad Pro" w:cs="Times New Roman"/>
                <w:sz w:val="20"/>
                <w:szCs w:val="20"/>
                <w:lang w:val="en-GB" w:eastAsia="lv-LV"/>
              </w:rPr>
              <w:t>4</w:t>
            </w:r>
          </w:p>
        </w:tc>
        <w:tc>
          <w:tcPr>
            <w:tcW w:w="1842" w:type="dxa"/>
            <w:tcBorders>
              <w:top w:val="single" w:sz="4" w:space="0" w:color="auto"/>
              <w:left w:val="nil"/>
              <w:bottom w:val="single" w:sz="6" w:space="0" w:color="auto"/>
              <w:right w:val="single" w:sz="6" w:space="0" w:color="auto"/>
            </w:tcBorders>
            <w:shd w:val="clear" w:color="auto" w:fill="auto"/>
            <w:vAlign w:val="center"/>
          </w:tcPr>
          <w:p w14:paraId="5F6F32B3" w14:textId="35AAF8F3"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47F8DB10" w14:textId="7B1D4556"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30F8CD14" w14:textId="1D32EA3E"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w:t>
            </w:r>
            <w:r w:rsidR="006F430D">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(Vangaži - Salaspils – Misa)</w:t>
            </w:r>
          </w:p>
        </w:tc>
        <w:tc>
          <w:tcPr>
            <w:tcW w:w="2111" w:type="dxa"/>
            <w:tcBorders>
              <w:left w:val="nil"/>
              <w:right w:val="single" w:sz="6" w:space="0" w:color="auto"/>
            </w:tcBorders>
            <w:shd w:val="clear" w:color="auto" w:fill="auto"/>
            <w:vAlign w:val="center"/>
          </w:tcPr>
          <w:p w14:paraId="53E0510E"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5F92694A" w14:textId="77777777" w:rsidR="00541C70" w:rsidRPr="000F1E48" w:rsidRDefault="00541C70" w:rsidP="00716BF3">
            <w:pPr>
              <w:rPr>
                <w:rFonts w:eastAsia="Times New Roman" w:cs="Times New Roman"/>
                <w:sz w:val="24"/>
                <w:szCs w:val="24"/>
                <w:lang w:val="lv-LV" w:eastAsia="lv-LV"/>
              </w:rPr>
            </w:pPr>
          </w:p>
        </w:tc>
      </w:tr>
      <w:tr w:rsidR="0001352F" w:rsidRPr="000F1E48" w14:paraId="236E2821" w14:textId="77777777" w:rsidTr="003423C4">
        <w:trPr>
          <w:trHeight w:val="90"/>
        </w:trPr>
        <w:tc>
          <w:tcPr>
            <w:tcW w:w="0" w:type="auto"/>
            <w:vMerge/>
            <w:tcBorders>
              <w:left w:val="single" w:sz="4" w:space="0" w:color="auto"/>
              <w:right w:val="single" w:sz="4" w:space="0" w:color="auto"/>
            </w:tcBorders>
            <w:shd w:val="clear" w:color="auto" w:fill="auto"/>
            <w:vAlign w:val="center"/>
          </w:tcPr>
          <w:p w14:paraId="3D80D112"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11E16BF8"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right w:val="single" w:sz="6" w:space="0" w:color="auto"/>
            </w:tcBorders>
            <w:shd w:val="clear" w:color="auto" w:fill="auto"/>
            <w:vAlign w:val="center"/>
          </w:tcPr>
          <w:p w14:paraId="0FF7C710"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2F9C6C9B" w14:textId="2CF9E3E3"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1EFF4E34" w14:textId="09A847D2"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4367D6D7" w14:textId="4F2F1509"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w:t>
            </w:r>
            <w:r w:rsidR="006F430D">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(Vangaži - Salaspils – Misa)</w:t>
            </w:r>
          </w:p>
        </w:tc>
        <w:tc>
          <w:tcPr>
            <w:tcW w:w="2111" w:type="dxa"/>
            <w:tcBorders>
              <w:left w:val="nil"/>
              <w:right w:val="single" w:sz="6" w:space="0" w:color="auto"/>
            </w:tcBorders>
            <w:shd w:val="clear" w:color="auto" w:fill="auto"/>
            <w:vAlign w:val="center"/>
          </w:tcPr>
          <w:p w14:paraId="01A9C78F"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69595711" w14:textId="77777777" w:rsidR="00541C70" w:rsidRPr="000F1E48" w:rsidRDefault="00541C70" w:rsidP="00716BF3">
            <w:pPr>
              <w:rPr>
                <w:rFonts w:eastAsia="Times New Roman" w:cs="Times New Roman"/>
                <w:sz w:val="24"/>
                <w:szCs w:val="24"/>
                <w:lang w:val="lv-LV" w:eastAsia="lv-LV"/>
              </w:rPr>
            </w:pPr>
          </w:p>
        </w:tc>
      </w:tr>
      <w:tr w:rsidR="0001352F" w:rsidRPr="000F1E48" w14:paraId="163AD468" w14:textId="77777777" w:rsidTr="003423C4">
        <w:trPr>
          <w:trHeight w:val="90"/>
        </w:trPr>
        <w:tc>
          <w:tcPr>
            <w:tcW w:w="0" w:type="auto"/>
            <w:vMerge/>
            <w:tcBorders>
              <w:left w:val="single" w:sz="4" w:space="0" w:color="auto"/>
              <w:bottom w:val="single" w:sz="4" w:space="0" w:color="auto"/>
              <w:right w:val="single" w:sz="4" w:space="0" w:color="auto"/>
            </w:tcBorders>
            <w:shd w:val="clear" w:color="auto" w:fill="auto"/>
            <w:vAlign w:val="center"/>
          </w:tcPr>
          <w:p w14:paraId="16B1D101"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bottom w:val="single" w:sz="4" w:space="0" w:color="auto"/>
              <w:right w:val="single" w:sz="4" w:space="0" w:color="auto"/>
            </w:tcBorders>
            <w:shd w:val="clear" w:color="auto" w:fill="auto"/>
            <w:vAlign w:val="center"/>
          </w:tcPr>
          <w:p w14:paraId="3EABCF75"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bottom w:val="single" w:sz="6" w:space="0" w:color="auto"/>
              <w:right w:val="single" w:sz="6" w:space="0" w:color="auto"/>
            </w:tcBorders>
            <w:shd w:val="clear" w:color="auto" w:fill="auto"/>
            <w:vAlign w:val="center"/>
          </w:tcPr>
          <w:p w14:paraId="604288E7"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738AF81B" w14:textId="17D7FA4A"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6" w:space="0" w:color="auto"/>
              <w:right w:val="single" w:sz="6" w:space="0" w:color="auto"/>
            </w:tcBorders>
            <w:shd w:val="clear" w:color="auto" w:fill="auto"/>
          </w:tcPr>
          <w:p w14:paraId="355D1D1E" w14:textId="53A9A8CC"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5032E4BC" w14:textId="23021655"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t>
            </w:r>
            <w:r w:rsidR="00B53739">
              <w:rPr>
                <w:rFonts w:ascii="Myriad Pro" w:eastAsia="Times New Roman" w:hAnsi="Myriad Pro" w:cs="Times New Roman"/>
                <w:sz w:val="20"/>
                <w:szCs w:val="20"/>
                <w:lang w:val="en-GB" w:eastAsia="lv-LV"/>
              </w:rPr>
              <w:t>hirty</w:t>
            </w:r>
            <w:r w:rsidRPr="000F1E48">
              <w:rPr>
                <w:rFonts w:ascii="Myriad Pro" w:eastAsia="Times New Roman" w:hAnsi="Myriad Pro" w:cs="Times New Roman"/>
                <w:sz w:val="20"/>
                <w:szCs w:val="20"/>
                <w:lang w:val="en-GB" w:eastAsia="lv-LV"/>
              </w:rPr>
              <w:t xml:space="preserve"> percent (</w:t>
            </w:r>
            <w:r>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0%) of the total amount of DPS</w:t>
            </w:r>
            <w:r w:rsidR="006F430D">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in section DTD</w:t>
            </w:r>
            <w:r w:rsidR="006F430D">
              <w:rPr>
                <w:rFonts w:ascii="Myriad Pro" w:eastAsia="Times New Roman" w:hAnsi="Myriad Pro" w:cs="Times New Roman"/>
                <w:sz w:val="20"/>
                <w:szCs w:val="20"/>
                <w:lang w:val="en-GB" w:eastAsia="lv-LV"/>
              </w:rPr>
              <w:t>2</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(Vangaži - Salaspils – Misa)</w:t>
            </w:r>
          </w:p>
        </w:tc>
        <w:tc>
          <w:tcPr>
            <w:tcW w:w="2111" w:type="dxa"/>
            <w:tcBorders>
              <w:left w:val="nil"/>
              <w:right w:val="single" w:sz="6" w:space="0" w:color="auto"/>
            </w:tcBorders>
            <w:shd w:val="clear" w:color="auto" w:fill="auto"/>
            <w:vAlign w:val="center"/>
          </w:tcPr>
          <w:p w14:paraId="4B7DDC29" w14:textId="77777777" w:rsidR="00541C70" w:rsidRPr="000F1E48" w:rsidRDefault="00541C70" w:rsidP="00716BF3">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3673DEE5" w14:textId="77777777" w:rsidR="00541C70" w:rsidRPr="000F1E48" w:rsidRDefault="00541C70" w:rsidP="00716BF3">
            <w:pPr>
              <w:rPr>
                <w:rFonts w:eastAsia="Times New Roman" w:cs="Times New Roman"/>
                <w:sz w:val="24"/>
                <w:szCs w:val="24"/>
                <w:lang w:val="lv-LV" w:eastAsia="lv-LV"/>
              </w:rPr>
            </w:pPr>
          </w:p>
        </w:tc>
      </w:tr>
      <w:tr w:rsidR="0001352F" w:rsidRPr="000F1E48" w14:paraId="55FC328E" w14:textId="77777777" w:rsidTr="003423C4">
        <w:trPr>
          <w:trHeight w:val="90"/>
        </w:trPr>
        <w:tc>
          <w:tcPr>
            <w:tcW w:w="0" w:type="auto"/>
            <w:vMerge w:val="restart"/>
            <w:tcBorders>
              <w:top w:val="single" w:sz="4" w:space="0" w:color="auto"/>
              <w:left w:val="single" w:sz="4" w:space="0" w:color="auto"/>
              <w:right w:val="single" w:sz="4" w:space="0" w:color="auto"/>
            </w:tcBorders>
            <w:shd w:val="clear" w:color="auto" w:fill="auto"/>
            <w:vAlign w:val="center"/>
          </w:tcPr>
          <w:p w14:paraId="1952EE93" w14:textId="26E0E8F8" w:rsidR="00541C70" w:rsidRPr="004D6666" w:rsidRDefault="00541C70" w:rsidP="004D6666">
            <w:pPr>
              <w:jc w:val="center"/>
              <w:textAlignment w:val="baseline"/>
              <w:rPr>
                <w:rFonts w:ascii="Myriad Pro" w:eastAsia="Times New Roman" w:hAnsi="Myriad Pro" w:cs="Times New Roman"/>
                <w:sz w:val="20"/>
                <w:szCs w:val="20"/>
                <w:lang w:val="lv-LV" w:eastAsia="lv-LV"/>
              </w:rPr>
            </w:pPr>
            <w:r w:rsidRPr="004D6666">
              <w:rPr>
                <w:rFonts w:ascii="Myriad Pro" w:eastAsia="Times New Roman" w:hAnsi="Myriad Pro" w:cs="Times New Roman"/>
                <w:sz w:val="20"/>
                <w:szCs w:val="20"/>
                <w:lang w:val="lv-LV" w:eastAsia="lv-LV"/>
              </w:rPr>
              <w:t>3</w:t>
            </w:r>
          </w:p>
        </w:tc>
        <w:tc>
          <w:tcPr>
            <w:tcW w:w="2087" w:type="dxa"/>
            <w:vMerge w:val="restart"/>
            <w:tcBorders>
              <w:top w:val="single" w:sz="4" w:space="0" w:color="auto"/>
              <w:left w:val="single" w:sz="4" w:space="0" w:color="auto"/>
              <w:right w:val="single" w:sz="4" w:space="0" w:color="auto"/>
            </w:tcBorders>
            <w:shd w:val="clear" w:color="auto" w:fill="auto"/>
            <w:vAlign w:val="center"/>
          </w:tcPr>
          <w:p w14:paraId="67969DE4" w14:textId="77777777" w:rsidR="00541C70" w:rsidRPr="004D6666" w:rsidRDefault="00541C70" w:rsidP="004D6666">
            <w:pPr>
              <w:jc w:val="center"/>
              <w:textAlignment w:val="baseline"/>
              <w:rPr>
                <w:rFonts w:ascii="Myriad Pro" w:eastAsia="Times New Roman" w:hAnsi="Myriad Pro" w:cs="Times New Roman"/>
                <w:sz w:val="20"/>
                <w:szCs w:val="20"/>
                <w:lang w:val="en-GB" w:eastAsia="lv-LV"/>
              </w:rPr>
            </w:pPr>
            <w:r w:rsidRPr="004D6666">
              <w:rPr>
                <w:rFonts w:ascii="Myriad Pro" w:eastAsia="Times New Roman" w:hAnsi="Myriad Pro" w:cs="Times New Roman"/>
                <w:sz w:val="20"/>
                <w:szCs w:val="20"/>
                <w:lang w:val="en-GB" w:eastAsia="lv-LV"/>
              </w:rPr>
              <w:t>DTD3</w:t>
            </w:r>
          </w:p>
          <w:p w14:paraId="1D972D49" w14:textId="1834275F" w:rsidR="00541C70" w:rsidRPr="00B85481" w:rsidRDefault="00541C70" w:rsidP="00541C70">
            <w:pPr>
              <w:jc w:val="center"/>
              <w:textAlignment w:val="baseline"/>
              <w:rPr>
                <w:rFonts w:ascii="Myriad Pro" w:eastAsia="Times New Roman" w:hAnsi="Myriad Pro" w:cs="Times New Roman"/>
                <w:sz w:val="20"/>
                <w:szCs w:val="20"/>
                <w:lang w:val="en-GB" w:eastAsia="lv-LV"/>
              </w:rPr>
            </w:pPr>
            <w:r w:rsidRPr="004D6666">
              <w:rPr>
                <w:rFonts w:ascii="Myriad Pro" w:eastAsia="Times New Roman" w:hAnsi="Myriad Pro" w:cs="Times New Roman"/>
                <w:sz w:val="20"/>
                <w:szCs w:val="20"/>
                <w:lang w:val="en-GB" w:eastAsia="lv-LV"/>
              </w:rPr>
              <w:t>(Estonian/Latvian border – Vangaži)</w:t>
            </w:r>
          </w:p>
        </w:tc>
        <w:tc>
          <w:tcPr>
            <w:tcW w:w="1276" w:type="dxa"/>
            <w:vMerge w:val="restart"/>
            <w:tcBorders>
              <w:top w:val="single" w:sz="4" w:space="0" w:color="auto"/>
              <w:left w:val="single" w:sz="4" w:space="0" w:color="auto"/>
              <w:right w:val="single" w:sz="6" w:space="0" w:color="auto"/>
            </w:tcBorders>
            <w:shd w:val="clear" w:color="auto" w:fill="auto"/>
            <w:vAlign w:val="center"/>
          </w:tcPr>
          <w:p w14:paraId="4BB0FF9E" w14:textId="221F6F1B" w:rsidR="00541C70" w:rsidRPr="000F1E48" w:rsidRDefault="00541C70" w:rsidP="004D6666">
            <w:pPr>
              <w:jc w:val="center"/>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w:t>
            </w:r>
            <w:r w:rsidR="006F430D">
              <w:rPr>
                <w:rFonts w:ascii="Myriad Pro" w:eastAsia="Times New Roman" w:hAnsi="Myriad Pro" w:cs="Times New Roman"/>
                <w:sz w:val="20"/>
                <w:szCs w:val="20"/>
                <w:lang w:val="en-GB" w:eastAsia="lv-LV"/>
              </w:rPr>
              <w:t>PS</w:t>
            </w:r>
            <w:r w:rsidRPr="000F1E48">
              <w:rPr>
                <w:rFonts w:ascii="Myriad Pro" w:eastAsia="Times New Roman" w:hAnsi="Myriad Pro" w:cs="Times New Roman"/>
                <w:sz w:val="20"/>
                <w:szCs w:val="20"/>
                <w:lang w:val="en-GB" w:eastAsia="lv-LV"/>
              </w:rPr>
              <w:t>1</w:t>
            </w:r>
          </w:p>
        </w:tc>
        <w:tc>
          <w:tcPr>
            <w:tcW w:w="1842" w:type="dxa"/>
            <w:tcBorders>
              <w:top w:val="single" w:sz="4" w:space="0" w:color="auto"/>
              <w:left w:val="nil"/>
              <w:bottom w:val="single" w:sz="6" w:space="0" w:color="auto"/>
              <w:right w:val="single" w:sz="6" w:space="0" w:color="auto"/>
            </w:tcBorders>
            <w:shd w:val="clear" w:color="auto" w:fill="auto"/>
            <w:vAlign w:val="center"/>
          </w:tcPr>
          <w:p w14:paraId="604B2FC8" w14:textId="34BCE6F6"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3F74EE43" w14:textId="4DF52B0E"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03E55BAE" w14:textId="4A687DD4" w:rsidR="00541C70" w:rsidRPr="000F1E48" w:rsidRDefault="00541C70" w:rsidP="002333CA">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DPS1 in section DTD</w:t>
            </w:r>
            <w:r w:rsidR="006F430D">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(Estonian/Latvian border – Vangaži)</w:t>
            </w:r>
          </w:p>
        </w:tc>
        <w:tc>
          <w:tcPr>
            <w:tcW w:w="2111" w:type="dxa"/>
            <w:tcBorders>
              <w:left w:val="nil"/>
              <w:right w:val="single" w:sz="6" w:space="0" w:color="auto"/>
            </w:tcBorders>
            <w:shd w:val="clear" w:color="auto" w:fill="auto"/>
            <w:vAlign w:val="center"/>
          </w:tcPr>
          <w:p w14:paraId="10FAE5CD" w14:textId="77777777" w:rsidR="00541C70" w:rsidRPr="000F1E48" w:rsidRDefault="00541C70" w:rsidP="00CD081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044E96CF" w14:textId="77777777" w:rsidR="00541C70" w:rsidRPr="000F1E48" w:rsidRDefault="00541C70" w:rsidP="00CD0819">
            <w:pPr>
              <w:rPr>
                <w:rFonts w:eastAsia="Times New Roman" w:cs="Times New Roman"/>
                <w:sz w:val="24"/>
                <w:szCs w:val="24"/>
                <w:lang w:val="lv-LV" w:eastAsia="lv-LV"/>
              </w:rPr>
            </w:pPr>
          </w:p>
        </w:tc>
      </w:tr>
      <w:tr w:rsidR="0001352F" w:rsidRPr="000F1E48" w14:paraId="78503FD3" w14:textId="77777777" w:rsidTr="003423C4">
        <w:trPr>
          <w:trHeight w:val="90"/>
        </w:trPr>
        <w:tc>
          <w:tcPr>
            <w:tcW w:w="0" w:type="auto"/>
            <w:vMerge/>
            <w:tcBorders>
              <w:left w:val="single" w:sz="4" w:space="0" w:color="auto"/>
              <w:right w:val="single" w:sz="4" w:space="0" w:color="auto"/>
            </w:tcBorders>
            <w:shd w:val="clear" w:color="auto" w:fill="auto"/>
            <w:vAlign w:val="center"/>
          </w:tcPr>
          <w:p w14:paraId="6C8AAB61"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1EDDA1C6"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right w:val="single" w:sz="6" w:space="0" w:color="auto"/>
            </w:tcBorders>
            <w:shd w:val="clear" w:color="auto" w:fill="auto"/>
            <w:vAlign w:val="center"/>
          </w:tcPr>
          <w:p w14:paraId="3793F462"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42132A12" w14:textId="5181A10F"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7441BF8A" w14:textId="750CA8A5"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195E0A85" w14:textId="25B01B7D"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DPS1 in section DTD</w:t>
            </w:r>
            <w:r w:rsidR="006F430D">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(Estonian/Latvian border – Vangaži)</w:t>
            </w:r>
          </w:p>
        </w:tc>
        <w:tc>
          <w:tcPr>
            <w:tcW w:w="2111" w:type="dxa"/>
            <w:tcBorders>
              <w:left w:val="nil"/>
              <w:right w:val="single" w:sz="6" w:space="0" w:color="auto"/>
            </w:tcBorders>
            <w:shd w:val="clear" w:color="auto" w:fill="auto"/>
            <w:vAlign w:val="center"/>
          </w:tcPr>
          <w:p w14:paraId="47C64DAF" w14:textId="77777777" w:rsidR="00541C70" w:rsidRPr="000F1E48" w:rsidRDefault="00541C70" w:rsidP="00CD081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1D9F0359" w14:textId="77777777" w:rsidR="00541C70" w:rsidRPr="000F1E48" w:rsidRDefault="00541C70" w:rsidP="00CD0819">
            <w:pPr>
              <w:rPr>
                <w:rFonts w:eastAsia="Times New Roman" w:cs="Times New Roman"/>
                <w:sz w:val="24"/>
                <w:szCs w:val="24"/>
                <w:lang w:val="lv-LV" w:eastAsia="lv-LV"/>
              </w:rPr>
            </w:pPr>
          </w:p>
        </w:tc>
      </w:tr>
      <w:tr w:rsidR="0001352F" w:rsidRPr="000F1E48" w14:paraId="5640FE03" w14:textId="77777777" w:rsidTr="003423C4">
        <w:trPr>
          <w:trHeight w:val="90"/>
        </w:trPr>
        <w:tc>
          <w:tcPr>
            <w:tcW w:w="0" w:type="auto"/>
            <w:vMerge/>
            <w:tcBorders>
              <w:left w:val="single" w:sz="4" w:space="0" w:color="auto"/>
              <w:right w:val="single" w:sz="4" w:space="0" w:color="auto"/>
            </w:tcBorders>
            <w:shd w:val="clear" w:color="auto" w:fill="auto"/>
            <w:vAlign w:val="center"/>
          </w:tcPr>
          <w:p w14:paraId="1A96A660"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207960D5"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bottom w:val="single" w:sz="6" w:space="0" w:color="auto"/>
              <w:right w:val="single" w:sz="6" w:space="0" w:color="auto"/>
            </w:tcBorders>
            <w:shd w:val="clear" w:color="auto" w:fill="auto"/>
            <w:vAlign w:val="center"/>
          </w:tcPr>
          <w:p w14:paraId="6B848871"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567358AD" w14:textId="01AEA6E0"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6" w:space="0" w:color="auto"/>
              <w:right w:val="single" w:sz="6" w:space="0" w:color="auto"/>
            </w:tcBorders>
            <w:shd w:val="clear" w:color="auto" w:fill="auto"/>
          </w:tcPr>
          <w:p w14:paraId="221DC7FB" w14:textId="24448644"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6B8DA792" w14:textId="701B4C58"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t>
            </w:r>
            <w:r w:rsidR="00B53739">
              <w:rPr>
                <w:rFonts w:ascii="Myriad Pro" w:eastAsia="Times New Roman" w:hAnsi="Myriad Pro" w:cs="Times New Roman"/>
                <w:sz w:val="20"/>
                <w:szCs w:val="20"/>
                <w:lang w:val="en-GB" w:eastAsia="lv-LV"/>
              </w:rPr>
              <w:t>hirty</w:t>
            </w:r>
            <w:r w:rsidRPr="000F1E48">
              <w:rPr>
                <w:rFonts w:ascii="Myriad Pro" w:eastAsia="Times New Roman" w:hAnsi="Myriad Pro" w:cs="Times New Roman"/>
                <w:sz w:val="20"/>
                <w:szCs w:val="20"/>
                <w:lang w:val="en-GB" w:eastAsia="lv-LV"/>
              </w:rPr>
              <w:t xml:space="preserve"> percent (</w:t>
            </w:r>
            <w:r>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0%) of the total amount of DPS1 in section DTD</w:t>
            </w:r>
            <w:r w:rsidR="006F430D">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(Estonian/Latvian border – Vangaži)</w:t>
            </w:r>
          </w:p>
        </w:tc>
        <w:tc>
          <w:tcPr>
            <w:tcW w:w="2111" w:type="dxa"/>
            <w:tcBorders>
              <w:left w:val="nil"/>
              <w:right w:val="single" w:sz="6" w:space="0" w:color="auto"/>
            </w:tcBorders>
            <w:shd w:val="clear" w:color="auto" w:fill="auto"/>
            <w:vAlign w:val="center"/>
          </w:tcPr>
          <w:p w14:paraId="34627F81" w14:textId="77777777" w:rsidR="00541C70" w:rsidRPr="000F1E48" w:rsidRDefault="00541C70" w:rsidP="00CD081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41C24E41" w14:textId="77777777" w:rsidR="00541C70" w:rsidRPr="000F1E48" w:rsidRDefault="00541C70" w:rsidP="00CD0819">
            <w:pPr>
              <w:rPr>
                <w:rFonts w:eastAsia="Times New Roman" w:cs="Times New Roman"/>
                <w:sz w:val="24"/>
                <w:szCs w:val="24"/>
                <w:lang w:val="lv-LV" w:eastAsia="lv-LV"/>
              </w:rPr>
            </w:pPr>
          </w:p>
        </w:tc>
      </w:tr>
      <w:tr w:rsidR="0001352F" w:rsidRPr="000F1E48" w14:paraId="45AB89FF" w14:textId="77777777" w:rsidTr="003423C4">
        <w:trPr>
          <w:trHeight w:val="90"/>
        </w:trPr>
        <w:tc>
          <w:tcPr>
            <w:tcW w:w="0" w:type="auto"/>
            <w:vMerge/>
            <w:tcBorders>
              <w:left w:val="single" w:sz="4" w:space="0" w:color="auto"/>
              <w:right w:val="single" w:sz="4" w:space="0" w:color="auto"/>
            </w:tcBorders>
            <w:shd w:val="clear" w:color="auto" w:fill="auto"/>
            <w:vAlign w:val="center"/>
          </w:tcPr>
          <w:p w14:paraId="4580E32B"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7C97C9A6"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val="restart"/>
            <w:tcBorders>
              <w:top w:val="single" w:sz="4" w:space="0" w:color="auto"/>
              <w:left w:val="single" w:sz="4" w:space="0" w:color="auto"/>
              <w:right w:val="single" w:sz="6" w:space="0" w:color="auto"/>
            </w:tcBorders>
            <w:shd w:val="clear" w:color="auto" w:fill="auto"/>
            <w:vAlign w:val="center"/>
          </w:tcPr>
          <w:p w14:paraId="661FEE1F" w14:textId="73DF9C98" w:rsidR="00541C70" w:rsidRPr="000F1E48" w:rsidRDefault="00541C70" w:rsidP="004D6666">
            <w:pPr>
              <w:jc w:val="center"/>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DPS2</w:t>
            </w:r>
          </w:p>
        </w:tc>
        <w:tc>
          <w:tcPr>
            <w:tcW w:w="1842" w:type="dxa"/>
            <w:tcBorders>
              <w:top w:val="single" w:sz="4" w:space="0" w:color="auto"/>
              <w:left w:val="nil"/>
              <w:bottom w:val="single" w:sz="6" w:space="0" w:color="auto"/>
              <w:right w:val="single" w:sz="6" w:space="0" w:color="auto"/>
            </w:tcBorders>
            <w:shd w:val="clear" w:color="auto" w:fill="auto"/>
            <w:vAlign w:val="center"/>
          </w:tcPr>
          <w:p w14:paraId="71FF0F2C" w14:textId="64876568"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60F60B1C" w14:textId="394A4017"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5A152263" w14:textId="624CC62D" w:rsidR="00541C70" w:rsidRPr="000F1E48" w:rsidRDefault="00541C70" w:rsidP="002333CA">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DPS2 in section DTD</w:t>
            </w:r>
            <w:r w:rsidR="006F430D">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(Estonian/Latvian border – Vangaži)</w:t>
            </w:r>
          </w:p>
        </w:tc>
        <w:tc>
          <w:tcPr>
            <w:tcW w:w="2111" w:type="dxa"/>
            <w:tcBorders>
              <w:left w:val="nil"/>
              <w:right w:val="single" w:sz="6" w:space="0" w:color="auto"/>
            </w:tcBorders>
            <w:shd w:val="clear" w:color="auto" w:fill="auto"/>
            <w:vAlign w:val="center"/>
          </w:tcPr>
          <w:p w14:paraId="77D51B69" w14:textId="77777777" w:rsidR="00541C70" w:rsidRPr="000F1E48" w:rsidRDefault="00541C70" w:rsidP="00CD081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4589771E" w14:textId="77777777" w:rsidR="00541C70" w:rsidRPr="000F1E48" w:rsidRDefault="00541C70" w:rsidP="00CD0819">
            <w:pPr>
              <w:rPr>
                <w:rFonts w:eastAsia="Times New Roman" w:cs="Times New Roman"/>
                <w:sz w:val="24"/>
                <w:szCs w:val="24"/>
                <w:lang w:val="lv-LV" w:eastAsia="lv-LV"/>
              </w:rPr>
            </w:pPr>
          </w:p>
        </w:tc>
      </w:tr>
      <w:tr w:rsidR="0001352F" w:rsidRPr="000F1E48" w14:paraId="6DE32A6C" w14:textId="77777777" w:rsidTr="003423C4">
        <w:trPr>
          <w:trHeight w:val="90"/>
        </w:trPr>
        <w:tc>
          <w:tcPr>
            <w:tcW w:w="0" w:type="auto"/>
            <w:vMerge/>
            <w:tcBorders>
              <w:left w:val="single" w:sz="4" w:space="0" w:color="auto"/>
              <w:right w:val="single" w:sz="4" w:space="0" w:color="auto"/>
            </w:tcBorders>
            <w:shd w:val="clear" w:color="auto" w:fill="auto"/>
            <w:vAlign w:val="center"/>
          </w:tcPr>
          <w:p w14:paraId="2F3E05DA"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79734147"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right w:val="single" w:sz="6" w:space="0" w:color="auto"/>
            </w:tcBorders>
            <w:shd w:val="clear" w:color="auto" w:fill="auto"/>
            <w:vAlign w:val="center"/>
          </w:tcPr>
          <w:p w14:paraId="559C2CC3"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636E2B4D" w14:textId="70898F1D"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1480097C" w14:textId="684446CA"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0EF88BBA" w14:textId="365B9014"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DPS2 in section DTD</w:t>
            </w:r>
            <w:r w:rsidR="006F430D">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(Estonian/Latvian border – Vangaži)</w:t>
            </w:r>
          </w:p>
        </w:tc>
        <w:tc>
          <w:tcPr>
            <w:tcW w:w="2111" w:type="dxa"/>
            <w:tcBorders>
              <w:left w:val="nil"/>
              <w:right w:val="single" w:sz="6" w:space="0" w:color="auto"/>
            </w:tcBorders>
            <w:shd w:val="clear" w:color="auto" w:fill="auto"/>
            <w:vAlign w:val="center"/>
          </w:tcPr>
          <w:p w14:paraId="70152274" w14:textId="77777777" w:rsidR="00541C70" w:rsidRPr="000F1E48" w:rsidRDefault="00541C70" w:rsidP="00CD081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75D7ABB5" w14:textId="77777777" w:rsidR="00541C70" w:rsidRPr="000F1E48" w:rsidRDefault="00541C70" w:rsidP="00CD0819">
            <w:pPr>
              <w:rPr>
                <w:rFonts w:eastAsia="Times New Roman" w:cs="Times New Roman"/>
                <w:sz w:val="24"/>
                <w:szCs w:val="24"/>
                <w:lang w:val="lv-LV" w:eastAsia="lv-LV"/>
              </w:rPr>
            </w:pPr>
          </w:p>
        </w:tc>
      </w:tr>
      <w:tr w:rsidR="0001352F" w:rsidRPr="000F1E48" w14:paraId="29342DA5" w14:textId="77777777" w:rsidTr="003423C4">
        <w:trPr>
          <w:trHeight w:val="90"/>
        </w:trPr>
        <w:tc>
          <w:tcPr>
            <w:tcW w:w="0" w:type="auto"/>
            <w:vMerge/>
            <w:tcBorders>
              <w:left w:val="single" w:sz="4" w:space="0" w:color="auto"/>
              <w:right w:val="single" w:sz="4" w:space="0" w:color="auto"/>
            </w:tcBorders>
            <w:shd w:val="clear" w:color="auto" w:fill="auto"/>
            <w:vAlign w:val="center"/>
          </w:tcPr>
          <w:p w14:paraId="05BE8EEF" w14:textId="77777777" w:rsidR="00541C70"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7A7E0FA8" w14:textId="77777777" w:rsidR="00541C70" w:rsidRPr="00B85481" w:rsidRDefault="00541C70">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bottom w:val="single" w:sz="6" w:space="0" w:color="auto"/>
              <w:right w:val="single" w:sz="6" w:space="0" w:color="auto"/>
            </w:tcBorders>
            <w:shd w:val="clear" w:color="auto" w:fill="auto"/>
            <w:vAlign w:val="center"/>
          </w:tcPr>
          <w:p w14:paraId="512BA002" w14:textId="77777777" w:rsidR="00541C70" w:rsidRPr="000F1E48" w:rsidRDefault="00541C70" w:rsidP="004D6666">
            <w:pPr>
              <w:jc w:val="center"/>
              <w:rPr>
                <w:rFonts w:eastAsia="Times New Roman" w:cs="Times New Roman"/>
                <w:sz w:val="24"/>
                <w:szCs w:val="24"/>
                <w:lang w:val="lv-LV" w:eastAsia="lv-LV"/>
              </w:rPr>
            </w:pPr>
          </w:p>
        </w:tc>
        <w:tc>
          <w:tcPr>
            <w:tcW w:w="1842" w:type="dxa"/>
            <w:tcBorders>
              <w:top w:val="single" w:sz="4" w:space="0" w:color="auto"/>
              <w:left w:val="nil"/>
              <w:bottom w:val="single" w:sz="6" w:space="0" w:color="auto"/>
              <w:right w:val="single" w:sz="6" w:space="0" w:color="auto"/>
            </w:tcBorders>
            <w:shd w:val="clear" w:color="auto" w:fill="auto"/>
          </w:tcPr>
          <w:p w14:paraId="11A64FDC" w14:textId="1E5CABF2"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6" w:space="0" w:color="auto"/>
              <w:right w:val="single" w:sz="6" w:space="0" w:color="auto"/>
            </w:tcBorders>
            <w:shd w:val="clear" w:color="auto" w:fill="auto"/>
          </w:tcPr>
          <w:p w14:paraId="34526A50" w14:textId="643D205A"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58C54C2A" w14:textId="71B32009"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t>
            </w:r>
            <w:r w:rsidR="00B53739">
              <w:rPr>
                <w:rFonts w:ascii="Myriad Pro" w:eastAsia="Times New Roman" w:hAnsi="Myriad Pro" w:cs="Times New Roman"/>
                <w:sz w:val="20"/>
                <w:szCs w:val="20"/>
                <w:lang w:val="en-GB" w:eastAsia="lv-LV"/>
              </w:rPr>
              <w:t>hirty</w:t>
            </w:r>
            <w:r w:rsidRPr="000F1E48">
              <w:rPr>
                <w:rFonts w:ascii="Myriad Pro" w:eastAsia="Times New Roman" w:hAnsi="Myriad Pro" w:cs="Times New Roman"/>
                <w:sz w:val="20"/>
                <w:szCs w:val="20"/>
                <w:lang w:val="en-GB" w:eastAsia="lv-LV"/>
              </w:rPr>
              <w:t xml:space="preserve"> percent (</w:t>
            </w:r>
            <w:r>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0%) of the total amount of DPS2 in section DTD</w:t>
            </w:r>
            <w:r w:rsidR="006F430D">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(Estonian/Latvian border – Vangaži)</w:t>
            </w:r>
          </w:p>
        </w:tc>
        <w:tc>
          <w:tcPr>
            <w:tcW w:w="2111" w:type="dxa"/>
            <w:tcBorders>
              <w:left w:val="nil"/>
              <w:right w:val="single" w:sz="6" w:space="0" w:color="auto"/>
            </w:tcBorders>
            <w:shd w:val="clear" w:color="auto" w:fill="auto"/>
            <w:vAlign w:val="center"/>
          </w:tcPr>
          <w:p w14:paraId="2407BD94" w14:textId="77777777" w:rsidR="00541C70" w:rsidRPr="000F1E48" w:rsidRDefault="00541C70" w:rsidP="00CD081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580093D5" w14:textId="77777777" w:rsidR="00541C70" w:rsidRPr="000F1E48" w:rsidRDefault="00541C70" w:rsidP="00CD0819">
            <w:pPr>
              <w:rPr>
                <w:rFonts w:eastAsia="Times New Roman" w:cs="Times New Roman"/>
                <w:sz w:val="24"/>
                <w:szCs w:val="24"/>
                <w:lang w:val="lv-LV" w:eastAsia="lv-LV"/>
              </w:rPr>
            </w:pPr>
          </w:p>
        </w:tc>
      </w:tr>
      <w:tr w:rsidR="0001352F" w:rsidRPr="000F1E48" w14:paraId="2E5FCCCD" w14:textId="77777777" w:rsidTr="003423C4">
        <w:trPr>
          <w:trHeight w:val="90"/>
        </w:trPr>
        <w:tc>
          <w:tcPr>
            <w:tcW w:w="0" w:type="auto"/>
            <w:vMerge/>
            <w:tcBorders>
              <w:left w:val="single" w:sz="4" w:space="0" w:color="auto"/>
              <w:right w:val="single" w:sz="4" w:space="0" w:color="auto"/>
            </w:tcBorders>
            <w:shd w:val="clear" w:color="auto" w:fill="auto"/>
            <w:vAlign w:val="center"/>
          </w:tcPr>
          <w:p w14:paraId="2BC9841B" w14:textId="565D446D" w:rsidR="00541C70" w:rsidRPr="000F1E48" w:rsidRDefault="00541C70" w:rsidP="004D6666">
            <w:pPr>
              <w:jc w:val="center"/>
              <w:rPr>
                <w:rFonts w:eastAsia="Times New Roman" w:cs="Times New Roman"/>
                <w:sz w:val="24"/>
                <w:szCs w:val="24"/>
                <w:lang w:val="lv-LV" w:eastAsia="lv-LV"/>
              </w:rPr>
            </w:pPr>
          </w:p>
        </w:tc>
        <w:tc>
          <w:tcPr>
            <w:tcW w:w="2087" w:type="dxa"/>
            <w:vMerge/>
            <w:tcBorders>
              <w:left w:val="single" w:sz="4" w:space="0" w:color="auto"/>
              <w:right w:val="single" w:sz="4" w:space="0" w:color="auto"/>
            </w:tcBorders>
            <w:shd w:val="clear" w:color="auto" w:fill="auto"/>
            <w:vAlign w:val="center"/>
          </w:tcPr>
          <w:p w14:paraId="6CDDCAF6" w14:textId="1A33F57C" w:rsidR="00541C70" w:rsidRPr="004D6666"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top w:val="single" w:sz="4" w:space="0" w:color="auto"/>
              <w:left w:val="single" w:sz="4" w:space="0" w:color="auto"/>
              <w:right w:val="single" w:sz="6" w:space="0" w:color="auto"/>
            </w:tcBorders>
            <w:shd w:val="clear" w:color="auto" w:fill="auto"/>
            <w:vAlign w:val="center"/>
          </w:tcPr>
          <w:p w14:paraId="13C02054" w14:textId="180F1ACD" w:rsidR="00541C70" w:rsidRPr="000F1E48" w:rsidRDefault="00541C70" w:rsidP="004D6666">
            <w:pPr>
              <w:jc w:val="center"/>
              <w:rPr>
                <w:rFonts w:eastAsia="Times New Roman" w:cs="Times New Roman"/>
                <w:sz w:val="24"/>
                <w:szCs w:val="24"/>
                <w:lang w:val="lv-LV" w:eastAsia="lv-LV"/>
              </w:rPr>
            </w:pPr>
            <w:r w:rsidRPr="000F1E48">
              <w:rPr>
                <w:rFonts w:ascii="Myriad Pro" w:eastAsia="Times New Roman" w:hAnsi="Myriad Pro" w:cs="Times New Roman"/>
                <w:sz w:val="20"/>
                <w:szCs w:val="20"/>
                <w:lang w:val="en-GB" w:eastAsia="lv-LV"/>
              </w:rPr>
              <w:t>DPS3</w:t>
            </w:r>
          </w:p>
        </w:tc>
        <w:tc>
          <w:tcPr>
            <w:tcW w:w="1842" w:type="dxa"/>
            <w:tcBorders>
              <w:top w:val="single" w:sz="4" w:space="0" w:color="auto"/>
              <w:left w:val="nil"/>
              <w:bottom w:val="single" w:sz="4" w:space="0" w:color="auto"/>
              <w:right w:val="single" w:sz="6" w:space="0" w:color="auto"/>
            </w:tcBorders>
            <w:shd w:val="clear" w:color="auto" w:fill="auto"/>
            <w:vAlign w:val="center"/>
          </w:tcPr>
          <w:p w14:paraId="4CA4EBCA" w14:textId="1683F8DA" w:rsidR="00541C70" w:rsidRPr="000F1E48" w:rsidRDefault="00541C70" w:rsidP="00541C70">
            <w:pPr>
              <w:jc w:val="center"/>
              <w:textAlignment w:val="baseline"/>
              <w:rPr>
                <w:rFonts w:ascii="Myriad Pro" w:eastAsia="Times New Roman" w:hAnsi="Myriad Pro" w:cs="Times New Roman"/>
                <w:sz w:val="20"/>
                <w:szCs w:val="20"/>
                <w:lang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4" w:space="0" w:color="auto"/>
              <w:right w:val="single" w:sz="6" w:space="0" w:color="auto"/>
            </w:tcBorders>
            <w:shd w:val="clear" w:color="auto" w:fill="auto"/>
          </w:tcPr>
          <w:p w14:paraId="6DF683D7" w14:textId="5FEE7685"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252CB8AE" w14:textId="7FE0F220"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DPS3 in section DTD</w:t>
            </w:r>
            <w:r w:rsidR="006F430D">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(Estonian/Latvian border – Vangaži)</w:t>
            </w:r>
          </w:p>
        </w:tc>
        <w:tc>
          <w:tcPr>
            <w:tcW w:w="2111" w:type="dxa"/>
            <w:tcBorders>
              <w:left w:val="nil"/>
              <w:right w:val="single" w:sz="6" w:space="0" w:color="auto"/>
            </w:tcBorders>
            <w:shd w:val="clear" w:color="auto" w:fill="auto"/>
            <w:vAlign w:val="center"/>
          </w:tcPr>
          <w:p w14:paraId="3FB5C281" w14:textId="77777777" w:rsidR="00541C70" w:rsidRPr="000F1E48" w:rsidRDefault="00541C70" w:rsidP="00CD081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3AF399CB" w14:textId="77777777" w:rsidR="00541C70" w:rsidRPr="000F1E48" w:rsidRDefault="00541C70" w:rsidP="00CD0819">
            <w:pPr>
              <w:rPr>
                <w:rFonts w:eastAsia="Times New Roman" w:cs="Times New Roman"/>
                <w:sz w:val="24"/>
                <w:szCs w:val="24"/>
                <w:lang w:val="lv-LV" w:eastAsia="lv-LV"/>
              </w:rPr>
            </w:pPr>
          </w:p>
        </w:tc>
      </w:tr>
      <w:tr w:rsidR="0087357F" w:rsidRPr="000F1E48" w14:paraId="285E8ED7" w14:textId="77777777" w:rsidTr="003423C4">
        <w:trPr>
          <w:trHeight w:val="90"/>
        </w:trPr>
        <w:tc>
          <w:tcPr>
            <w:tcW w:w="0" w:type="auto"/>
            <w:tcBorders>
              <w:left w:val="single" w:sz="4" w:space="0" w:color="auto"/>
              <w:right w:val="single" w:sz="4" w:space="0" w:color="auto"/>
            </w:tcBorders>
            <w:shd w:val="clear" w:color="auto" w:fill="auto"/>
            <w:vAlign w:val="center"/>
          </w:tcPr>
          <w:p w14:paraId="0DEE91D7"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145DAD90"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left w:val="single" w:sz="4" w:space="0" w:color="auto"/>
              <w:right w:val="single" w:sz="6" w:space="0" w:color="auto"/>
            </w:tcBorders>
            <w:shd w:val="clear" w:color="auto" w:fill="auto"/>
            <w:vAlign w:val="center"/>
          </w:tcPr>
          <w:p w14:paraId="68D83996"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4" w:space="0" w:color="auto"/>
              <w:right w:val="single" w:sz="6" w:space="0" w:color="auto"/>
            </w:tcBorders>
            <w:shd w:val="clear" w:color="auto" w:fill="auto"/>
          </w:tcPr>
          <w:p w14:paraId="4A262C3F" w14:textId="5A45B66A"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4" w:space="0" w:color="auto"/>
              <w:right w:val="single" w:sz="6" w:space="0" w:color="auto"/>
            </w:tcBorders>
            <w:shd w:val="clear" w:color="auto" w:fill="auto"/>
          </w:tcPr>
          <w:p w14:paraId="357C5749" w14:textId="3F73E224"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7E2D62A8" w14:textId="1CFC188A"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w:t>
            </w:r>
            <w:r w:rsidR="006F430D">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 xml:space="preserve"> in section DTD</w:t>
            </w:r>
            <w:r w:rsidR="006F430D">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(Estonian/Latvian border – Vangaži)</w:t>
            </w:r>
          </w:p>
        </w:tc>
        <w:tc>
          <w:tcPr>
            <w:tcW w:w="2111" w:type="dxa"/>
            <w:tcBorders>
              <w:left w:val="nil"/>
              <w:right w:val="single" w:sz="6" w:space="0" w:color="auto"/>
            </w:tcBorders>
            <w:shd w:val="clear" w:color="auto" w:fill="auto"/>
            <w:vAlign w:val="center"/>
          </w:tcPr>
          <w:p w14:paraId="2E2ED0C0" w14:textId="77777777" w:rsidR="00541C70" w:rsidRPr="000F1E48" w:rsidRDefault="00541C70" w:rsidP="00CD081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550B2A31" w14:textId="77777777" w:rsidR="00541C70" w:rsidRPr="000F1E48" w:rsidRDefault="00541C70" w:rsidP="00CD0819">
            <w:pPr>
              <w:rPr>
                <w:rFonts w:eastAsia="Times New Roman" w:cs="Times New Roman"/>
                <w:sz w:val="24"/>
                <w:szCs w:val="24"/>
                <w:lang w:val="lv-LV" w:eastAsia="lv-LV"/>
              </w:rPr>
            </w:pPr>
          </w:p>
        </w:tc>
      </w:tr>
      <w:tr w:rsidR="0087357F" w:rsidRPr="000F1E48" w14:paraId="587B4E77" w14:textId="77777777" w:rsidTr="003423C4">
        <w:trPr>
          <w:trHeight w:val="90"/>
        </w:trPr>
        <w:tc>
          <w:tcPr>
            <w:tcW w:w="0" w:type="auto"/>
            <w:tcBorders>
              <w:left w:val="single" w:sz="4" w:space="0" w:color="auto"/>
              <w:bottom w:val="single" w:sz="4" w:space="0" w:color="auto"/>
              <w:right w:val="single" w:sz="4" w:space="0" w:color="auto"/>
            </w:tcBorders>
            <w:shd w:val="clear" w:color="auto" w:fill="auto"/>
            <w:vAlign w:val="center"/>
          </w:tcPr>
          <w:p w14:paraId="03E9A50A"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bottom w:val="single" w:sz="4" w:space="0" w:color="auto"/>
              <w:right w:val="single" w:sz="4" w:space="0" w:color="auto"/>
            </w:tcBorders>
            <w:shd w:val="clear" w:color="auto" w:fill="auto"/>
            <w:vAlign w:val="center"/>
          </w:tcPr>
          <w:p w14:paraId="356D14C0"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left w:val="single" w:sz="4" w:space="0" w:color="auto"/>
              <w:bottom w:val="single" w:sz="4" w:space="0" w:color="auto"/>
              <w:right w:val="single" w:sz="6" w:space="0" w:color="auto"/>
            </w:tcBorders>
            <w:shd w:val="clear" w:color="auto" w:fill="auto"/>
            <w:vAlign w:val="center"/>
          </w:tcPr>
          <w:p w14:paraId="34C1D25B"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4" w:space="0" w:color="auto"/>
              <w:right w:val="single" w:sz="6" w:space="0" w:color="auto"/>
            </w:tcBorders>
            <w:shd w:val="clear" w:color="auto" w:fill="auto"/>
          </w:tcPr>
          <w:p w14:paraId="0AAFC747" w14:textId="5BB74C8D"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4" w:space="0" w:color="auto"/>
              <w:right w:val="single" w:sz="6" w:space="0" w:color="auto"/>
            </w:tcBorders>
            <w:shd w:val="clear" w:color="auto" w:fill="auto"/>
          </w:tcPr>
          <w:p w14:paraId="147C9695" w14:textId="2200B662"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0AA996EB" w14:textId="3702D149"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t>
            </w:r>
            <w:r w:rsidR="00B53739">
              <w:rPr>
                <w:rFonts w:ascii="Myriad Pro" w:eastAsia="Times New Roman" w:hAnsi="Myriad Pro" w:cs="Times New Roman"/>
                <w:sz w:val="20"/>
                <w:szCs w:val="20"/>
                <w:lang w:val="en-GB" w:eastAsia="lv-LV"/>
              </w:rPr>
              <w:t>hirty</w:t>
            </w:r>
            <w:r w:rsidRPr="000F1E48">
              <w:rPr>
                <w:rFonts w:ascii="Myriad Pro" w:eastAsia="Times New Roman" w:hAnsi="Myriad Pro" w:cs="Times New Roman"/>
                <w:sz w:val="20"/>
                <w:szCs w:val="20"/>
                <w:lang w:val="en-GB" w:eastAsia="lv-LV"/>
              </w:rPr>
              <w:t xml:space="preserve"> percent (</w:t>
            </w:r>
            <w:r>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0%) of the total amount of DPS</w:t>
            </w:r>
            <w:r w:rsidR="006F430D">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 xml:space="preserve"> in section DTD</w:t>
            </w:r>
            <w:r w:rsidR="006F430D">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(Estonian/Latvian border – Vangaži)</w:t>
            </w:r>
          </w:p>
        </w:tc>
        <w:tc>
          <w:tcPr>
            <w:tcW w:w="2111" w:type="dxa"/>
            <w:tcBorders>
              <w:left w:val="nil"/>
              <w:right w:val="single" w:sz="6" w:space="0" w:color="auto"/>
            </w:tcBorders>
            <w:shd w:val="clear" w:color="auto" w:fill="auto"/>
            <w:vAlign w:val="center"/>
          </w:tcPr>
          <w:p w14:paraId="270F5F1C" w14:textId="77777777" w:rsidR="00541C70" w:rsidRPr="000F1E48" w:rsidRDefault="00541C70" w:rsidP="00CD081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13C06F52" w14:textId="77777777" w:rsidR="00541C70" w:rsidRPr="000F1E48" w:rsidRDefault="00541C70" w:rsidP="00CD0819">
            <w:pPr>
              <w:rPr>
                <w:rFonts w:eastAsia="Times New Roman" w:cs="Times New Roman"/>
                <w:sz w:val="24"/>
                <w:szCs w:val="24"/>
                <w:lang w:val="lv-LV" w:eastAsia="lv-LV"/>
              </w:rPr>
            </w:pPr>
          </w:p>
        </w:tc>
      </w:tr>
      <w:tr w:rsidR="0087357F" w:rsidRPr="000F1E48" w14:paraId="164B5986" w14:textId="77777777" w:rsidTr="003423C4">
        <w:trPr>
          <w:trHeight w:val="90"/>
        </w:trPr>
        <w:tc>
          <w:tcPr>
            <w:tcW w:w="0" w:type="auto"/>
            <w:tcBorders>
              <w:top w:val="single" w:sz="4" w:space="0" w:color="auto"/>
              <w:left w:val="single" w:sz="4" w:space="0" w:color="auto"/>
              <w:right w:val="single" w:sz="4" w:space="0" w:color="auto"/>
            </w:tcBorders>
            <w:shd w:val="clear" w:color="auto" w:fill="auto"/>
            <w:vAlign w:val="center"/>
          </w:tcPr>
          <w:p w14:paraId="6470991D" w14:textId="5A23AA2C" w:rsidR="00541C70" w:rsidRPr="004D6666" w:rsidRDefault="00541C70" w:rsidP="004D6666">
            <w:pPr>
              <w:jc w:val="center"/>
              <w:textAlignment w:val="baseline"/>
              <w:rPr>
                <w:rFonts w:ascii="Myriad Pro" w:eastAsia="Times New Roman" w:hAnsi="Myriad Pro" w:cs="Times New Roman"/>
                <w:sz w:val="20"/>
                <w:szCs w:val="20"/>
                <w:lang w:val="lv-LV" w:eastAsia="lv-LV"/>
              </w:rPr>
            </w:pPr>
            <w:r w:rsidRPr="004D6666">
              <w:rPr>
                <w:rFonts w:ascii="Myriad Pro" w:eastAsia="Times New Roman" w:hAnsi="Myriad Pro" w:cs="Times New Roman"/>
                <w:sz w:val="20"/>
                <w:szCs w:val="20"/>
                <w:lang w:val="lv-LV" w:eastAsia="lv-LV"/>
              </w:rPr>
              <w:t>4</w:t>
            </w:r>
          </w:p>
        </w:tc>
        <w:tc>
          <w:tcPr>
            <w:tcW w:w="2087" w:type="dxa"/>
            <w:tcBorders>
              <w:top w:val="single" w:sz="4" w:space="0" w:color="auto"/>
              <w:left w:val="single" w:sz="4" w:space="0" w:color="auto"/>
              <w:right w:val="single" w:sz="4" w:space="0" w:color="auto"/>
            </w:tcBorders>
            <w:shd w:val="clear" w:color="auto" w:fill="auto"/>
            <w:vAlign w:val="center"/>
          </w:tcPr>
          <w:p w14:paraId="6118E5C8" w14:textId="77777777" w:rsidR="00541C70" w:rsidRPr="004D6666" w:rsidRDefault="00541C70" w:rsidP="004D6666">
            <w:pPr>
              <w:jc w:val="center"/>
              <w:textAlignment w:val="baseline"/>
              <w:rPr>
                <w:rFonts w:ascii="Myriad Pro" w:eastAsia="Times New Roman" w:hAnsi="Myriad Pro" w:cs="Times New Roman"/>
                <w:sz w:val="20"/>
                <w:szCs w:val="20"/>
                <w:lang w:val="en-GB" w:eastAsia="lv-LV"/>
              </w:rPr>
            </w:pPr>
            <w:r w:rsidRPr="004D6666">
              <w:rPr>
                <w:rFonts w:ascii="Myriad Pro" w:eastAsia="Times New Roman" w:hAnsi="Myriad Pro" w:cs="Times New Roman"/>
                <w:sz w:val="20"/>
                <w:szCs w:val="20"/>
                <w:lang w:val="en-GB" w:eastAsia="lv-LV"/>
              </w:rPr>
              <w:t>DTD4</w:t>
            </w:r>
          </w:p>
          <w:p w14:paraId="4EAEE558" w14:textId="13342212" w:rsidR="00541C70" w:rsidRPr="00CD0819" w:rsidRDefault="00541C70" w:rsidP="004D6666">
            <w:pPr>
              <w:jc w:val="center"/>
              <w:textAlignment w:val="baseline"/>
              <w:rPr>
                <w:rFonts w:ascii="Myriad Pro" w:eastAsia="Times New Roman" w:hAnsi="Myriad Pro" w:cs="Times New Roman"/>
                <w:sz w:val="20"/>
                <w:szCs w:val="20"/>
                <w:lang w:val="en-GB" w:eastAsia="lv-LV"/>
              </w:rPr>
            </w:pPr>
            <w:r w:rsidRPr="004D6666">
              <w:rPr>
                <w:rFonts w:ascii="Myriad Pro" w:eastAsia="Times New Roman" w:hAnsi="Myriad Pro" w:cs="Times New Roman"/>
                <w:sz w:val="20"/>
                <w:szCs w:val="20"/>
                <w:lang w:val="en-GB" w:eastAsia="lv-LV"/>
              </w:rPr>
              <w:t>(Misa - Latvian/Lithuanian Border)</w:t>
            </w:r>
          </w:p>
        </w:tc>
        <w:tc>
          <w:tcPr>
            <w:tcW w:w="1276" w:type="dxa"/>
            <w:tcBorders>
              <w:top w:val="single" w:sz="4" w:space="0" w:color="auto"/>
              <w:left w:val="single" w:sz="4" w:space="0" w:color="auto"/>
              <w:right w:val="single" w:sz="6" w:space="0" w:color="auto"/>
            </w:tcBorders>
            <w:shd w:val="clear" w:color="auto" w:fill="auto"/>
            <w:vAlign w:val="center"/>
          </w:tcPr>
          <w:p w14:paraId="26A14BD2" w14:textId="10619C6E" w:rsidR="00541C70" w:rsidRPr="000F1E48" w:rsidRDefault="00541C70" w:rsidP="004D6666">
            <w:pPr>
              <w:jc w:val="center"/>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DSP1</w:t>
            </w:r>
          </w:p>
        </w:tc>
        <w:tc>
          <w:tcPr>
            <w:tcW w:w="1842" w:type="dxa"/>
            <w:tcBorders>
              <w:top w:val="single" w:sz="4" w:space="0" w:color="auto"/>
              <w:left w:val="nil"/>
              <w:bottom w:val="single" w:sz="4" w:space="0" w:color="auto"/>
              <w:right w:val="single" w:sz="6" w:space="0" w:color="auto"/>
            </w:tcBorders>
            <w:shd w:val="clear" w:color="auto" w:fill="auto"/>
            <w:vAlign w:val="center"/>
          </w:tcPr>
          <w:p w14:paraId="14E66B84" w14:textId="0BBADEBD"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4" w:space="0" w:color="auto"/>
              <w:right w:val="single" w:sz="6" w:space="0" w:color="auto"/>
            </w:tcBorders>
            <w:shd w:val="clear" w:color="auto" w:fill="auto"/>
          </w:tcPr>
          <w:p w14:paraId="66B77194" w14:textId="1AFFA3AC"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268D37AC" w14:textId="0223BAA9"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DPS1 in section DTD</w:t>
            </w:r>
            <w:r w:rsidR="006F430D">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129D9376"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422EBE67" w14:textId="77777777" w:rsidR="00541C70" w:rsidRPr="000F1E48" w:rsidRDefault="00541C70" w:rsidP="008D4959">
            <w:pPr>
              <w:rPr>
                <w:rFonts w:eastAsia="Times New Roman" w:cs="Times New Roman"/>
                <w:sz w:val="24"/>
                <w:szCs w:val="24"/>
                <w:lang w:val="lv-LV" w:eastAsia="lv-LV"/>
              </w:rPr>
            </w:pPr>
          </w:p>
        </w:tc>
      </w:tr>
      <w:tr w:rsidR="0087357F" w:rsidRPr="000F1E48" w14:paraId="16B570F2" w14:textId="77777777" w:rsidTr="003423C4">
        <w:trPr>
          <w:trHeight w:val="90"/>
        </w:trPr>
        <w:tc>
          <w:tcPr>
            <w:tcW w:w="0" w:type="auto"/>
            <w:tcBorders>
              <w:left w:val="single" w:sz="4" w:space="0" w:color="auto"/>
              <w:right w:val="single" w:sz="4" w:space="0" w:color="auto"/>
            </w:tcBorders>
            <w:shd w:val="clear" w:color="auto" w:fill="auto"/>
            <w:vAlign w:val="center"/>
          </w:tcPr>
          <w:p w14:paraId="0F706C71"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66FCD83B"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left w:val="single" w:sz="4" w:space="0" w:color="auto"/>
              <w:right w:val="single" w:sz="6" w:space="0" w:color="auto"/>
            </w:tcBorders>
            <w:shd w:val="clear" w:color="auto" w:fill="auto"/>
            <w:vAlign w:val="center"/>
          </w:tcPr>
          <w:p w14:paraId="0D003D95"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4" w:space="0" w:color="auto"/>
              <w:right w:val="single" w:sz="6" w:space="0" w:color="auto"/>
            </w:tcBorders>
            <w:shd w:val="clear" w:color="auto" w:fill="auto"/>
          </w:tcPr>
          <w:p w14:paraId="5D47310E" w14:textId="5C36BB00"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4" w:space="0" w:color="auto"/>
              <w:right w:val="single" w:sz="6" w:space="0" w:color="auto"/>
            </w:tcBorders>
            <w:shd w:val="clear" w:color="auto" w:fill="auto"/>
          </w:tcPr>
          <w:p w14:paraId="0F31BB35" w14:textId="3AB0CDB6"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01E7A0EC" w14:textId="2FBC9068"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DPS1 in section DTD</w:t>
            </w:r>
            <w:r w:rsidR="006F430D">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2E1527D8"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7CA66674" w14:textId="77777777" w:rsidR="00541C70" w:rsidRPr="000F1E48" w:rsidRDefault="00541C70" w:rsidP="008D4959">
            <w:pPr>
              <w:rPr>
                <w:rFonts w:eastAsia="Times New Roman" w:cs="Times New Roman"/>
                <w:sz w:val="24"/>
                <w:szCs w:val="24"/>
                <w:lang w:val="lv-LV" w:eastAsia="lv-LV"/>
              </w:rPr>
            </w:pPr>
          </w:p>
        </w:tc>
      </w:tr>
      <w:tr w:rsidR="0087357F" w:rsidRPr="000F1E48" w14:paraId="4E65399A" w14:textId="77777777" w:rsidTr="003423C4">
        <w:trPr>
          <w:trHeight w:val="90"/>
        </w:trPr>
        <w:tc>
          <w:tcPr>
            <w:tcW w:w="0" w:type="auto"/>
            <w:tcBorders>
              <w:left w:val="single" w:sz="4" w:space="0" w:color="auto"/>
              <w:right w:val="single" w:sz="4" w:space="0" w:color="auto"/>
            </w:tcBorders>
            <w:shd w:val="clear" w:color="auto" w:fill="auto"/>
            <w:vAlign w:val="center"/>
          </w:tcPr>
          <w:p w14:paraId="5B75A517"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4B4B5AB7"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left w:val="single" w:sz="4" w:space="0" w:color="auto"/>
              <w:bottom w:val="single" w:sz="4" w:space="0" w:color="auto"/>
              <w:right w:val="single" w:sz="6" w:space="0" w:color="auto"/>
            </w:tcBorders>
            <w:shd w:val="clear" w:color="auto" w:fill="auto"/>
            <w:vAlign w:val="center"/>
          </w:tcPr>
          <w:p w14:paraId="24E405E2"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4" w:space="0" w:color="auto"/>
              <w:right w:val="single" w:sz="6" w:space="0" w:color="auto"/>
            </w:tcBorders>
            <w:shd w:val="clear" w:color="auto" w:fill="auto"/>
          </w:tcPr>
          <w:p w14:paraId="5AC27C0D" w14:textId="2BD0895F"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4" w:space="0" w:color="auto"/>
              <w:right w:val="single" w:sz="6" w:space="0" w:color="auto"/>
            </w:tcBorders>
            <w:shd w:val="clear" w:color="auto" w:fill="auto"/>
          </w:tcPr>
          <w:p w14:paraId="721DED77" w14:textId="7A32DB93" w:rsidR="00541C70" w:rsidRPr="000F1E48" w:rsidRDefault="00541C70" w:rsidP="00B53739">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012BD9E8" w14:textId="6FFCA34C" w:rsidR="00541C70" w:rsidRPr="000F1E48" w:rsidRDefault="00B53739" w:rsidP="006F430D">
            <w:pPr>
              <w:jc w:val="center"/>
              <w:textAlignment w:val="baseline"/>
              <w:rPr>
                <w:rFonts w:ascii="Myriad Pro" w:eastAsia="Times New Roman" w:hAnsi="Myriad Pro" w:cs="Times New Roman"/>
                <w:sz w:val="20"/>
                <w:szCs w:val="20"/>
                <w:lang w:val="en-GB" w:eastAsia="lv-LV"/>
              </w:rPr>
            </w:pPr>
            <w:r>
              <w:rPr>
                <w:rFonts w:ascii="Myriad Pro" w:eastAsia="Times New Roman" w:hAnsi="Myriad Pro" w:cs="Times New Roman"/>
                <w:sz w:val="20"/>
                <w:szCs w:val="20"/>
                <w:lang w:val="en-GB" w:eastAsia="lv-LV"/>
              </w:rPr>
              <w:t>Thirty</w:t>
            </w:r>
            <w:r w:rsidR="00541C70" w:rsidRPr="000F1E48">
              <w:rPr>
                <w:rFonts w:ascii="Myriad Pro" w:eastAsia="Times New Roman" w:hAnsi="Myriad Pro" w:cs="Times New Roman"/>
                <w:sz w:val="20"/>
                <w:szCs w:val="20"/>
                <w:lang w:val="en-GB" w:eastAsia="lv-LV"/>
              </w:rPr>
              <w:t xml:space="preserve"> percent (</w:t>
            </w:r>
            <w:r w:rsidR="00541C70">
              <w:rPr>
                <w:rFonts w:ascii="Myriad Pro" w:eastAsia="Times New Roman" w:hAnsi="Myriad Pro" w:cs="Times New Roman"/>
                <w:sz w:val="20"/>
                <w:szCs w:val="20"/>
                <w:lang w:val="en-GB" w:eastAsia="lv-LV"/>
              </w:rPr>
              <w:t>3</w:t>
            </w:r>
            <w:r w:rsidR="00541C70" w:rsidRPr="000F1E48">
              <w:rPr>
                <w:rFonts w:ascii="Myriad Pro" w:eastAsia="Times New Roman" w:hAnsi="Myriad Pro" w:cs="Times New Roman"/>
                <w:sz w:val="20"/>
                <w:szCs w:val="20"/>
                <w:lang w:val="en-GB" w:eastAsia="lv-LV"/>
              </w:rPr>
              <w:t>0%) of the total amount of DPS1 in section DTD</w:t>
            </w:r>
            <w:r w:rsidR="006F430D">
              <w:rPr>
                <w:rFonts w:ascii="Myriad Pro" w:eastAsia="Times New Roman" w:hAnsi="Myriad Pro" w:cs="Times New Roman"/>
                <w:sz w:val="20"/>
                <w:szCs w:val="20"/>
                <w:lang w:val="en-GB" w:eastAsia="lv-LV"/>
              </w:rPr>
              <w:t>4</w:t>
            </w:r>
            <w:r w:rsidR="00541C70" w:rsidRPr="000F1E48">
              <w:rPr>
                <w:rFonts w:ascii="Myriad Pro" w:eastAsia="Times New Roman" w:hAnsi="Myriad Pro" w:cs="Times New Roman"/>
                <w:sz w:val="20"/>
                <w:szCs w:val="20"/>
                <w:lang w:val="en-GB" w:eastAsia="lv-LV"/>
              </w:rPr>
              <w:t xml:space="preserve"> </w:t>
            </w:r>
            <w:r w:rsidR="00541C70"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0A534D83"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38D13EDB" w14:textId="77777777" w:rsidR="00541C70" w:rsidRPr="000F1E48" w:rsidRDefault="00541C70" w:rsidP="008D4959">
            <w:pPr>
              <w:rPr>
                <w:rFonts w:eastAsia="Times New Roman" w:cs="Times New Roman"/>
                <w:sz w:val="24"/>
                <w:szCs w:val="24"/>
                <w:lang w:val="lv-LV" w:eastAsia="lv-LV"/>
              </w:rPr>
            </w:pPr>
          </w:p>
        </w:tc>
      </w:tr>
      <w:tr w:rsidR="0087357F" w:rsidRPr="000F1E48" w14:paraId="2F660C1C" w14:textId="77777777" w:rsidTr="003423C4">
        <w:trPr>
          <w:trHeight w:val="90"/>
        </w:trPr>
        <w:tc>
          <w:tcPr>
            <w:tcW w:w="0" w:type="auto"/>
            <w:tcBorders>
              <w:left w:val="single" w:sz="4" w:space="0" w:color="auto"/>
              <w:right w:val="single" w:sz="4" w:space="0" w:color="auto"/>
            </w:tcBorders>
            <w:shd w:val="clear" w:color="auto" w:fill="auto"/>
            <w:vAlign w:val="center"/>
          </w:tcPr>
          <w:p w14:paraId="4C851599"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289A5CE2"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top w:val="single" w:sz="4" w:space="0" w:color="auto"/>
              <w:left w:val="single" w:sz="4" w:space="0" w:color="auto"/>
              <w:right w:val="single" w:sz="6" w:space="0" w:color="auto"/>
            </w:tcBorders>
            <w:shd w:val="clear" w:color="auto" w:fill="auto"/>
            <w:vAlign w:val="center"/>
          </w:tcPr>
          <w:p w14:paraId="44EA1CD3" w14:textId="0C1E7CFC" w:rsidR="00541C70" w:rsidRPr="000F1E48" w:rsidRDefault="00541C70" w:rsidP="004D6666">
            <w:pPr>
              <w:jc w:val="center"/>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DPS2</w:t>
            </w:r>
          </w:p>
        </w:tc>
        <w:tc>
          <w:tcPr>
            <w:tcW w:w="1842" w:type="dxa"/>
            <w:tcBorders>
              <w:top w:val="single" w:sz="4" w:space="0" w:color="auto"/>
              <w:left w:val="nil"/>
              <w:bottom w:val="single" w:sz="4" w:space="0" w:color="auto"/>
              <w:right w:val="single" w:sz="6" w:space="0" w:color="auto"/>
            </w:tcBorders>
            <w:shd w:val="clear" w:color="auto" w:fill="auto"/>
            <w:vAlign w:val="center"/>
          </w:tcPr>
          <w:p w14:paraId="64609282" w14:textId="08AD764A"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4" w:space="0" w:color="auto"/>
              <w:right w:val="single" w:sz="6" w:space="0" w:color="auto"/>
            </w:tcBorders>
            <w:shd w:val="clear" w:color="auto" w:fill="auto"/>
          </w:tcPr>
          <w:p w14:paraId="67E1667B" w14:textId="019FA4D7"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4D25740B" w14:textId="4A119052"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DPS2 in section DTD</w:t>
            </w:r>
            <w:r w:rsidR="006F430D">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30E1B166"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5D5F6301" w14:textId="77777777" w:rsidR="00541C70" w:rsidRPr="000F1E48" w:rsidRDefault="00541C70" w:rsidP="008D4959">
            <w:pPr>
              <w:rPr>
                <w:rFonts w:eastAsia="Times New Roman" w:cs="Times New Roman"/>
                <w:sz w:val="24"/>
                <w:szCs w:val="24"/>
                <w:lang w:val="lv-LV" w:eastAsia="lv-LV"/>
              </w:rPr>
            </w:pPr>
          </w:p>
        </w:tc>
      </w:tr>
      <w:tr w:rsidR="0087357F" w:rsidRPr="000F1E48" w14:paraId="3E5526AA" w14:textId="77777777" w:rsidTr="003423C4">
        <w:trPr>
          <w:trHeight w:val="90"/>
        </w:trPr>
        <w:tc>
          <w:tcPr>
            <w:tcW w:w="0" w:type="auto"/>
            <w:tcBorders>
              <w:left w:val="single" w:sz="4" w:space="0" w:color="auto"/>
              <w:right w:val="single" w:sz="4" w:space="0" w:color="auto"/>
            </w:tcBorders>
            <w:shd w:val="clear" w:color="auto" w:fill="auto"/>
            <w:vAlign w:val="center"/>
          </w:tcPr>
          <w:p w14:paraId="75F2CC66"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7E98537F"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left w:val="single" w:sz="4" w:space="0" w:color="auto"/>
              <w:right w:val="single" w:sz="6" w:space="0" w:color="auto"/>
            </w:tcBorders>
            <w:shd w:val="clear" w:color="auto" w:fill="auto"/>
            <w:vAlign w:val="center"/>
          </w:tcPr>
          <w:p w14:paraId="34C82573"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4" w:space="0" w:color="auto"/>
              <w:right w:val="single" w:sz="6" w:space="0" w:color="auto"/>
            </w:tcBorders>
            <w:shd w:val="clear" w:color="auto" w:fill="auto"/>
          </w:tcPr>
          <w:p w14:paraId="7D517F6B" w14:textId="6483892C"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4" w:space="0" w:color="auto"/>
              <w:right w:val="single" w:sz="6" w:space="0" w:color="auto"/>
            </w:tcBorders>
            <w:shd w:val="clear" w:color="auto" w:fill="auto"/>
          </w:tcPr>
          <w:p w14:paraId="3A92397C" w14:textId="25323840"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16B42F94" w14:textId="1EDA816B"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DPS2 in section DTD</w:t>
            </w:r>
            <w:r w:rsidR="006F430D">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1991F8F7"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1008D80D" w14:textId="77777777" w:rsidR="00541C70" w:rsidRPr="000F1E48" w:rsidRDefault="00541C70" w:rsidP="008D4959">
            <w:pPr>
              <w:rPr>
                <w:rFonts w:eastAsia="Times New Roman" w:cs="Times New Roman"/>
                <w:sz w:val="24"/>
                <w:szCs w:val="24"/>
                <w:lang w:val="lv-LV" w:eastAsia="lv-LV"/>
              </w:rPr>
            </w:pPr>
          </w:p>
        </w:tc>
      </w:tr>
      <w:tr w:rsidR="0087357F" w:rsidRPr="000F1E48" w14:paraId="32E4A9EA" w14:textId="77777777" w:rsidTr="003423C4">
        <w:trPr>
          <w:trHeight w:val="90"/>
        </w:trPr>
        <w:tc>
          <w:tcPr>
            <w:tcW w:w="0" w:type="auto"/>
            <w:tcBorders>
              <w:left w:val="single" w:sz="4" w:space="0" w:color="auto"/>
              <w:right w:val="single" w:sz="4" w:space="0" w:color="auto"/>
            </w:tcBorders>
            <w:shd w:val="clear" w:color="auto" w:fill="auto"/>
            <w:vAlign w:val="center"/>
          </w:tcPr>
          <w:p w14:paraId="4EC5F526"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1B5A981C"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left w:val="single" w:sz="4" w:space="0" w:color="auto"/>
              <w:bottom w:val="single" w:sz="4" w:space="0" w:color="auto"/>
              <w:right w:val="single" w:sz="6" w:space="0" w:color="auto"/>
            </w:tcBorders>
            <w:shd w:val="clear" w:color="auto" w:fill="auto"/>
            <w:vAlign w:val="center"/>
          </w:tcPr>
          <w:p w14:paraId="7D8A33D3"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4" w:space="0" w:color="auto"/>
              <w:right w:val="single" w:sz="6" w:space="0" w:color="auto"/>
            </w:tcBorders>
            <w:shd w:val="clear" w:color="auto" w:fill="auto"/>
          </w:tcPr>
          <w:p w14:paraId="39F314B2" w14:textId="12A4B756"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4" w:space="0" w:color="auto"/>
              <w:right w:val="single" w:sz="6" w:space="0" w:color="auto"/>
            </w:tcBorders>
            <w:shd w:val="clear" w:color="auto" w:fill="auto"/>
          </w:tcPr>
          <w:p w14:paraId="3D6DD1FF" w14:textId="541A07AD"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391DFB9A" w14:textId="3FA3A15D" w:rsidR="00541C70" w:rsidRPr="000F1E48" w:rsidRDefault="00541C70" w:rsidP="006F430D">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t>
            </w:r>
            <w:r w:rsidR="00B53739">
              <w:rPr>
                <w:rFonts w:ascii="Myriad Pro" w:eastAsia="Times New Roman" w:hAnsi="Myriad Pro" w:cs="Times New Roman"/>
                <w:sz w:val="20"/>
                <w:szCs w:val="20"/>
                <w:lang w:val="en-GB" w:eastAsia="lv-LV"/>
              </w:rPr>
              <w:t>hirty</w:t>
            </w:r>
            <w:r w:rsidRPr="000F1E48">
              <w:rPr>
                <w:rFonts w:ascii="Myriad Pro" w:eastAsia="Times New Roman" w:hAnsi="Myriad Pro" w:cs="Times New Roman"/>
                <w:sz w:val="20"/>
                <w:szCs w:val="20"/>
                <w:lang w:val="en-GB" w:eastAsia="lv-LV"/>
              </w:rPr>
              <w:t xml:space="preserve"> percent (</w:t>
            </w:r>
            <w:r>
              <w:rPr>
                <w:rFonts w:ascii="Myriad Pro" w:eastAsia="Times New Roman" w:hAnsi="Myriad Pro" w:cs="Times New Roman"/>
                <w:sz w:val="20"/>
                <w:szCs w:val="20"/>
                <w:lang w:val="en-GB" w:eastAsia="lv-LV"/>
              </w:rPr>
              <w:t>3</w:t>
            </w:r>
            <w:r w:rsidRPr="000F1E48">
              <w:rPr>
                <w:rFonts w:ascii="Myriad Pro" w:eastAsia="Times New Roman" w:hAnsi="Myriad Pro" w:cs="Times New Roman"/>
                <w:sz w:val="20"/>
                <w:szCs w:val="20"/>
                <w:lang w:val="en-GB" w:eastAsia="lv-LV"/>
              </w:rPr>
              <w:t>0%) of the total amount of DPS2 in section DTD</w:t>
            </w:r>
            <w:r w:rsidR="006F430D">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4E4A263A"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0DA94C66" w14:textId="77777777" w:rsidR="00541C70" w:rsidRPr="000F1E48" w:rsidRDefault="00541C70" w:rsidP="008D4959">
            <w:pPr>
              <w:rPr>
                <w:rFonts w:eastAsia="Times New Roman" w:cs="Times New Roman"/>
                <w:sz w:val="24"/>
                <w:szCs w:val="24"/>
                <w:lang w:val="lv-LV" w:eastAsia="lv-LV"/>
              </w:rPr>
            </w:pPr>
          </w:p>
        </w:tc>
      </w:tr>
      <w:tr w:rsidR="0087357F" w:rsidRPr="000F1E48" w14:paraId="3929E896" w14:textId="77777777" w:rsidTr="003423C4">
        <w:trPr>
          <w:trHeight w:val="90"/>
        </w:trPr>
        <w:tc>
          <w:tcPr>
            <w:tcW w:w="0" w:type="auto"/>
            <w:tcBorders>
              <w:left w:val="single" w:sz="4" w:space="0" w:color="auto"/>
              <w:right w:val="single" w:sz="4" w:space="0" w:color="auto"/>
            </w:tcBorders>
            <w:shd w:val="clear" w:color="auto" w:fill="auto"/>
            <w:vAlign w:val="center"/>
          </w:tcPr>
          <w:p w14:paraId="06B34236"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25FFD79A"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top w:val="single" w:sz="4" w:space="0" w:color="auto"/>
              <w:left w:val="single" w:sz="4" w:space="0" w:color="auto"/>
              <w:right w:val="single" w:sz="6" w:space="0" w:color="auto"/>
            </w:tcBorders>
            <w:shd w:val="clear" w:color="auto" w:fill="auto"/>
            <w:vAlign w:val="center"/>
          </w:tcPr>
          <w:p w14:paraId="62FEFB72" w14:textId="05A562D9" w:rsidR="00541C70" w:rsidRPr="000F1E48" w:rsidRDefault="00541C70" w:rsidP="004D6666">
            <w:pPr>
              <w:jc w:val="center"/>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DPS3</w:t>
            </w:r>
          </w:p>
        </w:tc>
        <w:tc>
          <w:tcPr>
            <w:tcW w:w="1842" w:type="dxa"/>
            <w:tcBorders>
              <w:top w:val="single" w:sz="4" w:space="0" w:color="auto"/>
              <w:left w:val="nil"/>
              <w:bottom w:val="single" w:sz="4" w:space="0" w:color="auto"/>
              <w:right w:val="single" w:sz="6" w:space="0" w:color="auto"/>
            </w:tcBorders>
            <w:shd w:val="clear" w:color="auto" w:fill="auto"/>
            <w:vAlign w:val="center"/>
          </w:tcPr>
          <w:p w14:paraId="6B012FB6" w14:textId="34CDE0FF"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4" w:space="0" w:color="auto"/>
              <w:right w:val="single" w:sz="6" w:space="0" w:color="auto"/>
            </w:tcBorders>
            <w:shd w:val="clear" w:color="auto" w:fill="auto"/>
          </w:tcPr>
          <w:p w14:paraId="27903727" w14:textId="593D5906"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62A0AB82" w14:textId="03724F2C" w:rsidR="00541C70" w:rsidRPr="000F1E48" w:rsidRDefault="00541C70" w:rsidP="00B54C47">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DPS3 in section DTD</w:t>
            </w:r>
            <w:r w:rsidR="00B54C47">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48E079FC"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66B497A1" w14:textId="77777777" w:rsidR="00541C70" w:rsidRPr="000F1E48" w:rsidRDefault="00541C70" w:rsidP="008D4959">
            <w:pPr>
              <w:rPr>
                <w:rFonts w:eastAsia="Times New Roman" w:cs="Times New Roman"/>
                <w:sz w:val="24"/>
                <w:szCs w:val="24"/>
                <w:lang w:val="lv-LV" w:eastAsia="lv-LV"/>
              </w:rPr>
            </w:pPr>
          </w:p>
        </w:tc>
      </w:tr>
      <w:tr w:rsidR="0087357F" w:rsidRPr="000F1E48" w14:paraId="6D80A6B8" w14:textId="77777777" w:rsidTr="003423C4">
        <w:trPr>
          <w:trHeight w:val="90"/>
        </w:trPr>
        <w:tc>
          <w:tcPr>
            <w:tcW w:w="0" w:type="auto"/>
            <w:tcBorders>
              <w:left w:val="single" w:sz="4" w:space="0" w:color="auto"/>
              <w:right w:val="single" w:sz="4" w:space="0" w:color="auto"/>
            </w:tcBorders>
            <w:shd w:val="clear" w:color="auto" w:fill="auto"/>
            <w:vAlign w:val="center"/>
          </w:tcPr>
          <w:p w14:paraId="4CD033AC"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6A5B32C9"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left w:val="single" w:sz="4" w:space="0" w:color="auto"/>
              <w:right w:val="single" w:sz="6" w:space="0" w:color="auto"/>
            </w:tcBorders>
            <w:shd w:val="clear" w:color="auto" w:fill="auto"/>
            <w:vAlign w:val="center"/>
          </w:tcPr>
          <w:p w14:paraId="47B8390A"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4" w:space="0" w:color="auto"/>
              <w:right w:val="single" w:sz="6" w:space="0" w:color="auto"/>
            </w:tcBorders>
            <w:shd w:val="clear" w:color="auto" w:fill="auto"/>
          </w:tcPr>
          <w:p w14:paraId="0170FD51" w14:textId="218D1279"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4" w:space="0" w:color="auto"/>
              <w:right w:val="single" w:sz="6" w:space="0" w:color="auto"/>
            </w:tcBorders>
            <w:shd w:val="clear" w:color="auto" w:fill="auto"/>
          </w:tcPr>
          <w:p w14:paraId="66B2C73E" w14:textId="3C0A76E3"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739285EA" w14:textId="5353EB0E" w:rsidR="00541C70" w:rsidRPr="000F1E48" w:rsidRDefault="00541C70" w:rsidP="00B54C47">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DPS3 in section DTD</w:t>
            </w:r>
            <w:r w:rsidR="00B54C47">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572858FE"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41EAF332" w14:textId="77777777" w:rsidR="00541C70" w:rsidRPr="000F1E48" w:rsidRDefault="00541C70" w:rsidP="008D4959">
            <w:pPr>
              <w:rPr>
                <w:rFonts w:eastAsia="Times New Roman" w:cs="Times New Roman"/>
                <w:sz w:val="24"/>
                <w:szCs w:val="24"/>
                <w:lang w:val="lv-LV" w:eastAsia="lv-LV"/>
              </w:rPr>
            </w:pPr>
          </w:p>
        </w:tc>
      </w:tr>
      <w:tr w:rsidR="0087357F" w:rsidRPr="000F1E48" w14:paraId="4C2BAE13" w14:textId="77777777" w:rsidTr="003423C4">
        <w:trPr>
          <w:trHeight w:val="90"/>
        </w:trPr>
        <w:tc>
          <w:tcPr>
            <w:tcW w:w="0" w:type="auto"/>
            <w:tcBorders>
              <w:left w:val="single" w:sz="4" w:space="0" w:color="auto"/>
              <w:right w:val="single" w:sz="4" w:space="0" w:color="auto"/>
            </w:tcBorders>
            <w:shd w:val="clear" w:color="auto" w:fill="auto"/>
            <w:vAlign w:val="center"/>
          </w:tcPr>
          <w:p w14:paraId="6590029C"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60C0F782"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left w:val="single" w:sz="4" w:space="0" w:color="auto"/>
              <w:bottom w:val="single" w:sz="4" w:space="0" w:color="auto"/>
              <w:right w:val="single" w:sz="6" w:space="0" w:color="auto"/>
            </w:tcBorders>
            <w:shd w:val="clear" w:color="auto" w:fill="auto"/>
            <w:vAlign w:val="center"/>
          </w:tcPr>
          <w:p w14:paraId="65E41216"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4" w:space="0" w:color="auto"/>
              <w:right w:val="single" w:sz="6" w:space="0" w:color="auto"/>
            </w:tcBorders>
            <w:shd w:val="clear" w:color="auto" w:fill="auto"/>
          </w:tcPr>
          <w:p w14:paraId="7996CA5A" w14:textId="787FAE84"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4" w:space="0" w:color="auto"/>
              <w:right w:val="single" w:sz="6" w:space="0" w:color="auto"/>
            </w:tcBorders>
            <w:shd w:val="clear" w:color="auto" w:fill="auto"/>
          </w:tcPr>
          <w:p w14:paraId="28DDE245" w14:textId="5556E5CE" w:rsidR="00541C70" w:rsidRPr="000F1E48" w:rsidRDefault="00541C70" w:rsidP="00B53739">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633E4968" w14:textId="556D4809" w:rsidR="00541C70" w:rsidRPr="000F1E48" w:rsidRDefault="00B53739" w:rsidP="00B54C47">
            <w:pPr>
              <w:jc w:val="center"/>
              <w:textAlignment w:val="baseline"/>
              <w:rPr>
                <w:rFonts w:ascii="Myriad Pro" w:eastAsia="Times New Roman" w:hAnsi="Myriad Pro" w:cs="Times New Roman"/>
                <w:sz w:val="20"/>
                <w:szCs w:val="20"/>
                <w:lang w:val="en-GB" w:eastAsia="lv-LV"/>
              </w:rPr>
            </w:pPr>
            <w:r>
              <w:rPr>
                <w:rFonts w:ascii="Myriad Pro" w:eastAsia="Times New Roman" w:hAnsi="Myriad Pro" w:cs="Times New Roman"/>
                <w:sz w:val="20"/>
                <w:szCs w:val="20"/>
                <w:lang w:val="en-GB" w:eastAsia="lv-LV"/>
              </w:rPr>
              <w:t>Thirty</w:t>
            </w:r>
            <w:r w:rsidR="00541C70" w:rsidRPr="000F1E48">
              <w:rPr>
                <w:rFonts w:ascii="Myriad Pro" w:eastAsia="Times New Roman" w:hAnsi="Myriad Pro" w:cs="Times New Roman"/>
                <w:sz w:val="20"/>
                <w:szCs w:val="20"/>
                <w:lang w:val="en-GB" w:eastAsia="lv-LV"/>
              </w:rPr>
              <w:t xml:space="preserve"> percent (</w:t>
            </w:r>
            <w:r w:rsidR="00541C70">
              <w:rPr>
                <w:rFonts w:ascii="Myriad Pro" w:eastAsia="Times New Roman" w:hAnsi="Myriad Pro" w:cs="Times New Roman"/>
                <w:sz w:val="20"/>
                <w:szCs w:val="20"/>
                <w:lang w:val="en-GB" w:eastAsia="lv-LV"/>
              </w:rPr>
              <w:t>3</w:t>
            </w:r>
            <w:r w:rsidR="00541C70" w:rsidRPr="000F1E48">
              <w:rPr>
                <w:rFonts w:ascii="Myriad Pro" w:eastAsia="Times New Roman" w:hAnsi="Myriad Pro" w:cs="Times New Roman"/>
                <w:sz w:val="20"/>
                <w:szCs w:val="20"/>
                <w:lang w:val="en-GB" w:eastAsia="lv-LV"/>
              </w:rPr>
              <w:t>0%) of the total amount of DPS3 in section DTD</w:t>
            </w:r>
            <w:r w:rsidR="00B54C47">
              <w:rPr>
                <w:rFonts w:ascii="Myriad Pro" w:eastAsia="Times New Roman" w:hAnsi="Myriad Pro" w:cs="Times New Roman"/>
                <w:sz w:val="20"/>
                <w:szCs w:val="20"/>
                <w:lang w:val="en-GB" w:eastAsia="lv-LV"/>
              </w:rPr>
              <w:t>4</w:t>
            </w:r>
            <w:r w:rsidR="00541C70" w:rsidRPr="000F1E48">
              <w:rPr>
                <w:rFonts w:ascii="Myriad Pro" w:eastAsia="Times New Roman" w:hAnsi="Myriad Pro" w:cs="Times New Roman"/>
                <w:sz w:val="20"/>
                <w:szCs w:val="20"/>
                <w:lang w:val="en-GB" w:eastAsia="lv-LV"/>
              </w:rPr>
              <w:t xml:space="preserve"> </w:t>
            </w:r>
            <w:r w:rsidR="00541C70"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6792FA8A"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0CA25F38" w14:textId="77777777" w:rsidR="00541C70" w:rsidRPr="000F1E48" w:rsidRDefault="00541C70" w:rsidP="008D4959">
            <w:pPr>
              <w:rPr>
                <w:rFonts w:eastAsia="Times New Roman" w:cs="Times New Roman"/>
                <w:sz w:val="24"/>
                <w:szCs w:val="24"/>
                <w:lang w:val="lv-LV" w:eastAsia="lv-LV"/>
              </w:rPr>
            </w:pPr>
          </w:p>
        </w:tc>
      </w:tr>
      <w:tr w:rsidR="0001352F" w:rsidRPr="000F1E48" w14:paraId="1DC55B2A" w14:textId="77777777" w:rsidTr="003423C4">
        <w:trPr>
          <w:trHeight w:val="90"/>
        </w:trPr>
        <w:tc>
          <w:tcPr>
            <w:tcW w:w="0" w:type="auto"/>
            <w:tcBorders>
              <w:left w:val="single" w:sz="4" w:space="0" w:color="auto"/>
              <w:right w:val="single" w:sz="4" w:space="0" w:color="auto"/>
            </w:tcBorders>
            <w:shd w:val="clear" w:color="auto" w:fill="auto"/>
            <w:vAlign w:val="center"/>
          </w:tcPr>
          <w:p w14:paraId="15961FC6"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3B4DA062"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vMerge w:val="restart"/>
            <w:tcBorders>
              <w:top w:val="single" w:sz="4" w:space="0" w:color="auto"/>
              <w:left w:val="single" w:sz="4" w:space="0" w:color="auto"/>
              <w:right w:val="single" w:sz="6" w:space="0" w:color="auto"/>
            </w:tcBorders>
            <w:shd w:val="clear" w:color="auto" w:fill="auto"/>
            <w:vAlign w:val="center"/>
          </w:tcPr>
          <w:p w14:paraId="2C0EA4F2" w14:textId="5C7153D7" w:rsidR="00541C70" w:rsidRPr="000F1E48" w:rsidRDefault="00541C70" w:rsidP="004D6666">
            <w:pPr>
              <w:jc w:val="center"/>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w:t>
            </w:r>
            <w:r w:rsidR="00B54C47">
              <w:rPr>
                <w:rFonts w:ascii="Myriad Pro" w:eastAsia="Times New Roman" w:hAnsi="Myriad Pro" w:cs="Times New Roman"/>
                <w:sz w:val="20"/>
                <w:szCs w:val="20"/>
                <w:lang w:val="en-GB" w:eastAsia="lv-LV"/>
              </w:rPr>
              <w:t>PS</w:t>
            </w:r>
            <w:r>
              <w:rPr>
                <w:rFonts w:ascii="Myriad Pro" w:eastAsia="Times New Roman" w:hAnsi="Myriad Pro" w:cs="Times New Roman"/>
                <w:sz w:val="20"/>
                <w:szCs w:val="20"/>
                <w:lang w:val="en-GB" w:eastAsia="lv-LV"/>
              </w:rPr>
              <w:t>4</w:t>
            </w:r>
          </w:p>
        </w:tc>
        <w:tc>
          <w:tcPr>
            <w:tcW w:w="1842" w:type="dxa"/>
            <w:tcBorders>
              <w:top w:val="single" w:sz="4" w:space="0" w:color="auto"/>
              <w:left w:val="nil"/>
              <w:bottom w:val="single" w:sz="6" w:space="0" w:color="auto"/>
              <w:right w:val="single" w:sz="6" w:space="0" w:color="auto"/>
            </w:tcBorders>
            <w:shd w:val="clear" w:color="auto" w:fill="auto"/>
            <w:vAlign w:val="center"/>
          </w:tcPr>
          <w:p w14:paraId="48DAAD7B" w14:textId="01BAE063"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083E3229" w14:textId="793EF38E"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551706A4" w14:textId="584EA276" w:rsidR="00541C70" w:rsidRPr="000F1E48" w:rsidRDefault="00541C70" w:rsidP="00B54C47">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w:t>
            </w:r>
            <w:r w:rsidR="00B54C47">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in section DTD</w:t>
            </w:r>
            <w:r w:rsidR="00B54C47">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6F66A0CF"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4F34203B" w14:textId="77777777" w:rsidR="00541C70" w:rsidRPr="000F1E48" w:rsidRDefault="00541C70" w:rsidP="008D4959">
            <w:pPr>
              <w:rPr>
                <w:rFonts w:eastAsia="Times New Roman" w:cs="Times New Roman"/>
                <w:sz w:val="24"/>
                <w:szCs w:val="24"/>
                <w:lang w:val="lv-LV" w:eastAsia="lv-LV"/>
              </w:rPr>
            </w:pPr>
          </w:p>
        </w:tc>
      </w:tr>
      <w:tr w:rsidR="0001352F" w:rsidRPr="000F1E48" w14:paraId="05310BDD" w14:textId="77777777" w:rsidTr="003423C4">
        <w:trPr>
          <w:trHeight w:val="90"/>
        </w:trPr>
        <w:tc>
          <w:tcPr>
            <w:tcW w:w="0" w:type="auto"/>
            <w:tcBorders>
              <w:left w:val="single" w:sz="4" w:space="0" w:color="auto"/>
              <w:right w:val="single" w:sz="4" w:space="0" w:color="auto"/>
            </w:tcBorders>
            <w:shd w:val="clear" w:color="auto" w:fill="auto"/>
            <w:vAlign w:val="center"/>
          </w:tcPr>
          <w:p w14:paraId="3E339931"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5C88C032"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right w:val="single" w:sz="6" w:space="0" w:color="auto"/>
            </w:tcBorders>
            <w:shd w:val="clear" w:color="auto" w:fill="auto"/>
            <w:vAlign w:val="center"/>
          </w:tcPr>
          <w:p w14:paraId="05421E60"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6" w:space="0" w:color="auto"/>
              <w:right w:val="single" w:sz="6" w:space="0" w:color="auto"/>
            </w:tcBorders>
            <w:shd w:val="clear" w:color="auto" w:fill="auto"/>
          </w:tcPr>
          <w:p w14:paraId="5494050B" w14:textId="7F127443"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4D924B5D" w14:textId="020331D8"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00621CDC" w14:textId="431670C5" w:rsidR="00541C70" w:rsidRPr="000F1E48" w:rsidRDefault="00541C70" w:rsidP="002333CA">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w:t>
            </w:r>
            <w:r w:rsidR="00B54C47">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in section DTD</w:t>
            </w:r>
            <w:r w:rsidR="00B54C47">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4EF9D0E1"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60CF20FA" w14:textId="77777777" w:rsidR="00541C70" w:rsidRPr="000F1E48" w:rsidRDefault="00541C70" w:rsidP="008D4959">
            <w:pPr>
              <w:rPr>
                <w:rFonts w:eastAsia="Times New Roman" w:cs="Times New Roman"/>
                <w:sz w:val="24"/>
                <w:szCs w:val="24"/>
                <w:lang w:val="lv-LV" w:eastAsia="lv-LV"/>
              </w:rPr>
            </w:pPr>
          </w:p>
        </w:tc>
      </w:tr>
      <w:tr w:rsidR="0001352F" w:rsidRPr="000F1E48" w14:paraId="184591AB" w14:textId="77777777" w:rsidTr="003423C4">
        <w:trPr>
          <w:trHeight w:val="90"/>
        </w:trPr>
        <w:tc>
          <w:tcPr>
            <w:tcW w:w="0" w:type="auto"/>
            <w:tcBorders>
              <w:left w:val="single" w:sz="4" w:space="0" w:color="auto"/>
              <w:right w:val="single" w:sz="4" w:space="0" w:color="auto"/>
            </w:tcBorders>
            <w:shd w:val="clear" w:color="auto" w:fill="auto"/>
            <w:vAlign w:val="center"/>
          </w:tcPr>
          <w:p w14:paraId="0A9B1EAD"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7BF490F6"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vMerge/>
            <w:tcBorders>
              <w:left w:val="single" w:sz="4" w:space="0" w:color="auto"/>
              <w:bottom w:val="single" w:sz="4" w:space="0" w:color="auto"/>
              <w:right w:val="single" w:sz="6" w:space="0" w:color="auto"/>
            </w:tcBorders>
            <w:shd w:val="clear" w:color="auto" w:fill="auto"/>
            <w:vAlign w:val="center"/>
          </w:tcPr>
          <w:p w14:paraId="706A1D75"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4" w:space="0" w:color="auto"/>
              <w:right w:val="single" w:sz="6" w:space="0" w:color="auto"/>
            </w:tcBorders>
            <w:shd w:val="clear" w:color="auto" w:fill="auto"/>
          </w:tcPr>
          <w:p w14:paraId="31F90784" w14:textId="4F9BD68D"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4" w:space="0" w:color="auto"/>
              <w:right w:val="single" w:sz="6" w:space="0" w:color="auto"/>
            </w:tcBorders>
            <w:shd w:val="clear" w:color="auto" w:fill="auto"/>
          </w:tcPr>
          <w:p w14:paraId="39A23017" w14:textId="2882CA13" w:rsidR="00541C70" w:rsidRPr="000F1E48" w:rsidRDefault="00541C70" w:rsidP="00B53739">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1E1BB3BB" w14:textId="0E0BDB6F" w:rsidR="00541C70" w:rsidRPr="000F1E48" w:rsidRDefault="00B53739" w:rsidP="00A80C87">
            <w:pPr>
              <w:jc w:val="center"/>
              <w:textAlignment w:val="baseline"/>
              <w:rPr>
                <w:rFonts w:ascii="Myriad Pro" w:eastAsia="Times New Roman" w:hAnsi="Myriad Pro" w:cs="Times New Roman"/>
                <w:sz w:val="20"/>
                <w:szCs w:val="20"/>
                <w:lang w:val="en-GB" w:eastAsia="lv-LV"/>
              </w:rPr>
            </w:pPr>
            <w:r>
              <w:rPr>
                <w:rFonts w:ascii="Myriad Pro" w:eastAsia="Times New Roman" w:hAnsi="Myriad Pro" w:cs="Times New Roman"/>
                <w:sz w:val="20"/>
                <w:szCs w:val="20"/>
                <w:lang w:val="en-GB" w:eastAsia="lv-LV"/>
              </w:rPr>
              <w:t>Thirty</w:t>
            </w:r>
            <w:r w:rsidR="00541C70" w:rsidRPr="000F1E48">
              <w:rPr>
                <w:rFonts w:ascii="Myriad Pro" w:eastAsia="Times New Roman" w:hAnsi="Myriad Pro" w:cs="Times New Roman"/>
                <w:sz w:val="20"/>
                <w:szCs w:val="20"/>
                <w:lang w:val="en-GB" w:eastAsia="lv-LV"/>
              </w:rPr>
              <w:t xml:space="preserve"> percent (</w:t>
            </w:r>
            <w:r w:rsidR="00541C70">
              <w:rPr>
                <w:rFonts w:ascii="Myriad Pro" w:eastAsia="Times New Roman" w:hAnsi="Myriad Pro" w:cs="Times New Roman"/>
                <w:sz w:val="20"/>
                <w:szCs w:val="20"/>
                <w:lang w:val="en-GB" w:eastAsia="lv-LV"/>
              </w:rPr>
              <w:t>3</w:t>
            </w:r>
            <w:r w:rsidR="00541C70" w:rsidRPr="000F1E48">
              <w:rPr>
                <w:rFonts w:ascii="Myriad Pro" w:eastAsia="Times New Roman" w:hAnsi="Myriad Pro" w:cs="Times New Roman"/>
                <w:sz w:val="20"/>
                <w:szCs w:val="20"/>
                <w:lang w:val="en-GB" w:eastAsia="lv-LV"/>
              </w:rPr>
              <w:t>0%) of the total amount of DPS</w:t>
            </w:r>
            <w:r w:rsidR="00B54C47">
              <w:rPr>
                <w:rFonts w:ascii="Myriad Pro" w:eastAsia="Times New Roman" w:hAnsi="Myriad Pro" w:cs="Times New Roman"/>
                <w:sz w:val="20"/>
                <w:szCs w:val="20"/>
                <w:lang w:val="en-GB" w:eastAsia="lv-LV"/>
              </w:rPr>
              <w:t>4</w:t>
            </w:r>
            <w:r w:rsidR="00541C70" w:rsidRPr="000F1E48">
              <w:rPr>
                <w:rFonts w:ascii="Myriad Pro" w:eastAsia="Times New Roman" w:hAnsi="Myriad Pro" w:cs="Times New Roman"/>
                <w:sz w:val="20"/>
                <w:szCs w:val="20"/>
                <w:lang w:val="en-GB" w:eastAsia="lv-LV"/>
              </w:rPr>
              <w:t xml:space="preserve"> in section DTD</w:t>
            </w:r>
            <w:r w:rsidR="00B54C47">
              <w:rPr>
                <w:rFonts w:ascii="Myriad Pro" w:eastAsia="Times New Roman" w:hAnsi="Myriad Pro" w:cs="Times New Roman"/>
                <w:sz w:val="20"/>
                <w:szCs w:val="20"/>
                <w:lang w:val="en-GB" w:eastAsia="lv-LV"/>
              </w:rPr>
              <w:t>4</w:t>
            </w:r>
            <w:r w:rsidR="00541C70" w:rsidRPr="000F1E48">
              <w:rPr>
                <w:rFonts w:ascii="Myriad Pro" w:eastAsia="Times New Roman" w:hAnsi="Myriad Pro" w:cs="Times New Roman"/>
                <w:sz w:val="20"/>
                <w:szCs w:val="20"/>
                <w:lang w:val="en-GB" w:eastAsia="lv-LV"/>
              </w:rPr>
              <w:t xml:space="preserve"> </w:t>
            </w:r>
            <w:r w:rsidR="00541C70"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27CACA74"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29C57C7D" w14:textId="77777777" w:rsidR="00541C70" w:rsidRPr="000F1E48" w:rsidRDefault="00541C70" w:rsidP="008D4959">
            <w:pPr>
              <w:rPr>
                <w:rFonts w:eastAsia="Times New Roman" w:cs="Times New Roman"/>
                <w:sz w:val="24"/>
                <w:szCs w:val="24"/>
                <w:lang w:val="lv-LV" w:eastAsia="lv-LV"/>
              </w:rPr>
            </w:pPr>
          </w:p>
        </w:tc>
      </w:tr>
      <w:tr w:rsidR="0087357F" w:rsidRPr="000F1E48" w14:paraId="719A6622" w14:textId="77777777" w:rsidTr="003423C4">
        <w:trPr>
          <w:trHeight w:val="90"/>
        </w:trPr>
        <w:tc>
          <w:tcPr>
            <w:tcW w:w="0" w:type="auto"/>
            <w:tcBorders>
              <w:left w:val="single" w:sz="4" w:space="0" w:color="auto"/>
              <w:right w:val="single" w:sz="4" w:space="0" w:color="auto"/>
            </w:tcBorders>
            <w:shd w:val="clear" w:color="auto" w:fill="auto"/>
            <w:vAlign w:val="center"/>
          </w:tcPr>
          <w:p w14:paraId="7CFA36B5"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2611A7EE"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top w:val="single" w:sz="4" w:space="0" w:color="auto"/>
              <w:left w:val="single" w:sz="4" w:space="0" w:color="auto"/>
              <w:right w:val="single" w:sz="6" w:space="0" w:color="auto"/>
            </w:tcBorders>
            <w:shd w:val="clear" w:color="auto" w:fill="auto"/>
            <w:vAlign w:val="center"/>
          </w:tcPr>
          <w:p w14:paraId="0E6417C7" w14:textId="77EDF368" w:rsidR="00541C70" w:rsidRPr="000F1E48" w:rsidRDefault="00541C70" w:rsidP="004D6666">
            <w:pPr>
              <w:jc w:val="center"/>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w:t>
            </w:r>
            <w:r w:rsidR="00B54C47">
              <w:rPr>
                <w:rFonts w:ascii="Myriad Pro" w:eastAsia="Times New Roman" w:hAnsi="Myriad Pro" w:cs="Times New Roman"/>
                <w:sz w:val="20"/>
                <w:szCs w:val="20"/>
                <w:lang w:val="en-GB" w:eastAsia="lv-LV"/>
              </w:rPr>
              <w:t>PS</w:t>
            </w:r>
            <w:r>
              <w:rPr>
                <w:rFonts w:ascii="Myriad Pro" w:eastAsia="Times New Roman" w:hAnsi="Myriad Pro" w:cs="Times New Roman"/>
                <w:sz w:val="20"/>
                <w:szCs w:val="20"/>
                <w:lang w:val="en-GB" w:eastAsia="lv-LV"/>
              </w:rPr>
              <w:t>5</w:t>
            </w:r>
          </w:p>
        </w:tc>
        <w:tc>
          <w:tcPr>
            <w:tcW w:w="1842" w:type="dxa"/>
            <w:tcBorders>
              <w:top w:val="single" w:sz="4" w:space="0" w:color="auto"/>
              <w:left w:val="nil"/>
              <w:bottom w:val="single" w:sz="6" w:space="0" w:color="auto"/>
              <w:right w:val="single" w:sz="6" w:space="0" w:color="auto"/>
            </w:tcBorders>
            <w:shd w:val="clear" w:color="auto" w:fill="auto"/>
            <w:vAlign w:val="center"/>
          </w:tcPr>
          <w:p w14:paraId="30F0D741" w14:textId="3C8F0622"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Master Design - Design Review Services</w:t>
            </w:r>
          </w:p>
        </w:tc>
        <w:tc>
          <w:tcPr>
            <w:tcW w:w="2136" w:type="dxa"/>
            <w:tcBorders>
              <w:top w:val="single" w:sz="4" w:space="0" w:color="auto"/>
              <w:left w:val="nil"/>
              <w:bottom w:val="single" w:sz="6" w:space="0" w:color="auto"/>
              <w:right w:val="single" w:sz="6" w:space="0" w:color="auto"/>
            </w:tcBorders>
            <w:shd w:val="clear" w:color="auto" w:fill="auto"/>
          </w:tcPr>
          <w:p w14:paraId="227EA7AA" w14:textId="55EB07EA"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6FF2F06F" w14:textId="571E3396" w:rsidR="00541C70" w:rsidRPr="000F1E48" w:rsidRDefault="00541C70" w:rsidP="002333CA">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Fifty percent (50%) of the total amount of DPS</w:t>
            </w:r>
            <w:r w:rsidR="00B54C47">
              <w:rPr>
                <w:rFonts w:ascii="Myriad Pro" w:eastAsia="Times New Roman" w:hAnsi="Myriad Pro" w:cs="Times New Roman"/>
                <w:sz w:val="20"/>
                <w:szCs w:val="20"/>
                <w:lang w:val="en-GB" w:eastAsia="lv-LV"/>
              </w:rPr>
              <w:t>5</w:t>
            </w:r>
            <w:r w:rsidRPr="000F1E48">
              <w:rPr>
                <w:rFonts w:ascii="Myriad Pro" w:eastAsia="Times New Roman" w:hAnsi="Myriad Pro" w:cs="Times New Roman"/>
                <w:sz w:val="20"/>
                <w:szCs w:val="20"/>
                <w:lang w:val="en-GB" w:eastAsia="lv-LV"/>
              </w:rPr>
              <w:t xml:space="preserve"> in section DTD</w:t>
            </w:r>
            <w:r w:rsidR="00B54C47">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55FEBDB2"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28C03ABE" w14:textId="77777777" w:rsidR="00541C70" w:rsidRPr="000F1E48" w:rsidRDefault="00541C70" w:rsidP="008D4959">
            <w:pPr>
              <w:rPr>
                <w:rFonts w:eastAsia="Times New Roman" w:cs="Times New Roman"/>
                <w:sz w:val="24"/>
                <w:szCs w:val="24"/>
                <w:lang w:val="lv-LV" w:eastAsia="lv-LV"/>
              </w:rPr>
            </w:pPr>
          </w:p>
        </w:tc>
      </w:tr>
      <w:tr w:rsidR="0087357F" w:rsidRPr="000F1E48" w14:paraId="1B0162BE" w14:textId="77777777" w:rsidTr="003423C4">
        <w:trPr>
          <w:trHeight w:val="90"/>
        </w:trPr>
        <w:tc>
          <w:tcPr>
            <w:tcW w:w="0" w:type="auto"/>
            <w:tcBorders>
              <w:left w:val="single" w:sz="4" w:space="0" w:color="auto"/>
              <w:right w:val="single" w:sz="4" w:space="0" w:color="auto"/>
            </w:tcBorders>
            <w:shd w:val="clear" w:color="auto" w:fill="auto"/>
            <w:vAlign w:val="center"/>
          </w:tcPr>
          <w:p w14:paraId="76C07FFF"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right w:val="single" w:sz="4" w:space="0" w:color="auto"/>
            </w:tcBorders>
            <w:shd w:val="clear" w:color="auto" w:fill="auto"/>
            <w:vAlign w:val="center"/>
          </w:tcPr>
          <w:p w14:paraId="51FB6022"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left w:val="single" w:sz="4" w:space="0" w:color="auto"/>
              <w:right w:val="single" w:sz="6" w:space="0" w:color="auto"/>
            </w:tcBorders>
            <w:shd w:val="clear" w:color="auto" w:fill="auto"/>
            <w:vAlign w:val="center"/>
          </w:tcPr>
          <w:p w14:paraId="33A3D3FD"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4" w:space="0" w:color="auto"/>
              <w:right w:val="single" w:sz="6" w:space="0" w:color="auto"/>
            </w:tcBorders>
            <w:shd w:val="clear" w:color="auto" w:fill="auto"/>
          </w:tcPr>
          <w:p w14:paraId="2F08705F" w14:textId="349B7360"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Review Services</w:t>
            </w:r>
          </w:p>
        </w:tc>
        <w:tc>
          <w:tcPr>
            <w:tcW w:w="2136" w:type="dxa"/>
            <w:tcBorders>
              <w:top w:val="single" w:sz="4" w:space="0" w:color="auto"/>
              <w:left w:val="nil"/>
              <w:bottom w:val="single" w:sz="4" w:space="0" w:color="auto"/>
              <w:right w:val="single" w:sz="6" w:space="0" w:color="auto"/>
            </w:tcBorders>
            <w:shd w:val="clear" w:color="auto" w:fill="auto"/>
          </w:tcPr>
          <w:p w14:paraId="71CBAFB8" w14:textId="4AA5FBC5"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4" w:space="0" w:color="auto"/>
              <w:right w:val="single" w:sz="6" w:space="0" w:color="auto"/>
            </w:tcBorders>
            <w:shd w:val="clear" w:color="auto" w:fill="auto"/>
          </w:tcPr>
          <w:p w14:paraId="2E21236D" w14:textId="7387EBC6" w:rsidR="00541C70" w:rsidRPr="000F1E48" w:rsidRDefault="00541C70" w:rsidP="002333CA">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Twenty percent (20%) of the total amount of DPS</w:t>
            </w:r>
            <w:r w:rsidR="00B54C47">
              <w:rPr>
                <w:rFonts w:ascii="Myriad Pro" w:eastAsia="Times New Roman" w:hAnsi="Myriad Pro" w:cs="Times New Roman"/>
                <w:sz w:val="20"/>
                <w:szCs w:val="20"/>
                <w:lang w:val="en-GB" w:eastAsia="lv-LV"/>
              </w:rPr>
              <w:t>5</w:t>
            </w:r>
            <w:r w:rsidRPr="000F1E48">
              <w:rPr>
                <w:rFonts w:ascii="Myriad Pro" w:eastAsia="Times New Roman" w:hAnsi="Myriad Pro" w:cs="Times New Roman"/>
                <w:sz w:val="20"/>
                <w:szCs w:val="20"/>
                <w:lang w:val="en-GB" w:eastAsia="lv-LV"/>
              </w:rPr>
              <w:t xml:space="preserve"> in section DTD</w:t>
            </w:r>
            <w:r w:rsidR="00B54C47">
              <w:rPr>
                <w:rFonts w:ascii="Myriad Pro" w:eastAsia="Times New Roman" w:hAnsi="Myriad Pro" w:cs="Times New Roman"/>
                <w:sz w:val="20"/>
                <w:szCs w:val="20"/>
                <w:lang w:val="en-GB" w:eastAsia="lv-LV"/>
              </w:rPr>
              <w:t>4</w:t>
            </w:r>
            <w:r w:rsidRPr="000F1E48">
              <w:rPr>
                <w:rFonts w:ascii="Myriad Pro" w:eastAsia="Times New Roman" w:hAnsi="Myriad Pro" w:cs="Times New Roman"/>
                <w:sz w:val="20"/>
                <w:szCs w:val="20"/>
                <w:lang w:val="en-GB" w:eastAsia="lv-LV"/>
              </w:rPr>
              <w:t xml:space="preserve"> </w:t>
            </w:r>
            <w:r w:rsidRPr="00D2149A">
              <w:rPr>
                <w:rFonts w:ascii="Myriad Pro" w:eastAsia="Times New Roman" w:hAnsi="Myriad Pro" w:cs="Times New Roman"/>
                <w:sz w:val="20"/>
                <w:szCs w:val="20"/>
                <w:lang w:val="en-GB" w:eastAsia="lv-LV"/>
              </w:rPr>
              <w:t>(Misa - Latvian/Lithuanian Border)</w:t>
            </w:r>
          </w:p>
        </w:tc>
        <w:tc>
          <w:tcPr>
            <w:tcW w:w="2111" w:type="dxa"/>
            <w:tcBorders>
              <w:left w:val="nil"/>
              <w:right w:val="single" w:sz="6" w:space="0" w:color="auto"/>
            </w:tcBorders>
            <w:shd w:val="clear" w:color="auto" w:fill="auto"/>
            <w:vAlign w:val="center"/>
          </w:tcPr>
          <w:p w14:paraId="4858D08F" w14:textId="77777777" w:rsidR="00541C70" w:rsidRPr="000F1E48" w:rsidRDefault="00541C70" w:rsidP="008D4959">
            <w:pPr>
              <w:rPr>
                <w:rFonts w:eastAsia="Times New Roman" w:cs="Times New Roman"/>
                <w:sz w:val="24"/>
                <w:szCs w:val="24"/>
                <w:lang w:val="lv-LV" w:eastAsia="lv-LV"/>
              </w:rPr>
            </w:pPr>
          </w:p>
        </w:tc>
        <w:tc>
          <w:tcPr>
            <w:tcW w:w="0" w:type="auto"/>
            <w:tcBorders>
              <w:left w:val="nil"/>
              <w:right w:val="single" w:sz="6" w:space="0" w:color="auto"/>
            </w:tcBorders>
            <w:shd w:val="clear" w:color="auto" w:fill="auto"/>
            <w:vAlign w:val="center"/>
          </w:tcPr>
          <w:p w14:paraId="1245CE20" w14:textId="77777777" w:rsidR="00541C70" w:rsidRPr="000F1E48" w:rsidRDefault="00541C70" w:rsidP="008D4959">
            <w:pPr>
              <w:rPr>
                <w:rFonts w:eastAsia="Times New Roman" w:cs="Times New Roman"/>
                <w:sz w:val="24"/>
                <w:szCs w:val="24"/>
                <w:lang w:val="lv-LV" w:eastAsia="lv-LV"/>
              </w:rPr>
            </w:pPr>
          </w:p>
        </w:tc>
      </w:tr>
      <w:tr w:rsidR="0087357F" w:rsidRPr="000F1E48" w14:paraId="7D16212A" w14:textId="77777777" w:rsidTr="003423C4">
        <w:trPr>
          <w:trHeight w:val="90"/>
        </w:trPr>
        <w:tc>
          <w:tcPr>
            <w:tcW w:w="0" w:type="auto"/>
            <w:tcBorders>
              <w:left w:val="single" w:sz="4" w:space="0" w:color="auto"/>
              <w:bottom w:val="single" w:sz="4" w:space="0" w:color="auto"/>
              <w:right w:val="single" w:sz="4" w:space="0" w:color="auto"/>
            </w:tcBorders>
            <w:shd w:val="clear" w:color="auto" w:fill="auto"/>
            <w:vAlign w:val="center"/>
          </w:tcPr>
          <w:p w14:paraId="59305D70" w14:textId="77777777" w:rsidR="00541C70" w:rsidRPr="000F1E48" w:rsidRDefault="00541C70" w:rsidP="004D6666">
            <w:pPr>
              <w:jc w:val="center"/>
              <w:rPr>
                <w:rFonts w:eastAsia="Times New Roman" w:cs="Times New Roman"/>
                <w:sz w:val="24"/>
                <w:szCs w:val="24"/>
                <w:lang w:val="lv-LV" w:eastAsia="lv-LV"/>
              </w:rPr>
            </w:pPr>
          </w:p>
        </w:tc>
        <w:tc>
          <w:tcPr>
            <w:tcW w:w="2087" w:type="dxa"/>
            <w:tcBorders>
              <w:left w:val="single" w:sz="4" w:space="0" w:color="auto"/>
              <w:bottom w:val="single" w:sz="4" w:space="0" w:color="auto"/>
              <w:right w:val="single" w:sz="4" w:space="0" w:color="auto"/>
            </w:tcBorders>
            <w:shd w:val="clear" w:color="auto" w:fill="auto"/>
            <w:vAlign w:val="center"/>
          </w:tcPr>
          <w:p w14:paraId="2F7D642F" w14:textId="77777777" w:rsidR="00541C70" w:rsidRPr="00CD0819" w:rsidRDefault="00541C70" w:rsidP="004D6666">
            <w:pPr>
              <w:jc w:val="center"/>
              <w:textAlignment w:val="baseline"/>
              <w:rPr>
                <w:rFonts w:ascii="Myriad Pro" w:eastAsia="Times New Roman" w:hAnsi="Myriad Pro" w:cs="Times New Roman"/>
                <w:sz w:val="20"/>
                <w:szCs w:val="20"/>
                <w:lang w:val="en-GB" w:eastAsia="lv-LV"/>
              </w:rPr>
            </w:pPr>
          </w:p>
        </w:tc>
        <w:tc>
          <w:tcPr>
            <w:tcW w:w="1276" w:type="dxa"/>
            <w:tcBorders>
              <w:left w:val="single" w:sz="4" w:space="0" w:color="auto"/>
              <w:bottom w:val="single" w:sz="6" w:space="0" w:color="auto"/>
              <w:right w:val="single" w:sz="6" w:space="0" w:color="auto"/>
            </w:tcBorders>
            <w:shd w:val="clear" w:color="auto" w:fill="auto"/>
            <w:vAlign w:val="center"/>
          </w:tcPr>
          <w:p w14:paraId="78793863" w14:textId="77777777" w:rsidR="00541C70" w:rsidRPr="000F1E48" w:rsidRDefault="00541C70" w:rsidP="004D6666">
            <w:pPr>
              <w:jc w:val="center"/>
              <w:rPr>
                <w:rFonts w:ascii="Myriad Pro" w:eastAsia="Times New Roman" w:hAnsi="Myriad Pro" w:cs="Times New Roman"/>
                <w:sz w:val="20"/>
                <w:szCs w:val="20"/>
                <w:lang w:val="en-GB" w:eastAsia="lv-LV"/>
              </w:rPr>
            </w:pPr>
          </w:p>
        </w:tc>
        <w:tc>
          <w:tcPr>
            <w:tcW w:w="1842" w:type="dxa"/>
            <w:tcBorders>
              <w:top w:val="single" w:sz="4" w:space="0" w:color="auto"/>
              <w:left w:val="nil"/>
              <w:bottom w:val="single" w:sz="6" w:space="0" w:color="auto"/>
              <w:right w:val="single" w:sz="6" w:space="0" w:color="auto"/>
            </w:tcBorders>
            <w:shd w:val="clear" w:color="auto" w:fill="auto"/>
          </w:tcPr>
          <w:p w14:paraId="5D751B95" w14:textId="5CB8A2DC" w:rsidR="00541C70" w:rsidRPr="000F1E48" w:rsidRDefault="00541C70" w:rsidP="00541C70">
            <w:pPr>
              <w:jc w:val="center"/>
              <w:textAlignment w:val="baseline"/>
              <w:rPr>
                <w:rFonts w:ascii="Myriad Pro" w:eastAsia="Times New Roman" w:hAnsi="Myriad Pro" w:cs="Times New Roman"/>
                <w:sz w:val="20"/>
                <w:szCs w:val="20"/>
                <w:lang w:val="en-GB" w:eastAsia="lv-LV"/>
              </w:rPr>
            </w:pPr>
            <w:r w:rsidRPr="000F1E48">
              <w:rPr>
                <w:rFonts w:ascii="Myriad Pro" w:eastAsia="Times New Roman" w:hAnsi="Myriad Pro" w:cs="Times New Roman"/>
                <w:sz w:val="20"/>
                <w:szCs w:val="20"/>
                <w:lang w:val="en-GB" w:eastAsia="lv-LV"/>
              </w:rPr>
              <w:t>Detailed Technical Design - Design Expertise Services</w:t>
            </w:r>
          </w:p>
        </w:tc>
        <w:tc>
          <w:tcPr>
            <w:tcW w:w="2136" w:type="dxa"/>
            <w:tcBorders>
              <w:top w:val="single" w:sz="4" w:space="0" w:color="auto"/>
              <w:left w:val="nil"/>
              <w:bottom w:val="single" w:sz="6" w:space="0" w:color="auto"/>
              <w:right w:val="single" w:sz="6" w:space="0" w:color="auto"/>
            </w:tcBorders>
            <w:shd w:val="clear" w:color="auto" w:fill="auto"/>
          </w:tcPr>
          <w:p w14:paraId="70B01970" w14:textId="324CBA26" w:rsidR="00541C70" w:rsidRPr="000F1E48" w:rsidRDefault="00541C70" w:rsidP="00A80C87">
            <w:pPr>
              <w:jc w:val="center"/>
              <w:textAlignment w:val="baseline"/>
              <w:rPr>
                <w:rFonts w:ascii="Myriad Pro" w:eastAsia="Times New Roman" w:hAnsi="Myriad Pro" w:cs="Times New Roman"/>
                <w:caps/>
                <w:lang w:val="en-GB" w:eastAsia="lv-LV"/>
              </w:rPr>
            </w:pPr>
            <w:r w:rsidRPr="000F1E48">
              <w:rPr>
                <w:rFonts w:ascii="Myriad Pro" w:eastAsia="Times New Roman" w:hAnsi="Myriad Pro" w:cs="Times New Roman"/>
                <w:caps/>
                <w:lang w:val="en-GB" w:eastAsia="lv-LV"/>
              </w:rPr>
              <w:t>[</w:t>
            </w:r>
            <w:r w:rsidRPr="000F1E48">
              <w:rPr>
                <w:rFonts w:ascii="Arial" w:eastAsia="Times New Roman" w:hAnsi="Arial" w:cs="Arial"/>
                <w:caps/>
                <w:lang w:val="en-GB" w:eastAsia="lv-LV"/>
              </w:rPr>
              <w:t>●</w:t>
            </w:r>
            <w:r w:rsidRPr="000F1E48">
              <w:rPr>
                <w:rFonts w:ascii="Myriad Pro" w:eastAsia="Times New Roman" w:hAnsi="Myriad Pro" w:cs="Times New Roman"/>
                <w:caps/>
                <w:lang w:val="en-GB" w:eastAsia="lv-LV"/>
              </w:rPr>
              <w:t>]</w:t>
            </w:r>
          </w:p>
        </w:tc>
        <w:tc>
          <w:tcPr>
            <w:tcW w:w="1849" w:type="dxa"/>
            <w:tcBorders>
              <w:top w:val="single" w:sz="4" w:space="0" w:color="auto"/>
              <w:left w:val="nil"/>
              <w:bottom w:val="single" w:sz="6" w:space="0" w:color="auto"/>
              <w:right w:val="single" w:sz="6" w:space="0" w:color="auto"/>
            </w:tcBorders>
            <w:shd w:val="clear" w:color="auto" w:fill="auto"/>
          </w:tcPr>
          <w:p w14:paraId="2ECCD6A0" w14:textId="31317608" w:rsidR="00541C70" w:rsidRPr="000F1E48" w:rsidRDefault="00B53739" w:rsidP="002333CA">
            <w:pPr>
              <w:jc w:val="center"/>
              <w:textAlignment w:val="baseline"/>
              <w:rPr>
                <w:rFonts w:ascii="Myriad Pro" w:eastAsia="Times New Roman" w:hAnsi="Myriad Pro" w:cs="Times New Roman"/>
                <w:sz w:val="20"/>
                <w:szCs w:val="20"/>
                <w:lang w:val="en-GB" w:eastAsia="lv-LV"/>
              </w:rPr>
            </w:pPr>
            <w:r>
              <w:rPr>
                <w:rFonts w:ascii="Myriad Pro" w:eastAsia="Times New Roman" w:hAnsi="Myriad Pro" w:cs="Times New Roman"/>
                <w:sz w:val="20"/>
                <w:szCs w:val="20"/>
                <w:lang w:val="en-GB" w:eastAsia="lv-LV"/>
              </w:rPr>
              <w:t>Thirty</w:t>
            </w:r>
            <w:r w:rsidR="00541C70" w:rsidRPr="000F1E48">
              <w:rPr>
                <w:rFonts w:ascii="Myriad Pro" w:eastAsia="Times New Roman" w:hAnsi="Myriad Pro" w:cs="Times New Roman"/>
                <w:sz w:val="20"/>
                <w:szCs w:val="20"/>
                <w:lang w:val="en-GB" w:eastAsia="lv-LV"/>
              </w:rPr>
              <w:t xml:space="preserve"> percent (</w:t>
            </w:r>
            <w:r w:rsidR="00541C70">
              <w:rPr>
                <w:rFonts w:ascii="Myriad Pro" w:eastAsia="Times New Roman" w:hAnsi="Myriad Pro" w:cs="Times New Roman"/>
                <w:sz w:val="20"/>
                <w:szCs w:val="20"/>
                <w:lang w:val="en-GB" w:eastAsia="lv-LV"/>
              </w:rPr>
              <w:t>3</w:t>
            </w:r>
            <w:r w:rsidR="00541C70" w:rsidRPr="000F1E48">
              <w:rPr>
                <w:rFonts w:ascii="Myriad Pro" w:eastAsia="Times New Roman" w:hAnsi="Myriad Pro" w:cs="Times New Roman"/>
                <w:sz w:val="20"/>
                <w:szCs w:val="20"/>
                <w:lang w:val="en-GB" w:eastAsia="lv-LV"/>
              </w:rPr>
              <w:t>0%) of the total amount of DPS</w:t>
            </w:r>
            <w:r w:rsidR="00B54C47">
              <w:rPr>
                <w:rFonts w:ascii="Myriad Pro" w:eastAsia="Times New Roman" w:hAnsi="Myriad Pro" w:cs="Times New Roman"/>
                <w:sz w:val="20"/>
                <w:szCs w:val="20"/>
                <w:lang w:val="en-GB" w:eastAsia="lv-LV"/>
              </w:rPr>
              <w:t>5</w:t>
            </w:r>
            <w:r w:rsidR="00541C70" w:rsidRPr="000F1E48">
              <w:rPr>
                <w:rFonts w:ascii="Myriad Pro" w:eastAsia="Times New Roman" w:hAnsi="Myriad Pro" w:cs="Times New Roman"/>
                <w:sz w:val="20"/>
                <w:szCs w:val="20"/>
                <w:lang w:val="en-GB" w:eastAsia="lv-LV"/>
              </w:rPr>
              <w:t xml:space="preserve"> in section DTD</w:t>
            </w:r>
            <w:r w:rsidR="00B54C47">
              <w:rPr>
                <w:rFonts w:ascii="Myriad Pro" w:eastAsia="Times New Roman" w:hAnsi="Myriad Pro" w:cs="Times New Roman"/>
                <w:sz w:val="20"/>
                <w:szCs w:val="20"/>
                <w:lang w:val="en-GB" w:eastAsia="lv-LV"/>
              </w:rPr>
              <w:t>4</w:t>
            </w:r>
            <w:r w:rsidR="00541C70" w:rsidRPr="000F1E48">
              <w:rPr>
                <w:rFonts w:ascii="Myriad Pro" w:eastAsia="Times New Roman" w:hAnsi="Myriad Pro" w:cs="Times New Roman"/>
                <w:sz w:val="20"/>
                <w:szCs w:val="20"/>
                <w:lang w:val="en-GB" w:eastAsia="lv-LV"/>
              </w:rPr>
              <w:t xml:space="preserve"> </w:t>
            </w:r>
            <w:r w:rsidR="00541C70" w:rsidRPr="00D2149A">
              <w:rPr>
                <w:rFonts w:ascii="Myriad Pro" w:eastAsia="Times New Roman" w:hAnsi="Myriad Pro" w:cs="Times New Roman"/>
                <w:sz w:val="20"/>
                <w:szCs w:val="20"/>
                <w:lang w:val="en-GB" w:eastAsia="lv-LV"/>
              </w:rPr>
              <w:t>(Misa - Latvian/Lithuanian Border)</w:t>
            </w:r>
          </w:p>
        </w:tc>
        <w:tc>
          <w:tcPr>
            <w:tcW w:w="2111" w:type="dxa"/>
            <w:tcBorders>
              <w:left w:val="nil"/>
              <w:bottom w:val="single" w:sz="6" w:space="0" w:color="auto"/>
              <w:right w:val="single" w:sz="6" w:space="0" w:color="auto"/>
            </w:tcBorders>
            <w:shd w:val="clear" w:color="auto" w:fill="auto"/>
            <w:vAlign w:val="center"/>
          </w:tcPr>
          <w:p w14:paraId="03527233" w14:textId="77777777" w:rsidR="00541C70" w:rsidRPr="000F1E48" w:rsidRDefault="00541C70" w:rsidP="005011CB">
            <w:pPr>
              <w:rPr>
                <w:rFonts w:eastAsia="Times New Roman" w:cs="Times New Roman"/>
                <w:sz w:val="24"/>
                <w:szCs w:val="24"/>
                <w:lang w:val="lv-LV" w:eastAsia="lv-LV"/>
              </w:rPr>
            </w:pPr>
          </w:p>
        </w:tc>
        <w:tc>
          <w:tcPr>
            <w:tcW w:w="0" w:type="auto"/>
            <w:tcBorders>
              <w:left w:val="nil"/>
              <w:bottom w:val="single" w:sz="6" w:space="0" w:color="auto"/>
              <w:right w:val="single" w:sz="6" w:space="0" w:color="auto"/>
            </w:tcBorders>
            <w:shd w:val="clear" w:color="auto" w:fill="auto"/>
            <w:vAlign w:val="center"/>
          </w:tcPr>
          <w:p w14:paraId="0CF3B93D" w14:textId="77777777" w:rsidR="00541C70" w:rsidRPr="000F1E48" w:rsidRDefault="00541C70" w:rsidP="005011CB">
            <w:pPr>
              <w:rPr>
                <w:rFonts w:eastAsia="Times New Roman" w:cs="Times New Roman"/>
                <w:sz w:val="24"/>
                <w:szCs w:val="24"/>
                <w:lang w:val="lv-LV" w:eastAsia="lv-LV"/>
              </w:rPr>
            </w:pPr>
          </w:p>
        </w:tc>
      </w:tr>
    </w:tbl>
    <w:p w14:paraId="4B11B5E0" w14:textId="6C9859D2" w:rsidR="005049D9" w:rsidRPr="00F60EC6" w:rsidRDefault="000F1E48">
      <w:pPr>
        <w:spacing w:after="160" w:line="259" w:lineRule="auto"/>
        <w:rPr>
          <w:rFonts w:ascii="Myriad Pro" w:hAnsi="Myriad Pro"/>
          <w:sz w:val="20"/>
          <w:lang w:val="en-US"/>
        </w:rPr>
        <w:sectPr w:rsidR="005049D9" w:rsidRPr="00F60EC6" w:rsidSect="008A3D42">
          <w:headerReference w:type="default" r:id="rId18"/>
          <w:headerReference w:type="first" r:id="rId19"/>
          <w:footerReference w:type="first" r:id="rId20"/>
          <w:pgSz w:w="15840" w:h="12240" w:orient="landscape"/>
          <w:pgMar w:top="1559" w:right="1134" w:bottom="2036" w:left="1134" w:header="709" w:footer="709" w:gutter="0"/>
          <w:cols w:space="708"/>
          <w:titlePg/>
          <w:docGrid w:linePitch="360"/>
        </w:sectPr>
      </w:pPr>
      <w:r w:rsidRPr="000F1E48">
        <w:rPr>
          <w:rFonts w:ascii="Myriad Pro" w:eastAsia="Times New Roman" w:hAnsi="Myriad Pro" w:cs="Segoe UI"/>
          <w:sz w:val="20"/>
          <w:szCs w:val="20"/>
          <w:lang w:val="lv-LV" w:eastAsia="lv-LV"/>
        </w:rPr>
        <w:t> </w:t>
      </w:r>
    </w:p>
    <w:p w14:paraId="77AA36F7" w14:textId="67ACF337" w:rsidR="0034232A" w:rsidRPr="00F60EC6" w:rsidRDefault="0034232A" w:rsidP="0034232A">
      <w:pPr>
        <w:tabs>
          <w:tab w:val="left" w:pos="968"/>
        </w:tabs>
        <w:rPr>
          <w:rFonts w:ascii="Myriad Pro" w:hAnsi="Myriad Pro" w:cs="Times New Roman"/>
          <w:b/>
          <w:caps/>
          <w:sz w:val="20"/>
          <w:szCs w:val="20"/>
          <w:lang w:val="en-GB"/>
        </w:rPr>
      </w:pPr>
      <w:r w:rsidRPr="00F60EC6">
        <w:rPr>
          <w:rFonts w:ascii="Myriad Pro" w:hAnsi="Myriad Pro" w:cs="Times New Roman"/>
          <w:b/>
          <w:sz w:val="20"/>
          <w:szCs w:val="20"/>
          <w:lang w:val="en-GB"/>
        </w:rPr>
        <w:lastRenderedPageBreak/>
        <w:t xml:space="preserve">Annex 6 </w:t>
      </w:r>
      <w:r w:rsidR="00943A29">
        <w:rPr>
          <w:rFonts w:ascii="Myriad Pro" w:hAnsi="Myriad Pro" w:cs="Times New Roman"/>
          <w:b/>
          <w:caps/>
          <w:sz w:val="20"/>
          <w:szCs w:val="20"/>
          <w:lang w:val="en-GB"/>
        </w:rPr>
        <w:t>assignment</w:t>
      </w:r>
      <w:r w:rsidRPr="00F60EC6">
        <w:rPr>
          <w:rFonts w:ascii="Myriad Pro" w:hAnsi="Myriad Pro" w:cs="Times New Roman"/>
          <w:b/>
          <w:caps/>
          <w:sz w:val="20"/>
          <w:szCs w:val="20"/>
          <w:lang w:val="en-GB"/>
        </w:rPr>
        <w:t xml:space="preserve"> ORDER FORM</w:t>
      </w:r>
    </w:p>
    <w:p w14:paraId="6C2A044E" w14:textId="52EF330F" w:rsidR="0034232A" w:rsidRPr="00F60EC6" w:rsidRDefault="0034232A" w:rsidP="0034232A">
      <w:pPr>
        <w:rPr>
          <w:rFonts w:ascii="Myriad Pro" w:hAnsi="Myriad Pro"/>
          <w:sz w:val="20"/>
          <w:lang w:val="en-US"/>
        </w:rPr>
      </w:pPr>
    </w:p>
    <w:p w14:paraId="6FFC9159" w14:textId="571B5ACE" w:rsidR="00AE1E92" w:rsidRPr="00F60EC6" w:rsidRDefault="00F9463E" w:rsidP="00AE1E92">
      <w:pPr>
        <w:pStyle w:val="Header1"/>
        <w:ind w:right="-1"/>
        <w:jc w:val="right"/>
        <w:rPr>
          <w:i w:val="0"/>
          <w:color w:val="auto"/>
          <w:sz w:val="20"/>
          <w:lang w:val="en-GB"/>
        </w:rPr>
      </w:pPr>
      <w:r>
        <w:rPr>
          <w:i w:val="0"/>
          <w:color w:val="auto"/>
          <w:sz w:val="20"/>
          <w:lang w:val="en-GB"/>
        </w:rPr>
        <w:t>[HEADER]</w:t>
      </w:r>
    </w:p>
    <w:p w14:paraId="256C191F" w14:textId="3CC68427" w:rsidR="00514596" w:rsidRPr="00514596" w:rsidRDefault="00AF6F25" w:rsidP="00514596">
      <w:pPr>
        <w:pStyle w:val="Header1"/>
        <w:ind w:right="-1"/>
        <w:jc w:val="right"/>
        <w:rPr>
          <w:i w:val="0"/>
          <w:color w:val="auto"/>
          <w:sz w:val="20"/>
          <w:lang w:val="en-GB"/>
        </w:rPr>
      </w:pPr>
      <w:r w:rsidRPr="001A4D55">
        <w:rPr>
          <w:color w:val="auto"/>
          <w:sz w:val="20"/>
          <w:lang w:val="lv-LV" w:eastAsia="lv-LV"/>
        </w:rPr>
        <w:drawing>
          <wp:anchor distT="0" distB="0" distL="114300" distR="114300" simplePos="0" relativeHeight="251658243" behindDoc="0" locked="0" layoutInCell="1" allowOverlap="1" wp14:anchorId="4E9DC749" wp14:editId="2F230C6D">
            <wp:simplePos x="0" y="0"/>
            <wp:positionH relativeFrom="margin">
              <wp:posOffset>0</wp:posOffset>
            </wp:positionH>
            <wp:positionV relativeFrom="paragraph">
              <wp:posOffset>335915</wp:posOffset>
            </wp:positionV>
            <wp:extent cx="1597660" cy="531495"/>
            <wp:effectExtent l="0" t="0" r="2540" b="1905"/>
            <wp:wrapNone/>
            <wp:docPr id="8" name="Picture 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C6DE3" w14:textId="61C58A5C" w:rsidR="00514596" w:rsidRPr="00514596" w:rsidRDefault="00514596" w:rsidP="00514596">
      <w:pPr>
        <w:pStyle w:val="Header1"/>
        <w:ind w:right="-1"/>
        <w:jc w:val="right"/>
        <w:rPr>
          <w:i w:val="0"/>
          <w:color w:val="auto"/>
          <w:sz w:val="20"/>
          <w:lang w:val="en-GB"/>
        </w:rPr>
      </w:pPr>
    </w:p>
    <w:p w14:paraId="5AE07D12" w14:textId="2D2C0DD1" w:rsidR="00514596" w:rsidRPr="004D6666" w:rsidRDefault="00E368BC" w:rsidP="00A7408E">
      <w:pPr>
        <w:pStyle w:val="Header1"/>
        <w:shd w:val="clear" w:color="auto" w:fill="FFFFFF" w:themeFill="background1"/>
        <w:ind w:right="-1"/>
        <w:jc w:val="right"/>
        <w:rPr>
          <w:i w:val="0"/>
          <w:color w:val="auto"/>
          <w:sz w:val="20"/>
          <w:lang w:val="en-GB"/>
        </w:rPr>
      </w:pPr>
      <w:r w:rsidRPr="004D6666">
        <w:rPr>
          <w:i w:val="0"/>
          <w:color w:val="auto"/>
          <w:sz w:val="20"/>
          <w:lang w:val="en-GB"/>
        </w:rPr>
        <w:t>[●]</w:t>
      </w:r>
    </w:p>
    <w:p w14:paraId="712B130C" w14:textId="349F74BA" w:rsidR="00514596" w:rsidRPr="004D6666" w:rsidRDefault="00E368BC" w:rsidP="00A7408E">
      <w:pPr>
        <w:pStyle w:val="Header1"/>
        <w:shd w:val="clear" w:color="auto" w:fill="FFFFFF" w:themeFill="background1"/>
        <w:ind w:right="-1"/>
        <w:jc w:val="right"/>
        <w:rPr>
          <w:i w:val="0"/>
          <w:color w:val="auto"/>
          <w:sz w:val="20"/>
          <w:lang w:val="en-GB"/>
        </w:rPr>
      </w:pPr>
      <w:r w:rsidRPr="004D6666">
        <w:rPr>
          <w:i w:val="0"/>
          <w:color w:val="auto"/>
          <w:sz w:val="20"/>
          <w:lang w:val="en-GB"/>
        </w:rPr>
        <w:t>[●]</w:t>
      </w:r>
    </w:p>
    <w:p w14:paraId="1C86A8B3" w14:textId="77777777" w:rsidR="00514596" w:rsidRPr="004D6666" w:rsidRDefault="00514596" w:rsidP="00A7408E">
      <w:pPr>
        <w:pStyle w:val="Header1"/>
        <w:shd w:val="clear" w:color="auto" w:fill="FFFFFF" w:themeFill="background1"/>
        <w:ind w:right="-1"/>
        <w:jc w:val="right"/>
        <w:rPr>
          <w:i w:val="0"/>
          <w:color w:val="auto"/>
          <w:sz w:val="20"/>
          <w:lang w:val="en-GB"/>
        </w:rPr>
      </w:pPr>
      <w:r w:rsidRPr="004D6666">
        <w:rPr>
          <w:i w:val="0"/>
          <w:color w:val="auto"/>
          <w:sz w:val="20"/>
          <w:lang w:val="en-GB"/>
        </w:rPr>
        <w:t>Phone[●]</w:t>
      </w:r>
    </w:p>
    <w:p w14:paraId="2070152D" w14:textId="60D44EB7" w:rsidR="00AE1E92" w:rsidRPr="004D6666" w:rsidRDefault="00514596" w:rsidP="00A7408E">
      <w:pPr>
        <w:pStyle w:val="Header1"/>
        <w:shd w:val="clear" w:color="auto" w:fill="FFFFFF" w:themeFill="background1"/>
        <w:ind w:right="-1"/>
        <w:jc w:val="right"/>
        <w:rPr>
          <w:rFonts w:cs="Times New Roman"/>
          <w:i w:val="0"/>
          <w:noProof w:val="0"/>
          <w:color w:val="auto"/>
          <w:sz w:val="20"/>
          <w:szCs w:val="20"/>
          <w:lang w:val="en-GB"/>
        </w:rPr>
      </w:pPr>
      <w:r w:rsidRPr="004D6666">
        <w:rPr>
          <w:i w:val="0"/>
          <w:color w:val="auto"/>
          <w:sz w:val="20"/>
          <w:lang w:val="en-GB"/>
        </w:rPr>
        <w:t>e-mail: [●]</w:t>
      </w:r>
      <w:r w:rsidR="00AE1E92" w:rsidRPr="004D6666">
        <w:rPr>
          <w:rFonts w:cs="Times New Roman"/>
          <w:i w:val="0"/>
          <w:noProof w:val="0"/>
          <w:color w:val="auto"/>
          <w:sz w:val="20"/>
          <w:szCs w:val="20"/>
          <w:lang w:val="en-GB"/>
        </w:rPr>
        <w:t>Phone[</w:t>
      </w:r>
      <w:r w:rsidR="00AE1E92" w:rsidRPr="004D6666">
        <w:rPr>
          <w:rFonts w:cs="Arial"/>
          <w:i w:val="0"/>
          <w:noProof w:val="0"/>
          <w:color w:val="auto"/>
          <w:sz w:val="20"/>
          <w:szCs w:val="20"/>
          <w:lang w:val="en-GB"/>
        </w:rPr>
        <w:t>●</w:t>
      </w:r>
      <w:r w:rsidR="00AE1E92" w:rsidRPr="004D6666">
        <w:rPr>
          <w:rFonts w:cs="Times New Roman"/>
          <w:i w:val="0"/>
          <w:noProof w:val="0"/>
          <w:color w:val="auto"/>
          <w:sz w:val="20"/>
          <w:szCs w:val="20"/>
          <w:lang w:val="en-GB"/>
        </w:rPr>
        <w:t>]</w:t>
      </w:r>
    </w:p>
    <w:p w14:paraId="06E91214" w14:textId="77777777" w:rsidR="00AE1E92" w:rsidRPr="00A7408E" w:rsidRDefault="00AE1E92" w:rsidP="00A7408E">
      <w:pPr>
        <w:pStyle w:val="Header1"/>
        <w:shd w:val="clear" w:color="auto" w:fill="FFFFFF" w:themeFill="background1"/>
        <w:ind w:right="-1"/>
        <w:jc w:val="right"/>
        <w:rPr>
          <w:rFonts w:cs="Times New Roman"/>
          <w:i w:val="0"/>
          <w:noProof w:val="0"/>
          <w:color w:val="auto"/>
          <w:sz w:val="20"/>
          <w:szCs w:val="20"/>
          <w:lang w:val="en-GB"/>
        </w:rPr>
      </w:pPr>
      <w:r w:rsidRPr="004D6666">
        <w:rPr>
          <w:rFonts w:cs="Times New Roman"/>
          <w:i w:val="0"/>
          <w:noProof w:val="0"/>
          <w:color w:val="auto"/>
          <w:sz w:val="20"/>
          <w:szCs w:val="20"/>
          <w:lang w:val="en-GB"/>
        </w:rPr>
        <w:t>e-mail: [</w:t>
      </w:r>
      <w:r w:rsidRPr="004D6666">
        <w:rPr>
          <w:rFonts w:cs="Arial"/>
          <w:i w:val="0"/>
          <w:noProof w:val="0"/>
          <w:color w:val="auto"/>
          <w:sz w:val="20"/>
          <w:szCs w:val="20"/>
          <w:lang w:val="en-GB"/>
        </w:rPr>
        <w:t>●</w:t>
      </w:r>
      <w:r w:rsidRPr="004D6666">
        <w:rPr>
          <w:rFonts w:cs="Times New Roman"/>
          <w:i w:val="0"/>
          <w:noProof w:val="0"/>
          <w:color w:val="auto"/>
          <w:sz w:val="20"/>
          <w:szCs w:val="20"/>
          <w:lang w:val="en-GB"/>
        </w:rPr>
        <w:t>]</w:t>
      </w:r>
    </w:p>
    <w:p w14:paraId="36673B9E" w14:textId="77777777" w:rsidR="00AE1E92" w:rsidRPr="00A7408E" w:rsidRDefault="00AE1E92" w:rsidP="00AE1E92">
      <w:pPr>
        <w:pStyle w:val="Header1"/>
        <w:ind w:right="-1"/>
        <w:jc w:val="right"/>
        <w:rPr>
          <w:rFonts w:cs="Times New Roman"/>
          <w:i w:val="0"/>
          <w:noProof w:val="0"/>
          <w:color w:val="auto"/>
          <w:sz w:val="20"/>
          <w:szCs w:val="20"/>
          <w:lang w:val="en-GB"/>
        </w:rPr>
      </w:pPr>
    </w:p>
    <w:p w14:paraId="3166F8A3" w14:textId="77777777" w:rsidR="00AE1E92" w:rsidRPr="00A7408E" w:rsidRDefault="00AE1E92" w:rsidP="00AE1E92">
      <w:pPr>
        <w:pStyle w:val="Header1"/>
        <w:ind w:right="-1" w:hanging="5670"/>
        <w:jc w:val="both"/>
        <w:rPr>
          <w:rFonts w:cs="Times New Roman"/>
          <w:i w:val="0"/>
          <w:noProof w:val="0"/>
          <w:color w:val="auto"/>
          <w:sz w:val="20"/>
          <w:szCs w:val="20"/>
          <w:lang w:val="en-GB"/>
        </w:rPr>
      </w:pPr>
      <w:r w:rsidRPr="00A7408E">
        <w:rPr>
          <w:rFonts w:cs="Times New Roman"/>
          <w:i w:val="0"/>
          <w:noProof w:val="0"/>
          <w:color w:val="auto"/>
          <w:sz w:val="20"/>
          <w:szCs w:val="20"/>
          <w:lang w:val="en-GB"/>
        </w:rPr>
        <w:t xml:space="preserve">Name, surname </w:t>
      </w:r>
    </w:p>
    <w:p w14:paraId="565D4FB1" w14:textId="77777777" w:rsidR="00AE1E92" w:rsidRPr="00F60EC6" w:rsidRDefault="00AE1E92" w:rsidP="00AE1E92">
      <w:pPr>
        <w:pStyle w:val="Header1"/>
        <w:ind w:right="-1" w:hanging="5670"/>
        <w:jc w:val="both"/>
        <w:rPr>
          <w:rFonts w:cs="Times New Roman"/>
          <w:i w:val="0"/>
          <w:noProof w:val="0"/>
          <w:color w:val="auto"/>
          <w:sz w:val="20"/>
          <w:szCs w:val="20"/>
          <w:lang w:val="en-GB"/>
        </w:rPr>
      </w:pPr>
      <w:r w:rsidRPr="00A7408E">
        <w:rPr>
          <w:rFonts w:cs="Times New Roman"/>
          <w:i w:val="0"/>
          <w:noProof w:val="0"/>
          <w:color w:val="auto"/>
          <w:sz w:val="20"/>
          <w:szCs w:val="20"/>
          <w:lang w:val="en-GB"/>
        </w:rPr>
        <w:t>Title</w:t>
      </w:r>
    </w:p>
    <w:p w14:paraId="54C72845" w14:textId="77777777" w:rsidR="00AE1E92" w:rsidRPr="00F60EC6" w:rsidRDefault="00AE1E92" w:rsidP="00AE1E92">
      <w:pPr>
        <w:pStyle w:val="Header1"/>
        <w:ind w:right="-1" w:hanging="5670"/>
        <w:jc w:val="both"/>
        <w:rPr>
          <w:rFonts w:cs="Times New Roman"/>
          <w:i w:val="0"/>
          <w:noProof w:val="0"/>
          <w:color w:val="auto"/>
          <w:sz w:val="20"/>
          <w:szCs w:val="20"/>
          <w:lang w:val="en-GB"/>
        </w:rPr>
      </w:pPr>
      <w:r w:rsidRPr="00F60EC6">
        <w:rPr>
          <w:rFonts w:cs="Times New Roman"/>
          <w:i w:val="0"/>
          <w:noProof w:val="0"/>
          <w:color w:val="auto"/>
          <w:sz w:val="20"/>
          <w:szCs w:val="20"/>
          <w:lang w:val="en-GB"/>
        </w:rPr>
        <w:t xml:space="preserve">Entity </w:t>
      </w:r>
    </w:p>
    <w:p w14:paraId="7760B947" w14:textId="77777777" w:rsidR="00AE1E92" w:rsidRPr="00F60EC6" w:rsidRDefault="00AE1E92" w:rsidP="00AE1E92">
      <w:pPr>
        <w:pStyle w:val="Header1"/>
        <w:ind w:right="-1" w:hanging="5670"/>
        <w:jc w:val="both"/>
        <w:rPr>
          <w:rFonts w:cs="Times New Roman"/>
          <w:i w:val="0"/>
          <w:noProof w:val="0"/>
          <w:color w:val="auto"/>
          <w:sz w:val="20"/>
          <w:szCs w:val="20"/>
          <w:lang w:val="en-GB"/>
        </w:rPr>
      </w:pPr>
      <w:r w:rsidRPr="00F60EC6">
        <w:rPr>
          <w:rFonts w:cs="Times New Roman"/>
          <w:i w:val="0"/>
          <w:noProof w:val="0"/>
          <w:color w:val="auto"/>
          <w:sz w:val="20"/>
          <w:szCs w:val="20"/>
          <w:lang w:val="en-GB"/>
        </w:rPr>
        <w:t>Address</w:t>
      </w:r>
    </w:p>
    <w:p w14:paraId="54B0CD4E" w14:textId="77777777" w:rsidR="00AE1E92" w:rsidRPr="00F60EC6" w:rsidRDefault="00AE1E92" w:rsidP="00AE1E92">
      <w:pPr>
        <w:pStyle w:val="Header1"/>
        <w:ind w:right="-1" w:hanging="5670"/>
        <w:jc w:val="both"/>
        <w:rPr>
          <w:rFonts w:cs="Times New Roman"/>
          <w:i w:val="0"/>
          <w:noProof w:val="0"/>
          <w:color w:val="auto"/>
          <w:sz w:val="20"/>
          <w:szCs w:val="20"/>
          <w:lang w:val="en-GB"/>
        </w:rPr>
      </w:pPr>
      <w:r w:rsidRPr="00F60EC6">
        <w:rPr>
          <w:rFonts w:cs="Times New Roman"/>
          <w:i w:val="0"/>
          <w:noProof w:val="0"/>
          <w:color w:val="auto"/>
          <w:sz w:val="20"/>
          <w:szCs w:val="20"/>
          <w:lang w:val="en-GB"/>
        </w:rPr>
        <w:t xml:space="preserve">Phone: </w:t>
      </w:r>
    </w:p>
    <w:p w14:paraId="1DC11490" w14:textId="77777777" w:rsidR="00AE1E92" w:rsidRPr="00F60EC6" w:rsidRDefault="00AE1E92" w:rsidP="00AE1E92">
      <w:pPr>
        <w:pStyle w:val="Header1"/>
        <w:ind w:right="-1" w:hanging="5670"/>
        <w:jc w:val="both"/>
        <w:rPr>
          <w:rFonts w:cs="Times New Roman"/>
          <w:i w:val="0"/>
          <w:noProof w:val="0"/>
          <w:color w:val="auto"/>
          <w:sz w:val="20"/>
          <w:szCs w:val="20"/>
          <w:lang w:val="en-GB"/>
        </w:rPr>
      </w:pPr>
      <w:r w:rsidRPr="00F60EC6">
        <w:rPr>
          <w:rFonts w:cs="Times New Roman"/>
          <w:i w:val="0"/>
          <w:noProof w:val="0"/>
          <w:color w:val="auto"/>
          <w:sz w:val="20"/>
          <w:szCs w:val="20"/>
          <w:lang w:val="en-GB"/>
        </w:rPr>
        <w:t xml:space="preserve">e-mail: </w:t>
      </w:r>
    </w:p>
    <w:p w14:paraId="133E8905" w14:textId="77777777" w:rsidR="00AE1E92" w:rsidRPr="00F60EC6" w:rsidRDefault="00AE1E92" w:rsidP="00AE1E92">
      <w:pPr>
        <w:rPr>
          <w:rFonts w:ascii="Myriad Pro" w:hAnsi="Myriad Pro"/>
          <w:sz w:val="20"/>
          <w:lang w:val="en-GB"/>
        </w:rPr>
      </w:pPr>
    </w:p>
    <w:tbl>
      <w:tblPr>
        <w:tblW w:w="9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937"/>
        <w:gridCol w:w="4601"/>
      </w:tblGrid>
      <w:tr w:rsidR="00AE1E92" w:rsidRPr="00F60EC6" w14:paraId="6CAD2285" w14:textId="77777777" w:rsidTr="006C60D2">
        <w:tc>
          <w:tcPr>
            <w:tcW w:w="9245" w:type="dxa"/>
            <w:gridSpan w:val="3"/>
            <w:vAlign w:val="bottom"/>
          </w:tcPr>
          <w:p w14:paraId="611B3AD7" w14:textId="21FCBC33" w:rsidR="00AE1E92" w:rsidRPr="00F60EC6" w:rsidRDefault="00AE1E92" w:rsidP="006C60D2">
            <w:pPr>
              <w:spacing w:before="120" w:after="120"/>
              <w:rPr>
                <w:rFonts w:ascii="Myriad Pro" w:hAnsi="Myriad Pro" w:cs="Times New Roman"/>
                <w:b/>
                <w:sz w:val="20"/>
                <w:szCs w:val="20"/>
                <w:lang w:val="en-GB"/>
              </w:rPr>
            </w:pPr>
            <w:r w:rsidRPr="00F60EC6">
              <w:rPr>
                <w:rFonts w:ascii="Myriad Pro" w:hAnsi="Myriad Pro" w:cs="Times New Roman"/>
                <w:b/>
                <w:sz w:val="20"/>
                <w:szCs w:val="20"/>
                <w:lang w:val="en-GB"/>
              </w:rPr>
              <w:t>A</w:t>
            </w:r>
            <w:r w:rsidR="00943A29">
              <w:rPr>
                <w:rFonts w:ascii="Myriad Pro" w:hAnsi="Myriad Pro" w:cs="Times New Roman"/>
                <w:b/>
                <w:sz w:val="20"/>
                <w:szCs w:val="20"/>
                <w:lang w:val="en-GB"/>
              </w:rPr>
              <w:t>SSIGNMENT</w:t>
            </w:r>
            <w:r w:rsidRPr="00F60EC6">
              <w:rPr>
                <w:rFonts w:ascii="Myriad Pro" w:hAnsi="Myriad Pro" w:cs="Times New Roman"/>
                <w:b/>
                <w:sz w:val="20"/>
                <w:szCs w:val="20"/>
                <w:lang w:val="en-GB"/>
              </w:rPr>
              <w:t xml:space="preserve"> ORDER</w:t>
            </w:r>
          </w:p>
        </w:tc>
      </w:tr>
      <w:tr w:rsidR="00AE1E92" w:rsidRPr="00F60EC6" w14:paraId="7372EB58" w14:textId="77777777" w:rsidTr="006C60D2">
        <w:tc>
          <w:tcPr>
            <w:tcW w:w="3707" w:type="dxa"/>
            <w:vAlign w:val="bottom"/>
          </w:tcPr>
          <w:p w14:paraId="49122F0B" w14:textId="77777777" w:rsidR="00AE1E92" w:rsidRPr="00FA6E3C" w:rsidRDefault="00AE1E92" w:rsidP="006C60D2">
            <w:pPr>
              <w:spacing w:before="120" w:after="120"/>
              <w:jc w:val="both"/>
              <w:rPr>
                <w:rFonts w:ascii="Myriad Pro" w:hAnsi="Myriad Pro" w:cs="Times New Roman"/>
                <w:b/>
                <w:sz w:val="20"/>
                <w:szCs w:val="20"/>
                <w:lang w:val="en-GB"/>
              </w:rPr>
            </w:pPr>
            <w:r w:rsidRPr="001A4D55">
              <w:rPr>
                <w:rFonts w:ascii="Myriad Pro" w:hAnsi="Myriad Pro" w:cs="Times New Roman"/>
                <w:b/>
                <w:sz w:val="20"/>
                <w:szCs w:val="20"/>
                <w:lang w:val="en-GB"/>
              </w:rPr>
              <w:t xml:space="preserve">REFERENCE TO </w:t>
            </w:r>
            <w:r w:rsidRPr="00FA6E3C">
              <w:rPr>
                <w:rFonts w:ascii="Myriad Pro" w:hAnsi="Myriad Pro" w:cs="Times New Roman"/>
                <w:b/>
                <w:sz w:val="20"/>
                <w:szCs w:val="20"/>
                <w:lang w:val="en-GB"/>
              </w:rPr>
              <w:t>THE CONTRACT:</w:t>
            </w:r>
          </w:p>
        </w:tc>
        <w:tc>
          <w:tcPr>
            <w:tcW w:w="5538" w:type="dxa"/>
            <w:gridSpan w:val="2"/>
          </w:tcPr>
          <w:p w14:paraId="59A39408" w14:textId="5A98B142" w:rsidR="00AE1E92" w:rsidRPr="00FA6E3C" w:rsidRDefault="00AE1E92" w:rsidP="004D6666">
            <w:pPr>
              <w:spacing w:before="120" w:after="120"/>
              <w:jc w:val="both"/>
              <w:rPr>
                <w:rFonts w:ascii="Myriad Pro" w:hAnsi="Myriad Pro" w:cs="Times New Roman"/>
                <w:sz w:val="20"/>
                <w:szCs w:val="20"/>
                <w:lang w:val="en-GB"/>
              </w:rPr>
            </w:pPr>
            <w:r w:rsidRPr="00F60EC6">
              <w:rPr>
                <w:rFonts w:ascii="Myriad Pro" w:hAnsi="Myriad Pro" w:cs="Times New Roman"/>
                <w:sz w:val="20"/>
                <w:szCs w:val="20"/>
                <w:lang w:val="en-GB"/>
              </w:rPr>
              <w:t xml:space="preserve">CONTRACT ON DESIGN REVIEW SERVICES AND DESIGN EXPERTISE SERVICES FOR RAIL BALTCA RAILWAY PROJECT IN </w:t>
            </w:r>
            <w:r w:rsidR="000B089E">
              <w:rPr>
                <w:rFonts w:ascii="Myriad Pro" w:hAnsi="Myriad Pro" w:cs="Times New Roman"/>
                <w:sz w:val="20"/>
                <w:szCs w:val="20"/>
                <w:lang w:val="en-GB"/>
              </w:rPr>
              <w:t>LATVIA</w:t>
            </w:r>
            <w:r w:rsidRPr="00F60EC6">
              <w:rPr>
                <w:rFonts w:ascii="Myriad Pro" w:hAnsi="Myriad Pro" w:cs="Times New Roman"/>
                <w:sz w:val="20"/>
                <w:szCs w:val="20"/>
                <w:lang w:val="en-GB"/>
              </w:rPr>
              <w:t xml:space="preserve"> [</w:t>
            </w:r>
            <w:r w:rsidRPr="00F60EC6">
              <w:rPr>
                <w:rFonts w:ascii="Myriad Pro" w:hAnsi="Myriad Pro" w:cs="Arial"/>
                <w:sz w:val="20"/>
                <w:szCs w:val="20"/>
                <w:lang w:val="en-GB"/>
              </w:rPr>
              <w:t>●</w:t>
            </w:r>
            <w:r w:rsidRPr="001A4D55">
              <w:rPr>
                <w:rFonts w:ascii="Myriad Pro" w:hAnsi="Myriad Pro" w:cs="Times New Roman"/>
                <w:sz w:val="20"/>
                <w:szCs w:val="20"/>
                <w:lang w:val="en-GB"/>
              </w:rPr>
              <w:t>].[</w:t>
            </w:r>
            <w:r w:rsidRPr="00F60EC6">
              <w:rPr>
                <w:rFonts w:ascii="Myriad Pro" w:hAnsi="Myriad Pro" w:cs="Arial"/>
                <w:sz w:val="20"/>
                <w:szCs w:val="20"/>
                <w:lang w:val="en-GB"/>
              </w:rPr>
              <w:t>●</w:t>
            </w:r>
            <w:r w:rsidRPr="001A4D55">
              <w:rPr>
                <w:rFonts w:ascii="Myriad Pro" w:hAnsi="Myriad Pro" w:cs="Times New Roman"/>
                <w:sz w:val="20"/>
                <w:szCs w:val="20"/>
                <w:lang w:val="en-GB"/>
              </w:rPr>
              <w:t>].2020</w:t>
            </w:r>
          </w:p>
        </w:tc>
      </w:tr>
      <w:tr w:rsidR="00AE1E92" w:rsidRPr="00F60EC6" w14:paraId="5EC39F2F" w14:textId="77777777" w:rsidTr="006C60D2">
        <w:tc>
          <w:tcPr>
            <w:tcW w:w="3707" w:type="dxa"/>
            <w:vAlign w:val="bottom"/>
          </w:tcPr>
          <w:p w14:paraId="1ABB7327" w14:textId="77777777" w:rsidR="00AE1E92" w:rsidRPr="00FA6E3C" w:rsidRDefault="00AE1E92" w:rsidP="006C60D2">
            <w:pPr>
              <w:spacing w:before="120" w:after="120"/>
              <w:jc w:val="both"/>
              <w:rPr>
                <w:rFonts w:ascii="Myriad Pro" w:hAnsi="Myriad Pro" w:cs="Times New Roman"/>
                <w:b/>
                <w:sz w:val="20"/>
                <w:szCs w:val="20"/>
                <w:lang w:val="en-GB"/>
              </w:rPr>
            </w:pPr>
            <w:r w:rsidRPr="001A4D55">
              <w:rPr>
                <w:rFonts w:ascii="Myriad Pro" w:hAnsi="Myriad Pro" w:cs="Times New Roman"/>
                <w:b/>
                <w:sz w:val="20"/>
                <w:szCs w:val="20"/>
                <w:lang w:val="en-GB"/>
              </w:rPr>
              <w:t>DATE:</w:t>
            </w:r>
          </w:p>
        </w:tc>
        <w:tc>
          <w:tcPr>
            <w:tcW w:w="5538" w:type="dxa"/>
            <w:gridSpan w:val="2"/>
          </w:tcPr>
          <w:p w14:paraId="243D4D1A" w14:textId="77777777" w:rsidR="00AE1E92" w:rsidRPr="00FA6E3C" w:rsidRDefault="00AE1E92" w:rsidP="006C60D2">
            <w:pPr>
              <w:spacing w:before="120" w:after="120"/>
              <w:rPr>
                <w:rFonts w:ascii="Myriad Pro" w:hAnsi="Myriad Pro" w:cs="Times New Roman"/>
                <w:sz w:val="20"/>
                <w:szCs w:val="20"/>
                <w:lang w:val="en-GB"/>
              </w:rPr>
            </w:pPr>
            <w:r w:rsidRPr="00FA6E3C">
              <w:rPr>
                <w:rFonts w:ascii="Myriad Pro" w:hAnsi="Myriad Pro" w:cs="Times New Roman"/>
                <w:sz w:val="20"/>
                <w:szCs w:val="20"/>
                <w:lang w:val="en-GB"/>
              </w:rPr>
              <w:t>[</w:t>
            </w:r>
            <w:r w:rsidRPr="00F60EC6">
              <w:rPr>
                <w:rFonts w:ascii="Myriad Pro" w:hAnsi="Myriad Pro" w:cs="Arial"/>
                <w:sz w:val="20"/>
                <w:szCs w:val="20"/>
                <w:lang w:val="en-GB"/>
              </w:rPr>
              <w:t>●</w:t>
            </w:r>
            <w:r w:rsidRPr="001A4D55">
              <w:rPr>
                <w:rFonts w:ascii="Myriad Pro" w:hAnsi="Myriad Pro" w:cs="Times New Roman"/>
                <w:sz w:val="20"/>
                <w:szCs w:val="20"/>
                <w:lang w:val="en-GB"/>
              </w:rPr>
              <w:t>]</w:t>
            </w:r>
          </w:p>
        </w:tc>
      </w:tr>
      <w:tr w:rsidR="00AE1E92" w:rsidRPr="00F60EC6" w14:paraId="21D98928" w14:textId="77777777" w:rsidTr="006C60D2">
        <w:tc>
          <w:tcPr>
            <w:tcW w:w="3707" w:type="dxa"/>
            <w:vAlign w:val="bottom"/>
          </w:tcPr>
          <w:p w14:paraId="16694CAF" w14:textId="77777777" w:rsidR="00AE1E92" w:rsidRPr="00FA6E3C" w:rsidRDefault="00AE1E92" w:rsidP="006C60D2">
            <w:pPr>
              <w:spacing w:before="120" w:after="120"/>
              <w:jc w:val="both"/>
              <w:rPr>
                <w:rFonts w:ascii="Myriad Pro" w:hAnsi="Myriad Pro" w:cs="Times New Roman"/>
                <w:b/>
                <w:sz w:val="20"/>
                <w:szCs w:val="20"/>
                <w:lang w:val="en-GB"/>
              </w:rPr>
            </w:pPr>
            <w:r w:rsidRPr="001A4D55">
              <w:rPr>
                <w:rFonts w:ascii="Myriad Pro" w:hAnsi="Myriad Pro" w:cs="Times New Roman"/>
                <w:b/>
                <w:sz w:val="20"/>
                <w:szCs w:val="20"/>
                <w:lang w:val="en-GB"/>
              </w:rPr>
              <w:t>DESCRIPTION OF REQUEST:</w:t>
            </w:r>
          </w:p>
          <w:p w14:paraId="60AF9EED" w14:textId="77777777" w:rsidR="00AE1E92" w:rsidRPr="00F60EC6" w:rsidRDefault="00AE1E92" w:rsidP="006C60D2">
            <w:pPr>
              <w:spacing w:before="120" w:after="120"/>
              <w:jc w:val="both"/>
              <w:rPr>
                <w:rFonts w:ascii="Myriad Pro" w:hAnsi="Myriad Pro" w:cs="Times New Roman"/>
                <w:b/>
                <w:sz w:val="20"/>
                <w:szCs w:val="20"/>
                <w:lang w:val="en-GB"/>
              </w:rPr>
            </w:pPr>
          </w:p>
        </w:tc>
        <w:tc>
          <w:tcPr>
            <w:tcW w:w="5538" w:type="dxa"/>
            <w:gridSpan w:val="2"/>
          </w:tcPr>
          <w:p w14:paraId="205EF3E8" w14:textId="77777777" w:rsidR="00AE1E92" w:rsidRPr="00F60EC6" w:rsidRDefault="00AE1E92" w:rsidP="006C60D2">
            <w:pPr>
              <w:spacing w:before="120" w:after="120"/>
              <w:rPr>
                <w:rFonts w:ascii="Myriad Pro" w:hAnsi="Myriad Pro" w:cs="Times New Roman"/>
                <w:sz w:val="20"/>
                <w:szCs w:val="20"/>
                <w:lang w:val="en-GB"/>
              </w:rPr>
            </w:pPr>
            <w:r w:rsidRPr="00F60EC6">
              <w:rPr>
                <w:rFonts w:ascii="Myriad Pro" w:hAnsi="Myriad Pro" w:cs="Times New Roman"/>
                <w:sz w:val="20"/>
                <w:szCs w:val="20"/>
                <w:lang w:val="en-GB"/>
              </w:rPr>
              <w:t xml:space="preserve">With this notice, the Principal </w:t>
            </w:r>
            <w:r w:rsidR="00945071" w:rsidRPr="00F60EC6">
              <w:rPr>
                <w:rFonts w:ascii="Myriad Pro" w:hAnsi="Myriad Pro" w:cs="Times New Roman"/>
                <w:sz w:val="20"/>
                <w:szCs w:val="20"/>
                <w:lang w:val="en-GB"/>
              </w:rPr>
              <w:t xml:space="preserve">requests commencement of work for the following Service Module: </w:t>
            </w:r>
          </w:p>
          <w:p w14:paraId="4C70E3A2" w14:textId="75BFC067" w:rsidR="00945071" w:rsidRPr="00F60EC6" w:rsidRDefault="00945071" w:rsidP="006C60D2">
            <w:pPr>
              <w:spacing w:before="120" w:after="120"/>
              <w:rPr>
                <w:rFonts w:ascii="Myriad Pro" w:hAnsi="Myriad Pro" w:cs="Times New Roman"/>
                <w:sz w:val="20"/>
                <w:szCs w:val="20"/>
                <w:highlight w:val="yellow"/>
                <w:lang w:val="en-GB"/>
              </w:rPr>
            </w:pPr>
            <w:r w:rsidRPr="00F60EC6">
              <w:rPr>
                <w:rFonts w:ascii="Myriad Pro" w:hAnsi="Myriad Pro" w:cs="Times New Roman"/>
                <w:sz w:val="20"/>
                <w:szCs w:val="20"/>
                <w:lang w:val="en-GB"/>
              </w:rPr>
              <w:t>[●]</w:t>
            </w:r>
          </w:p>
        </w:tc>
      </w:tr>
      <w:tr w:rsidR="00AE1E92" w:rsidRPr="00F60EC6" w14:paraId="2FBE279E" w14:textId="77777777" w:rsidTr="006C60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01" w:type="dxa"/>
        </w:trPr>
        <w:tc>
          <w:tcPr>
            <w:tcW w:w="4644" w:type="dxa"/>
            <w:gridSpan w:val="2"/>
          </w:tcPr>
          <w:p w14:paraId="316F8C10" w14:textId="77777777" w:rsidR="00AE1E92" w:rsidRPr="001A4D55" w:rsidRDefault="00AE1E92" w:rsidP="006C60D2">
            <w:pPr>
              <w:pStyle w:val="SLONumberedList"/>
              <w:numPr>
                <w:ilvl w:val="0"/>
                <w:numId w:val="0"/>
              </w:numPr>
              <w:tabs>
                <w:tab w:val="num" w:pos="421"/>
              </w:tabs>
              <w:spacing w:before="0" w:after="0"/>
              <w:rPr>
                <w:rFonts w:ascii="Myriad Pro" w:hAnsi="Myriad Pro"/>
                <w:sz w:val="20"/>
              </w:rPr>
            </w:pPr>
          </w:p>
          <w:p w14:paraId="1F5D150F" w14:textId="77777777" w:rsidR="00AE1E92" w:rsidRPr="00FA6E3C" w:rsidRDefault="00AE1E92" w:rsidP="006C60D2">
            <w:pPr>
              <w:pStyle w:val="SLONumberedList"/>
              <w:numPr>
                <w:ilvl w:val="0"/>
                <w:numId w:val="0"/>
              </w:numPr>
              <w:tabs>
                <w:tab w:val="num" w:pos="421"/>
              </w:tabs>
              <w:spacing w:before="0" w:after="0"/>
              <w:rPr>
                <w:rFonts w:ascii="Myriad Pro" w:hAnsi="Myriad Pro"/>
                <w:sz w:val="20"/>
              </w:rPr>
            </w:pPr>
          </w:p>
          <w:p w14:paraId="50FDB2B8" w14:textId="77777777" w:rsidR="00AE1E92" w:rsidRPr="00BB5906" w:rsidRDefault="00AE1E92" w:rsidP="006C60D2">
            <w:pPr>
              <w:pStyle w:val="SLONumberedList"/>
              <w:numPr>
                <w:ilvl w:val="0"/>
                <w:numId w:val="0"/>
              </w:numPr>
              <w:tabs>
                <w:tab w:val="num" w:pos="421"/>
              </w:tabs>
              <w:spacing w:before="0" w:after="0"/>
              <w:rPr>
                <w:rFonts w:ascii="Myriad Pro" w:hAnsi="Myriad Pro"/>
                <w:sz w:val="20"/>
                <w:highlight w:val="yellow"/>
              </w:rPr>
            </w:pPr>
            <w:r w:rsidRPr="00BB5906">
              <w:rPr>
                <w:rFonts w:ascii="Myriad Pro" w:hAnsi="Myriad Pro"/>
                <w:sz w:val="20"/>
              </w:rPr>
              <w:t>________________________</w:t>
            </w:r>
          </w:p>
        </w:tc>
      </w:tr>
      <w:tr w:rsidR="00AE1E92" w:rsidRPr="00F60EC6" w14:paraId="163832D9" w14:textId="77777777" w:rsidTr="006C60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01" w:type="dxa"/>
          <w:trHeight w:val="159"/>
        </w:trPr>
        <w:tc>
          <w:tcPr>
            <w:tcW w:w="4644" w:type="dxa"/>
            <w:gridSpan w:val="2"/>
          </w:tcPr>
          <w:p w14:paraId="2D02AC05" w14:textId="77777777" w:rsidR="00AE1E92" w:rsidRPr="001A4D55" w:rsidRDefault="00AE1E92" w:rsidP="006C60D2">
            <w:pPr>
              <w:pStyle w:val="SLONumberedList"/>
              <w:numPr>
                <w:ilvl w:val="0"/>
                <w:numId w:val="0"/>
              </w:numPr>
              <w:tabs>
                <w:tab w:val="num" w:pos="426"/>
              </w:tabs>
              <w:spacing w:before="0" w:after="0"/>
              <w:rPr>
                <w:rFonts w:ascii="Myriad Pro" w:hAnsi="Myriad Pro"/>
                <w:sz w:val="20"/>
              </w:rPr>
            </w:pPr>
          </w:p>
          <w:p w14:paraId="5A8E0A91" w14:textId="77777777" w:rsidR="00AE1E92" w:rsidRPr="00FA6E3C" w:rsidRDefault="00AE1E92" w:rsidP="006C60D2">
            <w:pPr>
              <w:pStyle w:val="SLONumberedList"/>
              <w:numPr>
                <w:ilvl w:val="0"/>
                <w:numId w:val="0"/>
              </w:numPr>
              <w:tabs>
                <w:tab w:val="num" w:pos="426"/>
              </w:tabs>
              <w:spacing w:before="0" w:after="0"/>
              <w:rPr>
                <w:rFonts w:ascii="Myriad Pro" w:hAnsi="Myriad Pro"/>
                <w:b/>
                <w:i/>
                <w:sz w:val="20"/>
              </w:rPr>
            </w:pPr>
            <w:r w:rsidRPr="00FA6E3C">
              <w:rPr>
                <w:rFonts w:ascii="Myriad Pro" w:hAnsi="Myriad Pro"/>
                <w:sz w:val="20"/>
              </w:rPr>
              <w:t>full name and signature</w:t>
            </w:r>
          </w:p>
        </w:tc>
      </w:tr>
    </w:tbl>
    <w:p w14:paraId="3D869B32" w14:textId="77777777" w:rsidR="00AE1E92" w:rsidRPr="001A4D55" w:rsidRDefault="00AE1E92" w:rsidP="0034232A">
      <w:pPr>
        <w:rPr>
          <w:rFonts w:ascii="Myriad Pro" w:hAnsi="Myriad Pro"/>
          <w:sz w:val="20"/>
          <w:lang w:val="en-US"/>
        </w:rPr>
      </w:pPr>
    </w:p>
    <w:p w14:paraId="3E75A4FF" w14:textId="77777777" w:rsidR="0034232A" w:rsidRPr="00FA6E3C" w:rsidRDefault="0034232A">
      <w:pPr>
        <w:spacing w:after="160" w:line="259" w:lineRule="auto"/>
        <w:rPr>
          <w:rFonts w:ascii="Myriad Pro" w:hAnsi="Myriad Pro" w:cs="Times New Roman"/>
          <w:b/>
          <w:sz w:val="20"/>
          <w:szCs w:val="20"/>
          <w:lang w:val="en-GB"/>
        </w:rPr>
      </w:pPr>
      <w:r w:rsidRPr="00FA6E3C">
        <w:rPr>
          <w:rFonts w:ascii="Myriad Pro" w:hAnsi="Myriad Pro" w:cs="Times New Roman"/>
          <w:b/>
          <w:sz w:val="20"/>
          <w:szCs w:val="20"/>
          <w:lang w:val="en-GB"/>
        </w:rPr>
        <w:br w:type="page"/>
      </w:r>
    </w:p>
    <w:p w14:paraId="529FCD0A" w14:textId="7E22B7C6" w:rsidR="0034232A" w:rsidRPr="00BB5906" w:rsidRDefault="0034232A" w:rsidP="0034232A">
      <w:pPr>
        <w:tabs>
          <w:tab w:val="left" w:pos="968"/>
        </w:tabs>
        <w:rPr>
          <w:rFonts w:ascii="Myriad Pro" w:hAnsi="Myriad Pro" w:cs="Times New Roman"/>
          <w:b/>
          <w:caps/>
          <w:sz w:val="20"/>
          <w:szCs w:val="20"/>
          <w:lang w:val="en-GB"/>
        </w:rPr>
      </w:pPr>
      <w:r w:rsidRPr="00FA6E3C">
        <w:rPr>
          <w:rFonts w:ascii="Myriad Pro" w:hAnsi="Myriad Pro" w:cs="Times New Roman"/>
          <w:b/>
          <w:sz w:val="20"/>
          <w:szCs w:val="20"/>
          <w:lang w:val="en-GB"/>
        </w:rPr>
        <w:lastRenderedPageBreak/>
        <w:t>Annex 7</w:t>
      </w:r>
      <w:r w:rsidRPr="00BB5906">
        <w:rPr>
          <w:rFonts w:ascii="Myriad Pro" w:hAnsi="Myriad Pro" w:cs="Times New Roman"/>
          <w:b/>
          <w:sz w:val="20"/>
          <w:szCs w:val="20"/>
          <w:lang w:val="en-GB"/>
        </w:rPr>
        <w:t xml:space="preserve"> </w:t>
      </w:r>
      <w:r w:rsidRPr="00BB5906">
        <w:rPr>
          <w:rFonts w:ascii="Myriad Pro" w:hAnsi="Myriad Pro" w:cs="Times New Roman"/>
          <w:b/>
          <w:caps/>
          <w:sz w:val="20"/>
          <w:szCs w:val="20"/>
          <w:lang w:val="en-GB"/>
        </w:rPr>
        <w:t xml:space="preserve">ACCEPTANCE </w:t>
      </w:r>
      <w:r w:rsidR="00FD76CA">
        <w:rPr>
          <w:rFonts w:ascii="Myriad Pro" w:hAnsi="Myriad Pro" w:cs="Times New Roman"/>
          <w:b/>
          <w:caps/>
          <w:sz w:val="20"/>
          <w:szCs w:val="20"/>
          <w:lang w:val="en-GB"/>
        </w:rPr>
        <w:t>Deed</w:t>
      </w:r>
      <w:r w:rsidRPr="00BB5906">
        <w:rPr>
          <w:rFonts w:ascii="Myriad Pro" w:hAnsi="Myriad Pro" w:cs="Times New Roman"/>
          <w:b/>
          <w:caps/>
          <w:sz w:val="20"/>
          <w:szCs w:val="20"/>
          <w:lang w:val="en-GB"/>
        </w:rPr>
        <w:t xml:space="preserve"> FORM</w:t>
      </w:r>
    </w:p>
    <w:p w14:paraId="0A5B9D32" w14:textId="0EE5E7C3" w:rsidR="0034232A" w:rsidRDefault="0034232A" w:rsidP="0034232A">
      <w:pPr>
        <w:rPr>
          <w:rFonts w:ascii="Myriad Pro" w:hAnsi="Myriad Pro"/>
          <w:sz w:val="20"/>
          <w:lang w:val="en-GB"/>
        </w:rPr>
      </w:pPr>
    </w:p>
    <w:p w14:paraId="7AF89E1E" w14:textId="77777777" w:rsidR="00BB5906" w:rsidRPr="00EB1EDD" w:rsidRDefault="00BB5906" w:rsidP="00BB5906">
      <w:pPr>
        <w:rPr>
          <w:rFonts w:ascii="Myriad Pro" w:hAnsi="Myriad Pro"/>
          <w:sz w:val="20"/>
          <w:lang w:val="en-US"/>
        </w:rPr>
      </w:pPr>
    </w:p>
    <w:p w14:paraId="6D69E224" w14:textId="77777777" w:rsidR="007C4B91" w:rsidRPr="00F60EC6" w:rsidRDefault="007C4B91" w:rsidP="007C4B91">
      <w:pPr>
        <w:pStyle w:val="Header1"/>
        <w:ind w:right="-1"/>
        <w:jc w:val="right"/>
        <w:rPr>
          <w:i w:val="0"/>
          <w:color w:val="auto"/>
          <w:sz w:val="20"/>
          <w:lang w:val="en-GB"/>
        </w:rPr>
      </w:pPr>
      <w:r>
        <w:rPr>
          <w:i w:val="0"/>
          <w:color w:val="auto"/>
          <w:sz w:val="20"/>
          <w:lang w:val="en-GB"/>
        </w:rPr>
        <w:t>[HEADER]</w:t>
      </w:r>
    </w:p>
    <w:p w14:paraId="7BD2DBB8" w14:textId="3037F314" w:rsidR="00514596" w:rsidRPr="000B089E" w:rsidRDefault="007C4B91" w:rsidP="00514596">
      <w:pPr>
        <w:pStyle w:val="Header1"/>
        <w:ind w:right="-1"/>
        <w:jc w:val="right"/>
        <w:rPr>
          <w:i w:val="0"/>
          <w:color w:val="auto"/>
          <w:sz w:val="20"/>
          <w:highlight w:val="yellow"/>
          <w:lang w:val="en-GB"/>
        </w:rPr>
      </w:pPr>
      <w:r w:rsidRPr="000B089E" w:rsidDel="007C4B91">
        <w:rPr>
          <w:i w:val="0"/>
          <w:color w:val="auto"/>
          <w:sz w:val="20"/>
          <w:szCs w:val="20"/>
          <w:highlight w:val="yellow"/>
          <w:lang w:val="en-GB"/>
        </w:rPr>
        <w:t xml:space="preserve"> </w:t>
      </w:r>
      <w:r w:rsidR="00AF6F25" w:rsidRPr="000B089E">
        <w:rPr>
          <w:color w:val="auto"/>
          <w:sz w:val="20"/>
          <w:highlight w:val="yellow"/>
          <w:lang w:val="lv-LV" w:eastAsia="lv-LV"/>
        </w:rPr>
        <w:drawing>
          <wp:anchor distT="0" distB="0" distL="114300" distR="114300" simplePos="0" relativeHeight="251658242" behindDoc="0" locked="0" layoutInCell="1" allowOverlap="1" wp14:anchorId="3FE2B6EF" wp14:editId="7790B986">
            <wp:simplePos x="0" y="0"/>
            <wp:positionH relativeFrom="margin">
              <wp:posOffset>0</wp:posOffset>
            </wp:positionH>
            <wp:positionV relativeFrom="paragraph">
              <wp:posOffset>367030</wp:posOffset>
            </wp:positionV>
            <wp:extent cx="1597660" cy="531495"/>
            <wp:effectExtent l="0" t="0" r="2540" b="1905"/>
            <wp:wrapNone/>
            <wp:docPr id="7" name="Picture 7"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6F25" w:rsidRPr="000B089E">
        <w:rPr>
          <w:i w:val="0"/>
          <w:color w:val="auto"/>
          <w:sz w:val="20"/>
          <w:szCs w:val="20"/>
          <w:highlight w:val="yellow"/>
          <w:lang w:val="en-GB"/>
        </w:rPr>
        <w:t xml:space="preserve"> </w:t>
      </w:r>
    </w:p>
    <w:p w14:paraId="63441934" w14:textId="77777777" w:rsidR="00514596" w:rsidRPr="000B089E" w:rsidRDefault="00514596" w:rsidP="00514596">
      <w:pPr>
        <w:pStyle w:val="Header1"/>
        <w:ind w:right="-1"/>
        <w:jc w:val="right"/>
        <w:rPr>
          <w:i w:val="0"/>
          <w:color w:val="auto"/>
          <w:sz w:val="20"/>
          <w:highlight w:val="yellow"/>
          <w:lang w:val="en-GB"/>
        </w:rPr>
      </w:pPr>
    </w:p>
    <w:p w14:paraId="4687C75E" w14:textId="4A18284A" w:rsidR="00514596" w:rsidRPr="004D6666" w:rsidRDefault="00E368BC" w:rsidP="00514596">
      <w:pPr>
        <w:pStyle w:val="Header1"/>
        <w:ind w:right="-1"/>
        <w:jc w:val="right"/>
        <w:rPr>
          <w:i w:val="0"/>
          <w:color w:val="auto"/>
          <w:sz w:val="20"/>
          <w:lang w:val="en-GB"/>
        </w:rPr>
      </w:pPr>
      <w:r w:rsidRPr="004D6666">
        <w:rPr>
          <w:i w:val="0"/>
          <w:color w:val="auto"/>
          <w:sz w:val="20"/>
          <w:lang w:val="en-GB"/>
        </w:rPr>
        <w:t>[●]</w:t>
      </w:r>
    </w:p>
    <w:p w14:paraId="61F83511" w14:textId="5BA69B1E" w:rsidR="00514596" w:rsidRPr="004D6666" w:rsidRDefault="00E368BC" w:rsidP="00514596">
      <w:pPr>
        <w:pStyle w:val="Header1"/>
        <w:ind w:right="-1"/>
        <w:jc w:val="right"/>
        <w:rPr>
          <w:i w:val="0"/>
          <w:color w:val="auto"/>
          <w:sz w:val="20"/>
          <w:lang w:val="en-GB"/>
        </w:rPr>
      </w:pPr>
      <w:r w:rsidRPr="004D6666">
        <w:rPr>
          <w:i w:val="0"/>
          <w:color w:val="auto"/>
          <w:sz w:val="20"/>
          <w:lang w:val="en-GB"/>
        </w:rPr>
        <w:t>[●]</w:t>
      </w:r>
    </w:p>
    <w:p w14:paraId="0A18B7CD" w14:textId="77777777" w:rsidR="00514596" w:rsidRPr="004D6666" w:rsidRDefault="00514596" w:rsidP="00514596">
      <w:pPr>
        <w:pStyle w:val="Header1"/>
        <w:ind w:right="-1"/>
        <w:jc w:val="right"/>
        <w:rPr>
          <w:i w:val="0"/>
          <w:color w:val="auto"/>
          <w:sz w:val="20"/>
          <w:lang w:val="en-GB"/>
        </w:rPr>
      </w:pPr>
      <w:r w:rsidRPr="004D6666">
        <w:rPr>
          <w:i w:val="0"/>
          <w:color w:val="auto"/>
          <w:sz w:val="20"/>
          <w:lang w:val="en-GB"/>
        </w:rPr>
        <w:t>Phone[●]</w:t>
      </w:r>
    </w:p>
    <w:p w14:paraId="0FCEBA5D" w14:textId="361CC8B2" w:rsidR="00BB5906" w:rsidRPr="004D6666" w:rsidRDefault="00514596" w:rsidP="00BB5906">
      <w:pPr>
        <w:pStyle w:val="Header1"/>
        <w:ind w:right="-1"/>
        <w:jc w:val="right"/>
        <w:rPr>
          <w:rFonts w:cs="Times New Roman"/>
          <w:i w:val="0"/>
          <w:noProof w:val="0"/>
          <w:color w:val="auto"/>
          <w:sz w:val="20"/>
          <w:szCs w:val="20"/>
          <w:lang w:val="en-GB"/>
        </w:rPr>
      </w:pPr>
      <w:r w:rsidRPr="004D6666">
        <w:rPr>
          <w:i w:val="0"/>
          <w:color w:val="auto"/>
          <w:sz w:val="20"/>
          <w:lang w:val="en-GB"/>
        </w:rPr>
        <w:t>e-mail: [●]</w:t>
      </w:r>
      <w:r w:rsidR="00BB5906" w:rsidRPr="004D6666">
        <w:rPr>
          <w:rFonts w:cs="Times New Roman"/>
          <w:i w:val="0"/>
          <w:noProof w:val="0"/>
          <w:color w:val="auto"/>
          <w:sz w:val="20"/>
          <w:szCs w:val="20"/>
          <w:lang w:val="en-GB"/>
        </w:rPr>
        <w:t>Phone[</w:t>
      </w:r>
      <w:r w:rsidR="00BB5906" w:rsidRPr="004D6666">
        <w:rPr>
          <w:rFonts w:cs="Arial"/>
          <w:i w:val="0"/>
          <w:noProof w:val="0"/>
          <w:color w:val="auto"/>
          <w:sz w:val="20"/>
          <w:szCs w:val="20"/>
          <w:lang w:val="en-GB"/>
        </w:rPr>
        <w:t>●</w:t>
      </w:r>
      <w:r w:rsidR="00BB5906" w:rsidRPr="004D6666">
        <w:rPr>
          <w:rFonts w:cs="Times New Roman"/>
          <w:i w:val="0"/>
          <w:noProof w:val="0"/>
          <w:color w:val="auto"/>
          <w:sz w:val="20"/>
          <w:szCs w:val="20"/>
          <w:lang w:val="en-GB"/>
        </w:rPr>
        <w:t>]</w:t>
      </w:r>
    </w:p>
    <w:p w14:paraId="08D04C44" w14:textId="77777777" w:rsidR="00BB5906" w:rsidRPr="00FA6E3C" w:rsidRDefault="00BB5906" w:rsidP="00BB5906">
      <w:pPr>
        <w:pStyle w:val="Header1"/>
        <w:ind w:right="-1"/>
        <w:jc w:val="right"/>
        <w:rPr>
          <w:rFonts w:cs="Times New Roman"/>
          <w:i w:val="0"/>
          <w:noProof w:val="0"/>
          <w:color w:val="auto"/>
          <w:sz w:val="20"/>
          <w:szCs w:val="20"/>
          <w:lang w:val="en-GB"/>
        </w:rPr>
      </w:pPr>
      <w:r w:rsidRPr="004D6666">
        <w:rPr>
          <w:rFonts w:cs="Times New Roman"/>
          <w:i w:val="0"/>
          <w:noProof w:val="0"/>
          <w:color w:val="auto"/>
          <w:sz w:val="20"/>
          <w:szCs w:val="20"/>
          <w:lang w:val="en-GB"/>
        </w:rPr>
        <w:t>e-mail: [</w:t>
      </w:r>
      <w:r w:rsidRPr="004D6666">
        <w:rPr>
          <w:rFonts w:cs="Arial"/>
          <w:i w:val="0"/>
          <w:noProof w:val="0"/>
          <w:color w:val="auto"/>
          <w:sz w:val="20"/>
          <w:szCs w:val="20"/>
          <w:lang w:val="en-GB"/>
        </w:rPr>
        <w:t>●</w:t>
      </w:r>
      <w:r w:rsidRPr="004D6666">
        <w:rPr>
          <w:rFonts w:cs="Times New Roman"/>
          <w:i w:val="0"/>
          <w:noProof w:val="0"/>
          <w:color w:val="auto"/>
          <w:sz w:val="20"/>
          <w:szCs w:val="20"/>
          <w:lang w:val="en-GB"/>
        </w:rPr>
        <w:t>]</w:t>
      </w:r>
    </w:p>
    <w:p w14:paraId="3A0A954F" w14:textId="77777777" w:rsidR="00BB5906" w:rsidRPr="00EB1EDD" w:rsidRDefault="00BB5906" w:rsidP="00BB5906">
      <w:pPr>
        <w:pStyle w:val="Header1"/>
        <w:ind w:right="-1"/>
        <w:jc w:val="right"/>
        <w:rPr>
          <w:rFonts w:cs="Times New Roman"/>
          <w:i w:val="0"/>
          <w:noProof w:val="0"/>
          <w:color w:val="auto"/>
          <w:sz w:val="20"/>
          <w:szCs w:val="20"/>
          <w:lang w:val="en-GB"/>
        </w:rPr>
      </w:pPr>
    </w:p>
    <w:p w14:paraId="430ED1EA" w14:textId="77777777" w:rsidR="00BB5906" w:rsidRPr="00EB1EDD" w:rsidRDefault="00BB5906" w:rsidP="00BB5906">
      <w:pPr>
        <w:pStyle w:val="Header1"/>
        <w:ind w:right="-1" w:hanging="5670"/>
        <w:jc w:val="both"/>
        <w:rPr>
          <w:rFonts w:cs="Times New Roman"/>
          <w:i w:val="0"/>
          <w:noProof w:val="0"/>
          <w:color w:val="auto"/>
          <w:sz w:val="20"/>
          <w:szCs w:val="20"/>
          <w:lang w:val="en-GB"/>
        </w:rPr>
      </w:pPr>
      <w:r w:rsidRPr="00EB1EDD">
        <w:rPr>
          <w:rFonts w:cs="Times New Roman"/>
          <w:i w:val="0"/>
          <w:noProof w:val="0"/>
          <w:color w:val="auto"/>
          <w:sz w:val="20"/>
          <w:szCs w:val="20"/>
          <w:lang w:val="en-GB"/>
        </w:rPr>
        <w:t xml:space="preserve">Name, surname </w:t>
      </w:r>
    </w:p>
    <w:p w14:paraId="2A97CC29" w14:textId="77777777" w:rsidR="00BB5906" w:rsidRPr="00EB1EDD" w:rsidRDefault="00BB5906" w:rsidP="00BB5906">
      <w:pPr>
        <w:pStyle w:val="Header1"/>
        <w:ind w:right="-1" w:hanging="5670"/>
        <w:jc w:val="both"/>
        <w:rPr>
          <w:rFonts w:cs="Times New Roman"/>
          <w:i w:val="0"/>
          <w:noProof w:val="0"/>
          <w:color w:val="auto"/>
          <w:sz w:val="20"/>
          <w:szCs w:val="20"/>
          <w:lang w:val="en-GB"/>
        </w:rPr>
      </w:pPr>
      <w:r w:rsidRPr="00EB1EDD">
        <w:rPr>
          <w:rFonts w:cs="Times New Roman"/>
          <w:i w:val="0"/>
          <w:noProof w:val="0"/>
          <w:color w:val="auto"/>
          <w:sz w:val="20"/>
          <w:szCs w:val="20"/>
          <w:lang w:val="en-GB"/>
        </w:rPr>
        <w:t>Title</w:t>
      </w:r>
    </w:p>
    <w:p w14:paraId="1C8005AE" w14:textId="77777777" w:rsidR="00BB5906" w:rsidRPr="00EB1EDD" w:rsidRDefault="00BB5906" w:rsidP="00BB5906">
      <w:pPr>
        <w:pStyle w:val="Header1"/>
        <w:ind w:right="-1" w:hanging="5670"/>
        <w:jc w:val="both"/>
        <w:rPr>
          <w:rFonts w:cs="Times New Roman"/>
          <w:i w:val="0"/>
          <w:noProof w:val="0"/>
          <w:color w:val="auto"/>
          <w:sz w:val="20"/>
          <w:szCs w:val="20"/>
          <w:lang w:val="en-GB"/>
        </w:rPr>
      </w:pPr>
      <w:r w:rsidRPr="00EB1EDD">
        <w:rPr>
          <w:rFonts w:cs="Times New Roman"/>
          <w:i w:val="0"/>
          <w:noProof w:val="0"/>
          <w:color w:val="auto"/>
          <w:sz w:val="20"/>
          <w:szCs w:val="20"/>
          <w:lang w:val="en-GB"/>
        </w:rPr>
        <w:t xml:space="preserve">Entity </w:t>
      </w:r>
    </w:p>
    <w:p w14:paraId="7666B44E" w14:textId="77777777" w:rsidR="00BB5906" w:rsidRPr="00EB1EDD" w:rsidRDefault="00BB5906" w:rsidP="00BB5906">
      <w:pPr>
        <w:pStyle w:val="Header1"/>
        <w:ind w:right="-1" w:hanging="5670"/>
        <w:jc w:val="both"/>
        <w:rPr>
          <w:rFonts w:cs="Times New Roman"/>
          <w:i w:val="0"/>
          <w:noProof w:val="0"/>
          <w:color w:val="auto"/>
          <w:sz w:val="20"/>
          <w:szCs w:val="20"/>
          <w:lang w:val="en-GB"/>
        </w:rPr>
      </w:pPr>
      <w:r w:rsidRPr="00EB1EDD">
        <w:rPr>
          <w:rFonts w:cs="Times New Roman"/>
          <w:i w:val="0"/>
          <w:noProof w:val="0"/>
          <w:color w:val="auto"/>
          <w:sz w:val="20"/>
          <w:szCs w:val="20"/>
          <w:lang w:val="en-GB"/>
        </w:rPr>
        <w:t>Address</w:t>
      </w:r>
    </w:p>
    <w:p w14:paraId="5D201B35" w14:textId="77777777" w:rsidR="00BB5906" w:rsidRPr="00EB1EDD" w:rsidRDefault="00BB5906" w:rsidP="00BB5906">
      <w:pPr>
        <w:pStyle w:val="Header1"/>
        <w:ind w:right="-1" w:hanging="5670"/>
        <w:jc w:val="both"/>
        <w:rPr>
          <w:rFonts w:cs="Times New Roman"/>
          <w:i w:val="0"/>
          <w:noProof w:val="0"/>
          <w:color w:val="auto"/>
          <w:sz w:val="20"/>
          <w:szCs w:val="20"/>
          <w:lang w:val="en-GB"/>
        </w:rPr>
      </w:pPr>
      <w:r w:rsidRPr="00EB1EDD">
        <w:rPr>
          <w:rFonts w:cs="Times New Roman"/>
          <w:i w:val="0"/>
          <w:noProof w:val="0"/>
          <w:color w:val="auto"/>
          <w:sz w:val="20"/>
          <w:szCs w:val="20"/>
          <w:lang w:val="en-GB"/>
        </w:rPr>
        <w:t xml:space="preserve">Phone: </w:t>
      </w:r>
    </w:p>
    <w:p w14:paraId="33C0984C" w14:textId="77777777" w:rsidR="00BB5906" w:rsidRPr="00EB1EDD" w:rsidRDefault="00BB5906" w:rsidP="00BB5906">
      <w:pPr>
        <w:pStyle w:val="Header1"/>
        <w:ind w:right="-1" w:hanging="5670"/>
        <w:jc w:val="both"/>
        <w:rPr>
          <w:rFonts w:cs="Times New Roman"/>
          <w:i w:val="0"/>
          <w:noProof w:val="0"/>
          <w:color w:val="auto"/>
          <w:sz w:val="20"/>
          <w:szCs w:val="20"/>
          <w:lang w:val="en-GB"/>
        </w:rPr>
      </w:pPr>
      <w:r w:rsidRPr="00EB1EDD">
        <w:rPr>
          <w:rFonts w:cs="Times New Roman"/>
          <w:i w:val="0"/>
          <w:noProof w:val="0"/>
          <w:color w:val="auto"/>
          <w:sz w:val="20"/>
          <w:szCs w:val="20"/>
          <w:lang w:val="en-GB"/>
        </w:rPr>
        <w:t xml:space="preserve">e-mail: </w:t>
      </w:r>
    </w:p>
    <w:p w14:paraId="7E9F5F7E" w14:textId="77777777" w:rsidR="00BB5906" w:rsidRPr="00EB1EDD" w:rsidRDefault="00BB5906" w:rsidP="00BB5906">
      <w:pPr>
        <w:rPr>
          <w:rFonts w:ascii="Myriad Pro" w:hAnsi="Myriad Pro"/>
          <w:sz w:val="20"/>
          <w:lang w:val="en-GB"/>
        </w:rPr>
      </w:pPr>
    </w:p>
    <w:tbl>
      <w:tblPr>
        <w:tblW w:w="9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937"/>
        <w:gridCol w:w="4601"/>
      </w:tblGrid>
      <w:tr w:rsidR="00BB5906" w:rsidRPr="00EB1EDD" w14:paraId="23F37948" w14:textId="77777777" w:rsidTr="00D8182B">
        <w:tc>
          <w:tcPr>
            <w:tcW w:w="9245" w:type="dxa"/>
            <w:gridSpan w:val="3"/>
            <w:vAlign w:val="bottom"/>
          </w:tcPr>
          <w:p w14:paraId="431F5458" w14:textId="75092146" w:rsidR="00BB5906" w:rsidRPr="00EB1EDD" w:rsidRDefault="00BB5906" w:rsidP="00D8182B">
            <w:pPr>
              <w:spacing w:before="120" w:after="120"/>
              <w:rPr>
                <w:rFonts w:ascii="Myriad Pro" w:hAnsi="Myriad Pro" w:cs="Times New Roman"/>
                <w:b/>
                <w:sz w:val="20"/>
                <w:szCs w:val="20"/>
                <w:lang w:val="en-GB"/>
              </w:rPr>
            </w:pPr>
            <w:r w:rsidRPr="00EB1EDD">
              <w:rPr>
                <w:rFonts w:ascii="Myriad Pro" w:hAnsi="Myriad Pro" w:cs="Times New Roman"/>
                <w:b/>
                <w:sz w:val="20"/>
                <w:szCs w:val="20"/>
                <w:lang w:val="en-GB"/>
              </w:rPr>
              <w:t>A</w:t>
            </w:r>
            <w:r>
              <w:rPr>
                <w:rFonts w:ascii="Myriad Pro" w:hAnsi="Myriad Pro" w:cs="Times New Roman"/>
                <w:b/>
                <w:sz w:val="20"/>
                <w:szCs w:val="20"/>
                <w:lang w:val="en-GB"/>
              </w:rPr>
              <w:t xml:space="preserve">CCEPTANCE </w:t>
            </w:r>
            <w:r w:rsidR="00FD76CA">
              <w:rPr>
                <w:rFonts w:ascii="Myriad Pro" w:hAnsi="Myriad Pro" w:cs="Times New Roman"/>
                <w:b/>
                <w:sz w:val="20"/>
                <w:szCs w:val="20"/>
                <w:lang w:val="en-GB"/>
              </w:rPr>
              <w:t>DEED</w:t>
            </w:r>
          </w:p>
        </w:tc>
      </w:tr>
      <w:tr w:rsidR="00BB5906" w:rsidRPr="00EB1EDD" w14:paraId="5EA7E115" w14:textId="77777777" w:rsidTr="00D8182B">
        <w:tc>
          <w:tcPr>
            <w:tcW w:w="3707" w:type="dxa"/>
            <w:vAlign w:val="bottom"/>
          </w:tcPr>
          <w:p w14:paraId="4E80734E" w14:textId="77777777" w:rsidR="00BB5906" w:rsidRPr="00FA6E3C" w:rsidRDefault="00BB5906" w:rsidP="00D8182B">
            <w:pPr>
              <w:spacing w:before="120" w:after="120"/>
              <w:jc w:val="both"/>
              <w:rPr>
                <w:rFonts w:ascii="Myriad Pro" w:hAnsi="Myriad Pro" w:cs="Times New Roman"/>
                <w:b/>
                <w:sz w:val="20"/>
                <w:szCs w:val="20"/>
                <w:lang w:val="en-GB"/>
              </w:rPr>
            </w:pPr>
            <w:r w:rsidRPr="001A4D55">
              <w:rPr>
                <w:rFonts w:ascii="Myriad Pro" w:hAnsi="Myriad Pro" w:cs="Times New Roman"/>
                <w:b/>
                <w:sz w:val="20"/>
                <w:szCs w:val="20"/>
                <w:lang w:val="en-GB"/>
              </w:rPr>
              <w:t xml:space="preserve">REFERENCE TO </w:t>
            </w:r>
            <w:r w:rsidRPr="00FA6E3C">
              <w:rPr>
                <w:rFonts w:ascii="Myriad Pro" w:hAnsi="Myriad Pro" w:cs="Times New Roman"/>
                <w:b/>
                <w:sz w:val="20"/>
                <w:szCs w:val="20"/>
                <w:lang w:val="en-GB"/>
              </w:rPr>
              <w:t>THE CONTRACT:</w:t>
            </w:r>
          </w:p>
        </w:tc>
        <w:tc>
          <w:tcPr>
            <w:tcW w:w="5538" w:type="dxa"/>
            <w:gridSpan w:val="2"/>
          </w:tcPr>
          <w:p w14:paraId="30D4615C" w14:textId="400F4E73" w:rsidR="00BB5906" w:rsidRPr="00FA6E3C" w:rsidRDefault="00BB5906" w:rsidP="004D6666">
            <w:pPr>
              <w:spacing w:before="120" w:after="120"/>
              <w:jc w:val="both"/>
              <w:rPr>
                <w:rFonts w:ascii="Myriad Pro" w:hAnsi="Myriad Pro" w:cs="Times New Roman"/>
                <w:sz w:val="20"/>
                <w:szCs w:val="20"/>
                <w:lang w:val="en-GB"/>
              </w:rPr>
            </w:pPr>
            <w:r w:rsidRPr="00EB1EDD">
              <w:rPr>
                <w:rFonts w:ascii="Myriad Pro" w:hAnsi="Myriad Pro" w:cs="Times New Roman"/>
                <w:sz w:val="20"/>
                <w:szCs w:val="20"/>
                <w:lang w:val="en-GB"/>
              </w:rPr>
              <w:t xml:space="preserve">CONTRACT ON DESIGN REVIEW SERVICES AND DESIGN EXPERTISE SERVICES FOR RAIL BALTCA RAILWAY PROJECT IN </w:t>
            </w:r>
            <w:r w:rsidR="00E368BC">
              <w:rPr>
                <w:rFonts w:ascii="Myriad Pro" w:hAnsi="Myriad Pro" w:cs="Times New Roman"/>
                <w:sz w:val="20"/>
                <w:szCs w:val="20"/>
                <w:lang w:val="en-GB"/>
              </w:rPr>
              <w:t>LATVIA</w:t>
            </w:r>
            <w:r w:rsidR="0035037B">
              <w:rPr>
                <w:rFonts w:ascii="Myriad Pro" w:hAnsi="Myriad Pro" w:cs="Times New Roman"/>
                <w:sz w:val="20"/>
                <w:szCs w:val="20"/>
                <w:lang w:val="en-GB"/>
              </w:rPr>
              <w:t xml:space="preserve"> </w:t>
            </w:r>
            <w:r w:rsidRPr="00EB1EDD">
              <w:rPr>
                <w:rFonts w:ascii="Myriad Pro" w:hAnsi="Myriad Pro" w:cs="Times New Roman"/>
                <w:sz w:val="20"/>
                <w:szCs w:val="20"/>
                <w:lang w:val="en-GB"/>
              </w:rPr>
              <w:t>[</w:t>
            </w:r>
            <w:r w:rsidRPr="00EB1EDD">
              <w:rPr>
                <w:rFonts w:ascii="Myriad Pro" w:hAnsi="Myriad Pro" w:cs="Arial"/>
                <w:sz w:val="20"/>
                <w:szCs w:val="20"/>
                <w:lang w:val="en-GB"/>
              </w:rPr>
              <w:t>●</w:t>
            </w:r>
            <w:r w:rsidRPr="001A4D55">
              <w:rPr>
                <w:rFonts w:ascii="Myriad Pro" w:hAnsi="Myriad Pro" w:cs="Times New Roman"/>
                <w:sz w:val="20"/>
                <w:szCs w:val="20"/>
                <w:lang w:val="en-GB"/>
              </w:rPr>
              <w:t>].[</w:t>
            </w:r>
            <w:r w:rsidRPr="00EB1EDD">
              <w:rPr>
                <w:rFonts w:ascii="Myriad Pro" w:hAnsi="Myriad Pro" w:cs="Arial"/>
                <w:sz w:val="20"/>
                <w:szCs w:val="20"/>
                <w:lang w:val="en-GB"/>
              </w:rPr>
              <w:t>●</w:t>
            </w:r>
            <w:r w:rsidRPr="001A4D55">
              <w:rPr>
                <w:rFonts w:ascii="Myriad Pro" w:hAnsi="Myriad Pro" w:cs="Times New Roman"/>
                <w:sz w:val="20"/>
                <w:szCs w:val="20"/>
                <w:lang w:val="en-GB"/>
              </w:rPr>
              <w:t>].2020</w:t>
            </w:r>
          </w:p>
        </w:tc>
      </w:tr>
      <w:tr w:rsidR="00BB5906" w:rsidRPr="00EB1EDD" w14:paraId="76296723" w14:textId="77777777" w:rsidTr="00D8182B">
        <w:tc>
          <w:tcPr>
            <w:tcW w:w="3707" w:type="dxa"/>
            <w:vAlign w:val="bottom"/>
          </w:tcPr>
          <w:p w14:paraId="6972DA96" w14:textId="77777777" w:rsidR="00BB5906" w:rsidRPr="00FA6E3C" w:rsidRDefault="00BB5906" w:rsidP="00D8182B">
            <w:pPr>
              <w:spacing w:before="120" w:after="120"/>
              <w:jc w:val="both"/>
              <w:rPr>
                <w:rFonts w:ascii="Myriad Pro" w:hAnsi="Myriad Pro" w:cs="Times New Roman"/>
                <w:b/>
                <w:sz w:val="20"/>
                <w:szCs w:val="20"/>
                <w:lang w:val="en-GB"/>
              </w:rPr>
            </w:pPr>
            <w:r w:rsidRPr="001A4D55">
              <w:rPr>
                <w:rFonts w:ascii="Myriad Pro" w:hAnsi="Myriad Pro" w:cs="Times New Roman"/>
                <w:b/>
                <w:sz w:val="20"/>
                <w:szCs w:val="20"/>
                <w:lang w:val="en-GB"/>
              </w:rPr>
              <w:t>DATE:</w:t>
            </w:r>
          </w:p>
        </w:tc>
        <w:tc>
          <w:tcPr>
            <w:tcW w:w="5538" w:type="dxa"/>
            <w:gridSpan w:val="2"/>
          </w:tcPr>
          <w:p w14:paraId="7638A546" w14:textId="77777777" w:rsidR="00BB5906" w:rsidRPr="00FA6E3C" w:rsidRDefault="00BB5906" w:rsidP="00D8182B">
            <w:pPr>
              <w:spacing w:before="120" w:after="120"/>
              <w:rPr>
                <w:rFonts w:ascii="Myriad Pro" w:hAnsi="Myriad Pro" w:cs="Times New Roman"/>
                <w:sz w:val="20"/>
                <w:szCs w:val="20"/>
                <w:lang w:val="en-GB"/>
              </w:rPr>
            </w:pPr>
            <w:r w:rsidRPr="00FA6E3C">
              <w:rPr>
                <w:rFonts w:ascii="Myriad Pro" w:hAnsi="Myriad Pro" w:cs="Times New Roman"/>
                <w:sz w:val="20"/>
                <w:szCs w:val="20"/>
                <w:lang w:val="en-GB"/>
              </w:rPr>
              <w:t>[</w:t>
            </w:r>
            <w:r w:rsidRPr="00EB1EDD">
              <w:rPr>
                <w:rFonts w:ascii="Myriad Pro" w:hAnsi="Myriad Pro" w:cs="Arial"/>
                <w:sz w:val="20"/>
                <w:szCs w:val="20"/>
                <w:lang w:val="en-GB"/>
              </w:rPr>
              <w:t>●</w:t>
            </w:r>
            <w:r w:rsidRPr="001A4D55">
              <w:rPr>
                <w:rFonts w:ascii="Myriad Pro" w:hAnsi="Myriad Pro" w:cs="Times New Roman"/>
                <w:sz w:val="20"/>
                <w:szCs w:val="20"/>
                <w:lang w:val="en-GB"/>
              </w:rPr>
              <w:t>]</w:t>
            </w:r>
          </w:p>
        </w:tc>
      </w:tr>
      <w:tr w:rsidR="00BB5906" w:rsidRPr="00EB1EDD" w14:paraId="450D5DFC" w14:textId="77777777" w:rsidTr="00D8182B">
        <w:tc>
          <w:tcPr>
            <w:tcW w:w="3707" w:type="dxa"/>
            <w:vAlign w:val="bottom"/>
          </w:tcPr>
          <w:p w14:paraId="2D669B88" w14:textId="799C4C4C" w:rsidR="00BB5906" w:rsidRPr="00FA6E3C" w:rsidRDefault="00BB5906" w:rsidP="00D8182B">
            <w:pPr>
              <w:spacing w:before="120" w:after="120"/>
              <w:jc w:val="both"/>
              <w:rPr>
                <w:rFonts w:ascii="Myriad Pro" w:hAnsi="Myriad Pro" w:cs="Times New Roman"/>
                <w:b/>
                <w:sz w:val="20"/>
                <w:szCs w:val="20"/>
                <w:lang w:val="en-GB"/>
              </w:rPr>
            </w:pPr>
            <w:r>
              <w:rPr>
                <w:rFonts w:ascii="Myriad Pro" w:hAnsi="Myriad Pro" w:cs="Times New Roman"/>
                <w:b/>
                <w:sz w:val="20"/>
                <w:szCs w:val="20"/>
                <w:lang w:val="en-GB"/>
              </w:rPr>
              <w:t>SERVICE MODULE COMPLETED</w:t>
            </w:r>
            <w:r w:rsidRPr="001A4D55">
              <w:rPr>
                <w:rFonts w:ascii="Myriad Pro" w:hAnsi="Myriad Pro" w:cs="Times New Roman"/>
                <w:b/>
                <w:sz w:val="20"/>
                <w:szCs w:val="20"/>
                <w:lang w:val="en-GB"/>
              </w:rPr>
              <w:t>:</w:t>
            </w:r>
          </w:p>
          <w:p w14:paraId="546986F3" w14:textId="77777777" w:rsidR="00BB5906" w:rsidRPr="00EB1EDD" w:rsidRDefault="00BB5906" w:rsidP="00D8182B">
            <w:pPr>
              <w:spacing w:before="120" w:after="120"/>
              <w:jc w:val="both"/>
              <w:rPr>
                <w:rFonts w:ascii="Myriad Pro" w:hAnsi="Myriad Pro" w:cs="Times New Roman"/>
                <w:b/>
                <w:sz w:val="20"/>
                <w:szCs w:val="20"/>
                <w:lang w:val="en-GB"/>
              </w:rPr>
            </w:pPr>
          </w:p>
        </w:tc>
        <w:tc>
          <w:tcPr>
            <w:tcW w:w="5538" w:type="dxa"/>
            <w:gridSpan w:val="2"/>
          </w:tcPr>
          <w:p w14:paraId="6F6AEA3F" w14:textId="27C2BDF3" w:rsidR="00BB5906" w:rsidRPr="00EB1EDD" w:rsidRDefault="00BB5906" w:rsidP="004D6666">
            <w:pPr>
              <w:spacing w:before="120" w:after="120"/>
              <w:jc w:val="both"/>
              <w:rPr>
                <w:rFonts w:ascii="Myriad Pro" w:hAnsi="Myriad Pro" w:cs="Times New Roman"/>
                <w:sz w:val="20"/>
                <w:szCs w:val="20"/>
                <w:lang w:val="en-GB"/>
              </w:rPr>
            </w:pPr>
            <w:r w:rsidRPr="00EB1EDD">
              <w:rPr>
                <w:rFonts w:ascii="Myriad Pro" w:hAnsi="Myriad Pro" w:cs="Times New Roman"/>
                <w:sz w:val="20"/>
                <w:szCs w:val="20"/>
                <w:lang w:val="en-GB"/>
              </w:rPr>
              <w:t xml:space="preserve">With this notice, the Principal </w:t>
            </w:r>
            <w:r>
              <w:rPr>
                <w:rFonts w:ascii="Myriad Pro" w:hAnsi="Myriad Pro" w:cs="Times New Roman"/>
                <w:sz w:val="20"/>
                <w:szCs w:val="20"/>
                <w:lang w:val="en-GB"/>
              </w:rPr>
              <w:t>confirms completion of work for the following</w:t>
            </w:r>
            <w:r w:rsidRPr="00EB1EDD">
              <w:rPr>
                <w:rFonts w:ascii="Myriad Pro" w:hAnsi="Myriad Pro" w:cs="Times New Roman"/>
                <w:sz w:val="20"/>
                <w:szCs w:val="20"/>
                <w:lang w:val="en-GB"/>
              </w:rPr>
              <w:t xml:space="preserve"> Service Module: </w:t>
            </w:r>
          </w:p>
          <w:p w14:paraId="73A96826" w14:textId="77777777" w:rsidR="00BB5906" w:rsidRPr="00EB1EDD" w:rsidRDefault="00BB5906" w:rsidP="004D6666">
            <w:pPr>
              <w:spacing w:before="120" w:after="120"/>
              <w:jc w:val="both"/>
              <w:rPr>
                <w:rFonts w:ascii="Myriad Pro" w:hAnsi="Myriad Pro" w:cs="Times New Roman"/>
                <w:sz w:val="20"/>
                <w:szCs w:val="20"/>
                <w:highlight w:val="yellow"/>
                <w:lang w:val="en-GB"/>
              </w:rPr>
            </w:pPr>
            <w:r w:rsidRPr="00EB1EDD">
              <w:rPr>
                <w:rFonts w:ascii="Myriad Pro" w:hAnsi="Myriad Pro" w:cs="Times New Roman"/>
                <w:sz w:val="20"/>
                <w:szCs w:val="20"/>
                <w:lang w:val="en-GB"/>
              </w:rPr>
              <w:t>[●]</w:t>
            </w:r>
          </w:p>
        </w:tc>
      </w:tr>
      <w:tr w:rsidR="00BB5906" w:rsidRPr="00EB1EDD" w14:paraId="31FD649B" w14:textId="77777777" w:rsidTr="00D8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01" w:type="dxa"/>
        </w:trPr>
        <w:tc>
          <w:tcPr>
            <w:tcW w:w="4644" w:type="dxa"/>
            <w:gridSpan w:val="2"/>
          </w:tcPr>
          <w:p w14:paraId="2CDB60D8" w14:textId="77777777" w:rsidR="00BB5906" w:rsidRPr="001A4D55" w:rsidRDefault="00BB5906" w:rsidP="00D8182B">
            <w:pPr>
              <w:pStyle w:val="SLONumberedList"/>
              <w:numPr>
                <w:ilvl w:val="0"/>
                <w:numId w:val="0"/>
              </w:numPr>
              <w:tabs>
                <w:tab w:val="num" w:pos="421"/>
              </w:tabs>
              <w:spacing w:before="0" w:after="0"/>
              <w:rPr>
                <w:rFonts w:ascii="Myriad Pro" w:hAnsi="Myriad Pro"/>
                <w:sz w:val="20"/>
              </w:rPr>
            </w:pPr>
          </w:p>
          <w:p w14:paraId="771EFF34" w14:textId="77777777" w:rsidR="00BB5906" w:rsidRPr="00FA6E3C" w:rsidRDefault="00BB5906" w:rsidP="00D8182B">
            <w:pPr>
              <w:pStyle w:val="SLONumberedList"/>
              <w:numPr>
                <w:ilvl w:val="0"/>
                <w:numId w:val="0"/>
              </w:numPr>
              <w:tabs>
                <w:tab w:val="num" w:pos="421"/>
              </w:tabs>
              <w:spacing w:before="0" w:after="0"/>
              <w:rPr>
                <w:rFonts w:ascii="Myriad Pro" w:hAnsi="Myriad Pro"/>
                <w:sz w:val="20"/>
              </w:rPr>
            </w:pPr>
          </w:p>
          <w:p w14:paraId="7B316BB1" w14:textId="77777777" w:rsidR="00BB5906" w:rsidRPr="00EB1EDD" w:rsidRDefault="00BB5906" w:rsidP="00D8182B">
            <w:pPr>
              <w:pStyle w:val="SLONumberedList"/>
              <w:numPr>
                <w:ilvl w:val="0"/>
                <w:numId w:val="0"/>
              </w:numPr>
              <w:tabs>
                <w:tab w:val="num" w:pos="421"/>
              </w:tabs>
              <w:spacing w:before="0" w:after="0"/>
              <w:rPr>
                <w:rFonts w:ascii="Myriad Pro" w:hAnsi="Myriad Pro"/>
                <w:sz w:val="20"/>
                <w:highlight w:val="yellow"/>
              </w:rPr>
            </w:pPr>
            <w:r w:rsidRPr="00EB1EDD">
              <w:rPr>
                <w:rFonts w:ascii="Myriad Pro" w:hAnsi="Myriad Pro"/>
                <w:sz w:val="20"/>
              </w:rPr>
              <w:t>________________________</w:t>
            </w:r>
          </w:p>
        </w:tc>
      </w:tr>
      <w:tr w:rsidR="00BB5906" w:rsidRPr="00EB1EDD" w14:paraId="4372A694" w14:textId="77777777" w:rsidTr="00D8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01" w:type="dxa"/>
          <w:trHeight w:val="159"/>
        </w:trPr>
        <w:tc>
          <w:tcPr>
            <w:tcW w:w="4644" w:type="dxa"/>
            <w:gridSpan w:val="2"/>
          </w:tcPr>
          <w:p w14:paraId="61095929" w14:textId="77777777" w:rsidR="00BB5906" w:rsidRPr="001A4D55" w:rsidRDefault="00BB5906" w:rsidP="00D8182B">
            <w:pPr>
              <w:pStyle w:val="SLONumberedList"/>
              <w:numPr>
                <w:ilvl w:val="0"/>
                <w:numId w:val="0"/>
              </w:numPr>
              <w:tabs>
                <w:tab w:val="num" w:pos="426"/>
              </w:tabs>
              <w:spacing w:before="0" w:after="0"/>
              <w:rPr>
                <w:rFonts w:ascii="Myriad Pro" w:hAnsi="Myriad Pro"/>
                <w:sz w:val="20"/>
              </w:rPr>
            </w:pPr>
          </w:p>
          <w:p w14:paraId="3EAE6558" w14:textId="77777777" w:rsidR="00BB5906" w:rsidRPr="00FA6E3C" w:rsidRDefault="00BB5906" w:rsidP="00D8182B">
            <w:pPr>
              <w:pStyle w:val="SLONumberedList"/>
              <w:numPr>
                <w:ilvl w:val="0"/>
                <w:numId w:val="0"/>
              </w:numPr>
              <w:tabs>
                <w:tab w:val="num" w:pos="426"/>
              </w:tabs>
              <w:spacing w:before="0" w:after="0"/>
              <w:rPr>
                <w:rFonts w:ascii="Myriad Pro" w:hAnsi="Myriad Pro"/>
                <w:b/>
                <w:i/>
                <w:sz w:val="20"/>
              </w:rPr>
            </w:pPr>
            <w:r w:rsidRPr="00FA6E3C">
              <w:rPr>
                <w:rFonts w:ascii="Myriad Pro" w:hAnsi="Myriad Pro"/>
                <w:sz w:val="20"/>
              </w:rPr>
              <w:t>full name and signature</w:t>
            </w:r>
          </w:p>
        </w:tc>
      </w:tr>
    </w:tbl>
    <w:p w14:paraId="65534DBD" w14:textId="77777777" w:rsidR="00BB5906" w:rsidRPr="00BB5906" w:rsidRDefault="00BB5906" w:rsidP="0034232A">
      <w:pPr>
        <w:rPr>
          <w:rFonts w:ascii="Myriad Pro" w:hAnsi="Myriad Pro"/>
          <w:sz w:val="20"/>
          <w:lang w:val="en-GB"/>
        </w:rPr>
      </w:pPr>
    </w:p>
    <w:p w14:paraId="4DB0E36D" w14:textId="77777777" w:rsidR="0034232A" w:rsidRPr="00BB5906" w:rsidRDefault="0034232A">
      <w:pPr>
        <w:spacing w:after="160" w:line="259" w:lineRule="auto"/>
        <w:rPr>
          <w:rFonts w:ascii="Myriad Pro" w:hAnsi="Myriad Pro" w:cs="Times New Roman"/>
          <w:b/>
          <w:sz w:val="20"/>
          <w:szCs w:val="20"/>
          <w:lang w:val="en-GB"/>
        </w:rPr>
      </w:pPr>
      <w:r w:rsidRPr="00BB5906">
        <w:rPr>
          <w:rFonts w:ascii="Myriad Pro" w:hAnsi="Myriad Pro" w:cs="Times New Roman"/>
          <w:b/>
          <w:sz w:val="20"/>
          <w:szCs w:val="20"/>
          <w:lang w:val="en-GB"/>
        </w:rPr>
        <w:br w:type="page"/>
      </w:r>
    </w:p>
    <w:p w14:paraId="4AFC9457" w14:textId="09E137A4" w:rsidR="0034232A" w:rsidRPr="00F60EC6" w:rsidRDefault="0034232A" w:rsidP="0034232A">
      <w:pPr>
        <w:tabs>
          <w:tab w:val="left" w:pos="968"/>
        </w:tabs>
        <w:rPr>
          <w:rFonts w:ascii="Myriad Pro" w:hAnsi="Myriad Pro" w:cs="Times New Roman"/>
          <w:b/>
          <w:caps/>
          <w:sz w:val="20"/>
          <w:szCs w:val="20"/>
          <w:lang w:val="en-GB"/>
        </w:rPr>
      </w:pPr>
      <w:r w:rsidRPr="00F60EC6">
        <w:rPr>
          <w:rFonts w:ascii="Myriad Pro" w:hAnsi="Myriad Pro" w:cs="Times New Roman"/>
          <w:b/>
          <w:sz w:val="20"/>
          <w:szCs w:val="20"/>
          <w:lang w:val="en-GB"/>
        </w:rPr>
        <w:lastRenderedPageBreak/>
        <w:t xml:space="preserve">Annex </w:t>
      </w:r>
      <w:r w:rsidR="00DD2054">
        <w:rPr>
          <w:rFonts w:ascii="Myriad Pro" w:hAnsi="Myriad Pro" w:cs="Times New Roman"/>
          <w:b/>
          <w:sz w:val="20"/>
          <w:szCs w:val="20"/>
          <w:lang w:val="en-GB"/>
        </w:rPr>
        <w:t>8</w:t>
      </w:r>
      <w:r w:rsidRPr="00F60EC6">
        <w:rPr>
          <w:rFonts w:ascii="Myriad Pro" w:hAnsi="Myriad Pro" w:cs="Times New Roman"/>
          <w:b/>
          <w:sz w:val="20"/>
          <w:szCs w:val="20"/>
          <w:lang w:val="en-GB"/>
        </w:rPr>
        <w:t xml:space="preserve"> </w:t>
      </w:r>
      <w:r w:rsidRPr="00F60EC6">
        <w:rPr>
          <w:rFonts w:ascii="Myriad Pro" w:hAnsi="Myriad Pro" w:cs="Times New Roman"/>
          <w:b/>
          <w:caps/>
          <w:sz w:val="20"/>
          <w:szCs w:val="20"/>
          <w:lang w:val="en-GB"/>
        </w:rPr>
        <w:t>PROPOSAL</w:t>
      </w:r>
    </w:p>
    <w:p w14:paraId="69612E04" w14:textId="283460CF" w:rsidR="00D112DA" w:rsidRDefault="0034232A" w:rsidP="0034232A">
      <w:pPr>
        <w:rPr>
          <w:rFonts w:ascii="Myriad Pro" w:hAnsi="Myriad Pro"/>
          <w:sz w:val="20"/>
          <w:lang w:val="en-US"/>
        </w:rPr>
      </w:pPr>
      <w:r w:rsidRPr="00F60EC6">
        <w:rPr>
          <w:rFonts w:ascii="Myriad Pro" w:hAnsi="Myriad Pro"/>
          <w:sz w:val="20"/>
          <w:lang w:val="en-US"/>
        </w:rPr>
        <w:t xml:space="preserve"> </w:t>
      </w:r>
    </w:p>
    <w:p w14:paraId="725DBA67" w14:textId="77777777" w:rsidR="005049D9" w:rsidRDefault="005049D9" w:rsidP="0034232A">
      <w:pPr>
        <w:rPr>
          <w:rFonts w:ascii="Myriad Pro" w:hAnsi="Myriad Pro"/>
          <w:sz w:val="20"/>
          <w:lang w:val="en-US"/>
        </w:rPr>
      </w:pPr>
    </w:p>
    <w:p w14:paraId="703DE98B" w14:textId="77777777" w:rsidR="005049D9" w:rsidRDefault="005049D9" w:rsidP="0034232A">
      <w:pPr>
        <w:rPr>
          <w:rFonts w:ascii="Myriad Pro" w:hAnsi="Myriad Pro"/>
          <w:sz w:val="20"/>
          <w:lang w:val="en-US"/>
        </w:rPr>
      </w:pPr>
    </w:p>
    <w:p w14:paraId="27F240B5" w14:textId="77777777" w:rsidR="005049D9" w:rsidRDefault="005049D9" w:rsidP="0034232A">
      <w:pPr>
        <w:rPr>
          <w:rFonts w:ascii="Myriad Pro" w:hAnsi="Myriad Pro"/>
          <w:sz w:val="20"/>
          <w:lang w:val="en-US"/>
        </w:rPr>
      </w:pPr>
    </w:p>
    <w:p w14:paraId="5895AD21" w14:textId="77777777" w:rsidR="005049D9" w:rsidRDefault="005049D9" w:rsidP="0034232A">
      <w:pPr>
        <w:rPr>
          <w:rFonts w:ascii="Myriad Pro" w:hAnsi="Myriad Pro"/>
          <w:sz w:val="20"/>
          <w:lang w:val="en-US"/>
        </w:rPr>
      </w:pPr>
    </w:p>
    <w:p w14:paraId="7C72AF86" w14:textId="77777777" w:rsidR="00D112DA" w:rsidRDefault="00D112DA">
      <w:pPr>
        <w:spacing w:after="160" w:line="259" w:lineRule="auto"/>
        <w:rPr>
          <w:rFonts w:ascii="Myriad Pro" w:hAnsi="Myriad Pro"/>
          <w:sz w:val="20"/>
          <w:lang w:val="en-US"/>
        </w:rPr>
      </w:pPr>
      <w:r>
        <w:rPr>
          <w:rFonts w:ascii="Myriad Pro" w:hAnsi="Myriad Pro"/>
          <w:sz w:val="20"/>
          <w:lang w:val="en-US"/>
        </w:rPr>
        <w:br w:type="page"/>
      </w:r>
    </w:p>
    <w:p w14:paraId="56C4AF13" w14:textId="6D752396" w:rsidR="00D112DA" w:rsidRPr="00112A36" w:rsidRDefault="00D112DA" w:rsidP="00D112DA">
      <w:pPr>
        <w:pStyle w:val="3rdlevelheading"/>
        <w:numPr>
          <w:ilvl w:val="0"/>
          <w:numId w:val="0"/>
        </w:numPr>
        <w:ind w:left="964" w:hanging="964"/>
        <w:jc w:val="left"/>
        <w:rPr>
          <w:rFonts w:ascii="Myriad Pro" w:hAnsi="Myriad Pro"/>
          <w:i w:val="0"/>
          <w:sz w:val="20"/>
          <w:szCs w:val="20"/>
        </w:rPr>
      </w:pPr>
      <w:r w:rsidRPr="00112A36">
        <w:rPr>
          <w:rFonts w:ascii="Myriad Pro" w:hAnsi="Myriad Pro"/>
          <w:i w:val="0"/>
          <w:sz w:val="20"/>
          <w:szCs w:val="20"/>
        </w:rPr>
        <w:lastRenderedPageBreak/>
        <w:t>Annex 9  Supplier’s Declaration</w:t>
      </w:r>
    </w:p>
    <w:p w14:paraId="756BD3A3" w14:textId="77777777" w:rsidR="00246A63" w:rsidRPr="00FA235D" w:rsidRDefault="00246A63" w:rsidP="00246A63">
      <w:pPr>
        <w:keepNext/>
        <w:keepLines/>
        <w:suppressAutoHyphens/>
        <w:autoSpaceDN w:val="0"/>
        <w:spacing w:before="360" w:after="240"/>
        <w:jc w:val="center"/>
        <w:textAlignment w:val="baseline"/>
        <w:outlineLvl w:val="1"/>
        <w:rPr>
          <w:rFonts w:ascii="Myriad Pro" w:eastAsia="Times New Roman" w:hAnsi="Myriad Pro" w:cs="Times New Roman"/>
          <w:b/>
          <w:sz w:val="20"/>
          <w:szCs w:val="20"/>
          <w:lang w:val="en-GB"/>
        </w:rPr>
      </w:pPr>
      <w:bookmarkStart w:id="149" w:name="_Toc490826265"/>
      <w:bookmarkStart w:id="150" w:name="_Toc491096245"/>
      <w:bookmarkStart w:id="151" w:name="_Toc520902256"/>
      <w:r w:rsidRPr="00FA235D">
        <w:rPr>
          <w:rFonts w:ascii="Myriad Pro" w:eastAsia="Times New Roman" w:hAnsi="Myriad Pro" w:cs="Times New Roman"/>
          <w:b/>
          <w:sz w:val="20"/>
          <w:szCs w:val="20"/>
          <w:lang w:val="en-GB"/>
        </w:rPr>
        <w:t xml:space="preserve">DECLARATION OF </w:t>
      </w:r>
      <w:bookmarkEnd w:id="149"/>
      <w:bookmarkEnd w:id="150"/>
      <w:bookmarkEnd w:id="151"/>
      <w:r w:rsidRPr="00FA235D">
        <w:rPr>
          <w:rFonts w:ascii="Myriad Pro" w:eastAsia="Times New Roman" w:hAnsi="Myriad Pro" w:cs="Times New Roman"/>
          <w:b/>
          <w:sz w:val="20"/>
          <w:szCs w:val="20"/>
          <w:lang w:val="en-GB"/>
        </w:rPr>
        <w:t>SUPPLIER</w:t>
      </w:r>
    </w:p>
    <w:p w14:paraId="44A30608" w14:textId="26364BB5" w:rsidR="00246A63" w:rsidRPr="00FA235D" w:rsidRDefault="00246A63" w:rsidP="00246A63">
      <w:pPr>
        <w:spacing w:before="120" w:after="120"/>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 xml:space="preserve">I, the undersigned duly authorised representative, on behalf of </w:t>
      </w:r>
      <w:r w:rsidRPr="00FA235D">
        <w:rPr>
          <w:rFonts w:ascii="Myriad Pro" w:eastAsia="Times New Roman" w:hAnsi="Myriad Pro" w:cs="Times New Roman"/>
          <w:kern w:val="24"/>
          <w:sz w:val="20"/>
          <w:szCs w:val="20"/>
          <w:highlight w:val="lightGray"/>
          <w:lang w:val="en-GB"/>
        </w:rPr>
        <w:t>[</w:t>
      </w:r>
      <w:r w:rsidRPr="00FA235D">
        <w:rPr>
          <w:rFonts w:ascii="Myriad Pro" w:eastAsia="Times New Roman" w:hAnsi="Myriad Pro" w:cs="Times New Roman"/>
          <w:i/>
          <w:kern w:val="24"/>
          <w:sz w:val="20"/>
          <w:szCs w:val="20"/>
          <w:highlight w:val="lightGray"/>
          <w:lang w:val="en-GB"/>
        </w:rPr>
        <w:t xml:space="preserve">name of the </w:t>
      </w:r>
      <w:r w:rsidR="00B85670" w:rsidRPr="00FA235D">
        <w:rPr>
          <w:rFonts w:ascii="Myriad Pro" w:eastAsia="Times New Roman" w:hAnsi="Myriad Pro" w:cs="Times New Roman"/>
          <w:i/>
          <w:kern w:val="24"/>
          <w:sz w:val="20"/>
          <w:szCs w:val="20"/>
          <w:lang w:val="en-GB"/>
        </w:rPr>
        <w:t>ESP</w:t>
      </w:r>
      <w:r w:rsidRPr="00FA235D">
        <w:rPr>
          <w:rFonts w:ascii="Myriad Pro" w:eastAsia="Times New Roman" w:hAnsi="Myriad Pro" w:cs="Times New Roman"/>
          <w:kern w:val="24"/>
          <w:sz w:val="20"/>
          <w:szCs w:val="20"/>
          <w:lang w:val="en-GB"/>
        </w:rPr>
        <w:t>] undertake:</w:t>
      </w:r>
    </w:p>
    <w:p w14:paraId="3D2B3773"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respect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3DFB08C0"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Not to use forced or compulsory labour in all its forms, including but not limited to not employ people against their own free will, nor to require people to lodge ‘deposits’ or identity papers upon commencing employment;</w:t>
      </w:r>
    </w:p>
    <w:p w14:paraId="628B7CA6"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Not to employ: (a) children below 15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w:t>
      </w:r>
    </w:p>
    <w:p w14:paraId="1C39D069"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ensure equality of opportunity and treatment in respect of employment and occupation without discrimination on grounds of race, colour, sex, religion, political opinion, national extraction or social origin and such other ground as may be recognized under the national law of the country or countries where the performance, in whole or in part, of a contract takes place;</w:t>
      </w:r>
    </w:p>
    <w:p w14:paraId="70FD1965" w14:textId="77777777" w:rsidR="00246A63" w:rsidRPr="00FA235D" w:rsidRDefault="00246A63" w:rsidP="00246A63">
      <w:pPr>
        <w:numPr>
          <w:ilvl w:val="0"/>
          <w:numId w:val="49"/>
        </w:numPr>
        <w:tabs>
          <w:tab w:val="left" w:pos="426"/>
        </w:tabs>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ensure the payment of wages in legal fashion, at regular intervals no longer than one month, in full and directly to the workers concerned; to keep an appropriate record of such payments. Deductions from wages will be conducted only under conditions and to the extent prescribed by the applicable law, regulations or collective Contract, and the workers concerned shall be informed of such deductions at the time of each payment. The wages, hours of work and other conditions of work shall be not less favourable than the best conditions prevailing locally (i.e., as contained in: (i) collective Contracts covering a substantial proportion of employers and workers; (ii) arbitration awards; or (iii) applicable laws or regulations), for work of the same character performed in the trade or industry concerned in the area where work is carried out;</w:t>
      </w:r>
    </w:p>
    <w:p w14:paraId="38C41BF2"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w:t>
      </w:r>
    </w:p>
    <w:p w14:paraId="5670EE40"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support and respect the protection of internationally proclaimed human rights and not to become complicit in human rights abuses;</w:t>
      </w:r>
    </w:p>
    <w:p w14:paraId="4570F733"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create and maintain an environment that treats all employees with dignity and respect and will not use any threats of violence, sexual exploitation or abuse, verbal or psychological harassment or abuse. No harsh or inhumane treatment coercion or corporal punishment of any kind is tolerated, nor is there to be the threat of any such treatment;</w:t>
      </w:r>
    </w:p>
    <w:p w14:paraId="19C8333A"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have an effective environmental policy and to comply with existing legislation and regulations regarding the protection of the environment; wherever possible support a precautionary approach to environmental matters, undertake initiatives to promote greater environmental responsibility and encourage the diffusion of environmentally friendly technologies implementing sound life-cycle practices;</w:t>
      </w:r>
    </w:p>
    <w:p w14:paraId="3061E76D"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identify and manage chemical and other materials posing a hazard if released to the environment to ensure their safe handling, movement, storage, recycling or reuse and disposal;</w:t>
      </w:r>
    </w:p>
    <w:p w14:paraId="36F812A5"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monitor, control and treat as required prior to discharge or disposal wastewater and solid waste generated from operations, industrial processes and sanitation facilities;</w:t>
      </w:r>
    </w:p>
    <w:p w14:paraId="65F019CF"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characterize, monitor, control and treat as required prior to discharge or disposal air emissions of volatile organic chemicals, aerosols, corrosives, particulates, ozone depleting chemicals and combustion by-products generated from operations;</w:t>
      </w:r>
    </w:p>
    <w:p w14:paraId="471AFA2F"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lastRenderedPageBreak/>
        <w:t>To reduce or eliminate at the source or by practices, such as modifying production, maintenance and facility processes, materials substitution, conservation, recycling and re-using materials, waste of all types, including water and energy;</w:t>
      </w:r>
    </w:p>
    <w:p w14:paraId="70FCAAB3"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adhere to the highest standards of moral and ethical conduct, to respect local laws and not engage in any form of corrupt practices, including but not limited to extortion, fraud, or bribery;</w:t>
      </w:r>
    </w:p>
    <w:p w14:paraId="282D75C3"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disclose (a) any situation that may appear as a conflict of interest, such as but not limited to: where a Supplier or an undertaking related to the Supplier has advised a Beneficiary or Implementing Body or has otherwise been involved in the preparation of the procurement procedure; and (b) if any Beneficiaries’ or Implementing Bodies’ official, professional under contract with Beneficiary or Implementing Body or sub-contractor may have a direct or indirect interest of any kind in the Supplier’s business or any kind of economic ties with the Supplier;</w:t>
      </w:r>
    </w:p>
    <w:p w14:paraId="730B807F"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Not to offer any benefit such as free goods or services, employment or sales opportunity to a Beneficiary’s and Implementing Body’s staff member in order to facilitate the Suppliers’ business with Beneficiaries or Implementing Bodies;</w:t>
      </w:r>
    </w:p>
    <w:p w14:paraId="1B4D6CFE"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Within a period set in the applicable national legislation following separation from service or award of a contract, as the case may be, to refrain from offering employment to any Beneficiaries’ and Implementing Bodies’ staff in service and former Beneficiaries’ and Implementing Bodies’ staff members who participated in the procurement process and to whom a legal restriction to receive material benefits from or be employed by a Supplier which participated in a procurement procedure or restrictions with similar effect applies;</w:t>
      </w:r>
    </w:p>
    <w:p w14:paraId="045B12A3"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To promote the adoption of the principles set forth in this Supplier’s Declaration by my potential business partners and promote the implementation of the principles set forth in this document towards own Suppliers;</w:t>
      </w:r>
    </w:p>
    <w:p w14:paraId="34E699D5" w14:textId="77777777" w:rsidR="00246A63" w:rsidRPr="00FA235D" w:rsidRDefault="00246A63" w:rsidP="00246A63">
      <w:pPr>
        <w:numPr>
          <w:ilvl w:val="0"/>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Not procure goods, works and services from other Suppliers:</w:t>
      </w:r>
    </w:p>
    <w:p w14:paraId="0DA85713" w14:textId="77777777" w:rsidR="00246A63" w:rsidRPr="00FA235D" w:rsidRDefault="00246A63" w:rsidP="00246A63">
      <w:pPr>
        <w:numPr>
          <w:ilvl w:val="1"/>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Who, or its member of the Management Board or the Supervisory Board or procurator of such Supplier, or a person having the right to represent such Supplier in activities related to a subsidiary, has been found guilty in any of the following criminal offences by a such punishment prescription of prosecutor or a judgement of a court that has entered into effect and is non-disputable and not subject to appeal:</w:t>
      </w:r>
    </w:p>
    <w:p w14:paraId="0E212D73" w14:textId="77777777" w:rsidR="00246A63" w:rsidRPr="00FA235D" w:rsidRDefault="00246A63" w:rsidP="00246A63">
      <w:pPr>
        <w:numPr>
          <w:ilvl w:val="2"/>
          <w:numId w:val="49"/>
        </w:numPr>
        <w:spacing w:before="60"/>
        <w:ind w:left="142" w:hanging="142"/>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bribetaking, bribery, bribe misappropriation, intermediation in bribery, taking of prohibited benefit or commercial bribing;</w:t>
      </w:r>
    </w:p>
    <w:p w14:paraId="29D95B70" w14:textId="77777777" w:rsidR="00246A63" w:rsidRPr="00FA235D" w:rsidRDefault="00246A63" w:rsidP="00246A63">
      <w:pPr>
        <w:numPr>
          <w:ilvl w:val="2"/>
          <w:numId w:val="49"/>
        </w:numPr>
        <w:spacing w:before="60"/>
        <w:ind w:left="142" w:hanging="142"/>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fraud, misappropriation or laundering;</w:t>
      </w:r>
    </w:p>
    <w:p w14:paraId="1295962E" w14:textId="77777777" w:rsidR="00246A63" w:rsidRPr="00FA235D" w:rsidRDefault="00246A63" w:rsidP="00246A63">
      <w:pPr>
        <w:numPr>
          <w:ilvl w:val="2"/>
          <w:numId w:val="49"/>
        </w:numPr>
        <w:spacing w:before="60"/>
        <w:ind w:left="142" w:hanging="142"/>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evading payment of taxes and payments equivalent thereto,</w:t>
      </w:r>
    </w:p>
    <w:p w14:paraId="0FAF28EC" w14:textId="77777777" w:rsidR="00246A63" w:rsidRPr="00FA235D" w:rsidRDefault="00246A63" w:rsidP="00246A63">
      <w:pPr>
        <w:numPr>
          <w:ilvl w:val="2"/>
          <w:numId w:val="49"/>
        </w:numPr>
        <w:spacing w:before="60"/>
        <w:ind w:left="142" w:hanging="142"/>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terrorism, financing of terrorism, invitation to terrorism, terrorism threats or recruiting and training of a person for performance of terror acts;</w:t>
      </w:r>
    </w:p>
    <w:p w14:paraId="4DC1A0C7" w14:textId="77777777" w:rsidR="00246A63" w:rsidRPr="00FA235D" w:rsidRDefault="00246A63" w:rsidP="00246A63">
      <w:pPr>
        <w:numPr>
          <w:ilvl w:val="1"/>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who, by such a decision of a competent authority or a judgment of a court which has entered into effect and has become non-disputable and not subject to appeal, has been found guilty of an infringement of employment rights which means:</w:t>
      </w:r>
    </w:p>
    <w:p w14:paraId="1841D13B" w14:textId="77777777" w:rsidR="00246A63" w:rsidRPr="00FA235D" w:rsidRDefault="00246A63" w:rsidP="00246A63">
      <w:pPr>
        <w:numPr>
          <w:ilvl w:val="2"/>
          <w:numId w:val="49"/>
        </w:numPr>
        <w:spacing w:before="60"/>
        <w:ind w:left="142" w:hanging="142"/>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employment of such one or more citizens or nationals of countries, which are not citizens or nationals of the European Union Member States, if they reside in the territory of the European Union Member States illegally;</w:t>
      </w:r>
    </w:p>
    <w:p w14:paraId="30047D3B" w14:textId="77777777" w:rsidR="00246A63" w:rsidRPr="00FA235D" w:rsidRDefault="00246A63" w:rsidP="00246A63">
      <w:pPr>
        <w:numPr>
          <w:ilvl w:val="2"/>
          <w:numId w:val="49"/>
        </w:numPr>
        <w:spacing w:before="60"/>
        <w:ind w:left="142" w:hanging="142"/>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employment of one person without entering into a written employment contract, not submitting an informative declaration regarding employees in respect of such person within a time period laid down in the laws and regulations, which is to be submitted regarding persons who commence work;</w:t>
      </w:r>
    </w:p>
    <w:p w14:paraId="37450E23" w14:textId="77777777" w:rsidR="00246A63" w:rsidRPr="00FA235D" w:rsidRDefault="00246A63" w:rsidP="00246A63">
      <w:pPr>
        <w:numPr>
          <w:ilvl w:val="1"/>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who, by such a decision of a competent authority or a judgment of a court which has entered into effect and has become non-disputable and not subject to appeal, has been found guilty of infringement of competition rights manifested as a vertical Contract aimed at restricting the opportunity of a purchaser to determine the resale price, or horizontal cartel Contract, except for the case when the relevant authority, upon determining infringement of competition rights, has released the candidate or tenderer from a fine or reduced fine within the framework of the co-operation leniency programme;</w:t>
      </w:r>
    </w:p>
    <w:p w14:paraId="6F3C160D" w14:textId="77777777" w:rsidR="00246A63" w:rsidRPr="00FA235D" w:rsidRDefault="00246A63" w:rsidP="00246A63">
      <w:pPr>
        <w:numPr>
          <w:ilvl w:val="1"/>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t>whose insolvency proceedings have been announced (except the case where a bailout or similar set of measures is applied within insolvency proceedings oriented towards prevention of possible bankruptcy and restoration of solvency of the debtor, in which case I shall evaluate the possibility of such Supplier to participate in the tender), economic activity of such Supplier has been suspended or discontinued, proceedings regarding bankruptcy of such Supplier have been initiated or such Supplier will be liquidated;</w:t>
      </w:r>
    </w:p>
    <w:p w14:paraId="6F26D98B" w14:textId="77777777" w:rsidR="00246A63" w:rsidRPr="00FA235D" w:rsidRDefault="00246A63" w:rsidP="00246A63">
      <w:pPr>
        <w:numPr>
          <w:ilvl w:val="1"/>
          <w:numId w:val="49"/>
        </w:numPr>
        <w:spacing w:before="60"/>
        <w:ind w:left="142" w:hanging="284"/>
        <w:jc w:val="both"/>
        <w:rPr>
          <w:rFonts w:ascii="Myriad Pro" w:eastAsia="Times New Roman" w:hAnsi="Myriad Pro" w:cs="Times New Roman"/>
          <w:kern w:val="24"/>
          <w:sz w:val="20"/>
          <w:szCs w:val="20"/>
          <w:lang w:val="en-GB"/>
        </w:rPr>
      </w:pPr>
      <w:r w:rsidRPr="00FA235D">
        <w:rPr>
          <w:rFonts w:ascii="Myriad Pro" w:eastAsia="Times New Roman" w:hAnsi="Myriad Pro" w:cs="Times New Roman"/>
          <w:kern w:val="24"/>
          <w:sz w:val="20"/>
          <w:szCs w:val="20"/>
          <w:lang w:val="en-GB"/>
        </w:rPr>
        <w:lastRenderedPageBreak/>
        <w:t>who has tax debts in the country where the procurement is organised or a country where such Supplier is registered or permanently residing, including debts of State social insurance contributions, in total exceeding an amount which is common threshold in public procurements in the respective country.</w:t>
      </w:r>
    </w:p>
    <w:p w14:paraId="4074AE32" w14:textId="77777777" w:rsidR="00246A63" w:rsidRPr="00FA235D" w:rsidRDefault="00246A63" w:rsidP="00246A63">
      <w:pPr>
        <w:spacing w:before="120" w:after="120"/>
        <w:rPr>
          <w:rFonts w:ascii="Myriad Pro" w:eastAsia="Times New Roman" w:hAnsi="Myriad Pro" w:cs="Times New Roman"/>
          <w:sz w:val="20"/>
          <w:szCs w:val="20"/>
          <w:lang w:val="en-GB"/>
        </w:rPr>
      </w:pPr>
    </w:p>
    <w:p w14:paraId="74F4FBC6" w14:textId="26416267" w:rsidR="00246A63" w:rsidRPr="00FA235D" w:rsidRDefault="00246A63" w:rsidP="0035037B">
      <w:pPr>
        <w:suppressAutoHyphens/>
        <w:autoSpaceDN w:val="0"/>
        <w:jc w:val="both"/>
        <w:textAlignment w:val="baseline"/>
        <w:rPr>
          <w:rFonts w:ascii="Myriad Pro" w:eastAsia="Calibri" w:hAnsi="Myriad Pro" w:cs="Times New Roman"/>
          <w:sz w:val="20"/>
          <w:szCs w:val="20"/>
          <w:lang w:val="en-GB"/>
        </w:rPr>
      </w:pPr>
      <w:r w:rsidRPr="00FA235D">
        <w:rPr>
          <w:rFonts w:ascii="Myriad Pro" w:eastAsia="Times New Roman" w:hAnsi="Myriad Pro" w:cs="Times New Roman"/>
          <w:sz w:val="20"/>
          <w:szCs w:val="20"/>
          <w:lang w:val="en-GB"/>
        </w:rPr>
        <w:t>_____________________________________________[</w:t>
      </w:r>
      <w:r w:rsidRPr="00FA235D">
        <w:rPr>
          <w:rFonts w:ascii="Myriad Pro" w:eastAsia="Times New Roman" w:hAnsi="Myriad Pro" w:cs="Times New Roman"/>
          <w:i/>
          <w:sz w:val="20"/>
          <w:szCs w:val="20"/>
          <w:lang w:val="en-GB"/>
        </w:rPr>
        <w:t>signature</w:t>
      </w:r>
      <w:r w:rsidRPr="00FA235D">
        <w:rPr>
          <w:rFonts w:ascii="Myriad Pro" w:eastAsia="Times New Roman" w:hAnsi="Myriad Pro" w:cs="Times New Roman"/>
          <w:sz w:val="20"/>
          <w:szCs w:val="20"/>
          <w:lang w:val="en-GB"/>
        </w:rPr>
        <w:t>] [</w:t>
      </w:r>
      <w:r w:rsidRPr="00FA235D">
        <w:rPr>
          <w:rFonts w:ascii="Myriad Pro" w:eastAsia="Times New Roman" w:hAnsi="Myriad Pro" w:cs="Times New Roman"/>
          <w:i/>
          <w:sz w:val="20"/>
          <w:szCs w:val="20"/>
          <w:lang w:val="en-GB"/>
        </w:rPr>
        <w:t>name, last name</w:t>
      </w:r>
      <w:r w:rsidRPr="00FA235D">
        <w:rPr>
          <w:rFonts w:ascii="Myriad Pro" w:eastAsia="Times New Roman" w:hAnsi="Myriad Pro" w:cs="Times New Roman"/>
          <w:sz w:val="20"/>
          <w:szCs w:val="20"/>
          <w:lang w:val="en-GB"/>
        </w:rPr>
        <w:t>] [</w:t>
      </w:r>
      <w:r w:rsidRPr="00FA235D">
        <w:rPr>
          <w:rFonts w:ascii="Myriad Pro" w:eastAsia="Times New Roman" w:hAnsi="Myriad Pro" w:cs="Times New Roman"/>
          <w:i/>
          <w:sz w:val="20"/>
          <w:szCs w:val="20"/>
          <w:lang w:val="en-GB"/>
        </w:rPr>
        <w:t>position</w:t>
      </w:r>
      <w:r w:rsidRPr="00FA235D">
        <w:rPr>
          <w:rFonts w:ascii="Myriad Pro" w:eastAsia="Times New Roman" w:hAnsi="Myriad Pro" w:cs="Times New Roman"/>
          <w:sz w:val="20"/>
          <w:szCs w:val="20"/>
          <w:lang w:val="en-GB"/>
        </w:rPr>
        <w:t>] [</w:t>
      </w:r>
      <w:r w:rsidRPr="00FA235D">
        <w:rPr>
          <w:rFonts w:ascii="Myriad Pro" w:eastAsia="Times New Roman" w:hAnsi="Myriad Pro" w:cs="Times New Roman"/>
          <w:i/>
          <w:sz w:val="20"/>
          <w:szCs w:val="20"/>
          <w:lang w:val="en-GB"/>
        </w:rPr>
        <w:t>date</w:t>
      </w:r>
      <w:r w:rsidRPr="00FA235D">
        <w:rPr>
          <w:rFonts w:ascii="Myriad Pro" w:eastAsia="Times New Roman" w:hAnsi="Myriad Pro" w:cs="Times New Roman"/>
          <w:sz w:val="20"/>
          <w:szCs w:val="20"/>
          <w:lang w:val="en-GB"/>
        </w:rPr>
        <w:t>]</w:t>
      </w:r>
    </w:p>
    <w:p w14:paraId="484207DC" w14:textId="77777777" w:rsidR="00AE478F" w:rsidRPr="00112A36" w:rsidRDefault="00AE478F" w:rsidP="0034232A">
      <w:pPr>
        <w:rPr>
          <w:rFonts w:ascii="Myriad Pro" w:hAnsi="Myriad Pro"/>
          <w:sz w:val="20"/>
          <w:szCs w:val="20"/>
          <w:lang w:val="en-US"/>
        </w:rPr>
      </w:pPr>
    </w:p>
    <w:sectPr w:rsidR="00AE478F" w:rsidRPr="00112A36" w:rsidSect="00887F1E">
      <w:headerReference w:type="default" r:id="rId21"/>
      <w:headerReference w:type="first" r:id="rId22"/>
      <w:footerReference w:type="first" r:id="rId23"/>
      <w:pgSz w:w="12240" w:h="15840"/>
      <w:pgMar w:top="1134" w:right="203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632A" w14:textId="77777777" w:rsidR="00047BBE" w:rsidRDefault="00047BBE" w:rsidP="00C201B3">
      <w:r>
        <w:separator/>
      </w:r>
    </w:p>
    <w:p w14:paraId="28BD2A56" w14:textId="77777777" w:rsidR="00047BBE" w:rsidRDefault="00047BBE"/>
  </w:endnote>
  <w:endnote w:type="continuationSeparator" w:id="0">
    <w:p w14:paraId="3BF7A8BB" w14:textId="77777777" w:rsidR="00047BBE" w:rsidRDefault="00047BBE" w:rsidP="00C201B3">
      <w:r>
        <w:continuationSeparator/>
      </w:r>
    </w:p>
    <w:p w14:paraId="2710D6B1" w14:textId="77777777" w:rsidR="00047BBE" w:rsidRDefault="00047BBE"/>
  </w:endnote>
  <w:endnote w:type="continuationNotice" w:id="1">
    <w:p w14:paraId="113B6644" w14:textId="77777777" w:rsidR="00047BBE" w:rsidRDefault="00047BBE"/>
    <w:p w14:paraId="2ECF043D" w14:textId="77777777" w:rsidR="00047BBE" w:rsidRDefault="00047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_Helvetic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762545"/>
      <w:docPartObj>
        <w:docPartGallery w:val="Page Numbers (Bottom of Page)"/>
        <w:docPartUnique/>
      </w:docPartObj>
    </w:sdtPr>
    <w:sdtEndPr>
      <w:rPr>
        <w:rFonts w:ascii="Myriad Pro" w:hAnsi="Myriad Pro"/>
        <w:noProof/>
        <w:sz w:val="16"/>
        <w:szCs w:val="16"/>
      </w:rPr>
    </w:sdtEndPr>
    <w:sdtContent>
      <w:p w14:paraId="522DFB13" w14:textId="01C0670E" w:rsidR="00006F58" w:rsidRPr="00B234BE" w:rsidRDefault="00006F58">
        <w:pPr>
          <w:pStyle w:val="Footer"/>
          <w:jc w:val="center"/>
          <w:rPr>
            <w:rFonts w:ascii="Myriad Pro" w:hAnsi="Myriad Pro"/>
            <w:sz w:val="16"/>
            <w:szCs w:val="16"/>
          </w:rPr>
        </w:pPr>
        <w:r w:rsidRPr="00B234BE">
          <w:rPr>
            <w:rFonts w:ascii="Myriad Pro" w:hAnsi="Myriad Pro"/>
            <w:sz w:val="16"/>
            <w:szCs w:val="16"/>
          </w:rPr>
          <w:fldChar w:fldCharType="begin"/>
        </w:r>
        <w:r w:rsidRPr="00B234BE">
          <w:rPr>
            <w:rFonts w:ascii="Myriad Pro" w:hAnsi="Myriad Pro"/>
            <w:sz w:val="16"/>
            <w:szCs w:val="16"/>
          </w:rPr>
          <w:instrText xml:space="preserve"> PAGE   \* MERGEFORMAT </w:instrText>
        </w:r>
        <w:r w:rsidRPr="00B234BE">
          <w:rPr>
            <w:rFonts w:ascii="Myriad Pro" w:hAnsi="Myriad Pro"/>
            <w:sz w:val="16"/>
            <w:szCs w:val="16"/>
          </w:rPr>
          <w:fldChar w:fldCharType="separate"/>
        </w:r>
        <w:r>
          <w:rPr>
            <w:rFonts w:ascii="Myriad Pro" w:hAnsi="Myriad Pro"/>
            <w:noProof/>
            <w:sz w:val="16"/>
            <w:szCs w:val="16"/>
          </w:rPr>
          <w:t>35</w:t>
        </w:r>
        <w:r w:rsidRPr="00B234BE">
          <w:rPr>
            <w:rFonts w:ascii="Myriad Pro" w:hAnsi="Myriad Pro"/>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70A0" w14:textId="71207AEE" w:rsidR="00006F58" w:rsidRDefault="00006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C03F" w14:textId="2F9B815D" w:rsidR="00006F58" w:rsidRDefault="0000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24502" w14:textId="77777777" w:rsidR="00047BBE" w:rsidRDefault="00047BBE" w:rsidP="00C201B3">
      <w:r>
        <w:separator/>
      </w:r>
    </w:p>
    <w:p w14:paraId="00CE5ED5" w14:textId="77777777" w:rsidR="00047BBE" w:rsidRDefault="00047BBE"/>
  </w:footnote>
  <w:footnote w:type="continuationSeparator" w:id="0">
    <w:p w14:paraId="3916D94D" w14:textId="77777777" w:rsidR="00047BBE" w:rsidRDefault="00047BBE" w:rsidP="00C201B3">
      <w:r>
        <w:continuationSeparator/>
      </w:r>
    </w:p>
    <w:p w14:paraId="3C9B3913" w14:textId="77777777" w:rsidR="00047BBE" w:rsidRDefault="00047BBE"/>
  </w:footnote>
  <w:footnote w:type="continuationNotice" w:id="1">
    <w:p w14:paraId="79CD9ABC" w14:textId="77777777" w:rsidR="00047BBE" w:rsidRDefault="00047BBE"/>
    <w:p w14:paraId="5FB62551" w14:textId="77777777" w:rsidR="00047BBE" w:rsidRDefault="00047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C4A" w14:textId="01CFD639" w:rsidR="00006F58" w:rsidRDefault="00006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7FB2" w14:textId="09B7BE6C" w:rsidR="00006F58" w:rsidRDefault="00006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E754" w14:textId="1AF18B4E" w:rsidR="00006F58" w:rsidRDefault="00006F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744C" w14:textId="62924963" w:rsidR="00006F58" w:rsidRDefault="0000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2C45677"/>
    <w:multiLevelType w:val="hybridMultilevel"/>
    <w:tmpl w:val="911A05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D1A3FD2"/>
    <w:multiLevelType w:val="hybridMultilevel"/>
    <w:tmpl w:val="578ABE54"/>
    <w:lvl w:ilvl="0" w:tplc="518CBA4A">
      <w:start w:val="1"/>
      <w:numFmt w:val="bullet"/>
      <w:lvlText w:val=""/>
      <w:lvlJc w:val="left"/>
      <w:pPr>
        <w:tabs>
          <w:tab w:val="num" w:pos="720"/>
        </w:tabs>
        <w:ind w:left="720" w:hanging="360"/>
      </w:pPr>
      <w:rPr>
        <w:rFonts w:ascii="Wingdings" w:hAnsi="Wingdings" w:hint="default"/>
      </w:rPr>
    </w:lvl>
    <w:lvl w:ilvl="1" w:tplc="33BAD602" w:tentative="1">
      <w:start w:val="1"/>
      <w:numFmt w:val="bullet"/>
      <w:lvlText w:val=""/>
      <w:lvlJc w:val="left"/>
      <w:pPr>
        <w:tabs>
          <w:tab w:val="num" w:pos="1440"/>
        </w:tabs>
        <w:ind w:left="1440" w:hanging="360"/>
      </w:pPr>
      <w:rPr>
        <w:rFonts w:ascii="Wingdings" w:hAnsi="Wingdings" w:hint="default"/>
      </w:rPr>
    </w:lvl>
    <w:lvl w:ilvl="2" w:tplc="B9CA01F8" w:tentative="1">
      <w:start w:val="1"/>
      <w:numFmt w:val="bullet"/>
      <w:lvlText w:val=""/>
      <w:lvlJc w:val="left"/>
      <w:pPr>
        <w:tabs>
          <w:tab w:val="num" w:pos="2160"/>
        </w:tabs>
        <w:ind w:left="2160" w:hanging="360"/>
      </w:pPr>
      <w:rPr>
        <w:rFonts w:ascii="Wingdings" w:hAnsi="Wingdings" w:hint="default"/>
      </w:rPr>
    </w:lvl>
    <w:lvl w:ilvl="3" w:tplc="C28293D2" w:tentative="1">
      <w:start w:val="1"/>
      <w:numFmt w:val="bullet"/>
      <w:lvlText w:val=""/>
      <w:lvlJc w:val="left"/>
      <w:pPr>
        <w:tabs>
          <w:tab w:val="num" w:pos="2880"/>
        </w:tabs>
        <w:ind w:left="2880" w:hanging="360"/>
      </w:pPr>
      <w:rPr>
        <w:rFonts w:ascii="Wingdings" w:hAnsi="Wingdings" w:hint="default"/>
      </w:rPr>
    </w:lvl>
    <w:lvl w:ilvl="4" w:tplc="723E416E" w:tentative="1">
      <w:start w:val="1"/>
      <w:numFmt w:val="bullet"/>
      <w:lvlText w:val=""/>
      <w:lvlJc w:val="left"/>
      <w:pPr>
        <w:tabs>
          <w:tab w:val="num" w:pos="3600"/>
        </w:tabs>
        <w:ind w:left="3600" w:hanging="360"/>
      </w:pPr>
      <w:rPr>
        <w:rFonts w:ascii="Wingdings" w:hAnsi="Wingdings" w:hint="default"/>
      </w:rPr>
    </w:lvl>
    <w:lvl w:ilvl="5" w:tplc="7206DFD4" w:tentative="1">
      <w:start w:val="1"/>
      <w:numFmt w:val="bullet"/>
      <w:lvlText w:val=""/>
      <w:lvlJc w:val="left"/>
      <w:pPr>
        <w:tabs>
          <w:tab w:val="num" w:pos="4320"/>
        </w:tabs>
        <w:ind w:left="4320" w:hanging="360"/>
      </w:pPr>
      <w:rPr>
        <w:rFonts w:ascii="Wingdings" w:hAnsi="Wingdings" w:hint="default"/>
      </w:rPr>
    </w:lvl>
    <w:lvl w:ilvl="6" w:tplc="85DA71AC" w:tentative="1">
      <w:start w:val="1"/>
      <w:numFmt w:val="bullet"/>
      <w:lvlText w:val=""/>
      <w:lvlJc w:val="left"/>
      <w:pPr>
        <w:tabs>
          <w:tab w:val="num" w:pos="5040"/>
        </w:tabs>
        <w:ind w:left="5040" w:hanging="360"/>
      </w:pPr>
      <w:rPr>
        <w:rFonts w:ascii="Wingdings" w:hAnsi="Wingdings" w:hint="default"/>
      </w:rPr>
    </w:lvl>
    <w:lvl w:ilvl="7" w:tplc="2F8C7C56" w:tentative="1">
      <w:start w:val="1"/>
      <w:numFmt w:val="bullet"/>
      <w:lvlText w:val=""/>
      <w:lvlJc w:val="left"/>
      <w:pPr>
        <w:tabs>
          <w:tab w:val="num" w:pos="5760"/>
        </w:tabs>
        <w:ind w:left="5760" w:hanging="360"/>
      </w:pPr>
      <w:rPr>
        <w:rFonts w:ascii="Wingdings" w:hAnsi="Wingdings" w:hint="default"/>
      </w:rPr>
    </w:lvl>
    <w:lvl w:ilvl="8" w:tplc="54048F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23760"/>
    <w:multiLevelType w:val="multilevel"/>
    <w:tmpl w:val="0E6A53BE"/>
    <w:numStyleLink w:val="SORLDDHeadings"/>
  </w:abstractNum>
  <w:abstractNum w:abstractNumId="7"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15:restartNumberingAfterBreak="0">
    <w:nsid w:val="0F4C1B54"/>
    <w:multiLevelType w:val="multilevel"/>
    <w:tmpl w:val="64B8846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1418"/>
        </w:tabs>
        <w:ind w:left="1418" w:hanging="709"/>
      </w:pPr>
      <w:rPr>
        <w:rFonts w:hint="default"/>
        <w:sz w:val="20"/>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4962" w:firstLine="0"/>
      </w:pPr>
      <w:rPr>
        <w:rFonts w:hint="default"/>
      </w:rPr>
    </w:lvl>
  </w:abstractNum>
  <w:abstractNum w:abstractNumId="9"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0" w15:restartNumberingAfterBreak="0">
    <w:nsid w:val="199107A1"/>
    <w:multiLevelType w:val="hybridMultilevel"/>
    <w:tmpl w:val="F40271D4"/>
    <w:lvl w:ilvl="0" w:tplc="5A6696E2">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B8C748A"/>
    <w:multiLevelType w:val="multilevel"/>
    <w:tmpl w:val="3224E63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7117487"/>
    <w:multiLevelType w:val="multilevel"/>
    <w:tmpl w:val="47BE99B8"/>
    <w:lvl w:ilvl="0">
      <w:start w:val="2"/>
      <w:numFmt w:val="decimal"/>
      <w:lvlText w:val="%1."/>
      <w:lvlJc w:val="left"/>
      <w:pPr>
        <w:ind w:left="390" w:hanging="390"/>
      </w:pPr>
      <w:rPr>
        <w:rFonts w:hint="default"/>
      </w:rPr>
    </w:lvl>
    <w:lvl w:ilvl="1">
      <w:start w:val="1"/>
      <w:numFmt w:val="decimal"/>
      <w:lvlText w:val="%1.%2."/>
      <w:lvlJc w:val="left"/>
      <w:pPr>
        <w:ind w:left="3272"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6CE459B"/>
    <w:multiLevelType w:val="hybridMultilevel"/>
    <w:tmpl w:val="48F0773C"/>
    <w:lvl w:ilvl="0" w:tplc="B9A2EA1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AF72C0E"/>
    <w:multiLevelType w:val="hybridMultilevel"/>
    <w:tmpl w:val="ABC40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B25C44"/>
    <w:multiLevelType w:val="multilevel"/>
    <w:tmpl w:val="8C74D6A6"/>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568468D"/>
    <w:multiLevelType w:val="hybridMultilevel"/>
    <w:tmpl w:val="96C0CD86"/>
    <w:lvl w:ilvl="0" w:tplc="C59C63EE">
      <w:start w:val="6"/>
      <w:numFmt w:val="bullet"/>
      <w:lvlText w:val="-"/>
      <w:lvlJc w:val="left"/>
      <w:pPr>
        <w:ind w:left="720" w:hanging="360"/>
      </w:pPr>
      <w:rPr>
        <w:rFonts w:ascii="Myriad Pro" w:eastAsia="Times New Roman" w:hAnsi="Myriad Pro" w:cs="Segoe U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C20C52"/>
    <w:multiLevelType w:val="multilevel"/>
    <w:tmpl w:val="C2F82F36"/>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D2A52E7"/>
    <w:multiLevelType w:val="multilevel"/>
    <w:tmpl w:val="E286D03A"/>
    <w:lvl w:ilvl="0">
      <w:start w:val="1"/>
      <w:numFmt w:val="decimal"/>
      <w:lvlText w:val="%1."/>
      <w:lvlJc w:val="left"/>
      <w:pPr>
        <w:ind w:left="928" w:hanging="360"/>
      </w:pPr>
      <w:rPr>
        <w:rFonts w:hint="default"/>
        <w:b/>
      </w:rPr>
    </w:lvl>
    <w:lvl w:ilvl="1">
      <w:start w:val="1"/>
      <w:numFmt w:val="decimal"/>
      <w:lvlText w:val="%1.%2."/>
      <w:lvlJc w:val="left"/>
      <w:pPr>
        <w:ind w:left="780" w:hanging="420"/>
      </w:pPr>
    </w:lvl>
    <w:lvl w:ilvl="2">
      <w:start w:val="1"/>
      <w:numFmt w:val="decimal"/>
      <w:lvlText w:val="%1.%2.%3."/>
      <w:lvlJc w:val="left"/>
      <w:pPr>
        <w:ind w:left="1288" w:hanging="720"/>
      </w:pPr>
      <w:rPr>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6E0303"/>
    <w:multiLevelType w:val="multilevel"/>
    <w:tmpl w:val="1FD6A812"/>
    <w:lvl w:ilvl="0">
      <w:start w:val="1"/>
      <w:numFmt w:val="decimal"/>
      <w:lvlText w:val="%1."/>
      <w:lvlJc w:val="left"/>
      <w:pPr>
        <w:ind w:left="928" w:hanging="360"/>
      </w:pPr>
      <w:rPr>
        <w:rFonts w:hint="default"/>
        <w:b/>
      </w:rPr>
    </w:lvl>
    <w:lvl w:ilvl="1">
      <w:start w:val="1"/>
      <w:numFmt w:val="decimal"/>
      <w:lvlText w:val="%1.%2."/>
      <w:lvlJc w:val="left"/>
      <w:pPr>
        <w:ind w:left="780" w:hanging="420"/>
      </w:pPr>
    </w:lvl>
    <w:lvl w:ilvl="2">
      <w:start w:val="1"/>
      <w:numFmt w:val="decimal"/>
      <w:lvlText w:val="%1.%2.%3."/>
      <w:lvlJc w:val="left"/>
      <w:pPr>
        <w:ind w:left="4973"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2D1EEF"/>
    <w:multiLevelType w:val="multilevel"/>
    <w:tmpl w:val="DE90D7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A90A9A"/>
    <w:multiLevelType w:val="hybridMultilevel"/>
    <w:tmpl w:val="606805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33913BC"/>
    <w:multiLevelType w:val="hybridMultilevel"/>
    <w:tmpl w:val="95DA3998"/>
    <w:lvl w:ilvl="0" w:tplc="D7B014F4">
      <w:start w:val="1"/>
      <w:numFmt w:val="bullet"/>
      <w:lvlText w:val=""/>
      <w:lvlJc w:val="left"/>
      <w:pPr>
        <w:tabs>
          <w:tab w:val="num" w:pos="720"/>
        </w:tabs>
        <w:ind w:left="720" w:hanging="360"/>
      </w:pPr>
      <w:rPr>
        <w:rFonts w:ascii="Wingdings" w:hAnsi="Wingdings" w:hint="default"/>
      </w:rPr>
    </w:lvl>
    <w:lvl w:ilvl="1" w:tplc="1886234A" w:tentative="1">
      <w:start w:val="1"/>
      <w:numFmt w:val="bullet"/>
      <w:lvlText w:val=""/>
      <w:lvlJc w:val="left"/>
      <w:pPr>
        <w:tabs>
          <w:tab w:val="num" w:pos="1440"/>
        </w:tabs>
        <w:ind w:left="1440" w:hanging="360"/>
      </w:pPr>
      <w:rPr>
        <w:rFonts w:ascii="Wingdings" w:hAnsi="Wingdings" w:hint="default"/>
      </w:rPr>
    </w:lvl>
    <w:lvl w:ilvl="2" w:tplc="154ED2BE" w:tentative="1">
      <w:start w:val="1"/>
      <w:numFmt w:val="bullet"/>
      <w:lvlText w:val=""/>
      <w:lvlJc w:val="left"/>
      <w:pPr>
        <w:tabs>
          <w:tab w:val="num" w:pos="2160"/>
        </w:tabs>
        <w:ind w:left="2160" w:hanging="360"/>
      </w:pPr>
      <w:rPr>
        <w:rFonts w:ascii="Wingdings" w:hAnsi="Wingdings" w:hint="default"/>
      </w:rPr>
    </w:lvl>
    <w:lvl w:ilvl="3" w:tplc="505C6840" w:tentative="1">
      <w:start w:val="1"/>
      <w:numFmt w:val="bullet"/>
      <w:lvlText w:val=""/>
      <w:lvlJc w:val="left"/>
      <w:pPr>
        <w:tabs>
          <w:tab w:val="num" w:pos="2880"/>
        </w:tabs>
        <w:ind w:left="2880" w:hanging="360"/>
      </w:pPr>
      <w:rPr>
        <w:rFonts w:ascii="Wingdings" w:hAnsi="Wingdings" w:hint="default"/>
      </w:rPr>
    </w:lvl>
    <w:lvl w:ilvl="4" w:tplc="C77454EE" w:tentative="1">
      <w:start w:val="1"/>
      <w:numFmt w:val="bullet"/>
      <w:lvlText w:val=""/>
      <w:lvlJc w:val="left"/>
      <w:pPr>
        <w:tabs>
          <w:tab w:val="num" w:pos="3600"/>
        </w:tabs>
        <w:ind w:left="3600" w:hanging="360"/>
      </w:pPr>
      <w:rPr>
        <w:rFonts w:ascii="Wingdings" w:hAnsi="Wingdings" w:hint="default"/>
      </w:rPr>
    </w:lvl>
    <w:lvl w:ilvl="5" w:tplc="8AB8337E" w:tentative="1">
      <w:start w:val="1"/>
      <w:numFmt w:val="bullet"/>
      <w:lvlText w:val=""/>
      <w:lvlJc w:val="left"/>
      <w:pPr>
        <w:tabs>
          <w:tab w:val="num" w:pos="4320"/>
        </w:tabs>
        <w:ind w:left="4320" w:hanging="360"/>
      </w:pPr>
      <w:rPr>
        <w:rFonts w:ascii="Wingdings" w:hAnsi="Wingdings" w:hint="default"/>
      </w:rPr>
    </w:lvl>
    <w:lvl w:ilvl="6" w:tplc="AFBA09D0" w:tentative="1">
      <w:start w:val="1"/>
      <w:numFmt w:val="bullet"/>
      <w:lvlText w:val=""/>
      <w:lvlJc w:val="left"/>
      <w:pPr>
        <w:tabs>
          <w:tab w:val="num" w:pos="5040"/>
        </w:tabs>
        <w:ind w:left="5040" w:hanging="360"/>
      </w:pPr>
      <w:rPr>
        <w:rFonts w:ascii="Wingdings" w:hAnsi="Wingdings" w:hint="default"/>
      </w:rPr>
    </w:lvl>
    <w:lvl w:ilvl="7" w:tplc="B6709814" w:tentative="1">
      <w:start w:val="1"/>
      <w:numFmt w:val="bullet"/>
      <w:lvlText w:val=""/>
      <w:lvlJc w:val="left"/>
      <w:pPr>
        <w:tabs>
          <w:tab w:val="num" w:pos="5760"/>
        </w:tabs>
        <w:ind w:left="5760" w:hanging="360"/>
      </w:pPr>
      <w:rPr>
        <w:rFonts w:ascii="Wingdings" w:hAnsi="Wingdings" w:hint="default"/>
      </w:rPr>
    </w:lvl>
    <w:lvl w:ilvl="8" w:tplc="E4A4F3C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1" w15:restartNumberingAfterBreak="0">
    <w:nsid w:val="796D0B68"/>
    <w:multiLevelType w:val="multilevel"/>
    <w:tmpl w:val="FCFC02AC"/>
    <w:lvl w:ilvl="0">
      <w:start w:val="1"/>
      <w:numFmt w:val="decimal"/>
      <w:suff w:val="space"/>
      <w:lvlText w:val="%1."/>
      <w:lvlJc w:val="left"/>
      <w:pPr>
        <w:ind w:left="1000" w:hanging="432"/>
      </w:pPr>
      <w:rPr>
        <w:b w:val="0"/>
        <w:i w:val="0"/>
      </w:rPr>
    </w:lvl>
    <w:lvl w:ilvl="1">
      <w:start w:val="1"/>
      <w:numFmt w:val="decimal"/>
      <w:suff w:val="space"/>
      <w:lvlText w:val="%1.%2."/>
      <w:lvlJc w:val="left"/>
      <w:pPr>
        <w:ind w:left="28" w:firstLine="720"/>
      </w:pPr>
      <w:rPr>
        <w:b w:val="0"/>
        <w:i w:val="0"/>
        <w:strike/>
      </w:rPr>
    </w:lvl>
    <w:lvl w:ilvl="2">
      <w:start w:val="1"/>
      <w:numFmt w:val="decimal"/>
      <w:pStyle w:val="Heading3"/>
      <w:suff w:val="space"/>
      <w:lvlText w:val="%1.%2.%3."/>
      <w:lvlJc w:val="left"/>
      <w:pPr>
        <w:ind w:left="-446" w:firstLine="72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576"/>
        </w:tabs>
        <w:ind w:left="1576" w:hanging="1008"/>
      </w:pPr>
    </w:lvl>
    <w:lvl w:ilvl="5">
      <w:start w:val="1"/>
      <w:numFmt w:val="decimal"/>
      <w:lvlText w:val="%1.%2.%3.%4.%5.%6"/>
      <w:lvlJc w:val="left"/>
      <w:pPr>
        <w:tabs>
          <w:tab w:val="num" w:pos="1720"/>
        </w:tabs>
        <w:ind w:left="1720" w:hanging="1152"/>
      </w:pPr>
    </w:lvl>
    <w:lvl w:ilvl="6">
      <w:start w:val="1"/>
      <w:numFmt w:val="decimal"/>
      <w:lvlText w:val="%1.%2.%3.%4.%5.%6.%7"/>
      <w:lvlJc w:val="left"/>
      <w:pPr>
        <w:tabs>
          <w:tab w:val="num" w:pos="1864"/>
        </w:tabs>
        <w:ind w:left="1864" w:hanging="1296"/>
      </w:pPr>
    </w:lvl>
    <w:lvl w:ilvl="7">
      <w:start w:val="1"/>
      <w:numFmt w:val="decimal"/>
      <w:lvlText w:val="%1.%2.%3.%4.%5.%6.%7.%8"/>
      <w:lvlJc w:val="left"/>
      <w:pPr>
        <w:tabs>
          <w:tab w:val="num" w:pos="2008"/>
        </w:tabs>
        <w:ind w:left="2008" w:hanging="1440"/>
      </w:pPr>
    </w:lvl>
    <w:lvl w:ilvl="8">
      <w:start w:val="1"/>
      <w:numFmt w:val="decimal"/>
      <w:lvlText w:val="%1.%2.%3.%4.%5.%6.%7.%8.%9"/>
      <w:lvlJc w:val="left"/>
      <w:pPr>
        <w:tabs>
          <w:tab w:val="num" w:pos="2152"/>
        </w:tabs>
        <w:ind w:left="2152" w:hanging="1584"/>
      </w:pPr>
    </w:lvl>
  </w:abstractNum>
  <w:abstractNum w:abstractNumId="32"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33" w15:restartNumberingAfterBreak="0">
    <w:nsid w:val="7D493623"/>
    <w:multiLevelType w:val="hybridMultilevel"/>
    <w:tmpl w:val="156C24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31"/>
  </w:num>
  <w:num w:numId="3">
    <w:abstractNumId w:val="22"/>
  </w:num>
  <w:num w:numId="4">
    <w:abstractNumId w:val="20"/>
    <w:lvlOverride w:ilvl="1">
      <w:lvl w:ilvl="1">
        <w:start w:val="1"/>
        <w:numFmt w:val="decimal"/>
        <w:pStyle w:val="2ndlevelheading"/>
        <w:lvlText w:val="%1.%2."/>
        <w:lvlJc w:val="left"/>
        <w:pPr>
          <w:tabs>
            <w:tab w:val="num" w:pos="964"/>
          </w:tabs>
          <w:ind w:left="964" w:hanging="964"/>
        </w:pPr>
        <w:rPr>
          <w:rFonts w:ascii="Myriad Pro" w:hAnsi="Myriad Pro" w:hint="default"/>
          <w:b w:val="0"/>
          <w:i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5">
    <w:abstractNumId w:val="7"/>
  </w:num>
  <w:num w:numId="6">
    <w:abstractNumId w:val="26"/>
  </w:num>
  <w:num w:numId="7">
    <w:abstractNumId w:val="8"/>
  </w:num>
  <w:num w:numId="8">
    <w:abstractNumId w:val="15"/>
  </w:num>
  <w:num w:numId="9">
    <w:abstractNumId w:val="25"/>
  </w:num>
  <w:num w:numId="10">
    <w:abstractNumId w:val="27"/>
  </w:num>
  <w:num w:numId="11">
    <w:abstractNumId w:val="4"/>
  </w:num>
  <w:num w:numId="12">
    <w:abstractNumId w:val="0"/>
  </w:num>
  <w:num w:numId="13">
    <w:abstractNumId w:val="14"/>
  </w:num>
  <w:num w:numId="14">
    <w:abstractNumId w:val="24"/>
  </w:num>
  <w:num w:numId="15">
    <w:abstractNumId w:val="9"/>
  </w:num>
  <w:num w:numId="16">
    <w:abstractNumId w:val="6"/>
  </w:num>
  <w:num w:numId="17">
    <w:abstractNumId w:val="18"/>
  </w:num>
  <w:num w:numId="18">
    <w:abstractNumId w:val="30"/>
  </w:num>
  <w:num w:numId="19">
    <w:abstractNumId w:val="32"/>
  </w:num>
  <w:num w:numId="20">
    <w:abstractNumId w:val="11"/>
  </w:num>
  <w:num w:numId="21">
    <w:abstractNumId w:val="21"/>
  </w:num>
  <w:num w:numId="22">
    <w:abstractNumId w:val="13"/>
  </w:num>
  <w:num w:numId="23">
    <w:abstractNumId w:val="2"/>
  </w:num>
  <w:num w:numId="24">
    <w:abstractNumId w:val="3"/>
  </w:num>
  <w:num w:numId="25">
    <w:abstractNumId w:val="17"/>
  </w:num>
  <w:num w:numId="26">
    <w:abstractNumId w:val="12"/>
  </w:num>
  <w:num w:numId="27">
    <w:abstractNumId w:val="5"/>
  </w:num>
  <w:num w:numId="28">
    <w:abstractNumId w:val="29"/>
  </w:num>
  <w:num w:numId="29">
    <w:abstractNumId w:val="28"/>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3"/>
  </w:num>
  <w:num w:numId="38">
    <w:abstractNumId w:val="10"/>
  </w:num>
  <w:num w:numId="39">
    <w:abstractNumId w:val="19"/>
  </w:num>
  <w:num w:numId="4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1">
      <w:lvl w:ilvl="1">
        <w:start w:val="1"/>
        <w:numFmt w:val="decimal"/>
        <w:pStyle w:val="2ndlevelheading"/>
        <w:lvlText w:val="%1.%2."/>
        <w:lvlJc w:val="left"/>
        <w:pPr>
          <w:tabs>
            <w:tab w:val="num" w:pos="964"/>
          </w:tabs>
          <w:ind w:left="964" w:hanging="964"/>
        </w:pPr>
        <w:rPr>
          <w:rFonts w:ascii="Myriad Pro" w:hAnsi="Myriad Pro" w:hint="default"/>
          <w:b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42">
    <w:abstractNumId w:val="20"/>
    <w:lvlOverride w:ilvl="1">
      <w:lvl w:ilvl="1">
        <w:start w:val="1"/>
        <w:numFmt w:val="decimal"/>
        <w:pStyle w:val="2ndlevelheading"/>
        <w:lvlText w:val="%1.%2."/>
        <w:lvlJc w:val="left"/>
        <w:pPr>
          <w:tabs>
            <w:tab w:val="num" w:pos="964"/>
          </w:tabs>
          <w:ind w:left="964" w:hanging="964"/>
        </w:pPr>
        <w:rPr>
          <w:rFonts w:ascii="Myriad Pro" w:hAnsi="Myriad Pro" w:hint="default"/>
          <w:b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43">
    <w:abstractNumId w:val="20"/>
    <w:lvlOverride w:ilvl="1">
      <w:lvl w:ilvl="1">
        <w:start w:val="1"/>
        <w:numFmt w:val="decimal"/>
        <w:pStyle w:val="2ndlevelheading"/>
        <w:lvlText w:val="%1.%2."/>
        <w:lvlJc w:val="left"/>
        <w:pPr>
          <w:tabs>
            <w:tab w:val="num" w:pos="964"/>
          </w:tabs>
          <w:ind w:left="964" w:hanging="964"/>
        </w:pPr>
        <w:rPr>
          <w:rFonts w:ascii="Myriad Pro" w:hAnsi="Myriad Pro" w:hint="default"/>
          <w:b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44">
    <w:abstractNumId w:val="20"/>
    <w:lvlOverride w:ilvl="1">
      <w:lvl w:ilvl="1">
        <w:start w:val="1"/>
        <w:numFmt w:val="decimal"/>
        <w:pStyle w:val="2ndlevelheading"/>
        <w:lvlText w:val="%1.%2."/>
        <w:lvlJc w:val="left"/>
        <w:pPr>
          <w:tabs>
            <w:tab w:val="num" w:pos="964"/>
          </w:tabs>
          <w:ind w:left="964" w:hanging="964"/>
        </w:pPr>
        <w:rPr>
          <w:rFonts w:ascii="Myriad Pro" w:hAnsi="Myriad Pro" w:hint="default"/>
          <w:b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45">
    <w:abstractNumId w:val="20"/>
    <w:lvlOverride w:ilvl="1">
      <w:lvl w:ilvl="1">
        <w:start w:val="1"/>
        <w:numFmt w:val="decimal"/>
        <w:pStyle w:val="2ndlevelheading"/>
        <w:lvlText w:val="%1.%2."/>
        <w:lvlJc w:val="left"/>
        <w:pPr>
          <w:tabs>
            <w:tab w:val="num" w:pos="964"/>
          </w:tabs>
          <w:ind w:left="964" w:hanging="964"/>
        </w:pPr>
        <w:rPr>
          <w:rFonts w:ascii="Myriad Pro" w:hAnsi="Myriad Pro" w:hint="default"/>
          <w:b w:val="0"/>
          <w:i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46">
    <w:abstractNumId w:val="20"/>
    <w:lvlOverride w:ilvl="1">
      <w:lvl w:ilvl="1">
        <w:start w:val="1"/>
        <w:numFmt w:val="decimal"/>
        <w:pStyle w:val="2ndlevelheading"/>
        <w:lvlText w:val="%1.%2."/>
        <w:lvlJc w:val="left"/>
        <w:pPr>
          <w:tabs>
            <w:tab w:val="num" w:pos="964"/>
          </w:tabs>
          <w:ind w:left="964" w:hanging="964"/>
        </w:pPr>
        <w:rPr>
          <w:rFonts w:ascii="Myriad Pro" w:hAnsi="Myriad Pro" w:hint="default"/>
          <w:b w:val="0"/>
          <w:i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47">
    <w:abstractNumId w:val="20"/>
    <w:lvlOverride w:ilvl="1">
      <w:lvl w:ilvl="1">
        <w:start w:val="1"/>
        <w:numFmt w:val="decimal"/>
        <w:pStyle w:val="2ndlevelheading"/>
        <w:lvlText w:val="%1.%2."/>
        <w:lvlJc w:val="left"/>
        <w:pPr>
          <w:tabs>
            <w:tab w:val="num" w:pos="964"/>
          </w:tabs>
          <w:ind w:left="964" w:hanging="964"/>
        </w:pPr>
        <w:rPr>
          <w:rFonts w:ascii="Myriad Pro" w:hAnsi="Myriad Pro" w:hint="default"/>
          <w:b w:val="0"/>
          <w:i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48">
    <w:abstractNumId w:val="20"/>
    <w:lvlOverride w:ilvl="1">
      <w:lvl w:ilvl="1">
        <w:start w:val="1"/>
        <w:numFmt w:val="decimal"/>
        <w:pStyle w:val="2ndlevelheading"/>
        <w:lvlText w:val="%1.%2."/>
        <w:lvlJc w:val="left"/>
        <w:pPr>
          <w:tabs>
            <w:tab w:val="num" w:pos="964"/>
          </w:tabs>
          <w:ind w:left="964" w:hanging="964"/>
        </w:pPr>
        <w:rPr>
          <w:rFonts w:ascii="Myriad Pro" w:hAnsi="Myriad Pro" w:hint="default"/>
          <w:b w:val="0"/>
          <w:i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49">
    <w:abstractNumId w:val="1"/>
  </w:num>
  <w:num w:numId="50">
    <w:abstractNumId w:val="20"/>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b w:val="0"/>
          <w:bCs w:val="0"/>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1">
    <w:abstractNumId w:val="33"/>
  </w:num>
  <w:num w:numId="52">
    <w:abstractNumId w:val="20"/>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color w:val="auto"/>
        </w:rPr>
      </w:lvl>
    </w:lvlOverride>
    <w:lvlOverride w:ilvl="2">
      <w:lvl w:ilvl="2">
        <w:start w:val="1"/>
        <w:numFmt w:val="decimal"/>
        <w:pStyle w:val="3rdlevelheading"/>
        <w:lvlText w:val="%1.%2.%3."/>
        <w:lvlJc w:val="left"/>
        <w:pPr>
          <w:tabs>
            <w:tab w:val="num" w:pos="964"/>
          </w:tabs>
          <w:ind w:left="964" w:hanging="964"/>
        </w:pPr>
        <w:rPr>
          <w:b w:val="0"/>
          <w:i w:val="0"/>
          <w:color w:val="auto"/>
        </w:rPr>
      </w:lvl>
    </w:lvlOverride>
    <w:lvlOverride w:ilvl="3">
      <w:lvl w:ilvl="3">
        <w:start w:val="1"/>
        <w:numFmt w:val="decimal"/>
        <w:pStyle w:val="4thlevelheading"/>
        <w:lvlText w:val="%1.%2.%3.%4."/>
        <w:lvlJc w:val="left"/>
        <w:pPr>
          <w:tabs>
            <w:tab w:val="num" w:pos="1560"/>
          </w:tabs>
          <w:ind w:left="1560"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yNDY2NTAF0SaWSjpKwanFxZn5eSAF5rUA54E0iSwAAAA="/>
  </w:docVars>
  <w:rsids>
    <w:rsidRoot w:val="00E066E3"/>
    <w:rsid w:val="00000549"/>
    <w:rsid w:val="0000071D"/>
    <w:rsid w:val="00000AB5"/>
    <w:rsid w:val="00000BA8"/>
    <w:rsid w:val="00001A2A"/>
    <w:rsid w:val="00002245"/>
    <w:rsid w:val="000022F7"/>
    <w:rsid w:val="00003592"/>
    <w:rsid w:val="0000380D"/>
    <w:rsid w:val="00003ECC"/>
    <w:rsid w:val="00004421"/>
    <w:rsid w:val="000049A9"/>
    <w:rsid w:val="00004E27"/>
    <w:rsid w:val="00005617"/>
    <w:rsid w:val="00006F22"/>
    <w:rsid w:val="00006F58"/>
    <w:rsid w:val="00007AC7"/>
    <w:rsid w:val="00007C5D"/>
    <w:rsid w:val="00007CFD"/>
    <w:rsid w:val="00010171"/>
    <w:rsid w:val="0001051F"/>
    <w:rsid w:val="00010B8E"/>
    <w:rsid w:val="00010F3C"/>
    <w:rsid w:val="000110B4"/>
    <w:rsid w:val="000112BF"/>
    <w:rsid w:val="00012644"/>
    <w:rsid w:val="0001352F"/>
    <w:rsid w:val="000137C2"/>
    <w:rsid w:val="00014485"/>
    <w:rsid w:val="00014DCC"/>
    <w:rsid w:val="00015400"/>
    <w:rsid w:val="0001547A"/>
    <w:rsid w:val="000159F9"/>
    <w:rsid w:val="00015F45"/>
    <w:rsid w:val="000177A1"/>
    <w:rsid w:val="0002050B"/>
    <w:rsid w:val="0002062C"/>
    <w:rsid w:val="0002069D"/>
    <w:rsid w:val="000212F2"/>
    <w:rsid w:val="00021622"/>
    <w:rsid w:val="00021AE8"/>
    <w:rsid w:val="00021C83"/>
    <w:rsid w:val="00023A84"/>
    <w:rsid w:val="00023C47"/>
    <w:rsid w:val="00023C65"/>
    <w:rsid w:val="00023E63"/>
    <w:rsid w:val="00024793"/>
    <w:rsid w:val="00026093"/>
    <w:rsid w:val="000260D3"/>
    <w:rsid w:val="00026395"/>
    <w:rsid w:val="0002648F"/>
    <w:rsid w:val="00026645"/>
    <w:rsid w:val="0002686C"/>
    <w:rsid w:val="00027759"/>
    <w:rsid w:val="00027EA2"/>
    <w:rsid w:val="0003012C"/>
    <w:rsid w:val="00030C44"/>
    <w:rsid w:val="000310F2"/>
    <w:rsid w:val="00031AD7"/>
    <w:rsid w:val="00031B5C"/>
    <w:rsid w:val="00032C42"/>
    <w:rsid w:val="00033097"/>
    <w:rsid w:val="00033577"/>
    <w:rsid w:val="00034703"/>
    <w:rsid w:val="00034B60"/>
    <w:rsid w:val="00034C8A"/>
    <w:rsid w:val="000366B2"/>
    <w:rsid w:val="00036738"/>
    <w:rsid w:val="00037177"/>
    <w:rsid w:val="000378FF"/>
    <w:rsid w:val="00037F69"/>
    <w:rsid w:val="000407C6"/>
    <w:rsid w:val="000410F0"/>
    <w:rsid w:val="00041A01"/>
    <w:rsid w:val="00041D1C"/>
    <w:rsid w:val="00042D0B"/>
    <w:rsid w:val="00043661"/>
    <w:rsid w:val="00043926"/>
    <w:rsid w:val="00043F77"/>
    <w:rsid w:val="0004417C"/>
    <w:rsid w:val="00044272"/>
    <w:rsid w:val="000442D9"/>
    <w:rsid w:val="0004501E"/>
    <w:rsid w:val="00045247"/>
    <w:rsid w:val="0004550A"/>
    <w:rsid w:val="0004552A"/>
    <w:rsid w:val="00045BB4"/>
    <w:rsid w:val="000460A8"/>
    <w:rsid w:val="000466E0"/>
    <w:rsid w:val="00046ED1"/>
    <w:rsid w:val="000471D6"/>
    <w:rsid w:val="00047BBE"/>
    <w:rsid w:val="00047CC4"/>
    <w:rsid w:val="00050BF0"/>
    <w:rsid w:val="00051134"/>
    <w:rsid w:val="00051F5A"/>
    <w:rsid w:val="0005221B"/>
    <w:rsid w:val="000536C5"/>
    <w:rsid w:val="00054425"/>
    <w:rsid w:val="0005449B"/>
    <w:rsid w:val="0005533F"/>
    <w:rsid w:val="00055BF2"/>
    <w:rsid w:val="00055D3C"/>
    <w:rsid w:val="00056027"/>
    <w:rsid w:val="000562D6"/>
    <w:rsid w:val="000562E2"/>
    <w:rsid w:val="000566C9"/>
    <w:rsid w:val="000572C5"/>
    <w:rsid w:val="0005757D"/>
    <w:rsid w:val="000576A2"/>
    <w:rsid w:val="00057713"/>
    <w:rsid w:val="00060127"/>
    <w:rsid w:val="000606CD"/>
    <w:rsid w:val="0006082E"/>
    <w:rsid w:val="00060A39"/>
    <w:rsid w:val="00060F0A"/>
    <w:rsid w:val="00061BC9"/>
    <w:rsid w:val="00061D24"/>
    <w:rsid w:val="00062459"/>
    <w:rsid w:val="00062524"/>
    <w:rsid w:val="000636A4"/>
    <w:rsid w:val="00063A85"/>
    <w:rsid w:val="00063DF9"/>
    <w:rsid w:val="00063E5B"/>
    <w:rsid w:val="00065078"/>
    <w:rsid w:val="00065309"/>
    <w:rsid w:val="0006574A"/>
    <w:rsid w:val="00065C7B"/>
    <w:rsid w:val="00065D95"/>
    <w:rsid w:val="000665B2"/>
    <w:rsid w:val="00066F2B"/>
    <w:rsid w:val="00067222"/>
    <w:rsid w:val="00067621"/>
    <w:rsid w:val="00070885"/>
    <w:rsid w:val="0007094B"/>
    <w:rsid w:val="00070C51"/>
    <w:rsid w:val="00070CF3"/>
    <w:rsid w:val="00070F2D"/>
    <w:rsid w:val="000734AE"/>
    <w:rsid w:val="00073620"/>
    <w:rsid w:val="00073794"/>
    <w:rsid w:val="00074242"/>
    <w:rsid w:val="00074899"/>
    <w:rsid w:val="00075A29"/>
    <w:rsid w:val="00075A67"/>
    <w:rsid w:val="00075F7B"/>
    <w:rsid w:val="00076097"/>
    <w:rsid w:val="000764B4"/>
    <w:rsid w:val="000766DA"/>
    <w:rsid w:val="000766F7"/>
    <w:rsid w:val="00076B7E"/>
    <w:rsid w:val="00076F7F"/>
    <w:rsid w:val="000770C5"/>
    <w:rsid w:val="000773D9"/>
    <w:rsid w:val="00077E40"/>
    <w:rsid w:val="000803B6"/>
    <w:rsid w:val="00081607"/>
    <w:rsid w:val="00082284"/>
    <w:rsid w:val="00082591"/>
    <w:rsid w:val="00082596"/>
    <w:rsid w:val="00082601"/>
    <w:rsid w:val="00082E8B"/>
    <w:rsid w:val="00083D26"/>
    <w:rsid w:val="00083F11"/>
    <w:rsid w:val="00085359"/>
    <w:rsid w:val="00085458"/>
    <w:rsid w:val="00085768"/>
    <w:rsid w:val="00085F0E"/>
    <w:rsid w:val="0008640F"/>
    <w:rsid w:val="00086E86"/>
    <w:rsid w:val="00086EBB"/>
    <w:rsid w:val="00087DED"/>
    <w:rsid w:val="000901FB"/>
    <w:rsid w:val="0009070E"/>
    <w:rsid w:val="0009144C"/>
    <w:rsid w:val="00092831"/>
    <w:rsid w:val="00092B81"/>
    <w:rsid w:val="00092DF3"/>
    <w:rsid w:val="00092E36"/>
    <w:rsid w:val="00093506"/>
    <w:rsid w:val="00093CEE"/>
    <w:rsid w:val="00093E65"/>
    <w:rsid w:val="0009439E"/>
    <w:rsid w:val="00094521"/>
    <w:rsid w:val="00095B80"/>
    <w:rsid w:val="00095E14"/>
    <w:rsid w:val="00095EBD"/>
    <w:rsid w:val="00096963"/>
    <w:rsid w:val="00096BFE"/>
    <w:rsid w:val="000976EC"/>
    <w:rsid w:val="000978BE"/>
    <w:rsid w:val="00097BFB"/>
    <w:rsid w:val="00097C78"/>
    <w:rsid w:val="000A013E"/>
    <w:rsid w:val="000A1581"/>
    <w:rsid w:val="000A1BEF"/>
    <w:rsid w:val="000A1C55"/>
    <w:rsid w:val="000A2137"/>
    <w:rsid w:val="000A22C9"/>
    <w:rsid w:val="000A2996"/>
    <w:rsid w:val="000A2F8E"/>
    <w:rsid w:val="000A43CA"/>
    <w:rsid w:val="000A44B9"/>
    <w:rsid w:val="000A50DC"/>
    <w:rsid w:val="000A5104"/>
    <w:rsid w:val="000A5475"/>
    <w:rsid w:val="000A6558"/>
    <w:rsid w:val="000A6FA9"/>
    <w:rsid w:val="000A706F"/>
    <w:rsid w:val="000B0351"/>
    <w:rsid w:val="000B089E"/>
    <w:rsid w:val="000B0AAF"/>
    <w:rsid w:val="000B0D76"/>
    <w:rsid w:val="000B16A5"/>
    <w:rsid w:val="000B1C2E"/>
    <w:rsid w:val="000B21C8"/>
    <w:rsid w:val="000B2B6A"/>
    <w:rsid w:val="000B2B93"/>
    <w:rsid w:val="000B2CD6"/>
    <w:rsid w:val="000B39AC"/>
    <w:rsid w:val="000B3C58"/>
    <w:rsid w:val="000B5720"/>
    <w:rsid w:val="000B6803"/>
    <w:rsid w:val="000B6CD3"/>
    <w:rsid w:val="000B7C26"/>
    <w:rsid w:val="000B7C4A"/>
    <w:rsid w:val="000B7D95"/>
    <w:rsid w:val="000C05F8"/>
    <w:rsid w:val="000C07F3"/>
    <w:rsid w:val="000C0872"/>
    <w:rsid w:val="000C0BB4"/>
    <w:rsid w:val="000C0F8A"/>
    <w:rsid w:val="000C19CB"/>
    <w:rsid w:val="000C2458"/>
    <w:rsid w:val="000C2832"/>
    <w:rsid w:val="000C420C"/>
    <w:rsid w:val="000C4A9C"/>
    <w:rsid w:val="000C5395"/>
    <w:rsid w:val="000C5A02"/>
    <w:rsid w:val="000C6C4E"/>
    <w:rsid w:val="000C723E"/>
    <w:rsid w:val="000C7740"/>
    <w:rsid w:val="000D09DF"/>
    <w:rsid w:val="000D1448"/>
    <w:rsid w:val="000D1BB3"/>
    <w:rsid w:val="000D1E65"/>
    <w:rsid w:val="000D1F0E"/>
    <w:rsid w:val="000D1F56"/>
    <w:rsid w:val="000D21D7"/>
    <w:rsid w:val="000D24C7"/>
    <w:rsid w:val="000D2A14"/>
    <w:rsid w:val="000D2E9B"/>
    <w:rsid w:val="000D3784"/>
    <w:rsid w:val="000D3A73"/>
    <w:rsid w:val="000D3B69"/>
    <w:rsid w:val="000D4C7B"/>
    <w:rsid w:val="000D4CDA"/>
    <w:rsid w:val="000D4FB6"/>
    <w:rsid w:val="000D6E66"/>
    <w:rsid w:val="000D6F8C"/>
    <w:rsid w:val="000D707C"/>
    <w:rsid w:val="000E0AC7"/>
    <w:rsid w:val="000E1DF5"/>
    <w:rsid w:val="000E225A"/>
    <w:rsid w:val="000E2953"/>
    <w:rsid w:val="000E3C2F"/>
    <w:rsid w:val="000E4621"/>
    <w:rsid w:val="000E49F5"/>
    <w:rsid w:val="000E4EB3"/>
    <w:rsid w:val="000E54E6"/>
    <w:rsid w:val="000E55F2"/>
    <w:rsid w:val="000E6DCD"/>
    <w:rsid w:val="000E7284"/>
    <w:rsid w:val="000E747A"/>
    <w:rsid w:val="000F0709"/>
    <w:rsid w:val="000F10DB"/>
    <w:rsid w:val="000F1350"/>
    <w:rsid w:val="000F150C"/>
    <w:rsid w:val="000F159A"/>
    <w:rsid w:val="000F1664"/>
    <w:rsid w:val="000F17CD"/>
    <w:rsid w:val="000F1A82"/>
    <w:rsid w:val="000F1E48"/>
    <w:rsid w:val="000F277C"/>
    <w:rsid w:val="000F3CB9"/>
    <w:rsid w:val="000F4515"/>
    <w:rsid w:val="000F4686"/>
    <w:rsid w:val="000F54FD"/>
    <w:rsid w:val="000F66B2"/>
    <w:rsid w:val="000F6D24"/>
    <w:rsid w:val="000F786A"/>
    <w:rsid w:val="000F7A82"/>
    <w:rsid w:val="000F7C5E"/>
    <w:rsid w:val="001008E9"/>
    <w:rsid w:val="00101F16"/>
    <w:rsid w:val="001021D4"/>
    <w:rsid w:val="00102666"/>
    <w:rsid w:val="00102C50"/>
    <w:rsid w:val="001032FD"/>
    <w:rsid w:val="00103358"/>
    <w:rsid w:val="00103486"/>
    <w:rsid w:val="00103FB2"/>
    <w:rsid w:val="00104BDD"/>
    <w:rsid w:val="00105BC2"/>
    <w:rsid w:val="00105D35"/>
    <w:rsid w:val="001063FF"/>
    <w:rsid w:val="0010675C"/>
    <w:rsid w:val="00106A2C"/>
    <w:rsid w:val="001072B6"/>
    <w:rsid w:val="001073A0"/>
    <w:rsid w:val="00107865"/>
    <w:rsid w:val="00107A43"/>
    <w:rsid w:val="00107BC0"/>
    <w:rsid w:val="00107FED"/>
    <w:rsid w:val="00110041"/>
    <w:rsid w:val="00110766"/>
    <w:rsid w:val="00110916"/>
    <w:rsid w:val="00110CE0"/>
    <w:rsid w:val="00111896"/>
    <w:rsid w:val="00111F36"/>
    <w:rsid w:val="00111FD7"/>
    <w:rsid w:val="00112495"/>
    <w:rsid w:val="00112A36"/>
    <w:rsid w:val="00112C33"/>
    <w:rsid w:val="00112DF3"/>
    <w:rsid w:val="00113124"/>
    <w:rsid w:val="00113C6C"/>
    <w:rsid w:val="00113FA3"/>
    <w:rsid w:val="00113FAA"/>
    <w:rsid w:val="001141AC"/>
    <w:rsid w:val="00114776"/>
    <w:rsid w:val="001154D5"/>
    <w:rsid w:val="001158D2"/>
    <w:rsid w:val="00115C33"/>
    <w:rsid w:val="001162E4"/>
    <w:rsid w:val="00116851"/>
    <w:rsid w:val="001169C7"/>
    <w:rsid w:val="00117FF9"/>
    <w:rsid w:val="00120D8C"/>
    <w:rsid w:val="00121881"/>
    <w:rsid w:val="0012201E"/>
    <w:rsid w:val="00122191"/>
    <w:rsid w:val="00122A1B"/>
    <w:rsid w:val="00122C78"/>
    <w:rsid w:val="001238B6"/>
    <w:rsid w:val="00123B52"/>
    <w:rsid w:val="00123C76"/>
    <w:rsid w:val="0012554A"/>
    <w:rsid w:val="00125659"/>
    <w:rsid w:val="00125D7D"/>
    <w:rsid w:val="00126873"/>
    <w:rsid w:val="00126E29"/>
    <w:rsid w:val="00127BB0"/>
    <w:rsid w:val="001310A2"/>
    <w:rsid w:val="0013125C"/>
    <w:rsid w:val="001312D3"/>
    <w:rsid w:val="001312E7"/>
    <w:rsid w:val="0013139E"/>
    <w:rsid w:val="001315F5"/>
    <w:rsid w:val="00131609"/>
    <w:rsid w:val="0013170B"/>
    <w:rsid w:val="00131C67"/>
    <w:rsid w:val="00131E13"/>
    <w:rsid w:val="00132014"/>
    <w:rsid w:val="0013224A"/>
    <w:rsid w:val="00132521"/>
    <w:rsid w:val="00132667"/>
    <w:rsid w:val="001326CF"/>
    <w:rsid w:val="00132EE1"/>
    <w:rsid w:val="00133D8D"/>
    <w:rsid w:val="00134047"/>
    <w:rsid w:val="001346A0"/>
    <w:rsid w:val="0013477D"/>
    <w:rsid w:val="00135D0D"/>
    <w:rsid w:val="00136061"/>
    <w:rsid w:val="00136836"/>
    <w:rsid w:val="00136CAC"/>
    <w:rsid w:val="001379DB"/>
    <w:rsid w:val="00137D74"/>
    <w:rsid w:val="001406D2"/>
    <w:rsid w:val="0014126D"/>
    <w:rsid w:val="00141388"/>
    <w:rsid w:val="0014179E"/>
    <w:rsid w:val="00141DB1"/>
    <w:rsid w:val="00142497"/>
    <w:rsid w:val="00142517"/>
    <w:rsid w:val="00142D47"/>
    <w:rsid w:val="00142D98"/>
    <w:rsid w:val="001432E9"/>
    <w:rsid w:val="00144BAE"/>
    <w:rsid w:val="00144BDE"/>
    <w:rsid w:val="0014501C"/>
    <w:rsid w:val="001450A9"/>
    <w:rsid w:val="001455C5"/>
    <w:rsid w:val="00145BE6"/>
    <w:rsid w:val="001467BA"/>
    <w:rsid w:val="00146E09"/>
    <w:rsid w:val="00147361"/>
    <w:rsid w:val="00147DDF"/>
    <w:rsid w:val="0015034F"/>
    <w:rsid w:val="00150AC4"/>
    <w:rsid w:val="00150E51"/>
    <w:rsid w:val="001514CC"/>
    <w:rsid w:val="001515F8"/>
    <w:rsid w:val="00152976"/>
    <w:rsid w:val="00153294"/>
    <w:rsid w:val="001533C5"/>
    <w:rsid w:val="00153500"/>
    <w:rsid w:val="001536F2"/>
    <w:rsid w:val="0015393A"/>
    <w:rsid w:val="001539E8"/>
    <w:rsid w:val="00154AB0"/>
    <w:rsid w:val="00154D5B"/>
    <w:rsid w:val="00155CA0"/>
    <w:rsid w:val="00156053"/>
    <w:rsid w:val="001560E9"/>
    <w:rsid w:val="00156638"/>
    <w:rsid w:val="0015699F"/>
    <w:rsid w:val="00157580"/>
    <w:rsid w:val="00157A6B"/>
    <w:rsid w:val="00160151"/>
    <w:rsid w:val="00160519"/>
    <w:rsid w:val="00160556"/>
    <w:rsid w:val="0016066A"/>
    <w:rsid w:val="00160D27"/>
    <w:rsid w:val="001616BE"/>
    <w:rsid w:val="001619B8"/>
    <w:rsid w:val="001623B7"/>
    <w:rsid w:val="001627B8"/>
    <w:rsid w:val="001628D7"/>
    <w:rsid w:val="001637AC"/>
    <w:rsid w:val="0016388B"/>
    <w:rsid w:val="00164657"/>
    <w:rsid w:val="00164702"/>
    <w:rsid w:val="00164BED"/>
    <w:rsid w:val="00165288"/>
    <w:rsid w:val="001652FA"/>
    <w:rsid w:val="001661B7"/>
    <w:rsid w:val="00166299"/>
    <w:rsid w:val="00167040"/>
    <w:rsid w:val="001677E6"/>
    <w:rsid w:val="00167B0F"/>
    <w:rsid w:val="0017163B"/>
    <w:rsid w:val="00171EBA"/>
    <w:rsid w:val="00171F75"/>
    <w:rsid w:val="0017266A"/>
    <w:rsid w:val="001728CD"/>
    <w:rsid w:val="00172F14"/>
    <w:rsid w:val="00173466"/>
    <w:rsid w:val="0017380D"/>
    <w:rsid w:val="001739AE"/>
    <w:rsid w:val="00173CAC"/>
    <w:rsid w:val="001741E7"/>
    <w:rsid w:val="00174257"/>
    <w:rsid w:val="001747A0"/>
    <w:rsid w:val="00174B52"/>
    <w:rsid w:val="00174D0D"/>
    <w:rsid w:val="00174E70"/>
    <w:rsid w:val="00175703"/>
    <w:rsid w:val="00175748"/>
    <w:rsid w:val="00175833"/>
    <w:rsid w:val="001759DC"/>
    <w:rsid w:val="00175F25"/>
    <w:rsid w:val="00176498"/>
    <w:rsid w:val="00176A56"/>
    <w:rsid w:val="00176AC2"/>
    <w:rsid w:val="00176AEC"/>
    <w:rsid w:val="0017748D"/>
    <w:rsid w:val="00177A98"/>
    <w:rsid w:val="00180525"/>
    <w:rsid w:val="0018057D"/>
    <w:rsid w:val="001814AA"/>
    <w:rsid w:val="001814D5"/>
    <w:rsid w:val="00181617"/>
    <w:rsid w:val="001818EC"/>
    <w:rsid w:val="00182ED0"/>
    <w:rsid w:val="0018304B"/>
    <w:rsid w:val="00183675"/>
    <w:rsid w:val="001842E1"/>
    <w:rsid w:val="00185042"/>
    <w:rsid w:val="001852E0"/>
    <w:rsid w:val="001864C3"/>
    <w:rsid w:val="001867D3"/>
    <w:rsid w:val="00187194"/>
    <w:rsid w:val="00187F3D"/>
    <w:rsid w:val="00190284"/>
    <w:rsid w:val="00190C62"/>
    <w:rsid w:val="00191AC2"/>
    <w:rsid w:val="00191AC5"/>
    <w:rsid w:val="00191EED"/>
    <w:rsid w:val="00192079"/>
    <w:rsid w:val="001922B9"/>
    <w:rsid w:val="001925EC"/>
    <w:rsid w:val="001937A4"/>
    <w:rsid w:val="00193EF7"/>
    <w:rsid w:val="00194828"/>
    <w:rsid w:val="00194BB2"/>
    <w:rsid w:val="00194D04"/>
    <w:rsid w:val="00194F7F"/>
    <w:rsid w:val="00195903"/>
    <w:rsid w:val="00195F34"/>
    <w:rsid w:val="001968CA"/>
    <w:rsid w:val="00196ACB"/>
    <w:rsid w:val="00196E93"/>
    <w:rsid w:val="00197A34"/>
    <w:rsid w:val="001A01D5"/>
    <w:rsid w:val="001A02D9"/>
    <w:rsid w:val="001A0D07"/>
    <w:rsid w:val="001A0F8A"/>
    <w:rsid w:val="001A16A9"/>
    <w:rsid w:val="001A1BAF"/>
    <w:rsid w:val="001A1CAA"/>
    <w:rsid w:val="001A1F52"/>
    <w:rsid w:val="001A2116"/>
    <w:rsid w:val="001A232A"/>
    <w:rsid w:val="001A2401"/>
    <w:rsid w:val="001A2773"/>
    <w:rsid w:val="001A2BC3"/>
    <w:rsid w:val="001A338F"/>
    <w:rsid w:val="001A3479"/>
    <w:rsid w:val="001A3EED"/>
    <w:rsid w:val="001A402F"/>
    <w:rsid w:val="001A463B"/>
    <w:rsid w:val="001A49AE"/>
    <w:rsid w:val="001A4BB3"/>
    <w:rsid w:val="001A4D55"/>
    <w:rsid w:val="001A539F"/>
    <w:rsid w:val="001A6A53"/>
    <w:rsid w:val="001A6BFB"/>
    <w:rsid w:val="001A7070"/>
    <w:rsid w:val="001A78E6"/>
    <w:rsid w:val="001A7CD3"/>
    <w:rsid w:val="001B0857"/>
    <w:rsid w:val="001B0E1C"/>
    <w:rsid w:val="001B20CC"/>
    <w:rsid w:val="001B263B"/>
    <w:rsid w:val="001B277D"/>
    <w:rsid w:val="001B31E4"/>
    <w:rsid w:val="001B3D8F"/>
    <w:rsid w:val="001B3E63"/>
    <w:rsid w:val="001B436B"/>
    <w:rsid w:val="001B48DB"/>
    <w:rsid w:val="001B49A4"/>
    <w:rsid w:val="001B4DBA"/>
    <w:rsid w:val="001B4E27"/>
    <w:rsid w:val="001B544D"/>
    <w:rsid w:val="001B54A1"/>
    <w:rsid w:val="001B64CD"/>
    <w:rsid w:val="001B68B7"/>
    <w:rsid w:val="001B7588"/>
    <w:rsid w:val="001B7B9C"/>
    <w:rsid w:val="001B7F53"/>
    <w:rsid w:val="001C05C4"/>
    <w:rsid w:val="001C05CE"/>
    <w:rsid w:val="001C1031"/>
    <w:rsid w:val="001C2090"/>
    <w:rsid w:val="001C239A"/>
    <w:rsid w:val="001C293E"/>
    <w:rsid w:val="001C2B06"/>
    <w:rsid w:val="001C3681"/>
    <w:rsid w:val="001C451D"/>
    <w:rsid w:val="001C4AC1"/>
    <w:rsid w:val="001C4FA7"/>
    <w:rsid w:val="001C57FA"/>
    <w:rsid w:val="001C5921"/>
    <w:rsid w:val="001C5940"/>
    <w:rsid w:val="001C6054"/>
    <w:rsid w:val="001C6C66"/>
    <w:rsid w:val="001C7458"/>
    <w:rsid w:val="001C77BF"/>
    <w:rsid w:val="001C7999"/>
    <w:rsid w:val="001C7BCF"/>
    <w:rsid w:val="001C7D08"/>
    <w:rsid w:val="001C7E88"/>
    <w:rsid w:val="001C7EA4"/>
    <w:rsid w:val="001D0A4B"/>
    <w:rsid w:val="001D0C99"/>
    <w:rsid w:val="001D201D"/>
    <w:rsid w:val="001D26CB"/>
    <w:rsid w:val="001D27FE"/>
    <w:rsid w:val="001D2865"/>
    <w:rsid w:val="001D3669"/>
    <w:rsid w:val="001D44D4"/>
    <w:rsid w:val="001D49FD"/>
    <w:rsid w:val="001D4A26"/>
    <w:rsid w:val="001D546C"/>
    <w:rsid w:val="001D61EE"/>
    <w:rsid w:val="001D6588"/>
    <w:rsid w:val="001D6850"/>
    <w:rsid w:val="001D7B94"/>
    <w:rsid w:val="001D7C68"/>
    <w:rsid w:val="001E0D82"/>
    <w:rsid w:val="001E0FAA"/>
    <w:rsid w:val="001E1780"/>
    <w:rsid w:val="001E18EA"/>
    <w:rsid w:val="001E215F"/>
    <w:rsid w:val="001E232E"/>
    <w:rsid w:val="001E2791"/>
    <w:rsid w:val="001E296D"/>
    <w:rsid w:val="001E2CDE"/>
    <w:rsid w:val="001E3423"/>
    <w:rsid w:val="001E3F6C"/>
    <w:rsid w:val="001E439B"/>
    <w:rsid w:val="001E48A4"/>
    <w:rsid w:val="001E4A79"/>
    <w:rsid w:val="001E4DEF"/>
    <w:rsid w:val="001E5807"/>
    <w:rsid w:val="001E6226"/>
    <w:rsid w:val="001E66CD"/>
    <w:rsid w:val="001E71EE"/>
    <w:rsid w:val="001E7F62"/>
    <w:rsid w:val="001F0B4D"/>
    <w:rsid w:val="001F0DB7"/>
    <w:rsid w:val="001F1C55"/>
    <w:rsid w:val="001F1CA0"/>
    <w:rsid w:val="001F2732"/>
    <w:rsid w:val="001F27F1"/>
    <w:rsid w:val="001F2A60"/>
    <w:rsid w:val="001F2CC8"/>
    <w:rsid w:val="001F3171"/>
    <w:rsid w:val="001F37D4"/>
    <w:rsid w:val="001F44ED"/>
    <w:rsid w:val="001F495C"/>
    <w:rsid w:val="001F49C9"/>
    <w:rsid w:val="001F5C64"/>
    <w:rsid w:val="001F6820"/>
    <w:rsid w:val="001F6CF1"/>
    <w:rsid w:val="001F6E13"/>
    <w:rsid w:val="001F70DA"/>
    <w:rsid w:val="001F7AA4"/>
    <w:rsid w:val="0020066C"/>
    <w:rsid w:val="00200740"/>
    <w:rsid w:val="00200E30"/>
    <w:rsid w:val="00201B6F"/>
    <w:rsid w:val="00203183"/>
    <w:rsid w:val="002031E9"/>
    <w:rsid w:val="00203399"/>
    <w:rsid w:val="00203F1C"/>
    <w:rsid w:val="00204A62"/>
    <w:rsid w:val="002053CB"/>
    <w:rsid w:val="002069A8"/>
    <w:rsid w:val="00206E18"/>
    <w:rsid w:val="00207134"/>
    <w:rsid w:val="00207189"/>
    <w:rsid w:val="00207375"/>
    <w:rsid w:val="00210128"/>
    <w:rsid w:val="002103C6"/>
    <w:rsid w:val="002103E8"/>
    <w:rsid w:val="00210457"/>
    <w:rsid w:val="00211639"/>
    <w:rsid w:val="0021178D"/>
    <w:rsid w:val="00211CB0"/>
    <w:rsid w:val="0021211C"/>
    <w:rsid w:val="002123F4"/>
    <w:rsid w:val="00212738"/>
    <w:rsid w:val="0021341A"/>
    <w:rsid w:val="002165FE"/>
    <w:rsid w:val="00216FC9"/>
    <w:rsid w:val="00220AB4"/>
    <w:rsid w:val="00221CBC"/>
    <w:rsid w:val="00221CEC"/>
    <w:rsid w:val="002227FC"/>
    <w:rsid w:val="00222A27"/>
    <w:rsid w:val="00223107"/>
    <w:rsid w:val="00223B17"/>
    <w:rsid w:val="00223C6D"/>
    <w:rsid w:val="00224090"/>
    <w:rsid w:val="002247C7"/>
    <w:rsid w:val="0022495B"/>
    <w:rsid w:val="00224CC4"/>
    <w:rsid w:val="00225538"/>
    <w:rsid w:val="00225A1C"/>
    <w:rsid w:val="00225A48"/>
    <w:rsid w:val="00225CE3"/>
    <w:rsid w:val="00226494"/>
    <w:rsid w:val="0022669C"/>
    <w:rsid w:val="00226D6C"/>
    <w:rsid w:val="00226DF1"/>
    <w:rsid w:val="002271CA"/>
    <w:rsid w:val="00227481"/>
    <w:rsid w:val="00230156"/>
    <w:rsid w:val="0023035E"/>
    <w:rsid w:val="002304A4"/>
    <w:rsid w:val="0023081B"/>
    <w:rsid w:val="00230882"/>
    <w:rsid w:val="0023106B"/>
    <w:rsid w:val="00231245"/>
    <w:rsid w:val="00231C16"/>
    <w:rsid w:val="00232863"/>
    <w:rsid w:val="00232E4A"/>
    <w:rsid w:val="002333CA"/>
    <w:rsid w:val="00233E1C"/>
    <w:rsid w:val="00234136"/>
    <w:rsid w:val="002346D0"/>
    <w:rsid w:val="00235A52"/>
    <w:rsid w:val="00235A60"/>
    <w:rsid w:val="00235E30"/>
    <w:rsid w:val="0023603D"/>
    <w:rsid w:val="002369BF"/>
    <w:rsid w:val="00236CA8"/>
    <w:rsid w:val="00236CE4"/>
    <w:rsid w:val="00236CE9"/>
    <w:rsid w:val="00237D46"/>
    <w:rsid w:val="002411F4"/>
    <w:rsid w:val="002416C3"/>
    <w:rsid w:val="00241860"/>
    <w:rsid w:val="00242ABD"/>
    <w:rsid w:val="0024336F"/>
    <w:rsid w:val="00243782"/>
    <w:rsid w:val="00243A57"/>
    <w:rsid w:val="002447D6"/>
    <w:rsid w:val="00244B34"/>
    <w:rsid w:val="00245277"/>
    <w:rsid w:val="00245AEA"/>
    <w:rsid w:val="00245C05"/>
    <w:rsid w:val="00245D4E"/>
    <w:rsid w:val="00245EF8"/>
    <w:rsid w:val="00245FA8"/>
    <w:rsid w:val="0024695F"/>
    <w:rsid w:val="00246A63"/>
    <w:rsid w:val="00247095"/>
    <w:rsid w:val="00247106"/>
    <w:rsid w:val="002479FA"/>
    <w:rsid w:val="002500F9"/>
    <w:rsid w:val="00250A76"/>
    <w:rsid w:val="00250AC0"/>
    <w:rsid w:val="00250F68"/>
    <w:rsid w:val="00251933"/>
    <w:rsid w:val="00251FD9"/>
    <w:rsid w:val="00253B0F"/>
    <w:rsid w:val="00253EC0"/>
    <w:rsid w:val="00254467"/>
    <w:rsid w:val="00255C54"/>
    <w:rsid w:val="002563A5"/>
    <w:rsid w:val="00256455"/>
    <w:rsid w:val="00256890"/>
    <w:rsid w:val="00256EC5"/>
    <w:rsid w:val="00257879"/>
    <w:rsid w:val="002579A1"/>
    <w:rsid w:val="00257F0E"/>
    <w:rsid w:val="00261C4E"/>
    <w:rsid w:val="00262D27"/>
    <w:rsid w:val="002642F7"/>
    <w:rsid w:val="00265158"/>
    <w:rsid w:val="002652DB"/>
    <w:rsid w:val="0026531A"/>
    <w:rsid w:val="00265766"/>
    <w:rsid w:val="00265C72"/>
    <w:rsid w:val="00265DE1"/>
    <w:rsid w:val="00266B29"/>
    <w:rsid w:val="00266E26"/>
    <w:rsid w:val="00267420"/>
    <w:rsid w:val="00267607"/>
    <w:rsid w:val="00267D58"/>
    <w:rsid w:val="00273491"/>
    <w:rsid w:val="00273B01"/>
    <w:rsid w:val="00274261"/>
    <w:rsid w:val="00274786"/>
    <w:rsid w:val="00274996"/>
    <w:rsid w:val="00275521"/>
    <w:rsid w:val="00275593"/>
    <w:rsid w:val="00275E04"/>
    <w:rsid w:val="00276BF3"/>
    <w:rsid w:val="00276ED8"/>
    <w:rsid w:val="0027732E"/>
    <w:rsid w:val="00277430"/>
    <w:rsid w:val="0028197F"/>
    <w:rsid w:val="00281CB5"/>
    <w:rsid w:val="00282B13"/>
    <w:rsid w:val="00282CCD"/>
    <w:rsid w:val="00282D2B"/>
    <w:rsid w:val="00282E1C"/>
    <w:rsid w:val="0028314E"/>
    <w:rsid w:val="0028441F"/>
    <w:rsid w:val="00284703"/>
    <w:rsid w:val="0028682E"/>
    <w:rsid w:val="002868AC"/>
    <w:rsid w:val="00286E2D"/>
    <w:rsid w:val="00287370"/>
    <w:rsid w:val="002875F2"/>
    <w:rsid w:val="00287989"/>
    <w:rsid w:val="00290285"/>
    <w:rsid w:val="00290344"/>
    <w:rsid w:val="00290CB8"/>
    <w:rsid w:val="00290D42"/>
    <w:rsid w:val="002911F8"/>
    <w:rsid w:val="0029196C"/>
    <w:rsid w:val="00291BC3"/>
    <w:rsid w:val="002934AE"/>
    <w:rsid w:val="002935BC"/>
    <w:rsid w:val="002938BE"/>
    <w:rsid w:val="00293E71"/>
    <w:rsid w:val="00294676"/>
    <w:rsid w:val="00295349"/>
    <w:rsid w:val="00295383"/>
    <w:rsid w:val="00295C1C"/>
    <w:rsid w:val="002968D7"/>
    <w:rsid w:val="00297C42"/>
    <w:rsid w:val="002A0AE5"/>
    <w:rsid w:val="002A0B0D"/>
    <w:rsid w:val="002A145D"/>
    <w:rsid w:val="002A1AF2"/>
    <w:rsid w:val="002A22F0"/>
    <w:rsid w:val="002A2542"/>
    <w:rsid w:val="002A2563"/>
    <w:rsid w:val="002A26AB"/>
    <w:rsid w:val="002A2CB4"/>
    <w:rsid w:val="002A3A91"/>
    <w:rsid w:val="002A3B94"/>
    <w:rsid w:val="002A3BA8"/>
    <w:rsid w:val="002A4094"/>
    <w:rsid w:val="002A45EC"/>
    <w:rsid w:val="002A4EA9"/>
    <w:rsid w:val="002A52F9"/>
    <w:rsid w:val="002A5F5C"/>
    <w:rsid w:val="002A63BD"/>
    <w:rsid w:val="002A738A"/>
    <w:rsid w:val="002A7B6A"/>
    <w:rsid w:val="002B15CA"/>
    <w:rsid w:val="002B1DCD"/>
    <w:rsid w:val="002B1E3B"/>
    <w:rsid w:val="002B2C22"/>
    <w:rsid w:val="002B2E6E"/>
    <w:rsid w:val="002B4AA5"/>
    <w:rsid w:val="002B4C32"/>
    <w:rsid w:val="002B525D"/>
    <w:rsid w:val="002B5882"/>
    <w:rsid w:val="002B5904"/>
    <w:rsid w:val="002B6E7B"/>
    <w:rsid w:val="002B6EAE"/>
    <w:rsid w:val="002B7362"/>
    <w:rsid w:val="002B7811"/>
    <w:rsid w:val="002B7859"/>
    <w:rsid w:val="002C044A"/>
    <w:rsid w:val="002C086C"/>
    <w:rsid w:val="002C1182"/>
    <w:rsid w:val="002C127D"/>
    <w:rsid w:val="002C1838"/>
    <w:rsid w:val="002C2202"/>
    <w:rsid w:val="002C235E"/>
    <w:rsid w:val="002C47F9"/>
    <w:rsid w:val="002C4FB6"/>
    <w:rsid w:val="002C52E6"/>
    <w:rsid w:val="002C55E3"/>
    <w:rsid w:val="002C5712"/>
    <w:rsid w:val="002C6EEF"/>
    <w:rsid w:val="002C707D"/>
    <w:rsid w:val="002C7228"/>
    <w:rsid w:val="002C7581"/>
    <w:rsid w:val="002D036B"/>
    <w:rsid w:val="002D0CBF"/>
    <w:rsid w:val="002D0FFE"/>
    <w:rsid w:val="002D188A"/>
    <w:rsid w:val="002D1E4D"/>
    <w:rsid w:val="002D286B"/>
    <w:rsid w:val="002D2881"/>
    <w:rsid w:val="002D416A"/>
    <w:rsid w:val="002D53FD"/>
    <w:rsid w:val="002D6091"/>
    <w:rsid w:val="002D642C"/>
    <w:rsid w:val="002D6CA4"/>
    <w:rsid w:val="002D7071"/>
    <w:rsid w:val="002E0417"/>
    <w:rsid w:val="002E0553"/>
    <w:rsid w:val="002E07B7"/>
    <w:rsid w:val="002E0AA8"/>
    <w:rsid w:val="002E0AFD"/>
    <w:rsid w:val="002E196B"/>
    <w:rsid w:val="002E2617"/>
    <w:rsid w:val="002E2A4D"/>
    <w:rsid w:val="002E2FC9"/>
    <w:rsid w:val="002E31DB"/>
    <w:rsid w:val="002E346F"/>
    <w:rsid w:val="002E42F8"/>
    <w:rsid w:val="002E47CE"/>
    <w:rsid w:val="002E48B1"/>
    <w:rsid w:val="002E4BE0"/>
    <w:rsid w:val="002E5016"/>
    <w:rsid w:val="002E5377"/>
    <w:rsid w:val="002E5E40"/>
    <w:rsid w:val="002E6182"/>
    <w:rsid w:val="002E6659"/>
    <w:rsid w:val="002E6962"/>
    <w:rsid w:val="002E7304"/>
    <w:rsid w:val="002F04EA"/>
    <w:rsid w:val="002F17D1"/>
    <w:rsid w:val="002F26A8"/>
    <w:rsid w:val="002F30D1"/>
    <w:rsid w:val="002F34E3"/>
    <w:rsid w:val="002F370C"/>
    <w:rsid w:val="002F3D7F"/>
    <w:rsid w:val="002F46EC"/>
    <w:rsid w:val="002F4E74"/>
    <w:rsid w:val="002F4F85"/>
    <w:rsid w:val="002F4FB3"/>
    <w:rsid w:val="002F521E"/>
    <w:rsid w:val="002F5565"/>
    <w:rsid w:val="002F6124"/>
    <w:rsid w:val="002F6873"/>
    <w:rsid w:val="002F6FE5"/>
    <w:rsid w:val="002F723F"/>
    <w:rsid w:val="002F762A"/>
    <w:rsid w:val="002F78C2"/>
    <w:rsid w:val="002F7A74"/>
    <w:rsid w:val="002F7B6E"/>
    <w:rsid w:val="002F7EB7"/>
    <w:rsid w:val="00300029"/>
    <w:rsid w:val="003001E0"/>
    <w:rsid w:val="00300394"/>
    <w:rsid w:val="0030056E"/>
    <w:rsid w:val="00300B32"/>
    <w:rsid w:val="00300D5E"/>
    <w:rsid w:val="00301426"/>
    <w:rsid w:val="0030159B"/>
    <w:rsid w:val="00301D30"/>
    <w:rsid w:val="00301D98"/>
    <w:rsid w:val="003021AB"/>
    <w:rsid w:val="00302799"/>
    <w:rsid w:val="00303216"/>
    <w:rsid w:val="00305A18"/>
    <w:rsid w:val="00305DCF"/>
    <w:rsid w:val="003064F2"/>
    <w:rsid w:val="00306B98"/>
    <w:rsid w:val="00307DA1"/>
    <w:rsid w:val="0031144E"/>
    <w:rsid w:val="0031180D"/>
    <w:rsid w:val="003128F1"/>
    <w:rsid w:val="00312F46"/>
    <w:rsid w:val="0031323B"/>
    <w:rsid w:val="00313E2E"/>
    <w:rsid w:val="0031490C"/>
    <w:rsid w:val="00314F83"/>
    <w:rsid w:val="003151EB"/>
    <w:rsid w:val="00315B10"/>
    <w:rsid w:val="003164E0"/>
    <w:rsid w:val="00316FCC"/>
    <w:rsid w:val="00317689"/>
    <w:rsid w:val="0031790D"/>
    <w:rsid w:val="003206B2"/>
    <w:rsid w:val="00322A34"/>
    <w:rsid w:val="00322F64"/>
    <w:rsid w:val="00323008"/>
    <w:rsid w:val="003234ED"/>
    <w:rsid w:val="00323798"/>
    <w:rsid w:val="0032383A"/>
    <w:rsid w:val="003238A5"/>
    <w:rsid w:val="003246BB"/>
    <w:rsid w:val="00324A28"/>
    <w:rsid w:val="0032512F"/>
    <w:rsid w:val="0032533A"/>
    <w:rsid w:val="003254FB"/>
    <w:rsid w:val="00325B65"/>
    <w:rsid w:val="00325DCD"/>
    <w:rsid w:val="0032655D"/>
    <w:rsid w:val="003272A8"/>
    <w:rsid w:val="003278AB"/>
    <w:rsid w:val="00330380"/>
    <w:rsid w:val="00330B52"/>
    <w:rsid w:val="00331947"/>
    <w:rsid w:val="00331B1D"/>
    <w:rsid w:val="00331E0D"/>
    <w:rsid w:val="00332030"/>
    <w:rsid w:val="00332148"/>
    <w:rsid w:val="003323F0"/>
    <w:rsid w:val="0033343B"/>
    <w:rsid w:val="00334294"/>
    <w:rsid w:val="00334654"/>
    <w:rsid w:val="00334EDC"/>
    <w:rsid w:val="00336825"/>
    <w:rsid w:val="0033727B"/>
    <w:rsid w:val="003373B3"/>
    <w:rsid w:val="00337686"/>
    <w:rsid w:val="003377FE"/>
    <w:rsid w:val="00337832"/>
    <w:rsid w:val="00340679"/>
    <w:rsid w:val="003415CC"/>
    <w:rsid w:val="00342009"/>
    <w:rsid w:val="0034232A"/>
    <w:rsid w:val="003423C4"/>
    <w:rsid w:val="00342675"/>
    <w:rsid w:val="00342D47"/>
    <w:rsid w:val="0034311E"/>
    <w:rsid w:val="00343362"/>
    <w:rsid w:val="0034359E"/>
    <w:rsid w:val="00343C8E"/>
    <w:rsid w:val="003441F7"/>
    <w:rsid w:val="00345C14"/>
    <w:rsid w:val="00345DC6"/>
    <w:rsid w:val="00345E33"/>
    <w:rsid w:val="00346BF1"/>
    <w:rsid w:val="0035037B"/>
    <w:rsid w:val="00350945"/>
    <w:rsid w:val="003518C0"/>
    <w:rsid w:val="00351F31"/>
    <w:rsid w:val="003520FA"/>
    <w:rsid w:val="00352630"/>
    <w:rsid w:val="00352CD9"/>
    <w:rsid w:val="00353B21"/>
    <w:rsid w:val="00353E39"/>
    <w:rsid w:val="003558CB"/>
    <w:rsid w:val="00355DDA"/>
    <w:rsid w:val="00356019"/>
    <w:rsid w:val="00356129"/>
    <w:rsid w:val="00356167"/>
    <w:rsid w:val="0035660F"/>
    <w:rsid w:val="00356C31"/>
    <w:rsid w:val="00356CCA"/>
    <w:rsid w:val="00360509"/>
    <w:rsid w:val="00360B74"/>
    <w:rsid w:val="00360C2A"/>
    <w:rsid w:val="00360E60"/>
    <w:rsid w:val="00360E61"/>
    <w:rsid w:val="00361098"/>
    <w:rsid w:val="00362DFB"/>
    <w:rsid w:val="0036373F"/>
    <w:rsid w:val="00363E3E"/>
    <w:rsid w:val="00364614"/>
    <w:rsid w:val="00365E74"/>
    <w:rsid w:val="003660BE"/>
    <w:rsid w:val="0036643B"/>
    <w:rsid w:val="00366B40"/>
    <w:rsid w:val="00366E3B"/>
    <w:rsid w:val="00366EDE"/>
    <w:rsid w:val="00366F01"/>
    <w:rsid w:val="00367B8A"/>
    <w:rsid w:val="00367C47"/>
    <w:rsid w:val="00371756"/>
    <w:rsid w:val="0037186C"/>
    <w:rsid w:val="00373C1E"/>
    <w:rsid w:val="00373EC9"/>
    <w:rsid w:val="003762C5"/>
    <w:rsid w:val="003762E0"/>
    <w:rsid w:val="00376E01"/>
    <w:rsid w:val="00377136"/>
    <w:rsid w:val="00377B7F"/>
    <w:rsid w:val="00380190"/>
    <w:rsid w:val="003806A3"/>
    <w:rsid w:val="00380711"/>
    <w:rsid w:val="003808C8"/>
    <w:rsid w:val="00380977"/>
    <w:rsid w:val="00380D4A"/>
    <w:rsid w:val="003813F8"/>
    <w:rsid w:val="00381434"/>
    <w:rsid w:val="003814DB"/>
    <w:rsid w:val="00381CF9"/>
    <w:rsid w:val="003820A5"/>
    <w:rsid w:val="0038268D"/>
    <w:rsid w:val="00382A49"/>
    <w:rsid w:val="00382AC7"/>
    <w:rsid w:val="003834E6"/>
    <w:rsid w:val="003836FD"/>
    <w:rsid w:val="00383D13"/>
    <w:rsid w:val="00383FC8"/>
    <w:rsid w:val="00384041"/>
    <w:rsid w:val="0038411A"/>
    <w:rsid w:val="00384B63"/>
    <w:rsid w:val="00384E95"/>
    <w:rsid w:val="003854E1"/>
    <w:rsid w:val="00385CA8"/>
    <w:rsid w:val="00385D73"/>
    <w:rsid w:val="00385D91"/>
    <w:rsid w:val="00385E3C"/>
    <w:rsid w:val="00385F44"/>
    <w:rsid w:val="00385F47"/>
    <w:rsid w:val="003863E2"/>
    <w:rsid w:val="00386598"/>
    <w:rsid w:val="00386D4F"/>
    <w:rsid w:val="00387724"/>
    <w:rsid w:val="00387DFC"/>
    <w:rsid w:val="00387E0B"/>
    <w:rsid w:val="00390000"/>
    <w:rsid w:val="003901BE"/>
    <w:rsid w:val="0039020E"/>
    <w:rsid w:val="003909C5"/>
    <w:rsid w:val="00391847"/>
    <w:rsid w:val="003920F4"/>
    <w:rsid w:val="003924ED"/>
    <w:rsid w:val="00392A16"/>
    <w:rsid w:val="00392A3D"/>
    <w:rsid w:val="00392AA5"/>
    <w:rsid w:val="00392CCA"/>
    <w:rsid w:val="003939AB"/>
    <w:rsid w:val="00393BFB"/>
    <w:rsid w:val="00394596"/>
    <w:rsid w:val="003946E8"/>
    <w:rsid w:val="00394844"/>
    <w:rsid w:val="003950B1"/>
    <w:rsid w:val="003954BB"/>
    <w:rsid w:val="00396042"/>
    <w:rsid w:val="00396AB3"/>
    <w:rsid w:val="003972DE"/>
    <w:rsid w:val="003A1AE7"/>
    <w:rsid w:val="003A1C5C"/>
    <w:rsid w:val="003A2152"/>
    <w:rsid w:val="003A2B49"/>
    <w:rsid w:val="003A353E"/>
    <w:rsid w:val="003A4A48"/>
    <w:rsid w:val="003A4C92"/>
    <w:rsid w:val="003A5267"/>
    <w:rsid w:val="003A53B7"/>
    <w:rsid w:val="003A601A"/>
    <w:rsid w:val="003A7623"/>
    <w:rsid w:val="003A7883"/>
    <w:rsid w:val="003A78F1"/>
    <w:rsid w:val="003A7CB0"/>
    <w:rsid w:val="003A7F2D"/>
    <w:rsid w:val="003B03C3"/>
    <w:rsid w:val="003B0EE8"/>
    <w:rsid w:val="003B1595"/>
    <w:rsid w:val="003B330B"/>
    <w:rsid w:val="003B3335"/>
    <w:rsid w:val="003B3366"/>
    <w:rsid w:val="003B3C41"/>
    <w:rsid w:val="003B423F"/>
    <w:rsid w:val="003B4373"/>
    <w:rsid w:val="003B4EB6"/>
    <w:rsid w:val="003B542C"/>
    <w:rsid w:val="003B570C"/>
    <w:rsid w:val="003B5B37"/>
    <w:rsid w:val="003B693D"/>
    <w:rsid w:val="003B74FB"/>
    <w:rsid w:val="003C0D42"/>
    <w:rsid w:val="003C1752"/>
    <w:rsid w:val="003C20D4"/>
    <w:rsid w:val="003C329C"/>
    <w:rsid w:val="003C408D"/>
    <w:rsid w:val="003C44C6"/>
    <w:rsid w:val="003C4DDE"/>
    <w:rsid w:val="003C4F2D"/>
    <w:rsid w:val="003C596E"/>
    <w:rsid w:val="003C600B"/>
    <w:rsid w:val="003C6148"/>
    <w:rsid w:val="003C6D85"/>
    <w:rsid w:val="003C6E06"/>
    <w:rsid w:val="003C6F31"/>
    <w:rsid w:val="003C7271"/>
    <w:rsid w:val="003C75F0"/>
    <w:rsid w:val="003C7BB8"/>
    <w:rsid w:val="003D022B"/>
    <w:rsid w:val="003D0D65"/>
    <w:rsid w:val="003D164E"/>
    <w:rsid w:val="003D1777"/>
    <w:rsid w:val="003D1923"/>
    <w:rsid w:val="003D1ACC"/>
    <w:rsid w:val="003D1C4E"/>
    <w:rsid w:val="003D2A98"/>
    <w:rsid w:val="003D3513"/>
    <w:rsid w:val="003D3D88"/>
    <w:rsid w:val="003D4435"/>
    <w:rsid w:val="003D4469"/>
    <w:rsid w:val="003D450B"/>
    <w:rsid w:val="003D4DB6"/>
    <w:rsid w:val="003D61F5"/>
    <w:rsid w:val="003D62DB"/>
    <w:rsid w:val="003D6715"/>
    <w:rsid w:val="003D68D3"/>
    <w:rsid w:val="003D6BEC"/>
    <w:rsid w:val="003D6E5C"/>
    <w:rsid w:val="003D6EC1"/>
    <w:rsid w:val="003D70EC"/>
    <w:rsid w:val="003D73A8"/>
    <w:rsid w:val="003D747D"/>
    <w:rsid w:val="003D774B"/>
    <w:rsid w:val="003D7758"/>
    <w:rsid w:val="003D786C"/>
    <w:rsid w:val="003D7B83"/>
    <w:rsid w:val="003E096D"/>
    <w:rsid w:val="003E1328"/>
    <w:rsid w:val="003E1862"/>
    <w:rsid w:val="003E2548"/>
    <w:rsid w:val="003E2972"/>
    <w:rsid w:val="003E2C1B"/>
    <w:rsid w:val="003E2C49"/>
    <w:rsid w:val="003E3189"/>
    <w:rsid w:val="003E3F10"/>
    <w:rsid w:val="003E3F8D"/>
    <w:rsid w:val="003E56F5"/>
    <w:rsid w:val="003E5743"/>
    <w:rsid w:val="003E67B1"/>
    <w:rsid w:val="003E68CB"/>
    <w:rsid w:val="003E6F12"/>
    <w:rsid w:val="003E747E"/>
    <w:rsid w:val="003E776D"/>
    <w:rsid w:val="003F04F0"/>
    <w:rsid w:val="003F0526"/>
    <w:rsid w:val="003F1838"/>
    <w:rsid w:val="003F1FF4"/>
    <w:rsid w:val="003F2C91"/>
    <w:rsid w:val="003F4C38"/>
    <w:rsid w:val="003F4D32"/>
    <w:rsid w:val="003F5803"/>
    <w:rsid w:val="003F59E5"/>
    <w:rsid w:val="003F5CA5"/>
    <w:rsid w:val="003F5DD8"/>
    <w:rsid w:val="003F6891"/>
    <w:rsid w:val="003F6E38"/>
    <w:rsid w:val="003F709B"/>
    <w:rsid w:val="003F71CD"/>
    <w:rsid w:val="003F7583"/>
    <w:rsid w:val="0040017B"/>
    <w:rsid w:val="00400796"/>
    <w:rsid w:val="004009B2"/>
    <w:rsid w:val="00400D8F"/>
    <w:rsid w:val="004010A6"/>
    <w:rsid w:val="00401575"/>
    <w:rsid w:val="0040194E"/>
    <w:rsid w:val="00401FCD"/>
    <w:rsid w:val="00402088"/>
    <w:rsid w:val="0040246F"/>
    <w:rsid w:val="00402771"/>
    <w:rsid w:val="0040278C"/>
    <w:rsid w:val="00402E01"/>
    <w:rsid w:val="0040332A"/>
    <w:rsid w:val="004033C4"/>
    <w:rsid w:val="00403482"/>
    <w:rsid w:val="004035D1"/>
    <w:rsid w:val="0040387A"/>
    <w:rsid w:val="004045E5"/>
    <w:rsid w:val="00404E07"/>
    <w:rsid w:val="00405327"/>
    <w:rsid w:val="004055AB"/>
    <w:rsid w:val="0040629E"/>
    <w:rsid w:val="0040714D"/>
    <w:rsid w:val="0040733C"/>
    <w:rsid w:val="00407978"/>
    <w:rsid w:val="00407F45"/>
    <w:rsid w:val="00407F65"/>
    <w:rsid w:val="00410A86"/>
    <w:rsid w:val="0041112B"/>
    <w:rsid w:val="00411B1A"/>
    <w:rsid w:val="0041283E"/>
    <w:rsid w:val="00413AA9"/>
    <w:rsid w:val="00414302"/>
    <w:rsid w:val="004143DA"/>
    <w:rsid w:val="004147AE"/>
    <w:rsid w:val="00414835"/>
    <w:rsid w:val="004148AB"/>
    <w:rsid w:val="00414A46"/>
    <w:rsid w:val="00414FAC"/>
    <w:rsid w:val="00415499"/>
    <w:rsid w:val="00415C2E"/>
    <w:rsid w:val="00415F91"/>
    <w:rsid w:val="00416512"/>
    <w:rsid w:val="004166E2"/>
    <w:rsid w:val="004168FB"/>
    <w:rsid w:val="00416929"/>
    <w:rsid w:val="00417A1E"/>
    <w:rsid w:val="00417AAA"/>
    <w:rsid w:val="00420518"/>
    <w:rsid w:val="00421919"/>
    <w:rsid w:val="00421BB1"/>
    <w:rsid w:val="00421C80"/>
    <w:rsid w:val="0042290D"/>
    <w:rsid w:val="00422D9E"/>
    <w:rsid w:val="00422DE1"/>
    <w:rsid w:val="00423616"/>
    <w:rsid w:val="00424385"/>
    <w:rsid w:val="004248A2"/>
    <w:rsid w:val="00424E4A"/>
    <w:rsid w:val="00424E88"/>
    <w:rsid w:val="00425243"/>
    <w:rsid w:val="0042527B"/>
    <w:rsid w:val="0042573C"/>
    <w:rsid w:val="00425807"/>
    <w:rsid w:val="00425A1C"/>
    <w:rsid w:val="00425A77"/>
    <w:rsid w:val="00425A8B"/>
    <w:rsid w:val="00425B90"/>
    <w:rsid w:val="00425B9B"/>
    <w:rsid w:val="00426248"/>
    <w:rsid w:val="00426E07"/>
    <w:rsid w:val="0042754A"/>
    <w:rsid w:val="00427594"/>
    <w:rsid w:val="00427FC5"/>
    <w:rsid w:val="0043002A"/>
    <w:rsid w:val="00430C36"/>
    <w:rsid w:val="00430F99"/>
    <w:rsid w:val="00431097"/>
    <w:rsid w:val="00431325"/>
    <w:rsid w:val="00431817"/>
    <w:rsid w:val="004318CA"/>
    <w:rsid w:val="004318E3"/>
    <w:rsid w:val="00432221"/>
    <w:rsid w:val="00432A43"/>
    <w:rsid w:val="00432C2B"/>
    <w:rsid w:val="004330A1"/>
    <w:rsid w:val="0043358F"/>
    <w:rsid w:val="0043455A"/>
    <w:rsid w:val="0043472C"/>
    <w:rsid w:val="00434FF1"/>
    <w:rsid w:val="004357A7"/>
    <w:rsid w:val="004362B1"/>
    <w:rsid w:val="00436BCA"/>
    <w:rsid w:val="00436D7C"/>
    <w:rsid w:val="004371C2"/>
    <w:rsid w:val="004378B0"/>
    <w:rsid w:val="004378F4"/>
    <w:rsid w:val="004404F7"/>
    <w:rsid w:val="00441872"/>
    <w:rsid w:val="0044348B"/>
    <w:rsid w:val="00443553"/>
    <w:rsid w:val="004435CE"/>
    <w:rsid w:val="00443939"/>
    <w:rsid w:val="00443AD3"/>
    <w:rsid w:val="00445FB2"/>
    <w:rsid w:val="004476E3"/>
    <w:rsid w:val="00450057"/>
    <w:rsid w:val="00450189"/>
    <w:rsid w:val="00450279"/>
    <w:rsid w:val="00450C96"/>
    <w:rsid w:val="004513CD"/>
    <w:rsid w:val="00451683"/>
    <w:rsid w:val="00451AD1"/>
    <w:rsid w:val="00451B06"/>
    <w:rsid w:val="00451B30"/>
    <w:rsid w:val="00453CEF"/>
    <w:rsid w:val="00453F39"/>
    <w:rsid w:val="0045446B"/>
    <w:rsid w:val="0045482D"/>
    <w:rsid w:val="004553D6"/>
    <w:rsid w:val="004559A1"/>
    <w:rsid w:val="00456186"/>
    <w:rsid w:val="004561F6"/>
    <w:rsid w:val="00456387"/>
    <w:rsid w:val="00456809"/>
    <w:rsid w:val="00456B35"/>
    <w:rsid w:val="0045745A"/>
    <w:rsid w:val="004578DD"/>
    <w:rsid w:val="00457DC0"/>
    <w:rsid w:val="004600C9"/>
    <w:rsid w:val="00460148"/>
    <w:rsid w:val="00460279"/>
    <w:rsid w:val="0046065B"/>
    <w:rsid w:val="00460AB9"/>
    <w:rsid w:val="00460D77"/>
    <w:rsid w:val="004614CA"/>
    <w:rsid w:val="00461E5F"/>
    <w:rsid w:val="00462465"/>
    <w:rsid w:val="0046255D"/>
    <w:rsid w:val="00462AD8"/>
    <w:rsid w:val="00462EFF"/>
    <w:rsid w:val="004632BD"/>
    <w:rsid w:val="00463897"/>
    <w:rsid w:val="00463FD5"/>
    <w:rsid w:val="00465309"/>
    <w:rsid w:val="00465465"/>
    <w:rsid w:val="004659DA"/>
    <w:rsid w:val="004669E9"/>
    <w:rsid w:val="00466C12"/>
    <w:rsid w:val="00466DDB"/>
    <w:rsid w:val="004671D4"/>
    <w:rsid w:val="00467454"/>
    <w:rsid w:val="00467F16"/>
    <w:rsid w:val="00470F62"/>
    <w:rsid w:val="004710B0"/>
    <w:rsid w:val="00471112"/>
    <w:rsid w:val="004714D8"/>
    <w:rsid w:val="0047165C"/>
    <w:rsid w:val="00471669"/>
    <w:rsid w:val="004717A6"/>
    <w:rsid w:val="004719D0"/>
    <w:rsid w:val="0047218E"/>
    <w:rsid w:val="004740EB"/>
    <w:rsid w:val="00474833"/>
    <w:rsid w:val="004748BC"/>
    <w:rsid w:val="0047498D"/>
    <w:rsid w:val="004749E7"/>
    <w:rsid w:val="004750E3"/>
    <w:rsid w:val="00475255"/>
    <w:rsid w:val="004756BA"/>
    <w:rsid w:val="00475D78"/>
    <w:rsid w:val="00475E73"/>
    <w:rsid w:val="00476293"/>
    <w:rsid w:val="00476910"/>
    <w:rsid w:val="00476E93"/>
    <w:rsid w:val="00477181"/>
    <w:rsid w:val="004779E6"/>
    <w:rsid w:val="00477BB2"/>
    <w:rsid w:val="004807E2"/>
    <w:rsid w:val="0048096A"/>
    <w:rsid w:val="00480D97"/>
    <w:rsid w:val="00480F07"/>
    <w:rsid w:val="00481485"/>
    <w:rsid w:val="00481766"/>
    <w:rsid w:val="00482D10"/>
    <w:rsid w:val="00483096"/>
    <w:rsid w:val="004838AA"/>
    <w:rsid w:val="00483B8B"/>
    <w:rsid w:val="00484C95"/>
    <w:rsid w:val="00484F17"/>
    <w:rsid w:val="00485116"/>
    <w:rsid w:val="004853A2"/>
    <w:rsid w:val="00485C98"/>
    <w:rsid w:val="00485DB4"/>
    <w:rsid w:val="0048618F"/>
    <w:rsid w:val="00486398"/>
    <w:rsid w:val="00486429"/>
    <w:rsid w:val="004867B5"/>
    <w:rsid w:val="004875A9"/>
    <w:rsid w:val="0048776E"/>
    <w:rsid w:val="00487AD7"/>
    <w:rsid w:val="00490BE0"/>
    <w:rsid w:val="00490E80"/>
    <w:rsid w:val="00490F38"/>
    <w:rsid w:val="00491BEE"/>
    <w:rsid w:val="004922AF"/>
    <w:rsid w:val="00492548"/>
    <w:rsid w:val="00493DC9"/>
    <w:rsid w:val="0049443D"/>
    <w:rsid w:val="004946DF"/>
    <w:rsid w:val="004950F2"/>
    <w:rsid w:val="0049558C"/>
    <w:rsid w:val="00495ABD"/>
    <w:rsid w:val="00495E0E"/>
    <w:rsid w:val="00495EBB"/>
    <w:rsid w:val="00495F1D"/>
    <w:rsid w:val="004961F4"/>
    <w:rsid w:val="0049643F"/>
    <w:rsid w:val="00496E12"/>
    <w:rsid w:val="004978E4"/>
    <w:rsid w:val="004A079A"/>
    <w:rsid w:val="004A07C1"/>
    <w:rsid w:val="004A0CD0"/>
    <w:rsid w:val="004A1DE2"/>
    <w:rsid w:val="004A1ED3"/>
    <w:rsid w:val="004A1F5C"/>
    <w:rsid w:val="004A3801"/>
    <w:rsid w:val="004A3816"/>
    <w:rsid w:val="004A3A23"/>
    <w:rsid w:val="004A42A2"/>
    <w:rsid w:val="004A496C"/>
    <w:rsid w:val="004A49A1"/>
    <w:rsid w:val="004A52D8"/>
    <w:rsid w:val="004A6E07"/>
    <w:rsid w:val="004A7152"/>
    <w:rsid w:val="004A71AF"/>
    <w:rsid w:val="004A7575"/>
    <w:rsid w:val="004A7B76"/>
    <w:rsid w:val="004B14AC"/>
    <w:rsid w:val="004B22FD"/>
    <w:rsid w:val="004B2440"/>
    <w:rsid w:val="004B2BFC"/>
    <w:rsid w:val="004B39A5"/>
    <w:rsid w:val="004B438F"/>
    <w:rsid w:val="004B53E8"/>
    <w:rsid w:val="004B5507"/>
    <w:rsid w:val="004B7990"/>
    <w:rsid w:val="004B7D44"/>
    <w:rsid w:val="004C049C"/>
    <w:rsid w:val="004C0E76"/>
    <w:rsid w:val="004C1A97"/>
    <w:rsid w:val="004C2698"/>
    <w:rsid w:val="004C2BD4"/>
    <w:rsid w:val="004C3794"/>
    <w:rsid w:val="004C3934"/>
    <w:rsid w:val="004C3C5F"/>
    <w:rsid w:val="004C407A"/>
    <w:rsid w:val="004C425D"/>
    <w:rsid w:val="004C4328"/>
    <w:rsid w:val="004C4703"/>
    <w:rsid w:val="004C5B9A"/>
    <w:rsid w:val="004C639D"/>
    <w:rsid w:val="004C6A93"/>
    <w:rsid w:val="004C6C86"/>
    <w:rsid w:val="004D06B7"/>
    <w:rsid w:val="004D1192"/>
    <w:rsid w:val="004D1375"/>
    <w:rsid w:val="004D13A8"/>
    <w:rsid w:val="004D17D3"/>
    <w:rsid w:val="004D1963"/>
    <w:rsid w:val="004D19E5"/>
    <w:rsid w:val="004D1C02"/>
    <w:rsid w:val="004D1DE3"/>
    <w:rsid w:val="004D205E"/>
    <w:rsid w:val="004D25A4"/>
    <w:rsid w:val="004D2C32"/>
    <w:rsid w:val="004D2DF4"/>
    <w:rsid w:val="004D3FC5"/>
    <w:rsid w:val="004D424E"/>
    <w:rsid w:val="004D48E4"/>
    <w:rsid w:val="004D5BD8"/>
    <w:rsid w:val="004D6666"/>
    <w:rsid w:val="004D6ADC"/>
    <w:rsid w:val="004D6C40"/>
    <w:rsid w:val="004D70B3"/>
    <w:rsid w:val="004D7488"/>
    <w:rsid w:val="004D7A66"/>
    <w:rsid w:val="004D7A8B"/>
    <w:rsid w:val="004D7AEB"/>
    <w:rsid w:val="004D7D56"/>
    <w:rsid w:val="004E1329"/>
    <w:rsid w:val="004E214B"/>
    <w:rsid w:val="004E23D6"/>
    <w:rsid w:val="004E2B86"/>
    <w:rsid w:val="004E32E8"/>
    <w:rsid w:val="004E3452"/>
    <w:rsid w:val="004E3624"/>
    <w:rsid w:val="004E36CD"/>
    <w:rsid w:val="004E3A59"/>
    <w:rsid w:val="004E3EFB"/>
    <w:rsid w:val="004E44E9"/>
    <w:rsid w:val="004E46D6"/>
    <w:rsid w:val="004E4CB2"/>
    <w:rsid w:val="004E50E1"/>
    <w:rsid w:val="004E5633"/>
    <w:rsid w:val="004E6218"/>
    <w:rsid w:val="004E65BE"/>
    <w:rsid w:val="004E66B1"/>
    <w:rsid w:val="004E6812"/>
    <w:rsid w:val="004E6D0E"/>
    <w:rsid w:val="004E6D28"/>
    <w:rsid w:val="004E6EDA"/>
    <w:rsid w:val="004E6F2B"/>
    <w:rsid w:val="004E7522"/>
    <w:rsid w:val="004E7C58"/>
    <w:rsid w:val="004F01A7"/>
    <w:rsid w:val="004F0893"/>
    <w:rsid w:val="004F0D0B"/>
    <w:rsid w:val="004F0D55"/>
    <w:rsid w:val="004F13AA"/>
    <w:rsid w:val="004F1792"/>
    <w:rsid w:val="004F2070"/>
    <w:rsid w:val="004F3403"/>
    <w:rsid w:val="004F3D93"/>
    <w:rsid w:val="004F40E2"/>
    <w:rsid w:val="004F41CF"/>
    <w:rsid w:val="004F49B5"/>
    <w:rsid w:val="004F52B2"/>
    <w:rsid w:val="004F6C06"/>
    <w:rsid w:val="004F7390"/>
    <w:rsid w:val="004F75FC"/>
    <w:rsid w:val="004F7F66"/>
    <w:rsid w:val="005007FC"/>
    <w:rsid w:val="005008E0"/>
    <w:rsid w:val="00500916"/>
    <w:rsid w:val="00500CDE"/>
    <w:rsid w:val="005011CB"/>
    <w:rsid w:val="0050139A"/>
    <w:rsid w:val="00501558"/>
    <w:rsid w:val="005015F3"/>
    <w:rsid w:val="0050176B"/>
    <w:rsid w:val="00501983"/>
    <w:rsid w:val="005030CF"/>
    <w:rsid w:val="0050351F"/>
    <w:rsid w:val="005040FB"/>
    <w:rsid w:val="0050486F"/>
    <w:rsid w:val="005049D9"/>
    <w:rsid w:val="00504DAC"/>
    <w:rsid w:val="005063CC"/>
    <w:rsid w:val="005065BF"/>
    <w:rsid w:val="00506AEA"/>
    <w:rsid w:val="00506E26"/>
    <w:rsid w:val="00507CB3"/>
    <w:rsid w:val="005110CD"/>
    <w:rsid w:val="00511E6A"/>
    <w:rsid w:val="005127EC"/>
    <w:rsid w:val="00513203"/>
    <w:rsid w:val="00513F04"/>
    <w:rsid w:val="0051413E"/>
    <w:rsid w:val="00514596"/>
    <w:rsid w:val="00514E28"/>
    <w:rsid w:val="005150D5"/>
    <w:rsid w:val="00515146"/>
    <w:rsid w:val="00515883"/>
    <w:rsid w:val="005158DA"/>
    <w:rsid w:val="00516209"/>
    <w:rsid w:val="005162F1"/>
    <w:rsid w:val="00516784"/>
    <w:rsid w:val="005168CE"/>
    <w:rsid w:val="0051773D"/>
    <w:rsid w:val="00517B9C"/>
    <w:rsid w:val="00517C5E"/>
    <w:rsid w:val="00517C71"/>
    <w:rsid w:val="00517D76"/>
    <w:rsid w:val="00520BAA"/>
    <w:rsid w:val="00520BAB"/>
    <w:rsid w:val="00520BC1"/>
    <w:rsid w:val="0052157D"/>
    <w:rsid w:val="00521713"/>
    <w:rsid w:val="00523237"/>
    <w:rsid w:val="00523B04"/>
    <w:rsid w:val="00524135"/>
    <w:rsid w:val="00525502"/>
    <w:rsid w:val="00526461"/>
    <w:rsid w:val="00527D24"/>
    <w:rsid w:val="00530251"/>
    <w:rsid w:val="00530399"/>
    <w:rsid w:val="005303FB"/>
    <w:rsid w:val="0053079D"/>
    <w:rsid w:val="00530822"/>
    <w:rsid w:val="00530950"/>
    <w:rsid w:val="00530B34"/>
    <w:rsid w:val="00530F45"/>
    <w:rsid w:val="0053176F"/>
    <w:rsid w:val="005317ED"/>
    <w:rsid w:val="00531802"/>
    <w:rsid w:val="00531CC8"/>
    <w:rsid w:val="00532209"/>
    <w:rsid w:val="0053292D"/>
    <w:rsid w:val="00532F99"/>
    <w:rsid w:val="0053325A"/>
    <w:rsid w:val="005333C7"/>
    <w:rsid w:val="00533B39"/>
    <w:rsid w:val="00534301"/>
    <w:rsid w:val="00534541"/>
    <w:rsid w:val="00534672"/>
    <w:rsid w:val="00535276"/>
    <w:rsid w:val="00535455"/>
    <w:rsid w:val="005354A5"/>
    <w:rsid w:val="00535E8C"/>
    <w:rsid w:val="0053685F"/>
    <w:rsid w:val="005371F1"/>
    <w:rsid w:val="005376A4"/>
    <w:rsid w:val="00537E97"/>
    <w:rsid w:val="005406A5"/>
    <w:rsid w:val="00540BEC"/>
    <w:rsid w:val="00540C1C"/>
    <w:rsid w:val="00540D72"/>
    <w:rsid w:val="00541200"/>
    <w:rsid w:val="005417EF"/>
    <w:rsid w:val="00541C70"/>
    <w:rsid w:val="00541F30"/>
    <w:rsid w:val="0054223A"/>
    <w:rsid w:val="00542AD8"/>
    <w:rsid w:val="005438AD"/>
    <w:rsid w:val="00543AD8"/>
    <w:rsid w:val="00544A6A"/>
    <w:rsid w:val="0054508F"/>
    <w:rsid w:val="00545363"/>
    <w:rsid w:val="005466CF"/>
    <w:rsid w:val="00546B69"/>
    <w:rsid w:val="0054712C"/>
    <w:rsid w:val="00547C26"/>
    <w:rsid w:val="00550D10"/>
    <w:rsid w:val="00550E34"/>
    <w:rsid w:val="005510D7"/>
    <w:rsid w:val="0055140C"/>
    <w:rsid w:val="00551DD2"/>
    <w:rsid w:val="005520A4"/>
    <w:rsid w:val="00552C1A"/>
    <w:rsid w:val="00553AE4"/>
    <w:rsid w:val="005544BC"/>
    <w:rsid w:val="0055489A"/>
    <w:rsid w:val="00554944"/>
    <w:rsid w:val="00555564"/>
    <w:rsid w:val="005566D1"/>
    <w:rsid w:val="0055680F"/>
    <w:rsid w:val="00556E19"/>
    <w:rsid w:val="00561449"/>
    <w:rsid w:val="00561F38"/>
    <w:rsid w:val="005623B3"/>
    <w:rsid w:val="00562C36"/>
    <w:rsid w:val="00562CD4"/>
    <w:rsid w:val="00563049"/>
    <w:rsid w:val="00564118"/>
    <w:rsid w:val="00564943"/>
    <w:rsid w:val="00564B73"/>
    <w:rsid w:val="00565432"/>
    <w:rsid w:val="00565991"/>
    <w:rsid w:val="00565A43"/>
    <w:rsid w:val="005667B5"/>
    <w:rsid w:val="00566B1B"/>
    <w:rsid w:val="00566D03"/>
    <w:rsid w:val="00567080"/>
    <w:rsid w:val="005701E5"/>
    <w:rsid w:val="00570D61"/>
    <w:rsid w:val="00570E57"/>
    <w:rsid w:val="005711A7"/>
    <w:rsid w:val="00571892"/>
    <w:rsid w:val="0057190B"/>
    <w:rsid w:val="0057195D"/>
    <w:rsid w:val="005719D6"/>
    <w:rsid w:val="00571C2E"/>
    <w:rsid w:val="0057215A"/>
    <w:rsid w:val="005722A6"/>
    <w:rsid w:val="00572400"/>
    <w:rsid w:val="005724F8"/>
    <w:rsid w:val="00572A72"/>
    <w:rsid w:val="0057363C"/>
    <w:rsid w:val="005737D7"/>
    <w:rsid w:val="00573AC6"/>
    <w:rsid w:val="00573E53"/>
    <w:rsid w:val="00573E62"/>
    <w:rsid w:val="00574280"/>
    <w:rsid w:val="00574A15"/>
    <w:rsid w:val="00575190"/>
    <w:rsid w:val="0057524C"/>
    <w:rsid w:val="005753F9"/>
    <w:rsid w:val="00575776"/>
    <w:rsid w:val="005759C7"/>
    <w:rsid w:val="005760FF"/>
    <w:rsid w:val="00576863"/>
    <w:rsid w:val="00576D36"/>
    <w:rsid w:val="00576E1B"/>
    <w:rsid w:val="00577067"/>
    <w:rsid w:val="005775FB"/>
    <w:rsid w:val="0057789E"/>
    <w:rsid w:val="00577A63"/>
    <w:rsid w:val="00577E73"/>
    <w:rsid w:val="005804C7"/>
    <w:rsid w:val="00580E10"/>
    <w:rsid w:val="00581313"/>
    <w:rsid w:val="005816BC"/>
    <w:rsid w:val="0058178B"/>
    <w:rsid w:val="00581887"/>
    <w:rsid w:val="00581E64"/>
    <w:rsid w:val="00582058"/>
    <w:rsid w:val="00582075"/>
    <w:rsid w:val="00582A1D"/>
    <w:rsid w:val="00583563"/>
    <w:rsid w:val="0058371E"/>
    <w:rsid w:val="00583792"/>
    <w:rsid w:val="00583BC0"/>
    <w:rsid w:val="00583C10"/>
    <w:rsid w:val="00584376"/>
    <w:rsid w:val="00584ECD"/>
    <w:rsid w:val="00585498"/>
    <w:rsid w:val="00585621"/>
    <w:rsid w:val="0058574E"/>
    <w:rsid w:val="005864D8"/>
    <w:rsid w:val="00586747"/>
    <w:rsid w:val="005868FC"/>
    <w:rsid w:val="005879C5"/>
    <w:rsid w:val="005905D4"/>
    <w:rsid w:val="005913F1"/>
    <w:rsid w:val="00591978"/>
    <w:rsid w:val="00592845"/>
    <w:rsid w:val="00592851"/>
    <w:rsid w:val="00593B95"/>
    <w:rsid w:val="0059448D"/>
    <w:rsid w:val="00594DCB"/>
    <w:rsid w:val="00594E8F"/>
    <w:rsid w:val="005968ED"/>
    <w:rsid w:val="005969F9"/>
    <w:rsid w:val="0059748F"/>
    <w:rsid w:val="00597541"/>
    <w:rsid w:val="00597B12"/>
    <w:rsid w:val="005A0089"/>
    <w:rsid w:val="005A0551"/>
    <w:rsid w:val="005A1A23"/>
    <w:rsid w:val="005A1FE8"/>
    <w:rsid w:val="005A21B5"/>
    <w:rsid w:val="005A23D0"/>
    <w:rsid w:val="005A2429"/>
    <w:rsid w:val="005A2484"/>
    <w:rsid w:val="005A3BB6"/>
    <w:rsid w:val="005A3F13"/>
    <w:rsid w:val="005A40CD"/>
    <w:rsid w:val="005A4325"/>
    <w:rsid w:val="005A4460"/>
    <w:rsid w:val="005A4829"/>
    <w:rsid w:val="005A4CE0"/>
    <w:rsid w:val="005A4EEC"/>
    <w:rsid w:val="005A52F9"/>
    <w:rsid w:val="005A56DC"/>
    <w:rsid w:val="005A5AB6"/>
    <w:rsid w:val="005A60AC"/>
    <w:rsid w:val="005A69CF"/>
    <w:rsid w:val="005A6D8B"/>
    <w:rsid w:val="005A6F42"/>
    <w:rsid w:val="005A7317"/>
    <w:rsid w:val="005A7649"/>
    <w:rsid w:val="005A7705"/>
    <w:rsid w:val="005B0287"/>
    <w:rsid w:val="005B02D4"/>
    <w:rsid w:val="005B0B6C"/>
    <w:rsid w:val="005B0F77"/>
    <w:rsid w:val="005B1AE6"/>
    <w:rsid w:val="005B21D8"/>
    <w:rsid w:val="005B31F8"/>
    <w:rsid w:val="005B3C75"/>
    <w:rsid w:val="005B44CB"/>
    <w:rsid w:val="005B5645"/>
    <w:rsid w:val="005B576F"/>
    <w:rsid w:val="005B659A"/>
    <w:rsid w:val="005B6909"/>
    <w:rsid w:val="005B690E"/>
    <w:rsid w:val="005B7029"/>
    <w:rsid w:val="005B796F"/>
    <w:rsid w:val="005C0572"/>
    <w:rsid w:val="005C0613"/>
    <w:rsid w:val="005C0BF7"/>
    <w:rsid w:val="005C12BD"/>
    <w:rsid w:val="005C1339"/>
    <w:rsid w:val="005C2642"/>
    <w:rsid w:val="005C28D5"/>
    <w:rsid w:val="005C2AC6"/>
    <w:rsid w:val="005C2B27"/>
    <w:rsid w:val="005C31CD"/>
    <w:rsid w:val="005C45EE"/>
    <w:rsid w:val="005C46B6"/>
    <w:rsid w:val="005C4803"/>
    <w:rsid w:val="005C4A0E"/>
    <w:rsid w:val="005C4A60"/>
    <w:rsid w:val="005C4FE9"/>
    <w:rsid w:val="005C5847"/>
    <w:rsid w:val="005C6769"/>
    <w:rsid w:val="005C6B23"/>
    <w:rsid w:val="005C725A"/>
    <w:rsid w:val="005C7C6C"/>
    <w:rsid w:val="005D002E"/>
    <w:rsid w:val="005D11A3"/>
    <w:rsid w:val="005D1327"/>
    <w:rsid w:val="005D19F9"/>
    <w:rsid w:val="005D1B91"/>
    <w:rsid w:val="005D1FC0"/>
    <w:rsid w:val="005D443C"/>
    <w:rsid w:val="005D549C"/>
    <w:rsid w:val="005D5B2F"/>
    <w:rsid w:val="005D67E4"/>
    <w:rsid w:val="005D74AE"/>
    <w:rsid w:val="005D7B45"/>
    <w:rsid w:val="005D7C58"/>
    <w:rsid w:val="005E0077"/>
    <w:rsid w:val="005E06E6"/>
    <w:rsid w:val="005E0F0F"/>
    <w:rsid w:val="005E15F7"/>
    <w:rsid w:val="005E2BA1"/>
    <w:rsid w:val="005E2E26"/>
    <w:rsid w:val="005E3275"/>
    <w:rsid w:val="005E46EC"/>
    <w:rsid w:val="005E5414"/>
    <w:rsid w:val="005E542D"/>
    <w:rsid w:val="005E647A"/>
    <w:rsid w:val="005E7364"/>
    <w:rsid w:val="005E7BC9"/>
    <w:rsid w:val="005F0AFE"/>
    <w:rsid w:val="005F191B"/>
    <w:rsid w:val="005F1ED7"/>
    <w:rsid w:val="005F1F9D"/>
    <w:rsid w:val="005F22DF"/>
    <w:rsid w:val="005F2911"/>
    <w:rsid w:val="005F2BF5"/>
    <w:rsid w:val="005F38E8"/>
    <w:rsid w:val="005F40BA"/>
    <w:rsid w:val="005F5C00"/>
    <w:rsid w:val="005F6188"/>
    <w:rsid w:val="005F71AD"/>
    <w:rsid w:val="005F787E"/>
    <w:rsid w:val="0060076E"/>
    <w:rsid w:val="00600ADB"/>
    <w:rsid w:val="00600B2D"/>
    <w:rsid w:val="00600B5B"/>
    <w:rsid w:val="006017C7"/>
    <w:rsid w:val="00601FE1"/>
    <w:rsid w:val="00602C8C"/>
    <w:rsid w:val="00602D91"/>
    <w:rsid w:val="00603675"/>
    <w:rsid w:val="00604761"/>
    <w:rsid w:val="00604849"/>
    <w:rsid w:val="00605092"/>
    <w:rsid w:val="006054B2"/>
    <w:rsid w:val="006057D1"/>
    <w:rsid w:val="00606633"/>
    <w:rsid w:val="00606C38"/>
    <w:rsid w:val="006070C6"/>
    <w:rsid w:val="006074D8"/>
    <w:rsid w:val="00607565"/>
    <w:rsid w:val="006105D0"/>
    <w:rsid w:val="006108EB"/>
    <w:rsid w:val="00610DA2"/>
    <w:rsid w:val="00611F4B"/>
    <w:rsid w:val="00612A86"/>
    <w:rsid w:val="00612BB8"/>
    <w:rsid w:val="0061388C"/>
    <w:rsid w:val="00614635"/>
    <w:rsid w:val="0061504F"/>
    <w:rsid w:val="00615544"/>
    <w:rsid w:val="00615628"/>
    <w:rsid w:val="00616AB5"/>
    <w:rsid w:val="00616E3D"/>
    <w:rsid w:val="00616F7D"/>
    <w:rsid w:val="006170F2"/>
    <w:rsid w:val="006172E0"/>
    <w:rsid w:val="0061730F"/>
    <w:rsid w:val="00617345"/>
    <w:rsid w:val="00617CAE"/>
    <w:rsid w:val="006202FA"/>
    <w:rsid w:val="00620798"/>
    <w:rsid w:val="00620799"/>
    <w:rsid w:val="00621834"/>
    <w:rsid w:val="006222DF"/>
    <w:rsid w:val="00622857"/>
    <w:rsid w:val="00623B11"/>
    <w:rsid w:val="00623BC1"/>
    <w:rsid w:val="00623CA2"/>
    <w:rsid w:val="00623DBE"/>
    <w:rsid w:val="00624B03"/>
    <w:rsid w:val="00625085"/>
    <w:rsid w:val="00625F15"/>
    <w:rsid w:val="006262D8"/>
    <w:rsid w:val="00626708"/>
    <w:rsid w:val="00626A88"/>
    <w:rsid w:val="00626AA3"/>
    <w:rsid w:val="00626ADB"/>
    <w:rsid w:val="00626B6A"/>
    <w:rsid w:val="00627673"/>
    <w:rsid w:val="00627779"/>
    <w:rsid w:val="006278B0"/>
    <w:rsid w:val="006305E6"/>
    <w:rsid w:val="00630FA7"/>
    <w:rsid w:val="00631555"/>
    <w:rsid w:val="006322A3"/>
    <w:rsid w:val="006324CE"/>
    <w:rsid w:val="006342C9"/>
    <w:rsid w:val="00634554"/>
    <w:rsid w:val="006347CB"/>
    <w:rsid w:val="006348FE"/>
    <w:rsid w:val="00634947"/>
    <w:rsid w:val="00634D62"/>
    <w:rsid w:val="00635F77"/>
    <w:rsid w:val="006360F0"/>
    <w:rsid w:val="0063613D"/>
    <w:rsid w:val="006361CD"/>
    <w:rsid w:val="006364C8"/>
    <w:rsid w:val="006369E3"/>
    <w:rsid w:val="00636CA9"/>
    <w:rsid w:val="00637A66"/>
    <w:rsid w:val="00637C1D"/>
    <w:rsid w:val="00637C64"/>
    <w:rsid w:val="006413FB"/>
    <w:rsid w:val="00641489"/>
    <w:rsid w:val="00641DD1"/>
    <w:rsid w:val="006422F5"/>
    <w:rsid w:val="006424B7"/>
    <w:rsid w:val="00642700"/>
    <w:rsid w:val="0064285E"/>
    <w:rsid w:val="00643460"/>
    <w:rsid w:val="006438C8"/>
    <w:rsid w:val="00643ACA"/>
    <w:rsid w:val="00643C2B"/>
    <w:rsid w:val="00644455"/>
    <w:rsid w:val="006444C6"/>
    <w:rsid w:val="00645588"/>
    <w:rsid w:val="00646CCB"/>
    <w:rsid w:val="00646DF8"/>
    <w:rsid w:val="00647525"/>
    <w:rsid w:val="0064760A"/>
    <w:rsid w:val="00647FF8"/>
    <w:rsid w:val="006502DD"/>
    <w:rsid w:val="00651A97"/>
    <w:rsid w:val="0065203C"/>
    <w:rsid w:val="006526ED"/>
    <w:rsid w:val="00653552"/>
    <w:rsid w:val="00653D4F"/>
    <w:rsid w:val="00653F1E"/>
    <w:rsid w:val="00654324"/>
    <w:rsid w:val="00654AC4"/>
    <w:rsid w:val="0065502D"/>
    <w:rsid w:val="00655CA2"/>
    <w:rsid w:val="00655D97"/>
    <w:rsid w:val="00656975"/>
    <w:rsid w:val="0065708E"/>
    <w:rsid w:val="006573C6"/>
    <w:rsid w:val="0065762B"/>
    <w:rsid w:val="006577D2"/>
    <w:rsid w:val="00660278"/>
    <w:rsid w:val="00660B2A"/>
    <w:rsid w:val="00660B75"/>
    <w:rsid w:val="006618E1"/>
    <w:rsid w:val="00661A4F"/>
    <w:rsid w:val="00661FC9"/>
    <w:rsid w:val="006639CA"/>
    <w:rsid w:val="00663A91"/>
    <w:rsid w:val="00663D5A"/>
    <w:rsid w:val="00664039"/>
    <w:rsid w:val="00664824"/>
    <w:rsid w:val="00664BE3"/>
    <w:rsid w:val="00664DF5"/>
    <w:rsid w:val="00664EEC"/>
    <w:rsid w:val="00665D64"/>
    <w:rsid w:val="00665D7A"/>
    <w:rsid w:val="00665F90"/>
    <w:rsid w:val="00666D4E"/>
    <w:rsid w:val="0066724E"/>
    <w:rsid w:val="006673AC"/>
    <w:rsid w:val="006673CB"/>
    <w:rsid w:val="00667954"/>
    <w:rsid w:val="00667D89"/>
    <w:rsid w:val="00667F2E"/>
    <w:rsid w:val="00667F86"/>
    <w:rsid w:val="006700A3"/>
    <w:rsid w:val="00670187"/>
    <w:rsid w:val="0067034D"/>
    <w:rsid w:val="0067101C"/>
    <w:rsid w:val="00671123"/>
    <w:rsid w:val="00671840"/>
    <w:rsid w:val="00671CDF"/>
    <w:rsid w:val="00671CF2"/>
    <w:rsid w:val="00673D60"/>
    <w:rsid w:val="00673DC9"/>
    <w:rsid w:val="006743A1"/>
    <w:rsid w:val="006744A6"/>
    <w:rsid w:val="006745B2"/>
    <w:rsid w:val="006746BD"/>
    <w:rsid w:val="006751DB"/>
    <w:rsid w:val="00675A0F"/>
    <w:rsid w:val="00675CAB"/>
    <w:rsid w:val="00676352"/>
    <w:rsid w:val="00676A29"/>
    <w:rsid w:val="00676A7A"/>
    <w:rsid w:val="0067729A"/>
    <w:rsid w:val="006773EA"/>
    <w:rsid w:val="0067792F"/>
    <w:rsid w:val="00677DD4"/>
    <w:rsid w:val="0068018F"/>
    <w:rsid w:val="006808CF"/>
    <w:rsid w:val="00681A8A"/>
    <w:rsid w:val="00681B9A"/>
    <w:rsid w:val="00682410"/>
    <w:rsid w:val="00683493"/>
    <w:rsid w:val="00683669"/>
    <w:rsid w:val="00683DFF"/>
    <w:rsid w:val="00683EDE"/>
    <w:rsid w:val="00684358"/>
    <w:rsid w:val="00684D5F"/>
    <w:rsid w:val="00684DD6"/>
    <w:rsid w:val="00684EAD"/>
    <w:rsid w:val="00685312"/>
    <w:rsid w:val="006868F1"/>
    <w:rsid w:val="00686D96"/>
    <w:rsid w:val="0068738F"/>
    <w:rsid w:val="006877F0"/>
    <w:rsid w:val="00687EFE"/>
    <w:rsid w:val="006903CB"/>
    <w:rsid w:val="006907D5"/>
    <w:rsid w:val="0069148D"/>
    <w:rsid w:val="00691857"/>
    <w:rsid w:val="00691926"/>
    <w:rsid w:val="00691C8F"/>
    <w:rsid w:val="006921DF"/>
    <w:rsid w:val="006927B0"/>
    <w:rsid w:val="0069353A"/>
    <w:rsid w:val="006938B8"/>
    <w:rsid w:val="006939BF"/>
    <w:rsid w:val="00694998"/>
    <w:rsid w:val="00694AF5"/>
    <w:rsid w:val="00695202"/>
    <w:rsid w:val="00695D9B"/>
    <w:rsid w:val="00695D9F"/>
    <w:rsid w:val="00695DD0"/>
    <w:rsid w:val="00696168"/>
    <w:rsid w:val="006963F3"/>
    <w:rsid w:val="00696498"/>
    <w:rsid w:val="00696BB6"/>
    <w:rsid w:val="006A0067"/>
    <w:rsid w:val="006A02D0"/>
    <w:rsid w:val="006A0735"/>
    <w:rsid w:val="006A0C1D"/>
    <w:rsid w:val="006A0D61"/>
    <w:rsid w:val="006A1ABA"/>
    <w:rsid w:val="006A294A"/>
    <w:rsid w:val="006A3558"/>
    <w:rsid w:val="006A3742"/>
    <w:rsid w:val="006A3800"/>
    <w:rsid w:val="006A38B4"/>
    <w:rsid w:val="006A4103"/>
    <w:rsid w:val="006A4525"/>
    <w:rsid w:val="006A47D2"/>
    <w:rsid w:val="006A4C8A"/>
    <w:rsid w:val="006A5234"/>
    <w:rsid w:val="006A568D"/>
    <w:rsid w:val="006A5BA9"/>
    <w:rsid w:val="006A6505"/>
    <w:rsid w:val="006A6D28"/>
    <w:rsid w:val="006A75D9"/>
    <w:rsid w:val="006B166B"/>
    <w:rsid w:val="006B242C"/>
    <w:rsid w:val="006B419F"/>
    <w:rsid w:val="006B42EC"/>
    <w:rsid w:val="006B44B8"/>
    <w:rsid w:val="006B5EB4"/>
    <w:rsid w:val="006B67E2"/>
    <w:rsid w:val="006B6879"/>
    <w:rsid w:val="006B7311"/>
    <w:rsid w:val="006B7635"/>
    <w:rsid w:val="006B77A7"/>
    <w:rsid w:val="006B792A"/>
    <w:rsid w:val="006B7EB4"/>
    <w:rsid w:val="006C073B"/>
    <w:rsid w:val="006C08F4"/>
    <w:rsid w:val="006C0B6F"/>
    <w:rsid w:val="006C109E"/>
    <w:rsid w:val="006C28CD"/>
    <w:rsid w:val="006C3125"/>
    <w:rsid w:val="006C3246"/>
    <w:rsid w:val="006C329A"/>
    <w:rsid w:val="006C34BA"/>
    <w:rsid w:val="006C42F6"/>
    <w:rsid w:val="006C4436"/>
    <w:rsid w:val="006C55BD"/>
    <w:rsid w:val="006C5878"/>
    <w:rsid w:val="006C5B4A"/>
    <w:rsid w:val="006C60D2"/>
    <w:rsid w:val="006C65A0"/>
    <w:rsid w:val="006C71F5"/>
    <w:rsid w:val="006C72D2"/>
    <w:rsid w:val="006C7A70"/>
    <w:rsid w:val="006C7D8D"/>
    <w:rsid w:val="006C7E4E"/>
    <w:rsid w:val="006C7EA7"/>
    <w:rsid w:val="006D0109"/>
    <w:rsid w:val="006D09B2"/>
    <w:rsid w:val="006D0D39"/>
    <w:rsid w:val="006D0D62"/>
    <w:rsid w:val="006D218A"/>
    <w:rsid w:val="006D2269"/>
    <w:rsid w:val="006D235E"/>
    <w:rsid w:val="006D2B91"/>
    <w:rsid w:val="006D2DD6"/>
    <w:rsid w:val="006D3B73"/>
    <w:rsid w:val="006D5495"/>
    <w:rsid w:val="006D5738"/>
    <w:rsid w:val="006D57A8"/>
    <w:rsid w:val="006D5A70"/>
    <w:rsid w:val="006D5DB2"/>
    <w:rsid w:val="006D633A"/>
    <w:rsid w:val="006D6C20"/>
    <w:rsid w:val="006D76B4"/>
    <w:rsid w:val="006D7F5A"/>
    <w:rsid w:val="006E0317"/>
    <w:rsid w:val="006E081E"/>
    <w:rsid w:val="006E0E59"/>
    <w:rsid w:val="006E0F88"/>
    <w:rsid w:val="006E20C0"/>
    <w:rsid w:val="006E276C"/>
    <w:rsid w:val="006E44BE"/>
    <w:rsid w:val="006E48BB"/>
    <w:rsid w:val="006E4C9C"/>
    <w:rsid w:val="006E4EBF"/>
    <w:rsid w:val="006E5BE1"/>
    <w:rsid w:val="006E5F15"/>
    <w:rsid w:val="006E670A"/>
    <w:rsid w:val="006E7DD4"/>
    <w:rsid w:val="006F0105"/>
    <w:rsid w:val="006F01B5"/>
    <w:rsid w:val="006F05CE"/>
    <w:rsid w:val="006F06AE"/>
    <w:rsid w:val="006F099A"/>
    <w:rsid w:val="006F14C9"/>
    <w:rsid w:val="006F1B2D"/>
    <w:rsid w:val="006F290C"/>
    <w:rsid w:val="006F29AF"/>
    <w:rsid w:val="006F34E1"/>
    <w:rsid w:val="006F3CDE"/>
    <w:rsid w:val="006F417E"/>
    <w:rsid w:val="006F429B"/>
    <w:rsid w:val="006F430D"/>
    <w:rsid w:val="006F454F"/>
    <w:rsid w:val="006F49F8"/>
    <w:rsid w:val="006F4EEC"/>
    <w:rsid w:val="006F5108"/>
    <w:rsid w:val="006F5210"/>
    <w:rsid w:val="006F554E"/>
    <w:rsid w:val="006F5649"/>
    <w:rsid w:val="006F5A6D"/>
    <w:rsid w:val="006F66D0"/>
    <w:rsid w:val="006F6A02"/>
    <w:rsid w:val="006F6AA0"/>
    <w:rsid w:val="006F73EE"/>
    <w:rsid w:val="00700C04"/>
    <w:rsid w:val="00700C66"/>
    <w:rsid w:val="00700E00"/>
    <w:rsid w:val="0070110D"/>
    <w:rsid w:val="0070186D"/>
    <w:rsid w:val="00701D08"/>
    <w:rsid w:val="007023B5"/>
    <w:rsid w:val="007025B7"/>
    <w:rsid w:val="007028C5"/>
    <w:rsid w:val="00702FD8"/>
    <w:rsid w:val="00703535"/>
    <w:rsid w:val="0070370D"/>
    <w:rsid w:val="00703905"/>
    <w:rsid w:val="00703D57"/>
    <w:rsid w:val="00703DB5"/>
    <w:rsid w:val="00703F1D"/>
    <w:rsid w:val="00704171"/>
    <w:rsid w:val="007046F8"/>
    <w:rsid w:val="007060FE"/>
    <w:rsid w:val="007066E5"/>
    <w:rsid w:val="007069E9"/>
    <w:rsid w:val="00706FA1"/>
    <w:rsid w:val="00707046"/>
    <w:rsid w:val="007133A2"/>
    <w:rsid w:val="00713EC7"/>
    <w:rsid w:val="00713F98"/>
    <w:rsid w:val="00714145"/>
    <w:rsid w:val="0071427C"/>
    <w:rsid w:val="0071589C"/>
    <w:rsid w:val="00715A7A"/>
    <w:rsid w:val="00715DC9"/>
    <w:rsid w:val="00715F02"/>
    <w:rsid w:val="00715FA9"/>
    <w:rsid w:val="00716010"/>
    <w:rsid w:val="00716638"/>
    <w:rsid w:val="00716BF3"/>
    <w:rsid w:val="00716DAB"/>
    <w:rsid w:val="0071717D"/>
    <w:rsid w:val="00717350"/>
    <w:rsid w:val="0071756A"/>
    <w:rsid w:val="00720C4F"/>
    <w:rsid w:val="00720D7C"/>
    <w:rsid w:val="00720E7D"/>
    <w:rsid w:val="007215B6"/>
    <w:rsid w:val="007215CE"/>
    <w:rsid w:val="00721631"/>
    <w:rsid w:val="0072231F"/>
    <w:rsid w:val="007227D4"/>
    <w:rsid w:val="00723120"/>
    <w:rsid w:val="0072408D"/>
    <w:rsid w:val="00724275"/>
    <w:rsid w:val="00724604"/>
    <w:rsid w:val="00725335"/>
    <w:rsid w:val="007263BC"/>
    <w:rsid w:val="00726698"/>
    <w:rsid w:val="00727248"/>
    <w:rsid w:val="0073006E"/>
    <w:rsid w:val="0073023B"/>
    <w:rsid w:val="00731490"/>
    <w:rsid w:val="007314B9"/>
    <w:rsid w:val="00732155"/>
    <w:rsid w:val="0073330D"/>
    <w:rsid w:val="0073382E"/>
    <w:rsid w:val="00733D9B"/>
    <w:rsid w:val="007341FC"/>
    <w:rsid w:val="00734407"/>
    <w:rsid w:val="00734CB9"/>
    <w:rsid w:val="0073518F"/>
    <w:rsid w:val="00735214"/>
    <w:rsid w:val="007352AA"/>
    <w:rsid w:val="00736CDC"/>
    <w:rsid w:val="00737063"/>
    <w:rsid w:val="0073770A"/>
    <w:rsid w:val="00740636"/>
    <w:rsid w:val="00741694"/>
    <w:rsid w:val="00741863"/>
    <w:rsid w:val="00741D80"/>
    <w:rsid w:val="00741E4B"/>
    <w:rsid w:val="00742013"/>
    <w:rsid w:val="007429BC"/>
    <w:rsid w:val="00743261"/>
    <w:rsid w:val="0074384E"/>
    <w:rsid w:val="00745097"/>
    <w:rsid w:val="00745644"/>
    <w:rsid w:val="00745D0D"/>
    <w:rsid w:val="00746016"/>
    <w:rsid w:val="007465A7"/>
    <w:rsid w:val="00746729"/>
    <w:rsid w:val="007476BF"/>
    <w:rsid w:val="0075011C"/>
    <w:rsid w:val="00750165"/>
    <w:rsid w:val="0075048E"/>
    <w:rsid w:val="00751A43"/>
    <w:rsid w:val="00751CDA"/>
    <w:rsid w:val="00752030"/>
    <w:rsid w:val="007522E5"/>
    <w:rsid w:val="0075277F"/>
    <w:rsid w:val="00752C18"/>
    <w:rsid w:val="00752FC1"/>
    <w:rsid w:val="00753F2A"/>
    <w:rsid w:val="0075458D"/>
    <w:rsid w:val="007555CF"/>
    <w:rsid w:val="007560AA"/>
    <w:rsid w:val="00756404"/>
    <w:rsid w:val="007574AF"/>
    <w:rsid w:val="00757A2F"/>
    <w:rsid w:val="007606E3"/>
    <w:rsid w:val="00760EA5"/>
    <w:rsid w:val="00761166"/>
    <w:rsid w:val="00761496"/>
    <w:rsid w:val="0076237B"/>
    <w:rsid w:val="0076246D"/>
    <w:rsid w:val="007647C0"/>
    <w:rsid w:val="00764A33"/>
    <w:rsid w:val="007650C0"/>
    <w:rsid w:val="007656AC"/>
    <w:rsid w:val="00765E8C"/>
    <w:rsid w:val="00766AE3"/>
    <w:rsid w:val="00766CDF"/>
    <w:rsid w:val="00766ECB"/>
    <w:rsid w:val="00766F97"/>
    <w:rsid w:val="00770C98"/>
    <w:rsid w:val="00770DD0"/>
    <w:rsid w:val="0077167E"/>
    <w:rsid w:val="00771C53"/>
    <w:rsid w:val="00772A64"/>
    <w:rsid w:val="00772FE5"/>
    <w:rsid w:val="007732A0"/>
    <w:rsid w:val="0077368B"/>
    <w:rsid w:val="00773BA9"/>
    <w:rsid w:val="00773CA3"/>
    <w:rsid w:val="00773EED"/>
    <w:rsid w:val="007740AB"/>
    <w:rsid w:val="00774A1E"/>
    <w:rsid w:val="00775530"/>
    <w:rsid w:val="00775B8B"/>
    <w:rsid w:val="00775FAE"/>
    <w:rsid w:val="007760C0"/>
    <w:rsid w:val="0077647B"/>
    <w:rsid w:val="00776BD8"/>
    <w:rsid w:val="00780E0E"/>
    <w:rsid w:val="00780EA7"/>
    <w:rsid w:val="007812EB"/>
    <w:rsid w:val="007814DD"/>
    <w:rsid w:val="00781D54"/>
    <w:rsid w:val="007829AD"/>
    <w:rsid w:val="007831ED"/>
    <w:rsid w:val="0078385A"/>
    <w:rsid w:val="00783B08"/>
    <w:rsid w:val="00784659"/>
    <w:rsid w:val="007846A0"/>
    <w:rsid w:val="00784D7B"/>
    <w:rsid w:val="007859EC"/>
    <w:rsid w:val="007862B9"/>
    <w:rsid w:val="00786AD1"/>
    <w:rsid w:val="0078730E"/>
    <w:rsid w:val="007874A8"/>
    <w:rsid w:val="00787922"/>
    <w:rsid w:val="00787A04"/>
    <w:rsid w:val="00790177"/>
    <w:rsid w:val="00790750"/>
    <w:rsid w:val="00790911"/>
    <w:rsid w:val="0079187E"/>
    <w:rsid w:val="00791A54"/>
    <w:rsid w:val="00791E54"/>
    <w:rsid w:val="007922A7"/>
    <w:rsid w:val="00792B70"/>
    <w:rsid w:val="00792FE9"/>
    <w:rsid w:val="00792FEF"/>
    <w:rsid w:val="007931A7"/>
    <w:rsid w:val="00794352"/>
    <w:rsid w:val="00794370"/>
    <w:rsid w:val="0079502D"/>
    <w:rsid w:val="007952C4"/>
    <w:rsid w:val="007956C8"/>
    <w:rsid w:val="007957F0"/>
    <w:rsid w:val="00795D91"/>
    <w:rsid w:val="00795DC9"/>
    <w:rsid w:val="00795E95"/>
    <w:rsid w:val="00796ECA"/>
    <w:rsid w:val="00797346"/>
    <w:rsid w:val="007A0003"/>
    <w:rsid w:val="007A03A8"/>
    <w:rsid w:val="007A08E0"/>
    <w:rsid w:val="007A17AE"/>
    <w:rsid w:val="007A1989"/>
    <w:rsid w:val="007A2128"/>
    <w:rsid w:val="007A2987"/>
    <w:rsid w:val="007A373F"/>
    <w:rsid w:val="007A3F6D"/>
    <w:rsid w:val="007A530D"/>
    <w:rsid w:val="007A5630"/>
    <w:rsid w:val="007A5749"/>
    <w:rsid w:val="007A57B6"/>
    <w:rsid w:val="007A58C0"/>
    <w:rsid w:val="007A5D00"/>
    <w:rsid w:val="007A60DC"/>
    <w:rsid w:val="007B038D"/>
    <w:rsid w:val="007B0826"/>
    <w:rsid w:val="007B12AB"/>
    <w:rsid w:val="007B135A"/>
    <w:rsid w:val="007B21A1"/>
    <w:rsid w:val="007B286F"/>
    <w:rsid w:val="007B303D"/>
    <w:rsid w:val="007B35FD"/>
    <w:rsid w:val="007B41AA"/>
    <w:rsid w:val="007B4F72"/>
    <w:rsid w:val="007B5240"/>
    <w:rsid w:val="007B63E8"/>
    <w:rsid w:val="007B756C"/>
    <w:rsid w:val="007B7607"/>
    <w:rsid w:val="007B7681"/>
    <w:rsid w:val="007C0BBF"/>
    <w:rsid w:val="007C0E25"/>
    <w:rsid w:val="007C0F41"/>
    <w:rsid w:val="007C144A"/>
    <w:rsid w:val="007C183F"/>
    <w:rsid w:val="007C1CB4"/>
    <w:rsid w:val="007C282A"/>
    <w:rsid w:val="007C2B30"/>
    <w:rsid w:val="007C2BED"/>
    <w:rsid w:val="007C2D59"/>
    <w:rsid w:val="007C330D"/>
    <w:rsid w:val="007C3FB7"/>
    <w:rsid w:val="007C47EA"/>
    <w:rsid w:val="007C4B91"/>
    <w:rsid w:val="007C4FFB"/>
    <w:rsid w:val="007C58F6"/>
    <w:rsid w:val="007C5E3A"/>
    <w:rsid w:val="007C5FA2"/>
    <w:rsid w:val="007C643C"/>
    <w:rsid w:val="007C6493"/>
    <w:rsid w:val="007C71DD"/>
    <w:rsid w:val="007D0C7E"/>
    <w:rsid w:val="007D11DC"/>
    <w:rsid w:val="007D15C6"/>
    <w:rsid w:val="007D2CD5"/>
    <w:rsid w:val="007D2DEA"/>
    <w:rsid w:val="007D40D1"/>
    <w:rsid w:val="007D44C0"/>
    <w:rsid w:val="007D4F0E"/>
    <w:rsid w:val="007D5044"/>
    <w:rsid w:val="007D5622"/>
    <w:rsid w:val="007D67F9"/>
    <w:rsid w:val="007D6D19"/>
    <w:rsid w:val="007D6E99"/>
    <w:rsid w:val="007D763F"/>
    <w:rsid w:val="007D7743"/>
    <w:rsid w:val="007E0AAE"/>
    <w:rsid w:val="007E1446"/>
    <w:rsid w:val="007E14AC"/>
    <w:rsid w:val="007E16F5"/>
    <w:rsid w:val="007E1765"/>
    <w:rsid w:val="007E1BBF"/>
    <w:rsid w:val="007E2AC3"/>
    <w:rsid w:val="007E2F93"/>
    <w:rsid w:val="007E30D3"/>
    <w:rsid w:val="007E390C"/>
    <w:rsid w:val="007E3F7A"/>
    <w:rsid w:val="007E4100"/>
    <w:rsid w:val="007E5542"/>
    <w:rsid w:val="007E688D"/>
    <w:rsid w:val="007E68AD"/>
    <w:rsid w:val="007E693F"/>
    <w:rsid w:val="007E6B14"/>
    <w:rsid w:val="007E6D38"/>
    <w:rsid w:val="007E7023"/>
    <w:rsid w:val="007E75CE"/>
    <w:rsid w:val="007F0374"/>
    <w:rsid w:val="007F05A1"/>
    <w:rsid w:val="007F0A32"/>
    <w:rsid w:val="007F0BC9"/>
    <w:rsid w:val="007F0C28"/>
    <w:rsid w:val="007F15F4"/>
    <w:rsid w:val="007F175B"/>
    <w:rsid w:val="007F1851"/>
    <w:rsid w:val="007F239F"/>
    <w:rsid w:val="007F2709"/>
    <w:rsid w:val="007F2B0B"/>
    <w:rsid w:val="007F323B"/>
    <w:rsid w:val="007F35CE"/>
    <w:rsid w:val="007F3BBA"/>
    <w:rsid w:val="007F3EF6"/>
    <w:rsid w:val="007F4BB1"/>
    <w:rsid w:val="007F532E"/>
    <w:rsid w:val="007F5529"/>
    <w:rsid w:val="007F5FB6"/>
    <w:rsid w:val="007F6328"/>
    <w:rsid w:val="007F6A1A"/>
    <w:rsid w:val="007F6BBB"/>
    <w:rsid w:val="007F71AE"/>
    <w:rsid w:val="007F7A0C"/>
    <w:rsid w:val="007F7F5A"/>
    <w:rsid w:val="0080104D"/>
    <w:rsid w:val="00801D5C"/>
    <w:rsid w:val="00802E09"/>
    <w:rsid w:val="00803AE7"/>
    <w:rsid w:val="00804416"/>
    <w:rsid w:val="00804CE6"/>
    <w:rsid w:val="00805092"/>
    <w:rsid w:val="00805906"/>
    <w:rsid w:val="00805B45"/>
    <w:rsid w:val="00805E41"/>
    <w:rsid w:val="00805EB7"/>
    <w:rsid w:val="0080627C"/>
    <w:rsid w:val="00806AD5"/>
    <w:rsid w:val="00807302"/>
    <w:rsid w:val="008073C6"/>
    <w:rsid w:val="0081015C"/>
    <w:rsid w:val="0081051F"/>
    <w:rsid w:val="00810E29"/>
    <w:rsid w:val="00811703"/>
    <w:rsid w:val="00811B3B"/>
    <w:rsid w:val="00811B70"/>
    <w:rsid w:val="008126B0"/>
    <w:rsid w:val="00812C63"/>
    <w:rsid w:val="00813628"/>
    <w:rsid w:val="00813DD5"/>
    <w:rsid w:val="00814350"/>
    <w:rsid w:val="008147EF"/>
    <w:rsid w:val="00814C58"/>
    <w:rsid w:val="00814C96"/>
    <w:rsid w:val="00815955"/>
    <w:rsid w:val="00815E93"/>
    <w:rsid w:val="00816C5E"/>
    <w:rsid w:val="00817106"/>
    <w:rsid w:val="00817ECC"/>
    <w:rsid w:val="00817F00"/>
    <w:rsid w:val="00820AA9"/>
    <w:rsid w:val="008220CF"/>
    <w:rsid w:val="00822D82"/>
    <w:rsid w:val="008237D7"/>
    <w:rsid w:val="00823EA2"/>
    <w:rsid w:val="008241AB"/>
    <w:rsid w:val="00825784"/>
    <w:rsid w:val="00825F05"/>
    <w:rsid w:val="0082601F"/>
    <w:rsid w:val="0082624C"/>
    <w:rsid w:val="00826980"/>
    <w:rsid w:val="00826C39"/>
    <w:rsid w:val="00826D05"/>
    <w:rsid w:val="00826FF2"/>
    <w:rsid w:val="008300E4"/>
    <w:rsid w:val="00831191"/>
    <w:rsid w:val="0083198A"/>
    <w:rsid w:val="00832912"/>
    <w:rsid w:val="00832B71"/>
    <w:rsid w:val="008337D3"/>
    <w:rsid w:val="00833880"/>
    <w:rsid w:val="00833A5F"/>
    <w:rsid w:val="00833FA9"/>
    <w:rsid w:val="008343B3"/>
    <w:rsid w:val="008354CA"/>
    <w:rsid w:val="00835DD7"/>
    <w:rsid w:val="00835E16"/>
    <w:rsid w:val="00835FD2"/>
    <w:rsid w:val="00836E13"/>
    <w:rsid w:val="00836FEA"/>
    <w:rsid w:val="0083715E"/>
    <w:rsid w:val="00837A12"/>
    <w:rsid w:val="0084086A"/>
    <w:rsid w:val="00841816"/>
    <w:rsid w:val="00842570"/>
    <w:rsid w:val="00842B4E"/>
    <w:rsid w:val="00843074"/>
    <w:rsid w:val="008437AC"/>
    <w:rsid w:val="00843F8E"/>
    <w:rsid w:val="0084411F"/>
    <w:rsid w:val="008443E9"/>
    <w:rsid w:val="00844472"/>
    <w:rsid w:val="00844E42"/>
    <w:rsid w:val="008457BE"/>
    <w:rsid w:val="00845897"/>
    <w:rsid w:val="008459AE"/>
    <w:rsid w:val="00845C46"/>
    <w:rsid w:val="00846719"/>
    <w:rsid w:val="00846DDB"/>
    <w:rsid w:val="008470D0"/>
    <w:rsid w:val="008509A9"/>
    <w:rsid w:val="00850FA1"/>
    <w:rsid w:val="008516DC"/>
    <w:rsid w:val="008517D5"/>
    <w:rsid w:val="00851BB7"/>
    <w:rsid w:val="00852543"/>
    <w:rsid w:val="00852565"/>
    <w:rsid w:val="00852B69"/>
    <w:rsid w:val="00852F42"/>
    <w:rsid w:val="008537A9"/>
    <w:rsid w:val="0085388E"/>
    <w:rsid w:val="00853A33"/>
    <w:rsid w:val="00854B7E"/>
    <w:rsid w:val="00854C23"/>
    <w:rsid w:val="00854E5D"/>
    <w:rsid w:val="00855C91"/>
    <w:rsid w:val="008560E4"/>
    <w:rsid w:val="00856387"/>
    <w:rsid w:val="00856E9D"/>
    <w:rsid w:val="00857A0B"/>
    <w:rsid w:val="00857A43"/>
    <w:rsid w:val="00857B81"/>
    <w:rsid w:val="00857FC8"/>
    <w:rsid w:val="00860261"/>
    <w:rsid w:val="0086049A"/>
    <w:rsid w:val="00860540"/>
    <w:rsid w:val="00860BF2"/>
    <w:rsid w:val="00860EDC"/>
    <w:rsid w:val="008610EB"/>
    <w:rsid w:val="00861287"/>
    <w:rsid w:val="00861419"/>
    <w:rsid w:val="008625C1"/>
    <w:rsid w:val="00862CCA"/>
    <w:rsid w:val="00862D45"/>
    <w:rsid w:val="00863609"/>
    <w:rsid w:val="00863C2E"/>
    <w:rsid w:val="00863CAC"/>
    <w:rsid w:val="00863D20"/>
    <w:rsid w:val="0086408D"/>
    <w:rsid w:val="008640B3"/>
    <w:rsid w:val="008645FA"/>
    <w:rsid w:val="00866089"/>
    <w:rsid w:val="00866A72"/>
    <w:rsid w:val="00866D63"/>
    <w:rsid w:val="00866F0E"/>
    <w:rsid w:val="00867104"/>
    <w:rsid w:val="00867220"/>
    <w:rsid w:val="0086725B"/>
    <w:rsid w:val="00867DAB"/>
    <w:rsid w:val="0087023E"/>
    <w:rsid w:val="00870F11"/>
    <w:rsid w:val="008712E5"/>
    <w:rsid w:val="00871E9B"/>
    <w:rsid w:val="0087279A"/>
    <w:rsid w:val="0087286F"/>
    <w:rsid w:val="008732D2"/>
    <w:rsid w:val="0087357F"/>
    <w:rsid w:val="008735B2"/>
    <w:rsid w:val="008735CE"/>
    <w:rsid w:val="008736A1"/>
    <w:rsid w:val="00873E44"/>
    <w:rsid w:val="0087400D"/>
    <w:rsid w:val="008748E0"/>
    <w:rsid w:val="00874A8B"/>
    <w:rsid w:val="00875314"/>
    <w:rsid w:val="0087592A"/>
    <w:rsid w:val="008759DB"/>
    <w:rsid w:val="00875BDD"/>
    <w:rsid w:val="00875EED"/>
    <w:rsid w:val="00876020"/>
    <w:rsid w:val="0087650F"/>
    <w:rsid w:val="00876524"/>
    <w:rsid w:val="00876533"/>
    <w:rsid w:val="00876715"/>
    <w:rsid w:val="00877FE0"/>
    <w:rsid w:val="008804C5"/>
    <w:rsid w:val="00880604"/>
    <w:rsid w:val="00880A33"/>
    <w:rsid w:val="00880B98"/>
    <w:rsid w:val="00880C8B"/>
    <w:rsid w:val="008811DF"/>
    <w:rsid w:val="0088280F"/>
    <w:rsid w:val="00883049"/>
    <w:rsid w:val="0088319E"/>
    <w:rsid w:val="00884350"/>
    <w:rsid w:val="00884785"/>
    <w:rsid w:val="008850D5"/>
    <w:rsid w:val="00885191"/>
    <w:rsid w:val="008853B1"/>
    <w:rsid w:val="00885AA2"/>
    <w:rsid w:val="00886022"/>
    <w:rsid w:val="00886325"/>
    <w:rsid w:val="008868E3"/>
    <w:rsid w:val="00887143"/>
    <w:rsid w:val="00887BB3"/>
    <w:rsid w:val="00887D1C"/>
    <w:rsid w:val="00887F1E"/>
    <w:rsid w:val="0089040B"/>
    <w:rsid w:val="008904F2"/>
    <w:rsid w:val="00890B07"/>
    <w:rsid w:val="00890F56"/>
    <w:rsid w:val="008915CA"/>
    <w:rsid w:val="00891AF5"/>
    <w:rsid w:val="00891FAE"/>
    <w:rsid w:val="00892E36"/>
    <w:rsid w:val="008937DC"/>
    <w:rsid w:val="00893E15"/>
    <w:rsid w:val="008941FC"/>
    <w:rsid w:val="0089431D"/>
    <w:rsid w:val="00894464"/>
    <w:rsid w:val="0089458A"/>
    <w:rsid w:val="00894F81"/>
    <w:rsid w:val="00895043"/>
    <w:rsid w:val="00895295"/>
    <w:rsid w:val="00895E52"/>
    <w:rsid w:val="00896E3A"/>
    <w:rsid w:val="008972B4"/>
    <w:rsid w:val="00897C3F"/>
    <w:rsid w:val="008A02C7"/>
    <w:rsid w:val="008A0C58"/>
    <w:rsid w:val="008A0F23"/>
    <w:rsid w:val="008A11E3"/>
    <w:rsid w:val="008A2D86"/>
    <w:rsid w:val="008A3213"/>
    <w:rsid w:val="008A3221"/>
    <w:rsid w:val="008A3B7B"/>
    <w:rsid w:val="008A3D42"/>
    <w:rsid w:val="008A3D87"/>
    <w:rsid w:val="008A471B"/>
    <w:rsid w:val="008A47FB"/>
    <w:rsid w:val="008A4A6B"/>
    <w:rsid w:val="008A4CBB"/>
    <w:rsid w:val="008A6710"/>
    <w:rsid w:val="008A6D44"/>
    <w:rsid w:val="008A79D4"/>
    <w:rsid w:val="008A7BB0"/>
    <w:rsid w:val="008A7CE4"/>
    <w:rsid w:val="008B007A"/>
    <w:rsid w:val="008B033E"/>
    <w:rsid w:val="008B0B98"/>
    <w:rsid w:val="008B16F2"/>
    <w:rsid w:val="008B316D"/>
    <w:rsid w:val="008B34C7"/>
    <w:rsid w:val="008B4298"/>
    <w:rsid w:val="008B4BD1"/>
    <w:rsid w:val="008B500E"/>
    <w:rsid w:val="008B55AB"/>
    <w:rsid w:val="008B5C39"/>
    <w:rsid w:val="008B5D7D"/>
    <w:rsid w:val="008B70E9"/>
    <w:rsid w:val="008B71AA"/>
    <w:rsid w:val="008B741D"/>
    <w:rsid w:val="008B767E"/>
    <w:rsid w:val="008B7BAF"/>
    <w:rsid w:val="008B7EFF"/>
    <w:rsid w:val="008C037C"/>
    <w:rsid w:val="008C0423"/>
    <w:rsid w:val="008C0446"/>
    <w:rsid w:val="008C062C"/>
    <w:rsid w:val="008C09BD"/>
    <w:rsid w:val="008C0EED"/>
    <w:rsid w:val="008C0F42"/>
    <w:rsid w:val="008C11A7"/>
    <w:rsid w:val="008C170D"/>
    <w:rsid w:val="008C18AB"/>
    <w:rsid w:val="008C1A29"/>
    <w:rsid w:val="008C1A6B"/>
    <w:rsid w:val="008C2436"/>
    <w:rsid w:val="008C2A17"/>
    <w:rsid w:val="008C4677"/>
    <w:rsid w:val="008C5072"/>
    <w:rsid w:val="008C59B7"/>
    <w:rsid w:val="008C6094"/>
    <w:rsid w:val="008C60E8"/>
    <w:rsid w:val="008C63CD"/>
    <w:rsid w:val="008C7196"/>
    <w:rsid w:val="008C7F81"/>
    <w:rsid w:val="008D0202"/>
    <w:rsid w:val="008D051B"/>
    <w:rsid w:val="008D05BD"/>
    <w:rsid w:val="008D0DA4"/>
    <w:rsid w:val="008D1958"/>
    <w:rsid w:val="008D1FC7"/>
    <w:rsid w:val="008D2313"/>
    <w:rsid w:val="008D2B18"/>
    <w:rsid w:val="008D329A"/>
    <w:rsid w:val="008D4459"/>
    <w:rsid w:val="008D4959"/>
    <w:rsid w:val="008D5938"/>
    <w:rsid w:val="008D67B9"/>
    <w:rsid w:val="008D6952"/>
    <w:rsid w:val="008D6B9C"/>
    <w:rsid w:val="008D6EC2"/>
    <w:rsid w:val="008D7129"/>
    <w:rsid w:val="008D7F7A"/>
    <w:rsid w:val="008E0097"/>
    <w:rsid w:val="008E0388"/>
    <w:rsid w:val="008E062F"/>
    <w:rsid w:val="008E1257"/>
    <w:rsid w:val="008E1C3B"/>
    <w:rsid w:val="008E252B"/>
    <w:rsid w:val="008E29A8"/>
    <w:rsid w:val="008E2B29"/>
    <w:rsid w:val="008E2E88"/>
    <w:rsid w:val="008E31BB"/>
    <w:rsid w:val="008E3759"/>
    <w:rsid w:val="008E525E"/>
    <w:rsid w:val="008E6609"/>
    <w:rsid w:val="008E68F5"/>
    <w:rsid w:val="008E7913"/>
    <w:rsid w:val="008F0267"/>
    <w:rsid w:val="008F0856"/>
    <w:rsid w:val="008F0ED5"/>
    <w:rsid w:val="008F0FF8"/>
    <w:rsid w:val="008F10AC"/>
    <w:rsid w:val="008F1680"/>
    <w:rsid w:val="008F2010"/>
    <w:rsid w:val="008F210C"/>
    <w:rsid w:val="008F28FE"/>
    <w:rsid w:val="008F3540"/>
    <w:rsid w:val="008F3EA6"/>
    <w:rsid w:val="008F427F"/>
    <w:rsid w:val="008F5255"/>
    <w:rsid w:val="008F543F"/>
    <w:rsid w:val="008F55DA"/>
    <w:rsid w:val="008F5E85"/>
    <w:rsid w:val="008F6097"/>
    <w:rsid w:val="008F6820"/>
    <w:rsid w:val="008F69E0"/>
    <w:rsid w:val="008F715E"/>
    <w:rsid w:val="008F72A5"/>
    <w:rsid w:val="008F7606"/>
    <w:rsid w:val="008F7C42"/>
    <w:rsid w:val="008F7C58"/>
    <w:rsid w:val="00900251"/>
    <w:rsid w:val="00900A90"/>
    <w:rsid w:val="0090107B"/>
    <w:rsid w:val="0090143C"/>
    <w:rsid w:val="009015B9"/>
    <w:rsid w:val="00901C10"/>
    <w:rsid w:val="00901EBE"/>
    <w:rsid w:val="00902297"/>
    <w:rsid w:val="00902A97"/>
    <w:rsid w:val="00903146"/>
    <w:rsid w:val="009039FC"/>
    <w:rsid w:val="00903C4F"/>
    <w:rsid w:val="009041A0"/>
    <w:rsid w:val="0090497B"/>
    <w:rsid w:val="0090587F"/>
    <w:rsid w:val="009069DF"/>
    <w:rsid w:val="00906CD5"/>
    <w:rsid w:val="00906E43"/>
    <w:rsid w:val="00907D84"/>
    <w:rsid w:val="009102AB"/>
    <w:rsid w:val="00910683"/>
    <w:rsid w:val="00911465"/>
    <w:rsid w:val="0091231D"/>
    <w:rsid w:val="00912C7C"/>
    <w:rsid w:val="00913240"/>
    <w:rsid w:val="0091398D"/>
    <w:rsid w:val="009139D0"/>
    <w:rsid w:val="00913B01"/>
    <w:rsid w:val="00913D74"/>
    <w:rsid w:val="00913FFC"/>
    <w:rsid w:val="0091409F"/>
    <w:rsid w:val="00914A74"/>
    <w:rsid w:val="00915205"/>
    <w:rsid w:val="009152FD"/>
    <w:rsid w:val="0091578C"/>
    <w:rsid w:val="00915B40"/>
    <w:rsid w:val="00916E42"/>
    <w:rsid w:val="00917498"/>
    <w:rsid w:val="00920E1E"/>
    <w:rsid w:val="00921187"/>
    <w:rsid w:val="009212B4"/>
    <w:rsid w:val="0092177B"/>
    <w:rsid w:val="009217D3"/>
    <w:rsid w:val="00921B8B"/>
    <w:rsid w:val="00921BF5"/>
    <w:rsid w:val="00922254"/>
    <w:rsid w:val="00922611"/>
    <w:rsid w:val="0092269E"/>
    <w:rsid w:val="00922A7C"/>
    <w:rsid w:val="00922BB8"/>
    <w:rsid w:val="00922C13"/>
    <w:rsid w:val="009231F9"/>
    <w:rsid w:val="00923CA8"/>
    <w:rsid w:val="00923F89"/>
    <w:rsid w:val="0092489C"/>
    <w:rsid w:val="00924D99"/>
    <w:rsid w:val="00925265"/>
    <w:rsid w:val="00925536"/>
    <w:rsid w:val="009265FB"/>
    <w:rsid w:val="00926D31"/>
    <w:rsid w:val="00926FA2"/>
    <w:rsid w:val="0092730C"/>
    <w:rsid w:val="0093015F"/>
    <w:rsid w:val="00930A8A"/>
    <w:rsid w:val="0093175A"/>
    <w:rsid w:val="0093185B"/>
    <w:rsid w:val="00931AE4"/>
    <w:rsid w:val="00931C6D"/>
    <w:rsid w:val="00932064"/>
    <w:rsid w:val="0093343E"/>
    <w:rsid w:val="0093351C"/>
    <w:rsid w:val="009335F2"/>
    <w:rsid w:val="00935443"/>
    <w:rsid w:val="00935517"/>
    <w:rsid w:val="00935621"/>
    <w:rsid w:val="0093567C"/>
    <w:rsid w:val="00936B2B"/>
    <w:rsid w:val="00937A9E"/>
    <w:rsid w:val="00937FCB"/>
    <w:rsid w:val="0094052B"/>
    <w:rsid w:val="0094185D"/>
    <w:rsid w:val="009434B3"/>
    <w:rsid w:val="0094385F"/>
    <w:rsid w:val="00943A29"/>
    <w:rsid w:val="00944E2E"/>
    <w:rsid w:val="00945071"/>
    <w:rsid w:val="00945263"/>
    <w:rsid w:val="0094594A"/>
    <w:rsid w:val="00945D30"/>
    <w:rsid w:val="00945E85"/>
    <w:rsid w:val="00945EA8"/>
    <w:rsid w:val="0094650F"/>
    <w:rsid w:val="00946ADD"/>
    <w:rsid w:val="00946AF4"/>
    <w:rsid w:val="00947344"/>
    <w:rsid w:val="00947B72"/>
    <w:rsid w:val="009506FD"/>
    <w:rsid w:val="00950C3D"/>
    <w:rsid w:val="00951567"/>
    <w:rsid w:val="00952E16"/>
    <w:rsid w:val="009540C0"/>
    <w:rsid w:val="00954407"/>
    <w:rsid w:val="00954FAE"/>
    <w:rsid w:val="00955B12"/>
    <w:rsid w:val="009560F6"/>
    <w:rsid w:val="00956AC8"/>
    <w:rsid w:val="00956B36"/>
    <w:rsid w:val="00957EFC"/>
    <w:rsid w:val="00960246"/>
    <w:rsid w:val="00960D27"/>
    <w:rsid w:val="0096245B"/>
    <w:rsid w:val="009628D8"/>
    <w:rsid w:val="0096295C"/>
    <w:rsid w:val="00962A47"/>
    <w:rsid w:val="00964073"/>
    <w:rsid w:val="009643D1"/>
    <w:rsid w:val="00964688"/>
    <w:rsid w:val="009649B6"/>
    <w:rsid w:val="009651F1"/>
    <w:rsid w:val="009656DC"/>
    <w:rsid w:val="00965701"/>
    <w:rsid w:val="00965D14"/>
    <w:rsid w:val="009668CE"/>
    <w:rsid w:val="00966C9D"/>
    <w:rsid w:val="00966F40"/>
    <w:rsid w:val="009670F1"/>
    <w:rsid w:val="009677D3"/>
    <w:rsid w:val="0096787A"/>
    <w:rsid w:val="00967ACE"/>
    <w:rsid w:val="00967BF9"/>
    <w:rsid w:val="00970593"/>
    <w:rsid w:val="009709CE"/>
    <w:rsid w:val="00971651"/>
    <w:rsid w:val="00971A99"/>
    <w:rsid w:val="00971D7C"/>
    <w:rsid w:val="00972845"/>
    <w:rsid w:val="00972C50"/>
    <w:rsid w:val="00973674"/>
    <w:rsid w:val="00973AC1"/>
    <w:rsid w:val="00974220"/>
    <w:rsid w:val="0097485F"/>
    <w:rsid w:val="00974EB2"/>
    <w:rsid w:val="009754CA"/>
    <w:rsid w:val="009755B3"/>
    <w:rsid w:val="0097593B"/>
    <w:rsid w:val="00975B0D"/>
    <w:rsid w:val="00975B0F"/>
    <w:rsid w:val="00975E85"/>
    <w:rsid w:val="00976072"/>
    <w:rsid w:val="00976154"/>
    <w:rsid w:val="0097677A"/>
    <w:rsid w:val="00976F7D"/>
    <w:rsid w:val="00977317"/>
    <w:rsid w:val="009778C8"/>
    <w:rsid w:val="00977D76"/>
    <w:rsid w:val="00980871"/>
    <w:rsid w:val="00980C44"/>
    <w:rsid w:val="00980F0E"/>
    <w:rsid w:val="0098118D"/>
    <w:rsid w:val="00982036"/>
    <w:rsid w:val="00982719"/>
    <w:rsid w:val="0098276F"/>
    <w:rsid w:val="00982975"/>
    <w:rsid w:val="00982E94"/>
    <w:rsid w:val="00983B7E"/>
    <w:rsid w:val="0098412F"/>
    <w:rsid w:val="0098466F"/>
    <w:rsid w:val="00984A0F"/>
    <w:rsid w:val="00985050"/>
    <w:rsid w:val="0098509E"/>
    <w:rsid w:val="00985359"/>
    <w:rsid w:val="00985788"/>
    <w:rsid w:val="00985EB2"/>
    <w:rsid w:val="00986730"/>
    <w:rsid w:val="00986A3F"/>
    <w:rsid w:val="00986DC6"/>
    <w:rsid w:val="00990554"/>
    <w:rsid w:val="00990A97"/>
    <w:rsid w:val="00990D00"/>
    <w:rsid w:val="00990E94"/>
    <w:rsid w:val="00991193"/>
    <w:rsid w:val="00991AEF"/>
    <w:rsid w:val="0099310B"/>
    <w:rsid w:val="009934C5"/>
    <w:rsid w:val="0099371C"/>
    <w:rsid w:val="00993944"/>
    <w:rsid w:val="00993B09"/>
    <w:rsid w:val="00993C98"/>
    <w:rsid w:val="00994149"/>
    <w:rsid w:val="009952CB"/>
    <w:rsid w:val="00995490"/>
    <w:rsid w:val="00995D80"/>
    <w:rsid w:val="00996866"/>
    <w:rsid w:val="0099694B"/>
    <w:rsid w:val="00996B85"/>
    <w:rsid w:val="00996E03"/>
    <w:rsid w:val="00997720"/>
    <w:rsid w:val="009A0799"/>
    <w:rsid w:val="009A212B"/>
    <w:rsid w:val="009A29E7"/>
    <w:rsid w:val="009A36E8"/>
    <w:rsid w:val="009A4FA3"/>
    <w:rsid w:val="009A519B"/>
    <w:rsid w:val="009A531A"/>
    <w:rsid w:val="009A5335"/>
    <w:rsid w:val="009A5494"/>
    <w:rsid w:val="009A54B6"/>
    <w:rsid w:val="009A58D4"/>
    <w:rsid w:val="009A5FAE"/>
    <w:rsid w:val="009A60DA"/>
    <w:rsid w:val="009A61F8"/>
    <w:rsid w:val="009A6265"/>
    <w:rsid w:val="009A67D2"/>
    <w:rsid w:val="009A6AD4"/>
    <w:rsid w:val="009A752C"/>
    <w:rsid w:val="009A7992"/>
    <w:rsid w:val="009B0066"/>
    <w:rsid w:val="009B10E6"/>
    <w:rsid w:val="009B1287"/>
    <w:rsid w:val="009B1CCF"/>
    <w:rsid w:val="009B2043"/>
    <w:rsid w:val="009B28B6"/>
    <w:rsid w:val="009B3B7F"/>
    <w:rsid w:val="009B3EF7"/>
    <w:rsid w:val="009B4BB2"/>
    <w:rsid w:val="009B4CE2"/>
    <w:rsid w:val="009B5D8F"/>
    <w:rsid w:val="009B6B2C"/>
    <w:rsid w:val="009B7287"/>
    <w:rsid w:val="009B77DC"/>
    <w:rsid w:val="009B7965"/>
    <w:rsid w:val="009B7C66"/>
    <w:rsid w:val="009C010F"/>
    <w:rsid w:val="009C0184"/>
    <w:rsid w:val="009C063C"/>
    <w:rsid w:val="009C093A"/>
    <w:rsid w:val="009C110C"/>
    <w:rsid w:val="009C1197"/>
    <w:rsid w:val="009C1313"/>
    <w:rsid w:val="009C1A89"/>
    <w:rsid w:val="009C2432"/>
    <w:rsid w:val="009C2688"/>
    <w:rsid w:val="009C2B86"/>
    <w:rsid w:val="009C3038"/>
    <w:rsid w:val="009C3236"/>
    <w:rsid w:val="009C3462"/>
    <w:rsid w:val="009C3A34"/>
    <w:rsid w:val="009C49CA"/>
    <w:rsid w:val="009C4E23"/>
    <w:rsid w:val="009C6072"/>
    <w:rsid w:val="009D0DDD"/>
    <w:rsid w:val="009D1466"/>
    <w:rsid w:val="009D1FF5"/>
    <w:rsid w:val="009D2550"/>
    <w:rsid w:val="009D2899"/>
    <w:rsid w:val="009D31E3"/>
    <w:rsid w:val="009D3356"/>
    <w:rsid w:val="009D3B07"/>
    <w:rsid w:val="009D3E5C"/>
    <w:rsid w:val="009D428B"/>
    <w:rsid w:val="009D42DA"/>
    <w:rsid w:val="009D4349"/>
    <w:rsid w:val="009D49CB"/>
    <w:rsid w:val="009D4F7E"/>
    <w:rsid w:val="009D64B8"/>
    <w:rsid w:val="009D70A9"/>
    <w:rsid w:val="009D7268"/>
    <w:rsid w:val="009D73CE"/>
    <w:rsid w:val="009D7916"/>
    <w:rsid w:val="009D7983"/>
    <w:rsid w:val="009D7B41"/>
    <w:rsid w:val="009E0B42"/>
    <w:rsid w:val="009E0DB7"/>
    <w:rsid w:val="009E11DD"/>
    <w:rsid w:val="009E2572"/>
    <w:rsid w:val="009E309A"/>
    <w:rsid w:val="009E4003"/>
    <w:rsid w:val="009E489D"/>
    <w:rsid w:val="009E55B6"/>
    <w:rsid w:val="009E5A3F"/>
    <w:rsid w:val="009E5CE3"/>
    <w:rsid w:val="009E6284"/>
    <w:rsid w:val="009E6295"/>
    <w:rsid w:val="009E62D7"/>
    <w:rsid w:val="009E670F"/>
    <w:rsid w:val="009E67CD"/>
    <w:rsid w:val="009E6A0A"/>
    <w:rsid w:val="009E6B47"/>
    <w:rsid w:val="009E6E52"/>
    <w:rsid w:val="009E7AF8"/>
    <w:rsid w:val="009E7CDA"/>
    <w:rsid w:val="009F0309"/>
    <w:rsid w:val="009F0A22"/>
    <w:rsid w:val="009F0A94"/>
    <w:rsid w:val="009F0F31"/>
    <w:rsid w:val="009F2798"/>
    <w:rsid w:val="009F2A9B"/>
    <w:rsid w:val="009F2C14"/>
    <w:rsid w:val="009F3172"/>
    <w:rsid w:val="009F330B"/>
    <w:rsid w:val="009F368B"/>
    <w:rsid w:val="009F3A8C"/>
    <w:rsid w:val="009F3C38"/>
    <w:rsid w:val="009F3F53"/>
    <w:rsid w:val="009F44D5"/>
    <w:rsid w:val="009F4A24"/>
    <w:rsid w:val="009F5023"/>
    <w:rsid w:val="009F5AB8"/>
    <w:rsid w:val="009F5EF7"/>
    <w:rsid w:val="009F68F4"/>
    <w:rsid w:val="009F6CC2"/>
    <w:rsid w:val="009F7416"/>
    <w:rsid w:val="009F78C3"/>
    <w:rsid w:val="009F7915"/>
    <w:rsid w:val="009F7C69"/>
    <w:rsid w:val="00A0005B"/>
    <w:rsid w:val="00A00343"/>
    <w:rsid w:val="00A00DE0"/>
    <w:rsid w:val="00A00F52"/>
    <w:rsid w:val="00A0154C"/>
    <w:rsid w:val="00A02AFA"/>
    <w:rsid w:val="00A04226"/>
    <w:rsid w:val="00A045C0"/>
    <w:rsid w:val="00A051EF"/>
    <w:rsid w:val="00A05516"/>
    <w:rsid w:val="00A05A3E"/>
    <w:rsid w:val="00A05B66"/>
    <w:rsid w:val="00A06B3B"/>
    <w:rsid w:val="00A06EC8"/>
    <w:rsid w:val="00A07591"/>
    <w:rsid w:val="00A0762F"/>
    <w:rsid w:val="00A07801"/>
    <w:rsid w:val="00A1090D"/>
    <w:rsid w:val="00A110BF"/>
    <w:rsid w:val="00A11794"/>
    <w:rsid w:val="00A117B6"/>
    <w:rsid w:val="00A11F63"/>
    <w:rsid w:val="00A13670"/>
    <w:rsid w:val="00A13A65"/>
    <w:rsid w:val="00A13B26"/>
    <w:rsid w:val="00A13D93"/>
    <w:rsid w:val="00A14252"/>
    <w:rsid w:val="00A14327"/>
    <w:rsid w:val="00A15F97"/>
    <w:rsid w:val="00A164C7"/>
    <w:rsid w:val="00A16529"/>
    <w:rsid w:val="00A16CD1"/>
    <w:rsid w:val="00A17A60"/>
    <w:rsid w:val="00A17D8B"/>
    <w:rsid w:val="00A20B14"/>
    <w:rsid w:val="00A21304"/>
    <w:rsid w:val="00A2165D"/>
    <w:rsid w:val="00A22161"/>
    <w:rsid w:val="00A22538"/>
    <w:rsid w:val="00A230F7"/>
    <w:rsid w:val="00A2394D"/>
    <w:rsid w:val="00A23AB8"/>
    <w:rsid w:val="00A23E1B"/>
    <w:rsid w:val="00A2414C"/>
    <w:rsid w:val="00A245CE"/>
    <w:rsid w:val="00A24EE9"/>
    <w:rsid w:val="00A25222"/>
    <w:rsid w:val="00A252D2"/>
    <w:rsid w:val="00A26E8D"/>
    <w:rsid w:val="00A276C4"/>
    <w:rsid w:val="00A277B6"/>
    <w:rsid w:val="00A27A88"/>
    <w:rsid w:val="00A27C40"/>
    <w:rsid w:val="00A27C50"/>
    <w:rsid w:val="00A300EB"/>
    <w:rsid w:val="00A3092B"/>
    <w:rsid w:val="00A31054"/>
    <w:rsid w:val="00A31481"/>
    <w:rsid w:val="00A325B0"/>
    <w:rsid w:val="00A32607"/>
    <w:rsid w:val="00A33919"/>
    <w:rsid w:val="00A34ACE"/>
    <w:rsid w:val="00A34E5B"/>
    <w:rsid w:val="00A360C5"/>
    <w:rsid w:val="00A366F8"/>
    <w:rsid w:val="00A36F35"/>
    <w:rsid w:val="00A37FB5"/>
    <w:rsid w:val="00A40482"/>
    <w:rsid w:val="00A40502"/>
    <w:rsid w:val="00A42338"/>
    <w:rsid w:val="00A42451"/>
    <w:rsid w:val="00A42E7C"/>
    <w:rsid w:val="00A434E8"/>
    <w:rsid w:val="00A4446B"/>
    <w:rsid w:val="00A444B5"/>
    <w:rsid w:val="00A44601"/>
    <w:rsid w:val="00A44872"/>
    <w:rsid w:val="00A44AA6"/>
    <w:rsid w:val="00A44CDC"/>
    <w:rsid w:val="00A44E92"/>
    <w:rsid w:val="00A45D6B"/>
    <w:rsid w:val="00A465DD"/>
    <w:rsid w:val="00A46D61"/>
    <w:rsid w:val="00A46F50"/>
    <w:rsid w:val="00A47C0D"/>
    <w:rsid w:val="00A47D5C"/>
    <w:rsid w:val="00A47F3D"/>
    <w:rsid w:val="00A50E64"/>
    <w:rsid w:val="00A50E6A"/>
    <w:rsid w:val="00A51154"/>
    <w:rsid w:val="00A51B0F"/>
    <w:rsid w:val="00A51F9F"/>
    <w:rsid w:val="00A53194"/>
    <w:rsid w:val="00A537C2"/>
    <w:rsid w:val="00A5423C"/>
    <w:rsid w:val="00A546B7"/>
    <w:rsid w:val="00A5484A"/>
    <w:rsid w:val="00A54890"/>
    <w:rsid w:val="00A552D1"/>
    <w:rsid w:val="00A56875"/>
    <w:rsid w:val="00A569BE"/>
    <w:rsid w:val="00A56D17"/>
    <w:rsid w:val="00A56DEA"/>
    <w:rsid w:val="00A57168"/>
    <w:rsid w:val="00A5798D"/>
    <w:rsid w:val="00A6002E"/>
    <w:rsid w:val="00A600CA"/>
    <w:rsid w:val="00A60445"/>
    <w:rsid w:val="00A606E5"/>
    <w:rsid w:val="00A61BDD"/>
    <w:rsid w:val="00A61C5D"/>
    <w:rsid w:val="00A61E77"/>
    <w:rsid w:val="00A633C2"/>
    <w:rsid w:val="00A63BAC"/>
    <w:rsid w:val="00A64374"/>
    <w:rsid w:val="00A66754"/>
    <w:rsid w:val="00A671AB"/>
    <w:rsid w:val="00A70547"/>
    <w:rsid w:val="00A710B2"/>
    <w:rsid w:val="00A71A32"/>
    <w:rsid w:val="00A71D92"/>
    <w:rsid w:val="00A7278E"/>
    <w:rsid w:val="00A7310C"/>
    <w:rsid w:val="00A732BC"/>
    <w:rsid w:val="00A7408E"/>
    <w:rsid w:val="00A7459B"/>
    <w:rsid w:val="00A75975"/>
    <w:rsid w:val="00A76C3B"/>
    <w:rsid w:val="00A76C55"/>
    <w:rsid w:val="00A76CC4"/>
    <w:rsid w:val="00A77D55"/>
    <w:rsid w:val="00A80C87"/>
    <w:rsid w:val="00A811C6"/>
    <w:rsid w:val="00A836DB"/>
    <w:rsid w:val="00A83ADD"/>
    <w:rsid w:val="00A849E4"/>
    <w:rsid w:val="00A85823"/>
    <w:rsid w:val="00A85B96"/>
    <w:rsid w:val="00A86232"/>
    <w:rsid w:val="00A863DE"/>
    <w:rsid w:val="00A86558"/>
    <w:rsid w:val="00A86A3D"/>
    <w:rsid w:val="00A877A6"/>
    <w:rsid w:val="00A8781F"/>
    <w:rsid w:val="00A879AA"/>
    <w:rsid w:val="00A87BB1"/>
    <w:rsid w:val="00A87CF3"/>
    <w:rsid w:val="00A904BC"/>
    <w:rsid w:val="00A905AB"/>
    <w:rsid w:val="00A90C2E"/>
    <w:rsid w:val="00A90C64"/>
    <w:rsid w:val="00A919A9"/>
    <w:rsid w:val="00A91E5F"/>
    <w:rsid w:val="00A92D32"/>
    <w:rsid w:val="00A92DC6"/>
    <w:rsid w:val="00A92EE4"/>
    <w:rsid w:val="00A9326D"/>
    <w:rsid w:val="00A93AE8"/>
    <w:rsid w:val="00A93DC4"/>
    <w:rsid w:val="00A93FA5"/>
    <w:rsid w:val="00A946AB"/>
    <w:rsid w:val="00A94D95"/>
    <w:rsid w:val="00A95309"/>
    <w:rsid w:val="00A95379"/>
    <w:rsid w:val="00A96BE1"/>
    <w:rsid w:val="00A974B4"/>
    <w:rsid w:val="00A97B87"/>
    <w:rsid w:val="00AA0013"/>
    <w:rsid w:val="00AA0830"/>
    <w:rsid w:val="00AA1038"/>
    <w:rsid w:val="00AA111C"/>
    <w:rsid w:val="00AA1D16"/>
    <w:rsid w:val="00AA1EE3"/>
    <w:rsid w:val="00AA21C0"/>
    <w:rsid w:val="00AA21FA"/>
    <w:rsid w:val="00AA224A"/>
    <w:rsid w:val="00AA2FE0"/>
    <w:rsid w:val="00AA386B"/>
    <w:rsid w:val="00AA3B31"/>
    <w:rsid w:val="00AA423A"/>
    <w:rsid w:val="00AA4893"/>
    <w:rsid w:val="00AA53D0"/>
    <w:rsid w:val="00AA5931"/>
    <w:rsid w:val="00AA5BEA"/>
    <w:rsid w:val="00AA6A99"/>
    <w:rsid w:val="00AA6C7B"/>
    <w:rsid w:val="00AA7573"/>
    <w:rsid w:val="00AA760D"/>
    <w:rsid w:val="00AA7AD6"/>
    <w:rsid w:val="00AB031A"/>
    <w:rsid w:val="00AB0482"/>
    <w:rsid w:val="00AB0653"/>
    <w:rsid w:val="00AB06BE"/>
    <w:rsid w:val="00AB14EB"/>
    <w:rsid w:val="00AB18F7"/>
    <w:rsid w:val="00AB1B2F"/>
    <w:rsid w:val="00AB1C7A"/>
    <w:rsid w:val="00AB20F6"/>
    <w:rsid w:val="00AB24B1"/>
    <w:rsid w:val="00AB2712"/>
    <w:rsid w:val="00AB28D7"/>
    <w:rsid w:val="00AB2C66"/>
    <w:rsid w:val="00AB2CB9"/>
    <w:rsid w:val="00AB2CCB"/>
    <w:rsid w:val="00AB4340"/>
    <w:rsid w:val="00AB459D"/>
    <w:rsid w:val="00AB4A43"/>
    <w:rsid w:val="00AB50ED"/>
    <w:rsid w:val="00AB5904"/>
    <w:rsid w:val="00AB5D4A"/>
    <w:rsid w:val="00AB6107"/>
    <w:rsid w:val="00AB6E50"/>
    <w:rsid w:val="00AB78AF"/>
    <w:rsid w:val="00AC1141"/>
    <w:rsid w:val="00AC1238"/>
    <w:rsid w:val="00AC1418"/>
    <w:rsid w:val="00AC186B"/>
    <w:rsid w:val="00AC18AE"/>
    <w:rsid w:val="00AC1A4C"/>
    <w:rsid w:val="00AC2A3E"/>
    <w:rsid w:val="00AC3DCE"/>
    <w:rsid w:val="00AC4E17"/>
    <w:rsid w:val="00AC567C"/>
    <w:rsid w:val="00AC585E"/>
    <w:rsid w:val="00AC587E"/>
    <w:rsid w:val="00AC64B5"/>
    <w:rsid w:val="00AC6C0A"/>
    <w:rsid w:val="00AC7872"/>
    <w:rsid w:val="00AC7E41"/>
    <w:rsid w:val="00AD0166"/>
    <w:rsid w:val="00AD0298"/>
    <w:rsid w:val="00AD06AE"/>
    <w:rsid w:val="00AD0864"/>
    <w:rsid w:val="00AD0C31"/>
    <w:rsid w:val="00AD1B9D"/>
    <w:rsid w:val="00AD32C3"/>
    <w:rsid w:val="00AD35F3"/>
    <w:rsid w:val="00AD3739"/>
    <w:rsid w:val="00AD3DC0"/>
    <w:rsid w:val="00AD3F29"/>
    <w:rsid w:val="00AD422C"/>
    <w:rsid w:val="00AD6482"/>
    <w:rsid w:val="00AD6884"/>
    <w:rsid w:val="00AD6B5E"/>
    <w:rsid w:val="00AD6F73"/>
    <w:rsid w:val="00AE00CF"/>
    <w:rsid w:val="00AE01BF"/>
    <w:rsid w:val="00AE0641"/>
    <w:rsid w:val="00AE09C2"/>
    <w:rsid w:val="00AE0E03"/>
    <w:rsid w:val="00AE11E3"/>
    <w:rsid w:val="00AE1BB0"/>
    <w:rsid w:val="00AE1C16"/>
    <w:rsid w:val="00AE1CCE"/>
    <w:rsid w:val="00AE1E92"/>
    <w:rsid w:val="00AE1F49"/>
    <w:rsid w:val="00AE1F51"/>
    <w:rsid w:val="00AE321A"/>
    <w:rsid w:val="00AE34BA"/>
    <w:rsid w:val="00AE3A33"/>
    <w:rsid w:val="00AE3AE2"/>
    <w:rsid w:val="00AE3BC8"/>
    <w:rsid w:val="00AE4234"/>
    <w:rsid w:val="00AE4729"/>
    <w:rsid w:val="00AE478F"/>
    <w:rsid w:val="00AE5674"/>
    <w:rsid w:val="00AE5A6D"/>
    <w:rsid w:val="00AE62A8"/>
    <w:rsid w:val="00AE701F"/>
    <w:rsid w:val="00AE78C5"/>
    <w:rsid w:val="00AE7E86"/>
    <w:rsid w:val="00AF030F"/>
    <w:rsid w:val="00AF07D7"/>
    <w:rsid w:val="00AF08E9"/>
    <w:rsid w:val="00AF0F5C"/>
    <w:rsid w:val="00AF1853"/>
    <w:rsid w:val="00AF242C"/>
    <w:rsid w:val="00AF259E"/>
    <w:rsid w:val="00AF2996"/>
    <w:rsid w:val="00AF2C88"/>
    <w:rsid w:val="00AF2EF4"/>
    <w:rsid w:val="00AF302C"/>
    <w:rsid w:val="00AF349F"/>
    <w:rsid w:val="00AF359A"/>
    <w:rsid w:val="00AF3F57"/>
    <w:rsid w:val="00AF3FE8"/>
    <w:rsid w:val="00AF4795"/>
    <w:rsid w:val="00AF4AA6"/>
    <w:rsid w:val="00AF5585"/>
    <w:rsid w:val="00AF577F"/>
    <w:rsid w:val="00AF578F"/>
    <w:rsid w:val="00AF60CE"/>
    <w:rsid w:val="00AF642C"/>
    <w:rsid w:val="00AF6F25"/>
    <w:rsid w:val="00AF7303"/>
    <w:rsid w:val="00AF737E"/>
    <w:rsid w:val="00AF778D"/>
    <w:rsid w:val="00AF79BD"/>
    <w:rsid w:val="00AF7B07"/>
    <w:rsid w:val="00B00DE0"/>
    <w:rsid w:val="00B011D0"/>
    <w:rsid w:val="00B0157D"/>
    <w:rsid w:val="00B01C0D"/>
    <w:rsid w:val="00B022E4"/>
    <w:rsid w:val="00B02337"/>
    <w:rsid w:val="00B02660"/>
    <w:rsid w:val="00B02948"/>
    <w:rsid w:val="00B045DF"/>
    <w:rsid w:val="00B0576C"/>
    <w:rsid w:val="00B0581B"/>
    <w:rsid w:val="00B05B6F"/>
    <w:rsid w:val="00B05EBE"/>
    <w:rsid w:val="00B0653B"/>
    <w:rsid w:val="00B0666B"/>
    <w:rsid w:val="00B0678E"/>
    <w:rsid w:val="00B06E9B"/>
    <w:rsid w:val="00B0795C"/>
    <w:rsid w:val="00B10AF2"/>
    <w:rsid w:val="00B1134E"/>
    <w:rsid w:val="00B11717"/>
    <w:rsid w:val="00B11B0F"/>
    <w:rsid w:val="00B11DDD"/>
    <w:rsid w:val="00B123D2"/>
    <w:rsid w:val="00B12FF8"/>
    <w:rsid w:val="00B13464"/>
    <w:rsid w:val="00B134C2"/>
    <w:rsid w:val="00B138A1"/>
    <w:rsid w:val="00B13ABF"/>
    <w:rsid w:val="00B145E4"/>
    <w:rsid w:val="00B1587A"/>
    <w:rsid w:val="00B17A72"/>
    <w:rsid w:val="00B17D56"/>
    <w:rsid w:val="00B213E9"/>
    <w:rsid w:val="00B22196"/>
    <w:rsid w:val="00B223A5"/>
    <w:rsid w:val="00B230D7"/>
    <w:rsid w:val="00B2315F"/>
    <w:rsid w:val="00B2318B"/>
    <w:rsid w:val="00B2341D"/>
    <w:rsid w:val="00B234BE"/>
    <w:rsid w:val="00B23A64"/>
    <w:rsid w:val="00B23BDF"/>
    <w:rsid w:val="00B23D57"/>
    <w:rsid w:val="00B23DD4"/>
    <w:rsid w:val="00B23FB1"/>
    <w:rsid w:val="00B24093"/>
    <w:rsid w:val="00B245BF"/>
    <w:rsid w:val="00B245E5"/>
    <w:rsid w:val="00B24AD8"/>
    <w:rsid w:val="00B24B0A"/>
    <w:rsid w:val="00B25758"/>
    <w:rsid w:val="00B25B52"/>
    <w:rsid w:val="00B26450"/>
    <w:rsid w:val="00B270EF"/>
    <w:rsid w:val="00B2785D"/>
    <w:rsid w:val="00B27984"/>
    <w:rsid w:val="00B27D14"/>
    <w:rsid w:val="00B303FA"/>
    <w:rsid w:val="00B30465"/>
    <w:rsid w:val="00B305A9"/>
    <w:rsid w:val="00B30D5A"/>
    <w:rsid w:val="00B3170D"/>
    <w:rsid w:val="00B32273"/>
    <w:rsid w:val="00B323DA"/>
    <w:rsid w:val="00B33A76"/>
    <w:rsid w:val="00B3471C"/>
    <w:rsid w:val="00B34AA4"/>
    <w:rsid w:val="00B34C6A"/>
    <w:rsid w:val="00B34E0A"/>
    <w:rsid w:val="00B34F9E"/>
    <w:rsid w:val="00B35474"/>
    <w:rsid w:val="00B3585B"/>
    <w:rsid w:val="00B36921"/>
    <w:rsid w:val="00B36953"/>
    <w:rsid w:val="00B374C9"/>
    <w:rsid w:val="00B37789"/>
    <w:rsid w:val="00B378ED"/>
    <w:rsid w:val="00B37AA1"/>
    <w:rsid w:val="00B37C9B"/>
    <w:rsid w:val="00B40362"/>
    <w:rsid w:val="00B40AD7"/>
    <w:rsid w:val="00B40D50"/>
    <w:rsid w:val="00B40DB2"/>
    <w:rsid w:val="00B41298"/>
    <w:rsid w:val="00B4129E"/>
    <w:rsid w:val="00B41624"/>
    <w:rsid w:val="00B427E3"/>
    <w:rsid w:val="00B43246"/>
    <w:rsid w:val="00B43A17"/>
    <w:rsid w:val="00B43FDD"/>
    <w:rsid w:val="00B4529E"/>
    <w:rsid w:val="00B45378"/>
    <w:rsid w:val="00B455E9"/>
    <w:rsid w:val="00B46B34"/>
    <w:rsid w:val="00B46F9C"/>
    <w:rsid w:val="00B50B4A"/>
    <w:rsid w:val="00B50CEF"/>
    <w:rsid w:val="00B50EE4"/>
    <w:rsid w:val="00B51086"/>
    <w:rsid w:val="00B51E5A"/>
    <w:rsid w:val="00B51EB0"/>
    <w:rsid w:val="00B53179"/>
    <w:rsid w:val="00B53739"/>
    <w:rsid w:val="00B53947"/>
    <w:rsid w:val="00B547BE"/>
    <w:rsid w:val="00B54ABE"/>
    <w:rsid w:val="00B54C47"/>
    <w:rsid w:val="00B54F4B"/>
    <w:rsid w:val="00B552B4"/>
    <w:rsid w:val="00B555C0"/>
    <w:rsid w:val="00B559A5"/>
    <w:rsid w:val="00B55BCA"/>
    <w:rsid w:val="00B55E5A"/>
    <w:rsid w:val="00B56BEB"/>
    <w:rsid w:val="00B57077"/>
    <w:rsid w:val="00B571D6"/>
    <w:rsid w:val="00B61121"/>
    <w:rsid w:val="00B613E8"/>
    <w:rsid w:val="00B62CA9"/>
    <w:rsid w:val="00B63B97"/>
    <w:rsid w:val="00B65DC2"/>
    <w:rsid w:val="00B6616D"/>
    <w:rsid w:val="00B66180"/>
    <w:rsid w:val="00B67080"/>
    <w:rsid w:val="00B670DC"/>
    <w:rsid w:val="00B67437"/>
    <w:rsid w:val="00B6744B"/>
    <w:rsid w:val="00B67A5C"/>
    <w:rsid w:val="00B67EBF"/>
    <w:rsid w:val="00B705C6"/>
    <w:rsid w:val="00B705DC"/>
    <w:rsid w:val="00B7093A"/>
    <w:rsid w:val="00B70C88"/>
    <w:rsid w:val="00B7110B"/>
    <w:rsid w:val="00B7144F"/>
    <w:rsid w:val="00B71B71"/>
    <w:rsid w:val="00B72254"/>
    <w:rsid w:val="00B7256E"/>
    <w:rsid w:val="00B72A29"/>
    <w:rsid w:val="00B72B90"/>
    <w:rsid w:val="00B72FB0"/>
    <w:rsid w:val="00B739D7"/>
    <w:rsid w:val="00B746F5"/>
    <w:rsid w:val="00B74961"/>
    <w:rsid w:val="00B74FF8"/>
    <w:rsid w:val="00B756FB"/>
    <w:rsid w:val="00B7592F"/>
    <w:rsid w:val="00B75DC2"/>
    <w:rsid w:val="00B75DC7"/>
    <w:rsid w:val="00B76AA8"/>
    <w:rsid w:val="00B76C73"/>
    <w:rsid w:val="00B77784"/>
    <w:rsid w:val="00B77916"/>
    <w:rsid w:val="00B80357"/>
    <w:rsid w:val="00B80977"/>
    <w:rsid w:val="00B80AB6"/>
    <w:rsid w:val="00B81182"/>
    <w:rsid w:val="00B828C4"/>
    <w:rsid w:val="00B829F7"/>
    <w:rsid w:val="00B83B45"/>
    <w:rsid w:val="00B83C51"/>
    <w:rsid w:val="00B83CB1"/>
    <w:rsid w:val="00B83F40"/>
    <w:rsid w:val="00B8502D"/>
    <w:rsid w:val="00B85481"/>
    <w:rsid w:val="00B85670"/>
    <w:rsid w:val="00B85702"/>
    <w:rsid w:val="00B8602E"/>
    <w:rsid w:val="00B860CE"/>
    <w:rsid w:val="00B86127"/>
    <w:rsid w:val="00B86FF5"/>
    <w:rsid w:val="00B8752A"/>
    <w:rsid w:val="00B878A4"/>
    <w:rsid w:val="00B87C48"/>
    <w:rsid w:val="00B87D3A"/>
    <w:rsid w:val="00B91082"/>
    <w:rsid w:val="00B912CF"/>
    <w:rsid w:val="00B91F14"/>
    <w:rsid w:val="00B92DA8"/>
    <w:rsid w:val="00B931A0"/>
    <w:rsid w:val="00B94829"/>
    <w:rsid w:val="00B94B99"/>
    <w:rsid w:val="00BA0212"/>
    <w:rsid w:val="00BA0FF5"/>
    <w:rsid w:val="00BA12F2"/>
    <w:rsid w:val="00BA13FD"/>
    <w:rsid w:val="00BA17D0"/>
    <w:rsid w:val="00BA2051"/>
    <w:rsid w:val="00BA27D3"/>
    <w:rsid w:val="00BA27FB"/>
    <w:rsid w:val="00BA2E74"/>
    <w:rsid w:val="00BA320A"/>
    <w:rsid w:val="00BA3353"/>
    <w:rsid w:val="00BA43BE"/>
    <w:rsid w:val="00BA492C"/>
    <w:rsid w:val="00BA4B61"/>
    <w:rsid w:val="00BA6308"/>
    <w:rsid w:val="00BA725B"/>
    <w:rsid w:val="00BA738A"/>
    <w:rsid w:val="00BA7933"/>
    <w:rsid w:val="00BA7A38"/>
    <w:rsid w:val="00BB0991"/>
    <w:rsid w:val="00BB1D6D"/>
    <w:rsid w:val="00BB2094"/>
    <w:rsid w:val="00BB2BEE"/>
    <w:rsid w:val="00BB3321"/>
    <w:rsid w:val="00BB354B"/>
    <w:rsid w:val="00BB455F"/>
    <w:rsid w:val="00BB523D"/>
    <w:rsid w:val="00BB5259"/>
    <w:rsid w:val="00BB5717"/>
    <w:rsid w:val="00BB57CB"/>
    <w:rsid w:val="00BB5906"/>
    <w:rsid w:val="00BB6F88"/>
    <w:rsid w:val="00BB7448"/>
    <w:rsid w:val="00BC0211"/>
    <w:rsid w:val="00BC0C78"/>
    <w:rsid w:val="00BC252F"/>
    <w:rsid w:val="00BC275A"/>
    <w:rsid w:val="00BC27A5"/>
    <w:rsid w:val="00BC291C"/>
    <w:rsid w:val="00BC2F96"/>
    <w:rsid w:val="00BC2FE9"/>
    <w:rsid w:val="00BC35E5"/>
    <w:rsid w:val="00BC407F"/>
    <w:rsid w:val="00BC4296"/>
    <w:rsid w:val="00BC4356"/>
    <w:rsid w:val="00BC48A2"/>
    <w:rsid w:val="00BC6074"/>
    <w:rsid w:val="00BC6BF1"/>
    <w:rsid w:val="00BC6D00"/>
    <w:rsid w:val="00BC7E2C"/>
    <w:rsid w:val="00BD06BB"/>
    <w:rsid w:val="00BD0FDA"/>
    <w:rsid w:val="00BD15F7"/>
    <w:rsid w:val="00BD1C20"/>
    <w:rsid w:val="00BD2754"/>
    <w:rsid w:val="00BD27F7"/>
    <w:rsid w:val="00BD308D"/>
    <w:rsid w:val="00BD4472"/>
    <w:rsid w:val="00BD4880"/>
    <w:rsid w:val="00BD4AFF"/>
    <w:rsid w:val="00BD624C"/>
    <w:rsid w:val="00BD6342"/>
    <w:rsid w:val="00BD644F"/>
    <w:rsid w:val="00BD6CB8"/>
    <w:rsid w:val="00BD71FE"/>
    <w:rsid w:val="00BD7954"/>
    <w:rsid w:val="00BE010A"/>
    <w:rsid w:val="00BE027A"/>
    <w:rsid w:val="00BE0E1A"/>
    <w:rsid w:val="00BE13B8"/>
    <w:rsid w:val="00BE16A0"/>
    <w:rsid w:val="00BE1BB0"/>
    <w:rsid w:val="00BE1C85"/>
    <w:rsid w:val="00BE1D0E"/>
    <w:rsid w:val="00BE1E20"/>
    <w:rsid w:val="00BE2225"/>
    <w:rsid w:val="00BE2408"/>
    <w:rsid w:val="00BE24FD"/>
    <w:rsid w:val="00BE2659"/>
    <w:rsid w:val="00BE29E7"/>
    <w:rsid w:val="00BE447C"/>
    <w:rsid w:val="00BE4A79"/>
    <w:rsid w:val="00BE5209"/>
    <w:rsid w:val="00BE6C6E"/>
    <w:rsid w:val="00BE6EFA"/>
    <w:rsid w:val="00BE747D"/>
    <w:rsid w:val="00BE7A0D"/>
    <w:rsid w:val="00BF01E4"/>
    <w:rsid w:val="00BF0338"/>
    <w:rsid w:val="00BF060A"/>
    <w:rsid w:val="00BF0DD0"/>
    <w:rsid w:val="00BF0F38"/>
    <w:rsid w:val="00BF11F1"/>
    <w:rsid w:val="00BF2404"/>
    <w:rsid w:val="00BF25C2"/>
    <w:rsid w:val="00BF266B"/>
    <w:rsid w:val="00BF3082"/>
    <w:rsid w:val="00BF37DC"/>
    <w:rsid w:val="00BF3A57"/>
    <w:rsid w:val="00BF3BB2"/>
    <w:rsid w:val="00BF417B"/>
    <w:rsid w:val="00BF4476"/>
    <w:rsid w:val="00BF44C2"/>
    <w:rsid w:val="00BF452F"/>
    <w:rsid w:val="00BF481E"/>
    <w:rsid w:val="00BF4F0E"/>
    <w:rsid w:val="00BF5A66"/>
    <w:rsid w:val="00BF5AA6"/>
    <w:rsid w:val="00BF5D98"/>
    <w:rsid w:val="00BF7AC6"/>
    <w:rsid w:val="00C009D9"/>
    <w:rsid w:val="00C00B7C"/>
    <w:rsid w:val="00C01C95"/>
    <w:rsid w:val="00C02F1E"/>
    <w:rsid w:val="00C03AFF"/>
    <w:rsid w:val="00C05157"/>
    <w:rsid w:val="00C05727"/>
    <w:rsid w:val="00C061DE"/>
    <w:rsid w:val="00C0630A"/>
    <w:rsid w:val="00C069A8"/>
    <w:rsid w:val="00C073BC"/>
    <w:rsid w:val="00C1042E"/>
    <w:rsid w:val="00C112D1"/>
    <w:rsid w:val="00C11386"/>
    <w:rsid w:val="00C11AC9"/>
    <w:rsid w:val="00C11B1C"/>
    <w:rsid w:val="00C11B86"/>
    <w:rsid w:val="00C123E0"/>
    <w:rsid w:val="00C12530"/>
    <w:rsid w:val="00C12E17"/>
    <w:rsid w:val="00C145E8"/>
    <w:rsid w:val="00C14EBB"/>
    <w:rsid w:val="00C15173"/>
    <w:rsid w:val="00C15268"/>
    <w:rsid w:val="00C15F08"/>
    <w:rsid w:val="00C1623B"/>
    <w:rsid w:val="00C169B3"/>
    <w:rsid w:val="00C17EC2"/>
    <w:rsid w:val="00C201B3"/>
    <w:rsid w:val="00C203BE"/>
    <w:rsid w:val="00C20F69"/>
    <w:rsid w:val="00C22F4F"/>
    <w:rsid w:val="00C232C0"/>
    <w:rsid w:val="00C23E6A"/>
    <w:rsid w:val="00C240FD"/>
    <w:rsid w:val="00C249E6"/>
    <w:rsid w:val="00C24D41"/>
    <w:rsid w:val="00C25070"/>
    <w:rsid w:val="00C25F56"/>
    <w:rsid w:val="00C26420"/>
    <w:rsid w:val="00C264B0"/>
    <w:rsid w:val="00C264DB"/>
    <w:rsid w:val="00C268AF"/>
    <w:rsid w:val="00C26CF2"/>
    <w:rsid w:val="00C27884"/>
    <w:rsid w:val="00C27AB5"/>
    <w:rsid w:val="00C27B5C"/>
    <w:rsid w:val="00C27BB2"/>
    <w:rsid w:val="00C27BD4"/>
    <w:rsid w:val="00C301D4"/>
    <w:rsid w:val="00C30495"/>
    <w:rsid w:val="00C30832"/>
    <w:rsid w:val="00C30F1E"/>
    <w:rsid w:val="00C32836"/>
    <w:rsid w:val="00C3292E"/>
    <w:rsid w:val="00C32A8B"/>
    <w:rsid w:val="00C32AD9"/>
    <w:rsid w:val="00C32C50"/>
    <w:rsid w:val="00C32D1B"/>
    <w:rsid w:val="00C33318"/>
    <w:rsid w:val="00C337E1"/>
    <w:rsid w:val="00C340BC"/>
    <w:rsid w:val="00C3412A"/>
    <w:rsid w:val="00C35491"/>
    <w:rsid w:val="00C355D7"/>
    <w:rsid w:val="00C36353"/>
    <w:rsid w:val="00C366BD"/>
    <w:rsid w:val="00C3730E"/>
    <w:rsid w:val="00C37E95"/>
    <w:rsid w:val="00C37EA8"/>
    <w:rsid w:val="00C37FC2"/>
    <w:rsid w:val="00C40150"/>
    <w:rsid w:val="00C40C3F"/>
    <w:rsid w:val="00C40F18"/>
    <w:rsid w:val="00C4150E"/>
    <w:rsid w:val="00C4180B"/>
    <w:rsid w:val="00C41DF5"/>
    <w:rsid w:val="00C421A5"/>
    <w:rsid w:val="00C42D5B"/>
    <w:rsid w:val="00C433C9"/>
    <w:rsid w:val="00C435EB"/>
    <w:rsid w:val="00C4362A"/>
    <w:rsid w:val="00C43CA1"/>
    <w:rsid w:val="00C43E5D"/>
    <w:rsid w:val="00C44B51"/>
    <w:rsid w:val="00C475A2"/>
    <w:rsid w:val="00C4789C"/>
    <w:rsid w:val="00C47CD2"/>
    <w:rsid w:val="00C50770"/>
    <w:rsid w:val="00C50A62"/>
    <w:rsid w:val="00C515AB"/>
    <w:rsid w:val="00C52B69"/>
    <w:rsid w:val="00C52BD4"/>
    <w:rsid w:val="00C5343E"/>
    <w:rsid w:val="00C54182"/>
    <w:rsid w:val="00C5496F"/>
    <w:rsid w:val="00C54985"/>
    <w:rsid w:val="00C55921"/>
    <w:rsid w:val="00C56E40"/>
    <w:rsid w:val="00C6016F"/>
    <w:rsid w:val="00C60A13"/>
    <w:rsid w:val="00C6104F"/>
    <w:rsid w:val="00C61D39"/>
    <w:rsid w:val="00C61D6D"/>
    <w:rsid w:val="00C61D9B"/>
    <w:rsid w:val="00C61DD4"/>
    <w:rsid w:val="00C62760"/>
    <w:rsid w:val="00C62D64"/>
    <w:rsid w:val="00C62EA4"/>
    <w:rsid w:val="00C6328F"/>
    <w:rsid w:val="00C63833"/>
    <w:rsid w:val="00C63A2B"/>
    <w:rsid w:val="00C63AFB"/>
    <w:rsid w:val="00C647B2"/>
    <w:rsid w:val="00C649D0"/>
    <w:rsid w:val="00C64EC8"/>
    <w:rsid w:val="00C653C8"/>
    <w:rsid w:val="00C66935"/>
    <w:rsid w:val="00C67515"/>
    <w:rsid w:val="00C70A84"/>
    <w:rsid w:val="00C711A1"/>
    <w:rsid w:val="00C7206D"/>
    <w:rsid w:val="00C722FF"/>
    <w:rsid w:val="00C72367"/>
    <w:rsid w:val="00C72DF8"/>
    <w:rsid w:val="00C734DC"/>
    <w:rsid w:val="00C73F0C"/>
    <w:rsid w:val="00C748DB"/>
    <w:rsid w:val="00C75989"/>
    <w:rsid w:val="00C7613C"/>
    <w:rsid w:val="00C76CC5"/>
    <w:rsid w:val="00C7780E"/>
    <w:rsid w:val="00C80031"/>
    <w:rsid w:val="00C8044A"/>
    <w:rsid w:val="00C811D0"/>
    <w:rsid w:val="00C8191C"/>
    <w:rsid w:val="00C81C0A"/>
    <w:rsid w:val="00C82466"/>
    <w:rsid w:val="00C82813"/>
    <w:rsid w:val="00C82BEF"/>
    <w:rsid w:val="00C831B3"/>
    <w:rsid w:val="00C83C5F"/>
    <w:rsid w:val="00C840D3"/>
    <w:rsid w:val="00C84276"/>
    <w:rsid w:val="00C84C26"/>
    <w:rsid w:val="00C8656D"/>
    <w:rsid w:val="00C8657B"/>
    <w:rsid w:val="00C867D5"/>
    <w:rsid w:val="00C86827"/>
    <w:rsid w:val="00C87A72"/>
    <w:rsid w:val="00C905A1"/>
    <w:rsid w:val="00C90E54"/>
    <w:rsid w:val="00C91211"/>
    <w:rsid w:val="00C9127B"/>
    <w:rsid w:val="00C91446"/>
    <w:rsid w:val="00C9151E"/>
    <w:rsid w:val="00C919F3"/>
    <w:rsid w:val="00C94EC5"/>
    <w:rsid w:val="00C95405"/>
    <w:rsid w:val="00C954E2"/>
    <w:rsid w:val="00C95C09"/>
    <w:rsid w:val="00C9638D"/>
    <w:rsid w:val="00C96C49"/>
    <w:rsid w:val="00C96CB3"/>
    <w:rsid w:val="00C96EA5"/>
    <w:rsid w:val="00C96FD4"/>
    <w:rsid w:val="00CA0676"/>
    <w:rsid w:val="00CA1406"/>
    <w:rsid w:val="00CA16AF"/>
    <w:rsid w:val="00CA232B"/>
    <w:rsid w:val="00CA2E05"/>
    <w:rsid w:val="00CA3A8D"/>
    <w:rsid w:val="00CA3D84"/>
    <w:rsid w:val="00CA3E41"/>
    <w:rsid w:val="00CA4217"/>
    <w:rsid w:val="00CA42FE"/>
    <w:rsid w:val="00CA4439"/>
    <w:rsid w:val="00CA475F"/>
    <w:rsid w:val="00CA4BA2"/>
    <w:rsid w:val="00CA4E2A"/>
    <w:rsid w:val="00CA5265"/>
    <w:rsid w:val="00CA667B"/>
    <w:rsid w:val="00CA74B3"/>
    <w:rsid w:val="00CA7897"/>
    <w:rsid w:val="00CB030F"/>
    <w:rsid w:val="00CB0325"/>
    <w:rsid w:val="00CB0C34"/>
    <w:rsid w:val="00CB1D2F"/>
    <w:rsid w:val="00CB2621"/>
    <w:rsid w:val="00CB3879"/>
    <w:rsid w:val="00CB4110"/>
    <w:rsid w:val="00CB43CC"/>
    <w:rsid w:val="00CB456A"/>
    <w:rsid w:val="00CB5A3F"/>
    <w:rsid w:val="00CB5DFD"/>
    <w:rsid w:val="00CB60D7"/>
    <w:rsid w:val="00CB730A"/>
    <w:rsid w:val="00CB763F"/>
    <w:rsid w:val="00CC08FB"/>
    <w:rsid w:val="00CC13C6"/>
    <w:rsid w:val="00CC1B5F"/>
    <w:rsid w:val="00CC26CA"/>
    <w:rsid w:val="00CC3B83"/>
    <w:rsid w:val="00CC40FF"/>
    <w:rsid w:val="00CC443F"/>
    <w:rsid w:val="00CC5AF5"/>
    <w:rsid w:val="00CC614C"/>
    <w:rsid w:val="00CC6685"/>
    <w:rsid w:val="00CC699D"/>
    <w:rsid w:val="00CC6BBB"/>
    <w:rsid w:val="00CC6D9B"/>
    <w:rsid w:val="00CC756E"/>
    <w:rsid w:val="00CC7849"/>
    <w:rsid w:val="00CC79F3"/>
    <w:rsid w:val="00CC7EAA"/>
    <w:rsid w:val="00CC7F37"/>
    <w:rsid w:val="00CD0135"/>
    <w:rsid w:val="00CD025B"/>
    <w:rsid w:val="00CD0371"/>
    <w:rsid w:val="00CD0819"/>
    <w:rsid w:val="00CD2388"/>
    <w:rsid w:val="00CD2A05"/>
    <w:rsid w:val="00CD2BB6"/>
    <w:rsid w:val="00CD328C"/>
    <w:rsid w:val="00CD3662"/>
    <w:rsid w:val="00CD4099"/>
    <w:rsid w:val="00CD4821"/>
    <w:rsid w:val="00CD5816"/>
    <w:rsid w:val="00CD5B93"/>
    <w:rsid w:val="00CD5FF1"/>
    <w:rsid w:val="00CD634A"/>
    <w:rsid w:val="00CD682F"/>
    <w:rsid w:val="00CD6B06"/>
    <w:rsid w:val="00CD7C55"/>
    <w:rsid w:val="00CD7E21"/>
    <w:rsid w:val="00CE0F70"/>
    <w:rsid w:val="00CE1094"/>
    <w:rsid w:val="00CE1DD1"/>
    <w:rsid w:val="00CE1FA6"/>
    <w:rsid w:val="00CE201E"/>
    <w:rsid w:val="00CE2069"/>
    <w:rsid w:val="00CE2151"/>
    <w:rsid w:val="00CE216D"/>
    <w:rsid w:val="00CE386A"/>
    <w:rsid w:val="00CE3B2E"/>
    <w:rsid w:val="00CE3D83"/>
    <w:rsid w:val="00CE3DB1"/>
    <w:rsid w:val="00CE47D7"/>
    <w:rsid w:val="00CE55A9"/>
    <w:rsid w:val="00CE55F3"/>
    <w:rsid w:val="00CE593A"/>
    <w:rsid w:val="00CE5EC3"/>
    <w:rsid w:val="00CE659C"/>
    <w:rsid w:val="00CE6E25"/>
    <w:rsid w:val="00CE6FD6"/>
    <w:rsid w:val="00CE70B6"/>
    <w:rsid w:val="00CE7170"/>
    <w:rsid w:val="00CE7369"/>
    <w:rsid w:val="00CE763C"/>
    <w:rsid w:val="00CE7EC9"/>
    <w:rsid w:val="00CF033B"/>
    <w:rsid w:val="00CF03A2"/>
    <w:rsid w:val="00CF100B"/>
    <w:rsid w:val="00CF31B7"/>
    <w:rsid w:val="00CF379A"/>
    <w:rsid w:val="00CF4F5B"/>
    <w:rsid w:val="00CF5B07"/>
    <w:rsid w:val="00CF68A9"/>
    <w:rsid w:val="00CF7584"/>
    <w:rsid w:val="00D01126"/>
    <w:rsid w:val="00D011FD"/>
    <w:rsid w:val="00D02521"/>
    <w:rsid w:val="00D026EF"/>
    <w:rsid w:val="00D035E3"/>
    <w:rsid w:val="00D03CCD"/>
    <w:rsid w:val="00D04114"/>
    <w:rsid w:val="00D044FA"/>
    <w:rsid w:val="00D05806"/>
    <w:rsid w:val="00D05DB1"/>
    <w:rsid w:val="00D05DF2"/>
    <w:rsid w:val="00D066B5"/>
    <w:rsid w:val="00D06932"/>
    <w:rsid w:val="00D06DA5"/>
    <w:rsid w:val="00D06EC8"/>
    <w:rsid w:val="00D0715A"/>
    <w:rsid w:val="00D0788D"/>
    <w:rsid w:val="00D10CBE"/>
    <w:rsid w:val="00D112DA"/>
    <w:rsid w:val="00D112DB"/>
    <w:rsid w:val="00D117A4"/>
    <w:rsid w:val="00D122C6"/>
    <w:rsid w:val="00D12C72"/>
    <w:rsid w:val="00D13917"/>
    <w:rsid w:val="00D1540D"/>
    <w:rsid w:val="00D15990"/>
    <w:rsid w:val="00D15A4F"/>
    <w:rsid w:val="00D15F76"/>
    <w:rsid w:val="00D16FDC"/>
    <w:rsid w:val="00D1742A"/>
    <w:rsid w:val="00D17FA6"/>
    <w:rsid w:val="00D200A1"/>
    <w:rsid w:val="00D2070E"/>
    <w:rsid w:val="00D207A5"/>
    <w:rsid w:val="00D20BD6"/>
    <w:rsid w:val="00D20BE5"/>
    <w:rsid w:val="00D20D8F"/>
    <w:rsid w:val="00D20F23"/>
    <w:rsid w:val="00D20FF3"/>
    <w:rsid w:val="00D21399"/>
    <w:rsid w:val="00D2239C"/>
    <w:rsid w:val="00D2244B"/>
    <w:rsid w:val="00D22765"/>
    <w:rsid w:val="00D229F7"/>
    <w:rsid w:val="00D22B32"/>
    <w:rsid w:val="00D22E7E"/>
    <w:rsid w:val="00D2338C"/>
    <w:rsid w:val="00D23509"/>
    <w:rsid w:val="00D25AB2"/>
    <w:rsid w:val="00D25EAA"/>
    <w:rsid w:val="00D2711F"/>
    <w:rsid w:val="00D27170"/>
    <w:rsid w:val="00D2740F"/>
    <w:rsid w:val="00D27C10"/>
    <w:rsid w:val="00D3039F"/>
    <w:rsid w:val="00D303A3"/>
    <w:rsid w:val="00D307D5"/>
    <w:rsid w:val="00D3093C"/>
    <w:rsid w:val="00D30FC7"/>
    <w:rsid w:val="00D3115A"/>
    <w:rsid w:val="00D3128F"/>
    <w:rsid w:val="00D313EB"/>
    <w:rsid w:val="00D31BEB"/>
    <w:rsid w:val="00D31DE6"/>
    <w:rsid w:val="00D31F83"/>
    <w:rsid w:val="00D3233D"/>
    <w:rsid w:val="00D326F2"/>
    <w:rsid w:val="00D32B5B"/>
    <w:rsid w:val="00D32D62"/>
    <w:rsid w:val="00D32DD3"/>
    <w:rsid w:val="00D3324C"/>
    <w:rsid w:val="00D3331C"/>
    <w:rsid w:val="00D337AF"/>
    <w:rsid w:val="00D34114"/>
    <w:rsid w:val="00D3463F"/>
    <w:rsid w:val="00D352CA"/>
    <w:rsid w:val="00D35384"/>
    <w:rsid w:val="00D35403"/>
    <w:rsid w:val="00D35747"/>
    <w:rsid w:val="00D35A78"/>
    <w:rsid w:val="00D35C70"/>
    <w:rsid w:val="00D35D71"/>
    <w:rsid w:val="00D35F6D"/>
    <w:rsid w:val="00D36038"/>
    <w:rsid w:val="00D3652D"/>
    <w:rsid w:val="00D3677E"/>
    <w:rsid w:val="00D369BC"/>
    <w:rsid w:val="00D36AA8"/>
    <w:rsid w:val="00D36AD1"/>
    <w:rsid w:val="00D36E35"/>
    <w:rsid w:val="00D37785"/>
    <w:rsid w:val="00D408DD"/>
    <w:rsid w:val="00D411B4"/>
    <w:rsid w:val="00D42DBE"/>
    <w:rsid w:val="00D43040"/>
    <w:rsid w:val="00D4524B"/>
    <w:rsid w:val="00D4532A"/>
    <w:rsid w:val="00D457F7"/>
    <w:rsid w:val="00D458E8"/>
    <w:rsid w:val="00D472B3"/>
    <w:rsid w:val="00D47A9D"/>
    <w:rsid w:val="00D47B21"/>
    <w:rsid w:val="00D47EBF"/>
    <w:rsid w:val="00D5016D"/>
    <w:rsid w:val="00D508D7"/>
    <w:rsid w:val="00D50B24"/>
    <w:rsid w:val="00D5156D"/>
    <w:rsid w:val="00D52A65"/>
    <w:rsid w:val="00D53010"/>
    <w:rsid w:val="00D532F9"/>
    <w:rsid w:val="00D5381F"/>
    <w:rsid w:val="00D54314"/>
    <w:rsid w:val="00D54676"/>
    <w:rsid w:val="00D56687"/>
    <w:rsid w:val="00D56974"/>
    <w:rsid w:val="00D572C4"/>
    <w:rsid w:val="00D575BC"/>
    <w:rsid w:val="00D57A85"/>
    <w:rsid w:val="00D60674"/>
    <w:rsid w:val="00D60C65"/>
    <w:rsid w:val="00D61A27"/>
    <w:rsid w:val="00D61AF6"/>
    <w:rsid w:val="00D61F0B"/>
    <w:rsid w:val="00D622D5"/>
    <w:rsid w:val="00D62F3F"/>
    <w:rsid w:val="00D63B9C"/>
    <w:rsid w:val="00D64066"/>
    <w:rsid w:val="00D653E5"/>
    <w:rsid w:val="00D6559D"/>
    <w:rsid w:val="00D66F18"/>
    <w:rsid w:val="00D67396"/>
    <w:rsid w:val="00D674BC"/>
    <w:rsid w:val="00D67892"/>
    <w:rsid w:val="00D678FE"/>
    <w:rsid w:val="00D701AB"/>
    <w:rsid w:val="00D71158"/>
    <w:rsid w:val="00D71823"/>
    <w:rsid w:val="00D72F22"/>
    <w:rsid w:val="00D735FC"/>
    <w:rsid w:val="00D7367D"/>
    <w:rsid w:val="00D74164"/>
    <w:rsid w:val="00D74294"/>
    <w:rsid w:val="00D74686"/>
    <w:rsid w:val="00D74CB4"/>
    <w:rsid w:val="00D7510C"/>
    <w:rsid w:val="00D7518B"/>
    <w:rsid w:val="00D75BE3"/>
    <w:rsid w:val="00D76660"/>
    <w:rsid w:val="00D779B2"/>
    <w:rsid w:val="00D77A5B"/>
    <w:rsid w:val="00D80AB5"/>
    <w:rsid w:val="00D80B02"/>
    <w:rsid w:val="00D80C14"/>
    <w:rsid w:val="00D812BC"/>
    <w:rsid w:val="00D814E1"/>
    <w:rsid w:val="00D8182B"/>
    <w:rsid w:val="00D81FC5"/>
    <w:rsid w:val="00D82385"/>
    <w:rsid w:val="00D8261C"/>
    <w:rsid w:val="00D832E3"/>
    <w:rsid w:val="00D83798"/>
    <w:rsid w:val="00D83A28"/>
    <w:rsid w:val="00D83AA2"/>
    <w:rsid w:val="00D842F0"/>
    <w:rsid w:val="00D84481"/>
    <w:rsid w:val="00D84D48"/>
    <w:rsid w:val="00D85203"/>
    <w:rsid w:val="00D8530E"/>
    <w:rsid w:val="00D8541A"/>
    <w:rsid w:val="00D85958"/>
    <w:rsid w:val="00D85C5F"/>
    <w:rsid w:val="00D86734"/>
    <w:rsid w:val="00D86822"/>
    <w:rsid w:val="00D87AE6"/>
    <w:rsid w:val="00D87C30"/>
    <w:rsid w:val="00D9012E"/>
    <w:rsid w:val="00D9018C"/>
    <w:rsid w:val="00D902D7"/>
    <w:rsid w:val="00D907EC"/>
    <w:rsid w:val="00D90E3D"/>
    <w:rsid w:val="00D921BE"/>
    <w:rsid w:val="00D92D40"/>
    <w:rsid w:val="00D93431"/>
    <w:rsid w:val="00D934C6"/>
    <w:rsid w:val="00D93F0C"/>
    <w:rsid w:val="00D952F3"/>
    <w:rsid w:val="00D954A9"/>
    <w:rsid w:val="00D955B5"/>
    <w:rsid w:val="00D95B9B"/>
    <w:rsid w:val="00D95BDE"/>
    <w:rsid w:val="00D95E61"/>
    <w:rsid w:val="00D95FEF"/>
    <w:rsid w:val="00D9600C"/>
    <w:rsid w:val="00D96798"/>
    <w:rsid w:val="00D97D61"/>
    <w:rsid w:val="00DA0957"/>
    <w:rsid w:val="00DA13F0"/>
    <w:rsid w:val="00DA1C09"/>
    <w:rsid w:val="00DA1E15"/>
    <w:rsid w:val="00DA322C"/>
    <w:rsid w:val="00DA3ACE"/>
    <w:rsid w:val="00DA470A"/>
    <w:rsid w:val="00DA4A12"/>
    <w:rsid w:val="00DA5B1F"/>
    <w:rsid w:val="00DA5D4C"/>
    <w:rsid w:val="00DA7472"/>
    <w:rsid w:val="00DB0450"/>
    <w:rsid w:val="00DB04E9"/>
    <w:rsid w:val="00DB0E1E"/>
    <w:rsid w:val="00DB14B6"/>
    <w:rsid w:val="00DB3160"/>
    <w:rsid w:val="00DB348F"/>
    <w:rsid w:val="00DB438F"/>
    <w:rsid w:val="00DB5BF0"/>
    <w:rsid w:val="00DB6BED"/>
    <w:rsid w:val="00DB6F76"/>
    <w:rsid w:val="00DB6F9E"/>
    <w:rsid w:val="00DB77B2"/>
    <w:rsid w:val="00DB7CE9"/>
    <w:rsid w:val="00DB7E51"/>
    <w:rsid w:val="00DC02A4"/>
    <w:rsid w:val="00DC0F50"/>
    <w:rsid w:val="00DC1B13"/>
    <w:rsid w:val="00DC1C65"/>
    <w:rsid w:val="00DC1DE8"/>
    <w:rsid w:val="00DC26BB"/>
    <w:rsid w:val="00DC2A4E"/>
    <w:rsid w:val="00DC2C1D"/>
    <w:rsid w:val="00DC3ED0"/>
    <w:rsid w:val="00DC41E5"/>
    <w:rsid w:val="00DC46FD"/>
    <w:rsid w:val="00DC48C1"/>
    <w:rsid w:val="00DC4B74"/>
    <w:rsid w:val="00DC6254"/>
    <w:rsid w:val="00DC6555"/>
    <w:rsid w:val="00DC669F"/>
    <w:rsid w:val="00DC6D63"/>
    <w:rsid w:val="00DD0A04"/>
    <w:rsid w:val="00DD0D5B"/>
    <w:rsid w:val="00DD11E1"/>
    <w:rsid w:val="00DD1270"/>
    <w:rsid w:val="00DD1314"/>
    <w:rsid w:val="00DD1510"/>
    <w:rsid w:val="00DD177C"/>
    <w:rsid w:val="00DD1E70"/>
    <w:rsid w:val="00DD2054"/>
    <w:rsid w:val="00DD3D0D"/>
    <w:rsid w:val="00DD47A5"/>
    <w:rsid w:val="00DD4EE1"/>
    <w:rsid w:val="00DD5336"/>
    <w:rsid w:val="00DD57C9"/>
    <w:rsid w:val="00DD605B"/>
    <w:rsid w:val="00DD64D2"/>
    <w:rsid w:val="00DD64F5"/>
    <w:rsid w:val="00DD671D"/>
    <w:rsid w:val="00DD742C"/>
    <w:rsid w:val="00DE01FE"/>
    <w:rsid w:val="00DE067B"/>
    <w:rsid w:val="00DE112E"/>
    <w:rsid w:val="00DE115B"/>
    <w:rsid w:val="00DE1809"/>
    <w:rsid w:val="00DE29A4"/>
    <w:rsid w:val="00DE2BBB"/>
    <w:rsid w:val="00DE2D7C"/>
    <w:rsid w:val="00DE38DD"/>
    <w:rsid w:val="00DE3B94"/>
    <w:rsid w:val="00DE3C45"/>
    <w:rsid w:val="00DE41BD"/>
    <w:rsid w:val="00DE4698"/>
    <w:rsid w:val="00DE4911"/>
    <w:rsid w:val="00DE4B00"/>
    <w:rsid w:val="00DE4CE4"/>
    <w:rsid w:val="00DE4EFE"/>
    <w:rsid w:val="00DE5F18"/>
    <w:rsid w:val="00DE5F96"/>
    <w:rsid w:val="00DE65E0"/>
    <w:rsid w:val="00DE68C1"/>
    <w:rsid w:val="00DE6B08"/>
    <w:rsid w:val="00DE72CC"/>
    <w:rsid w:val="00DE7F05"/>
    <w:rsid w:val="00DF05D9"/>
    <w:rsid w:val="00DF0D2F"/>
    <w:rsid w:val="00DF0D5F"/>
    <w:rsid w:val="00DF0DDA"/>
    <w:rsid w:val="00DF1102"/>
    <w:rsid w:val="00DF1904"/>
    <w:rsid w:val="00DF1A66"/>
    <w:rsid w:val="00DF26F2"/>
    <w:rsid w:val="00DF3564"/>
    <w:rsid w:val="00DF37DF"/>
    <w:rsid w:val="00DF3969"/>
    <w:rsid w:val="00DF398B"/>
    <w:rsid w:val="00DF3E36"/>
    <w:rsid w:val="00DF406A"/>
    <w:rsid w:val="00DF4EA1"/>
    <w:rsid w:val="00DF52EA"/>
    <w:rsid w:val="00DF5D77"/>
    <w:rsid w:val="00DF5E71"/>
    <w:rsid w:val="00DF694D"/>
    <w:rsid w:val="00DF70BD"/>
    <w:rsid w:val="00DF7D08"/>
    <w:rsid w:val="00E0038F"/>
    <w:rsid w:val="00E017FD"/>
    <w:rsid w:val="00E01959"/>
    <w:rsid w:val="00E01990"/>
    <w:rsid w:val="00E01A35"/>
    <w:rsid w:val="00E0210C"/>
    <w:rsid w:val="00E023B6"/>
    <w:rsid w:val="00E02C29"/>
    <w:rsid w:val="00E032A7"/>
    <w:rsid w:val="00E033DA"/>
    <w:rsid w:val="00E03AE3"/>
    <w:rsid w:val="00E03B02"/>
    <w:rsid w:val="00E04673"/>
    <w:rsid w:val="00E05216"/>
    <w:rsid w:val="00E053BC"/>
    <w:rsid w:val="00E05669"/>
    <w:rsid w:val="00E05848"/>
    <w:rsid w:val="00E05B40"/>
    <w:rsid w:val="00E05FBA"/>
    <w:rsid w:val="00E06412"/>
    <w:rsid w:val="00E066E3"/>
    <w:rsid w:val="00E07E99"/>
    <w:rsid w:val="00E105AB"/>
    <w:rsid w:val="00E1088F"/>
    <w:rsid w:val="00E108B8"/>
    <w:rsid w:val="00E10ECC"/>
    <w:rsid w:val="00E1155D"/>
    <w:rsid w:val="00E1175D"/>
    <w:rsid w:val="00E117C7"/>
    <w:rsid w:val="00E11C7D"/>
    <w:rsid w:val="00E124F7"/>
    <w:rsid w:val="00E13038"/>
    <w:rsid w:val="00E132FE"/>
    <w:rsid w:val="00E13655"/>
    <w:rsid w:val="00E13D73"/>
    <w:rsid w:val="00E14BBD"/>
    <w:rsid w:val="00E1615A"/>
    <w:rsid w:val="00E16BE2"/>
    <w:rsid w:val="00E172C0"/>
    <w:rsid w:val="00E174FA"/>
    <w:rsid w:val="00E17659"/>
    <w:rsid w:val="00E17B35"/>
    <w:rsid w:val="00E20088"/>
    <w:rsid w:val="00E20122"/>
    <w:rsid w:val="00E20815"/>
    <w:rsid w:val="00E20971"/>
    <w:rsid w:val="00E20A1A"/>
    <w:rsid w:val="00E20AB0"/>
    <w:rsid w:val="00E2137B"/>
    <w:rsid w:val="00E22554"/>
    <w:rsid w:val="00E22DAD"/>
    <w:rsid w:val="00E23A7E"/>
    <w:rsid w:val="00E23FD3"/>
    <w:rsid w:val="00E2411E"/>
    <w:rsid w:val="00E248C1"/>
    <w:rsid w:val="00E25223"/>
    <w:rsid w:val="00E2532E"/>
    <w:rsid w:val="00E25742"/>
    <w:rsid w:val="00E26A75"/>
    <w:rsid w:val="00E26C0E"/>
    <w:rsid w:val="00E276EE"/>
    <w:rsid w:val="00E3010A"/>
    <w:rsid w:val="00E3014D"/>
    <w:rsid w:val="00E30330"/>
    <w:rsid w:val="00E309B8"/>
    <w:rsid w:val="00E3128F"/>
    <w:rsid w:val="00E31495"/>
    <w:rsid w:val="00E3187B"/>
    <w:rsid w:val="00E32481"/>
    <w:rsid w:val="00E32C27"/>
    <w:rsid w:val="00E332A2"/>
    <w:rsid w:val="00E33873"/>
    <w:rsid w:val="00E339E8"/>
    <w:rsid w:val="00E33BDC"/>
    <w:rsid w:val="00E351C9"/>
    <w:rsid w:val="00E35729"/>
    <w:rsid w:val="00E35D4A"/>
    <w:rsid w:val="00E364D1"/>
    <w:rsid w:val="00E36675"/>
    <w:rsid w:val="00E366F3"/>
    <w:rsid w:val="00E368BC"/>
    <w:rsid w:val="00E36A55"/>
    <w:rsid w:val="00E36B71"/>
    <w:rsid w:val="00E36C65"/>
    <w:rsid w:val="00E375DB"/>
    <w:rsid w:val="00E3764F"/>
    <w:rsid w:val="00E37889"/>
    <w:rsid w:val="00E4096F"/>
    <w:rsid w:val="00E413FB"/>
    <w:rsid w:val="00E4140E"/>
    <w:rsid w:val="00E41D08"/>
    <w:rsid w:val="00E41D46"/>
    <w:rsid w:val="00E41F02"/>
    <w:rsid w:val="00E425B1"/>
    <w:rsid w:val="00E42710"/>
    <w:rsid w:val="00E42CDB"/>
    <w:rsid w:val="00E43916"/>
    <w:rsid w:val="00E43BC3"/>
    <w:rsid w:val="00E43C54"/>
    <w:rsid w:val="00E43C78"/>
    <w:rsid w:val="00E44CF7"/>
    <w:rsid w:val="00E45070"/>
    <w:rsid w:val="00E45542"/>
    <w:rsid w:val="00E46038"/>
    <w:rsid w:val="00E46243"/>
    <w:rsid w:val="00E47476"/>
    <w:rsid w:val="00E4781D"/>
    <w:rsid w:val="00E5068C"/>
    <w:rsid w:val="00E517B6"/>
    <w:rsid w:val="00E519EA"/>
    <w:rsid w:val="00E51A6F"/>
    <w:rsid w:val="00E52489"/>
    <w:rsid w:val="00E52AA7"/>
    <w:rsid w:val="00E53506"/>
    <w:rsid w:val="00E53A3F"/>
    <w:rsid w:val="00E541C6"/>
    <w:rsid w:val="00E54568"/>
    <w:rsid w:val="00E54C5C"/>
    <w:rsid w:val="00E55403"/>
    <w:rsid w:val="00E558A3"/>
    <w:rsid w:val="00E55BC5"/>
    <w:rsid w:val="00E56646"/>
    <w:rsid w:val="00E5748D"/>
    <w:rsid w:val="00E57AC6"/>
    <w:rsid w:val="00E62407"/>
    <w:rsid w:val="00E6578F"/>
    <w:rsid w:val="00E65A05"/>
    <w:rsid w:val="00E65BC9"/>
    <w:rsid w:val="00E66C4D"/>
    <w:rsid w:val="00E67162"/>
    <w:rsid w:val="00E70462"/>
    <w:rsid w:val="00E7056A"/>
    <w:rsid w:val="00E7084A"/>
    <w:rsid w:val="00E7143C"/>
    <w:rsid w:val="00E719A3"/>
    <w:rsid w:val="00E719B0"/>
    <w:rsid w:val="00E71D11"/>
    <w:rsid w:val="00E729F8"/>
    <w:rsid w:val="00E731FA"/>
    <w:rsid w:val="00E734A5"/>
    <w:rsid w:val="00E73B3D"/>
    <w:rsid w:val="00E73E42"/>
    <w:rsid w:val="00E74596"/>
    <w:rsid w:val="00E765EA"/>
    <w:rsid w:val="00E76BF6"/>
    <w:rsid w:val="00E776BF"/>
    <w:rsid w:val="00E7778D"/>
    <w:rsid w:val="00E777F3"/>
    <w:rsid w:val="00E77859"/>
    <w:rsid w:val="00E77965"/>
    <w:rsid w:val="00E77C4A"/>
    <w:rsid w:val="00E80BD8"/>
    <w:rsid w:val="00E8167A"/>
    <w:rsid w:val="00E816C1"/>
    <w:rsid w:val="00E817A7"/>
    <w:rsid w:val="00E8192F"/>
    <w:rsid w:val="00E82972"/>
    <w:rsid w:val="00E82D25"/>
    <w:rsid w:val="00E83120"/>
    <w:rsid w:val="00E83657"/>
    <w:rsid w:val="00E83B6E"/>
    <w:rsid w:val="00E8447E"/>
    <w:rsid w:val="00E868A9"/>
    <w:rsid w:val="00E87335"/>
    <w:rsid w:val="00E87CEE"/>
    <w:rsid w:val="00E90EA9"/>
    <w:rsid w:val="00E90FB6"/>
    <w:rsid w:val="00E912B5"/>
    <w:rsid w:val="00E91479"/>
    <w:rsid w:val="00E91D16"/>
    <w:rsid w:val="00E92D38"/>
    <w:rsid w:val="00E930C7"/>
    <w:rsid w:val="00E935E1"/>
    <w:rsid w:val="00E93892"/>
    <w:rsid w:val="00E94B33"/>
    <w:rsid w:val="00E94CA1"/>
    <w:rsid w:val="00E952A2"/>
    <w:rsid w:val="00E95EBA"/>
    <w:rsid w:val="00E96824"/>
    <w:rsid w:val="00E977D8"/>
    <w:rsid w:val="00E97DE4"/>
    <w:rsid w:val="00EA12C5"/>
    <w:rsid w:val="00EA1AEC"/>
    <w:rsid w:val="00EA2EBA"/>
    <w:rsid w:val="00EA39CD"/>
    <w:rsid w:val="00EA3BDB"/>
    <w:rsid w:val="00EA463C"/>
    <w:rsid w:val="00EA4C25"/>
    <w:rsid w:val="00EA536A"/>
    <w:rsid w:val="00EA5E1B"/>
    <w:rsid w:val="00EA61D2"/>
    <w:rsid w:val="00EA6880"/>
    <w:rsid w:val="00EA735F"/>
    <w:rsid w:val="00EB14B3"/>
    <w:rsid w:val="00EB179E"/>
    <w:rsid w:val="00EB1868"/>
    <w:rsid w:val="00EB1E8E"/>
    <w:rsid w:val="00EB2453"/>
    <w:rsid w:val="00EB2773"/>
    <w:rsid w:val="00EB295E"/>
    <w:rsid w:val="00EB2A88"/>
    <w:rsid w:val="00EB3404"/>
    <w:rsid w:val="00EB38DC"/>
    <w:rsid w:val="00EB4C15"/>
    <w:rsid w:val="00EB529B"/>
    <w:rsid w:val="00EB588F"/>
    <w:rsid w:val="00EB5BF1"/>
    <w:rsid w:val="00EB6908"/>
    <w:rsid w:val="00EB6980"/>
    <w:rsid w:val="00EB6BAE"/>
    <w:rsid w:val="00EB6C27"/>
    <w:rsid w:val="00EB74F2"/>
    <w:rsid w:val="00EB7978"/>
    <w:rsid w:val="00EC0246"/>
    <w:rsid w:val="00EC0343"/>
    <w:rsid w:val="00EC06C5"/>
    <w:rsid w:val="00EC06E7"/>
    <w:rsid w:val="00EC0B34"/>
    <w:rsid w:val="00EC0C7A"/>
    <w:rsid w:val="00EC1298"/>
    <w:rsid w:val="00EC1554"/>
    <w:rsid w:val="00EC1936"/>
    <w:rsid w:val="00EC1FEB"/>
    <w:rsid w:val="00EC2E79"/>
    <w:rsid w:val="00EC463C"/>
    <w:rsid w:val="00EC4C83"/>
    <w:rsid w:val="00EC55C9"/>
    <w:rsid w:val="00EC6249"/>
    <w:rsid w:val="00EC6554"/>
    <w:rsid w:val="00EC6A98"/>
    <w:rsid w:val="00EC6AE8"/>
    <w:rsid w:val="00EC6E51"/>
    <w:rsid w:val="00EC7236"/>
    <w:rsid w:val="00EC7F2F"/>
    <w:rsid w:val="00ED101F"/>
    <w:rsid w:val="00ED236D"/>
    <w:rsid w:val="00ED2B04"/>
    <w:rsid w:val="00ED3516"/>
    <w:rsid w:val="00ED365F"/>
    <w:rsid w:val="00ED36BC"/>
    <w:rsid w:val="00ED4022"/>
    <w:rsid w:val="00ED43C5"/>
    <w:rsid w:val="00ED4508"/>
    <w:rsid w:val="00ED4869"/>
    <w:rsid w:val="00ED5142"/>
    <w:rsid w:val="00ED5C4D"/>
    <w:rsid w:val="00ED6B08"/>
    <w:rsid w:val="00EE03F5"/>
    <w:rsid w:val="00EE0D09"/>
    <w:rsid w:val="00EE0F5A"/>
    <w:rsid w:val="00EE12CA"/>
    <w:rsid w:val="00EE139C"/>
    <w:rsid w:val="00EE1569"/>
    <w:rsid w:val="00EE16C6"/>
    <w:rsid w:val="00EE2096"/>
    <w:rsid w:val="00EE27FB"/>
    <w:rsid w:val="00EE2F01"/>
    <w:rsid w:val="00EE2F0A"/>
    <w:rsid w:val="00EE2F8F"/>
    <w:rsid w:val="00EE37E6"/>
    <w:rsid w:val="00EE3C54"/>
    <w:rsid w:val="00EE3D3E"/>
    <w:rsid w:val="00EE3EB1"/>
    <w:rsid w:val="00EE3FA3"/>
    <w:rsid w:val="00EE4054"/>
    <w:rsid w:val="00EE4718"/>
    <w:rsid w:val="00EE4F8E"/>
    <w:rsid w:val="00EE5D8A"/>
    <w:rsid w:val="00EE642D"/>
    <w:rsid w:val="00EE7181"/>
    <w:rsid w:val="00EE7DD1"/>
    <w:rsid w:val="00EF01F4"/>
    <w:rsid w:val="00EF0446"/>
    <w:rsid w:val="00EF0AD0"/>
    <w:rsid w:val="00EF0B61"/>
    <w:rsid w:val="00EF0C79"/>
    <w:rsid w:val="00EF146D"/>
    <w:rsid w:val="00EF1900"/>
    <w:rsid w:val="00EF1BAE"/>
    <w:rsid w:val="00EF419E"/>
    <w:rsid w:val="00EF488E"/>
    <w:rsid w:val="00EF5394"/>
    <w:rsid w:val="00EF55BF"/>
    <w:rsid w:val="00EF5785"/>
    <w:rsid w:val="00EF5DFC"/>
    <w:rsid w:val="00EF5ED5"/>
    <w:rsid w:val="00EF70CB"/>
    <w:rsid w:val="00F00C65"/>
    <w:rsid w:val="00F01764"/>
    <w:rsid w:val="00F018FC"/>
    <w:rsid w:val="00F01B39"/>
    <w:rsid w:val="00F01C1E"/>
    <w:rsid w:val="00F02136"/>
    <w:rsid w:val="00F0232A"/>
    <w:rsid w:val="00F024B1"/>
    <w:rsid w:val="00F03841"/>
    <w:rsid w:val="00F038C4"/>
    <w:rsid w:val="00F0412E"/>
    <w:rsid w:val="00F048F0"/>
    <w:rsid w:val="00F05498"/>
    <w:rsid w:val="00F05762"/>
    <w:rsid w:val="00F05BDF"/>
    <w:rsid w:val="00F065CF"/>
    <w:rsid w:val="00F071B4"/>
    <w:rsid w:val="00F07203"/>
    <w:rsid w:val="00F072EE"/>
    <w:rsid w:val="00F076A8"/>
    <w:rsid w:val="00F07912"/>
    <w:rsid w:val="00F0798E"/>
    <w:rsid w:val="00F07E3E"/>
    <w:rsid w:val="00F10F4B"/>
    <w:rsid w:val="00F1105D"/>
    <w:rsid w:val="00F11678"/>
    <w:rsid w:val="00F1227E"/>
    <w:rsid w:val="00F124A7"/>
    <w:rsid w:val="00F14D52"/>
    <w:rsid w:val="00F14E35"/>
    <w:rsid w:val="00F1505A"/>
    <w:rsid w:val="00F172A3"/>
    <w:rsid w:val="00F172F8"/>
    <w:rsid w:val="00F17960"/>
    <w:rsid w:val="00F206B3"/>
    <w:rsid w:val="00F207BF"/>
    <w:rsid w:val="00F20E07"/>
    <w:rsid w:val="00F21CE0"/>
    <w:rsid w:val="00F21F0A"/>
    <w:rsid w:val="00F2205F"/>
    <w:rsid w:val="00F22C42"/>
    <w:rsid w:val="00F23131"/>
    <w:rsid w:val="00F234CA"/>
    <w:rsid w:val="00F234CC"/>
    <w:rsid w:val="00F23C20"/>
    <w:rsid w:val="00F23D55"/>
    <w:rsid w:val="00F24116"/>
    <w:rsid w:val="00F255C1"/>
    <w:rsid w:val="00F25B82"/>
    <w:rsid w:val="00F266A4"/>
    <w:rsid w:val="00F27702"/>
    <w:rsid w:val="00F27F95"/>
    <w:rsid w:val="00F3000D"/>
    <w:rsid w:val="00F30011"/>
    <w:rsid w:val="00F304B3"/>
    <w:rsid w:val="00F30D81"/>
    <w:rsid w:val="00F30DFA"/>
    <w:rsid w:val="00F31087"/>
    <w:rsid w:val="00F3113B"/>
    <w:rsid w:val="00F3123E"/>
    <w:rsid w:val="00F31D37"/>
    <w:rsid w:val="00F320BF"/>
    <w:rsid w:val="00F320D6"/>
    <w:rsid w:val="00F32808"/>
    <w:rsid w:val="00F32878"/>
    <w:rsid w:val="00F33C2A"/>
    <w:rsid w:val="00F34059"/>
    <w:rsid w:val="00F35303"/>
    <w:rsid w:val="00F3536F"/>
    <w:rsid w:val="00F35576"/>
    <w:rsid w:val="00F355E9"/>
    <w:rsid w:val="00F36242"/>
    <w:rsid w:val="00F3676C"/>
    <w:rsid w:val="00F36B60"/>
    <w:rsid w:val="00F371F5"/>
    <w:rsid w:val="00F37A3C"/>
    <w:rsid w:val="00F37E1A"/>
    <w:rsid w:val="00F40493"/>
    <w:rsid w:val="00F40515"/>
    <w:rsid w:val="00F40877"/>
    <w:rsid w:val="00F4199B"/>
    <w:rsid w:val="00F41A33"/>
    <w:rsid w:val="00F43309"/>
    <w:rsid w:val="00F44992"/>
    <w:rsid w:val="00F44B5D"/>
    <w:rsid w:val="00F44F0D"/>
    <w:rsid w:val="00F45101"/>
    <w:rsid w:val="00F452D7"/>
    <w:rsid w:val="00F4574A"/>
    <w:rsid w:val="00F46217"/>
    <w:rsid w:val="00F467D4"/>
    <w:rsid w:val="00F46B37"/>
    <w:rsid w:val="00F46D84"/>
    <w:rsid w:val="00F47877"/>
    <w:rsid w:val="00F505DF"/>
    <w:rsid w:val="00F50EB1"/>
    <w:rsid w:val="00F512BB"/>
    <w:rsid w:val="00F51F0F"/>
    <w:rsid w:val="00F51F25"/>
    <w:rsid w:val="00F528AB"/>
    <w:rsid w:val="00F53180"/>
    <w:rsid w:val="00F5380C"/>
    <w:rsid w:val="00F539C9"/>
    <w:rsid w:val="00F53C82"/>
    <w:rsid w:val="00F53E83"/>
    <w:rsid w:val="00F5480B"/>
    <w:rsid w:val="00F54CFD"/>
    <w:rsid w:val="00F54DC7"/>
    <w:rsid w:val="00F55471"/>
    <w:rsid w:val="00F55943"/>
    <w:rsid w:val="00F56A90"/>
    <w:rsid w:val="00F607E1"/>
    <w:rsid w:val="00F60EC3"/>
    <w:rsid w:val="00F60EC6"/>
    <w:rsid w:val="00F6190B"/>
    <w:rsid w:val="00F623C0"/>
    <w:rsid w:val="00F62AB2"/>
    <w:rsid w:val="00F63881"/>
    <w:rsid w:val="00F645B0"/>
    <w:rsid w:val="00F65BF7"/>
    <w:rsid w:val="00F65E8D"/>
    <w:rsid w:val="00F66038"/>
    <w:rsid w:val="00F66939"/>
    <w:rsid w:val="00F66F92"/>
    <w:rsid w:val="00F67CA5"/>
    <w:rsid w:val="00F67F70"/>
    <w:rsid w:val="00F705E1"/>
    <w:rsid w:val="00F7061F"/>
    <w:rsid w:val="00F70853"/>
    <w:rsid w:val="00F7115B"/>
    <w:rsid w:val="00F711CF"/>
    <w:rsid w:val="00F724C5"/>
    <w:rsid w:val="00F729B3"/>
    <w:rsid w:val="00F72FFD"/>
    <w:rsid w:val="00F73424"/>
    <w:rsid w:val="00F738CA"/>
    <w:rsid w:val="00F73D07"/>
    <w:rsid w:val="00F73D82"/>
    <w:rsid w:val="00F74819"/>
    <w:rsid w:val="00F74EE1"/>
    <w:rsid w:val="00F752B1"/>
    <w:rsid w:val="00F755E5"/>
    <w:rsid w:val="00F75DB1"/>
    <w:rsid w:val="00F7658E"/>
    <w:rsid w:val="00F76780"/>
    <w:rsid w:val="00F76D71"/>
    <w:rsid w:val="00F76EBF"/>
    <w:rsid w:val="00F775A9"/>
    <w:rsid w:val="00F77709"/>
    <w:rsid w:val="00F77BF4"/>
    <w:rsid w:val="00F80562"/>
    <w:rsid w:val="00F806DE"/>
    <w:rsid w:val="00F809BD"/>
    <w:rsid w:val="00F812D5"/>
    <w:rsid w:val="00F812E0"/>
    <w:rsid w:val="00F81384"/>
    <w:rsid w:val="00F8154A"/>
    <w:rsid w:val="00F81A98"/>
    <w:rsid w:val="00F81B9A"/>
    <w:rsid w:val="00F81C0A"/>
    <w:rsid w:val="00F823B0"/>
    <w:rsid w:val="00F82512"/>
    <w:rsid w:val="00F8264F"/>
    <w:rsid w:val="00F82ADC"/>
    <w:rsid w:val="00F83128"/>
    <w:rsid w:val="00F831E8"/>
    <w:rsid w:val="00F8425A"/>
    <w:rsid w:val="00F846A0"/>
    <w:rsid w:val="00F84CED"/>
    <w:rsid w:val="00F85A2B"/>
    <w:rsid w:val="00F86BEE"/>
    <w:rsid w:val="00F8755E"/>
    <w:rsid w:val="00F90261"/>
    <w:rsid w:val="00F903E3"/>
    <w:rsid w:val="00F909B3"/>
    <w:rsid w:val="00F912A8"/>
    <w:rsid w:val="00F9156F"/>
    <w:rsid w:val="00F916DF"/>
    <w:rsid w:val="00F91B96"/>
    <w:rsid w:val="00F91C00"/>
    <w:rsid w:val="00F91F60"/>
    <w:rsid w:val="00F9236E"/>
    <w:rsid w:val="00F9296E"/>
    <w:rsid w:val="00F92C68"/>
    <w:rsid w:val="00F93744"/>
    <w:rsid w:val="00F93C17"/>
    <w:rsid w:val="00F93FAB"/>
    <w:rsid w:val="00F9463E"/>
    <w:rsid w:val="00F94ABD"/>
    <w:rsid w:val="00F9508A"/>
    <w:rsid w:val="00F952CD"/>
    <w:rsid w:val="00F95632"/>
    <w:rsid w:val="00F9627E"/>
    <w:rsid w:val="00F96389"/>
    <w:rsid w:val="00F9639B"/>
    <w:rsid w:val="00F96B5F"/>
    <w:rsid w:val="00F975CC"/>
    <w:rsid w:val="00F97882"/>
    <w:rsid w:val="00F9798C"/>
    <w:rsid w:val="00FA000E"/>
    <w:rsid w:val="00FA051F"/>
    <w:rsid w:val="00FA0A6F"/>
    <w:rsid w:val="00FA0E32"/>
    <w:rsid w:val="00FA0F9F"/>
    <w:rsid w:val="00FA235D"/>
    <w:rsid w:val="00FA25B4"/>
    <w:rsid w:val="00FA2A0F"/>
    <w:rsid w:val="00FA2A79"/>
    <w:rsid w:val="00FA5180"/>
    <w:rsid w:val="00FA5497"/>
    <w:rsid w:val="00FA6A6D"/>
    <w:rsid w:val="00FA6C45"/>
    <w:rsid w:val="00FA6E3C"/>
    <w:rsid w:val="00FA71D1"/>
    <w:rsid w:val="00FB00FC"/>
    <w:rsid w:val="00FB1074"/>
    <w:rsid w:val="00FB1238"/>
    <w:rsid w:val="00FB137A"/>
    <w:rsid w:val="00FB15BC"/>
    <w:rsid w:val="00FB1640"/>
    <w:rsid w:val="00FB18E1"/>
    <w:rsid w:val="00FB38E5"/>
    <w:rsid w:val="00FB4C29"/>
    <w:rsid w:val="00FB50DC"/>
    <w:rsid w:val="00FB5A81"/>
    <w:rsid w:val="00FB6229"/>
    <w:rsid w:val="00FB6322"/>
    <w:rsid w:val="00FB6774"/>
    <w:rsid w:val="00FB79DA"/>
    <w:rsid w:val="00FC0173"/>
    <w:rsid w:val="00FC0370"/>
    <w:rsid w:val="00FC067B"/>
    <w:rsid w:val="00FC2260"/>
    <w:rsid w:val="00FC2868"/>
    <w:rsid w:val="00FC3B48"/>
    <w:rsid w:val="00FC459A"/>
    <w:rsid w:val="00FC4A3A"/>
    <w:rsid w:val="00FC4D9A"/>
    <w:rsid w:val="00FC50BA"/>
    <w:rsid w:val="00FC55F1"/>
    <w:rsid w:val="00FC5BFC"/>
    <w:rsid w:val="00FC6749"/>
    <w:rsid w:val="00FC6F98"/>
    <w:rsid w:val="00FC6FA9"/>
    <w:rsid w:val="00FD0249"/>
    <w:rsid w:val="00FD0542"/>
    <w:rsid w:val="00FD0883"/>
    <w:rsid w:val="00FD0B68"/>
    <w:rsid w:val="00FD15AB"/>
    <w:rsid w:val="00FD18A8"/>
    <w:rsid w:val="00FD2012"/>
    <w:rsid w:val="00FD2D72"/>
    <w:rsid w:val="00FD2EC4"/>
    <w:rsid w:val="00FD34E5"/>
    <w:rsid w:val="00FD3CFB"/>
    <w:rsid w:val="00FD3E56"/>
    <w:rsid w:val="00FD4668"/>
    <w:rsid w:val="00FD4C4E"/>
    <w:rsid w:val="00FD52B5"/>
    <w:rsid w:val="00FD5740"/>
    <w:rsid w:val="00FD5F4B"/>
    <w:rsid w:val="00FD6A83"/>
    <w:rsid w:val="00FD6C3B"/>
    <w:rsid w:val="00FD7052"/>
    <w:rsid w:val="00FD713F"/>
    <w:rsid w:val="00FD71A0"/>
    <w:rsid w:val="00FD71EF"/>
    <w:rsid w:val="00FD76CA"/>
    <w:rsid w:val="00FD78C6"/>
    <w:rsid w:val="00FD7C0F"/>
    <w:rsid w:val="00FE04C3"/>
    <w:rsid w:val="00FE04DB"/>
    <w:rsid w:val="00FE0A3D"/>
    <w:rsid w:val="00FE0D6A"/>
    <w:rsid w:val="00FE1552"/>
    <w:rsid w:val="00FE19A9"/>
    <w:rsid w:val="00FE1B36"/>
    <w:rsid w:val="00FE3745"/>
    <w:rsid w:val="00FE3ED3"/>
    <w:rsid w:val="00FE4866"/>
    <w:rsid w:val="00FE4DA2"/>
    <w:rsid w:val="00FE5A23"/>
    <w:rsid w:val="00FE5AED"/>
    <w:rsid w:val="00FE5F51"/>
    <w:rsid w:val="00FE636B"/>
    <w:rsid w:val="00FE6533"/>
    <w:rsid w:val="00FE67DE"/>
    <w:rsid w:val="00FE6ECF"/>
    <w:rsid w:val="00FE70B0"/>
    <w:rsid w:val="00FE7215"/>
    <w:rsid w:val="00FF09C4"/>
    <w:rsid w:val="00FF1488"/>
    <w:rsid w:val="00FF15FB"/>
    <w:rsid w:val="00FF1A67"/>
    <w:rsid w:val="00FF2495"/>
    <w:rsid w:val="00FF292E"/>
    <w:rsid w:val="00FF2A93"/>
    <w:rsid w:val="00FF2BE8"/>
    <w:rsid w:val="00FF362B"/>
    <w:rsid w:val="00FF370E"/>
    <w:rsid w:val="00FF3ADE"/>
    <w:rsid w:val="00FF5A41"/>
    <w:rsid w:val="00FF65B7"/>
    <w:rsid w:val="0233DA4A"/>
    <w:rsid w:val="1044F59B"/>
    <w:rsid w:val="164F9044"/>
    <w:rsid w:val="175DEDDF"/>
    <w:rsid w:val="19CDFACB"/>
    <w:rsid w:val="1DBE9A46"/>
    <w:rsid w:val="27E2A0BD"/>
    <w:rsid w:val="364AB6C6"/>
    <w:rsid w:val="405ADDD9"/>
    <w:rsid w:val="40AEEB40"/>
    <w:rsid w:val="459F0940"/>
    <w:rsid w:val="46956E6D"/>
    <w:rsid w:val="50F5CE97"/>
    <w:rsid w:val="52FB8228"/>
    <w:rsid w:val="5348FF35"/>
    <w:rsid w:val="5B087428"/>
    <w:rsid w:val="611B65F0"/>
    <w:rsid w:val="65587231"/>
    <w:rsid w:val="6942C8F8"/>
    <w:rsid w:val="7E59B1AD"/>
    <w:rsid w:val="7FFC3F7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7C6580"/>
  <w15:docId w15:val="{D5344E61-5C47-4D9A-9F23-F0C92534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5A3F"/>
    <w:pPr>
      <w:spacing w:after="0" w:line="240" w:lineRule="auto"/>
    </w:pPr>
    <w:rPr>
      <w:rFonts w:ascii="Times New Roman" w:hAnsi="Times New Roman"/>
      <w:lang w:val="et-EE"/>
    </w:rPr>
  </w:style>
  <w:style w:type="paragraph" w:styleId="Heading1">
    <w:name w:val="heading 1"/>
    <w:aliases w:val="H2,h1,- I,II,III,- I1,II1,III1,Styl Marka,Styl Marka1,Styl Marka2,Styl Marka3,Styl Marka4,Styl Marka11,Styl Marka21,Styl Marka5,Styl Marka12,Styl Marka22,Styl Marka6,Styl Marka13,Styl Marka23,Styl Marka7,Styl Marka14,Styl Marka24,1,Style 21"/>
    <w:basedOn w:val="Normal"/>
    <w:next w:val="Normal"/>
    <w:link w:val="Heading1Char"/>
    <w:uiPriority w:val="9"/>
    <w:rsid w:val="009E5A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itle Header2,1_ Título 2,ff2,Section Heading 2,title 2,h2,Subhead A,- 1,2,3,- 11,21,31,Reset numbering,Paragraafkop,2PBC,Normal Heading 2,LetHead2,sub-sect,sec,KJL:1st Level,A,A.B.C.,Heading2,H2-Heading 2,Header 2,l2,Header2,22,heading2,23"/>
    <w:basedOn w:val="Normal"/>
    <w:next w:val="Normal"/>
    <w:link w:val="Heading2Char"/>
    <w:uiPriority w:val="9"/>
    <w:unhideWhenUsed/>
    <w:rsid w:val="009E5A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ection Header3,Sub-Clause Paragraph,Minor,- 1),2),3),- 1)1,2)1,3)1,Level 1 - 1,Subparagraafkop,h3,H3,- 1.,2.,3.,Level 1 - 11,- 1)2,2)2,3)2,- 1)11,2)11,3)11,Level 1 - 12,- 1)3,2)3,3)3,- 1)12,2)12,3)12,Level 1 - 13,- 1)4,2)4,3)4,- 1)13,2)13"/>
    <w:basedOn w:val="Normal"/>
    <w:next w:val="Normal"/>
    <w:link w:val="Heading3Char"/>
    <w:qFormat/>
    <w:rsid w:val="00E066E3"/>
    <w:pPr>
      <w:keepNext/>
      <w:numPr>
        <w:ilvl w:val="2"/>
        <w:numId w:val="2"/>
      </w:numPr>
      <w:jc w:val="both"/>
      <w:outlineLvl w:val="2"/>
    </w:pPr>
    <w:rPr>
      <w:rFonts w:ascii="Calibri" w:hAnsi="Calibri"/>
      <w:szCs w:val="20"/>
      <w:lang w:val="lt-LT" w:eastAsia="lt-LT"/>
    </w:rPr>
  </w:style>
  <w:style w:type="paragraph" w:styleId="Heading4">
    <w:name w:val="heading 4"/>
    <w:aliases w:val="Heading 4 Char Char Char Char, Sub-Clause Sub-paragraph,Sub-Clause Sub-paragraph,Ad.1),Ad 2),Ad.1)1,Ad 2)1,Level 2 - a,H4,1),KJL:3rd Level,h4,a.,4,4heading,Lev 4,Tacoma - Uroven 4,Style 39,Style 25,x,Style 31,(Alt+4),H41,(Alt+4)1,H42,(Alt+4)2"/>
    <w:basedOn w:val="Normal"/>
    <w:next w:val="Normal"/>
    <w:link w:val="Heading4Char"/>
    <w:qFormat/>
    <w:rsid w:val="00E066E3"/>
    <w:pPr>
      <w:keepNext/>
      <w:numPr>
        <w:ilvl w:val="3"/>
        <w:numId w:val="2"/>
      </w:numPr>
      <w:outlineLvl w:val="3"/>
    </w:pPr>
    <w:rPr>
      <w:rFonts w:ascii="Calibri" w:hAnsi="Calibri"/>
      <w:b/>
      <w:sz w:val="44"/>
      <w:szCs w:val="20"/>
      <w:lang w:val="lt-LT" w:eastAsia="lt-LT"/>
    </w:rPr>
  </w:style>
  <w:style w:type="paragraph" w:styleId="Heading5">
    <w:name w:val="heading 5"/>
    <w:aliases w:val="- A,B,C,- A1,B1,C1,Level 3 - i,H5,test,Atlanthd3,Atlanthd31,Atlanthd32,Atlanthd33,Atlanthd34,Atlanthd311,Atlanthd35,Atlanthd36,Atlanthd312,Atlanthd37,Atlanthd38,Atlanthd39,Atlanthd310,Atlanthd313,Atlanthd314,Atlanthd315,Block Label,h5,5"/>
    <w:basedOn w:val="Normal"/>
    <w:next w:val="Normal"/>
    <w:link w:val="Heading5Char"/>
    <w:rsid w:val="009E5A3F"/>
    <w:pPr>
      <w:numPr>
        <w:ilvl w:val="4"/>
        <w:numId w:val="11"/>
      </w:numPr>
      <w:spacing w:before="240" w:after="60"/>
      <w:outlineLvl w:val="4"/>
    </w:pPr>
    <w:rPr>
      <w:rFonts w:eastAsia="Times New Roman" w:cs="Times New Roman"/>
      <w:b/>
      <w:bCs/>
      <w:i/>
      <w:iCs/>
      <w:sz w:val="26"/>
      <w:szCs w:val="26"/>
      <w:lang w:eastAsia="et-EE"/>
    </w:rPr>
  </w:style>
  <w:style w:type="paragraph" w:styleId="Heading6">
    <w:name w:val="heading 6"/>
    <w:aliases w:val="- (a),(b),- (a)1,(b)1,Legal Level 1.,H6,Marginal,Appendix,T1,Lev 6,h6,6,Style 41,Style 27,Style 33"/>
    <w:basedOn w:val="Normal"/>
    <w:next w:val="Normal"/>
    <w:link w:val="Heading6Char"/>
    <w:rsid w:val="009E5A3F"/>
    <w:pPr>
      <w:numPr>
        <w:ilvl w:val="5"/>
        <w:numId w:val="12"/>
      </w:numPr>
      <w:spacing w:before="240" w:after="60"/>
      <w:outlineLvl w:val="5"/>
    </w:pPr>
    <w:rPr>
      <w:rFonts w:eastAsia="Times New Roman" w:cs="Times New Roman"/>
      <w:b/>
      <w:bCs/>
      <w:lang w:eastAsia="et-EE"/>
    </w:rPr>
  </w:style>
  <w:style w:type="paragraph" w:styleId="Heading7">
    <w:name w:val="heading 7"/>
    <w:aliases w:val="L7,Legal Level 1.1.,E1 Marginal,h7,7,Style 42,Style 28,H7,Style 34,ITT t7,PA Appendix Major"/>
    <w:basedOn w:val="Normal"/>
    <w:next w:val="Normal"/>
    <w:link w:val="Heading7Char"/>
    <w:rsid w:val="009E5A3F"/>
    <w:pPr>
      <w:numPr>
        <w:ilvl w:val="6"/>
        <w:numId w:val="1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9E5A3F"/>
    <w:pPr>
      <w:numPr>
        <w:ilvl w:val="7"/>
        <w:numId w:val="1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9E5A3F"/>
    <w:pPr>
      <w:numPr>
        <w:ilvl w:val="8"/>
        <w:numId w:val="1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h1 Char,- I Char,II Char,III Char,- I1 Char,II1 Char,III1 Char,Styl Marka Char,Styl Marka1 Char,Styl Marka2 Char,Styl Marka3 Char,Styl Marka4 Char,Styl Marka11 Char,Styl Marka21 Char,Styl Marka5 Char,Styl Marka12 Char,1 Char"/>
    <w:basedOn w:val="DefaultParagraphFont"/>
    <w:link w:val="Heading1"/>
    <w:uiPriority w:val="9"/>
    <w:rsid w:val="009E5A3F"/>
    <w:rPr>
      <w:rFonts w:asciiTheme="majorHAnsi" w:eastAsiaTheme="majorEastAsia" w:hAnsiTheme="majorHAnsi" w:cstheme="majorBidi"/>
      <w:color w:val="2F5496" w:themeColor="accent1" w:themeShade="BF"/>
      <w:sz w:val="32"/>
      <w:szCs w:val="32"/>
      <w:lang w:val="et-EE"/>
    </w:rPr>
  </w:style>
  <w:style w:type="character" w:customStyle="1" w:styleId="Heading2Char">
    <w:name w:val="Heading 2 Char"/>
    <w:aliases w:val="Title Header2 Char,1_ Título 2 Char,ff2 Char,Section Heading 2 Char,title 2 Char,h2 Char,Subhead A Char,- 1 Char,2 Char,3 Char,- 11 Char,21 Char,31 Char,Reset numbering Char,Paragraafkop Char,2PBC Char,Normal Heading 2 Char,LetHead2 Char"/>
    <w:basedOn w:val="DefaultParagraphFont"/>
    <w:link w:val="Heading2"/>
    <w:uiPriority w:val="9"/>
    <w:rsid w:val="009E5A3F"/>
    <w:rPr>
      <w:rFonts w:asciiTheme="majorHAnsi" w:eastAsiaTheme="majorEastAsia" w:hAnsiTheme="majorHAnsi" w:cstheme="majorBidi"/>
      <w:color w:val="2F5496" w:themeColor="accent1" w:themeShade="BF"/>
      <w:sz w:val="26"/>
      <w:szCs w:val="26"/>
      <w:lang w:val="et-EE"/>
    </w:rPr>
  </w:style>
  <w:style w:type="character" w:customStyle="1" w:styleId="Heading3Char">
    <w:name w:val="Heading 3 Char"/>
    <w:aliases w:val="Section Header3 Char,Sub-Clause Paragraph Char,Minor Char,- 1) Char,2) Char,3) Char,- 1)1 Char,2)1 Char,3)1 Char,Level 1 - 1 Char,Subparagraafkop Char,h3 Char,H3 Char,- 1. Char,2. Char,3. Char,Level 1 - 11 Char,- 1)2 Char,2)2 Char"/>
    <w:basedOn w:val="DefaultParagraphFont"/>
    <w:link w:val="Heading3"/>
    <w:rsid w:val="00E066E3"/>
    <w:rPr>
      <w:rFonts w:ascii="Calibri" w:hAnsi="Calibri"/>
      <w:szCs w:val="20"/>
      <w:lang w:val="lt-LT" w:eastAsia="lt-LT"/>
    </w:rPr>
  </w:style>
  <w:style w:type="character" w:customStyle="1" w:styleId="Heading4Char">
    <w:name w:val="Heading 4 Char"/>
    <w:aliases w:val="Heading 4 Char Char Char Char Char, Sub-Clause Sub-paragraph Char,Sub-Clause Sub-paragraph Char,Ad.1) Char,Ad 2) Char,Ad.1)1 Char,Ad 2)1 Char,Level 2 - a Char,H4 Char,1) Char,KJL:3rd Level Char,h4 Char,a. Char,4 Char,4heading Char,x Char"/>
    <w:basedOn w:val="DefaultParagraphFont"/>
    <w:link w:val="Heading4"/>
    <w:rsid w:val="00E066E3"/>
    <w:rPr>
      <w:rFonts w:ascii="Calibri" w:hAnsi="Calibri"/>
      <w:b/>
      <w:sz w:val="44"/>
      <w:szCs w:val="20"/>
      <w:lang w:val="lt-LT" w:eastAsia="lt-LT"/>
    </w:rPr>
  </w:style>
  <w:style w:type="character" w:customStyle="1" w:styleId="Heading5Char">
    <w:name w:val="Heading 5 Char"/>
    <w:aliases w:val="- A Char,B Char,C Char,- A1 Char,B1 Char,C1 Char,Level 3 - i Char,H5 Char,test Char,Atlanthd3 Char,Atlanthd31 Char,Atlanthd32 Char,Atlanthd33 Char,Atlanthd34 Char,Atlanthd311 Char,Atlanthd35 Char,Atlanthd36 Char,Atlanthd312 Char,h5 Char"/>
    <w:basedOn w:val="DefaultParagraphFont"/>
    <w:link w:val="Heading5"/>
    <w:rsid w:val="009E5A3F"/>
    <w:rPr>
      <w:rFonts w:ascii="Times New Roman" w:eastAsia="Times New Roman" w:hAnsi="Times New Roman" w:cs="Times New Roman"/>
      <w:b/>
      <w:bCs/>
      <w:i/>
      <w:iCs/>
      <w:sz w:val="26"/>
      <w:szCs w:val="26"/>
      <w:lang w:val="et-EE" w:eastAsia="et-EE"/>
    </w:rPr>
  </w:style>
  <w:style w:type="character" w:customStyle="1" w:styleId="Heading6Char">
    <w:name w:val="Heading 6 Char"/>
    <w:aliases w:val="- (a) Char,(b) Char,- (a)1 Char,(b)1 Char,Legal Level 1. Char,H6 Char,Marginal Char,Appendix Char,T1 Char,Lev 6 Char,h6 Char,6 Char,Style 41 Char,Style 27 Char,Style 33 Char"/>
    <w:basedOn w:val="DefaultParagraphFont"/>
    <w:link w:val="Heading6"/>
    <w:rsid w:val="009E5A3F"/>
    <w:rPr>
      <w:rFonts w:ascii="Times New Roman" w:eastAsia="Times New Roman" w:hAnsi="Times New Roman" w:cs="Times New Roman"/>
      <w:b/>
      <w:bCs/>
      <w:lang w:val="et-EE" w:eastAsia="et-EE"/>
    </w:rPr>
  </w:style>
  <w:style w:type="character" w:customStyle="1" w:styleId="Heading7Char">
    <w:name w:val="Heading 7 Char"/>
    <w:aliases w:val="L7 Char,Legal Level 1.1. Char,E1 Marginal Char,h7 Char,7 Char,Style 42 Char,Style 28 Char,H7 Char,Style 34 Char,ITT t7 Char,PA Appendix Major Char"/>
    <w:basedOn w:val="DefaultParagraphFont"/>
    <w:link w:val="Heading7"/>
    <w:rsid w:val="009E5A3F"/>
    <w:rPr>
      <w:rFonts w:ascii="Times New Roman" w:eastAsia="Times New Roman" w:hAnsi="Times New Roman" w:cs="Times New Roman"/>
      <w:lang w:val="et-EE" w:eastAsia="et-EE"/>
    </w:rPr>
  </w:style>
  <w:style w:type="character" w:customStyle="1" w:styleId="Heading8Char">
    <w:name w:val="Heading 8 Char"/>
    <w:basedOn w:val="DefaultParagraphFont"/>
    <w:link w:val="Heading8"/>
    <w:rsid w:val="009E5A3F"/>
    <w:rPr>
      <w:rFonts w:ascii="Times New Roman" w:eastAsia="Times New Roman" w:hAnsi="Times New Roman" w:cs="Times New Roman"/>
      <w:i/>
      <w:iCs/>
      <w:lang w:val="et-EE" w:eastAsia="et-EE"/>
    </w:rPr>
  </w:style>
  <w:style w:type="character" w:customStyle="1" w:styleId="Heading9Char">
    <w:name w:val="Heading 9 Char"/>
    <w:basedOn w:val="DefaultParagraphFont"/>
    <w:link w:val="Heading9"/>
    <w:rsid w:val="009E5A3F"/>
    <w:rPr>
      <w:rFonts w:ascii="Arial" w:eastAsia="Times New Roman" w:hAnsi="Arial" w:cs="Arial"/>
      <w:lang w:val="et-EE" w:eastAsia="et-EE"/>
    </w:rPr>
  </w:style>
  <w:style w:type="character" w:customStyle="1" w:styleId="BodyTextChar">
    <w:name w:val="Body Text Char"/>
    <w:aliases w:val="Char Char"/>
    <w:semiHidden/>
    <w:locked/>
    <w:rsid w:val="00E066E3"/>
    <w:rPr>
      <w:rFonts w:ascii="Times New Roman" w:hAnsi="Times New Roman"/>
      <w:sz w:val="24"/>
    </w:rPr>
  </w:style>
  <w:style w:type="paragraph" w:styleId="BodyText">
    <w:name w:val="Body Text"/>
    <w:aliases w:val="Char"/>
    <w:basedOn w:val="Normal"/>
    <w:link w:val="BodyTextChar1"/>
    <w:uiPriority w:val="99"/>
    <w:semiHidden/>
    <w:rsid w:val="00E066E3"/>
    <w:pPr>
      <w:spacing w:after="120"/>
    </w:pPr>
    <w:rPr>
      <w:rFonts w:eastAsia="Times New Roman"/>
      <w:szCs w:val="20"/>
      <w:lang w:val="lt-LT" w:eastAsia="zh-TW"/>
    </w:rPr>
  </w:style>
  <w:style w:type="character" w:customStyle="1" w:styleId="BodyTextChar1">
    <w:name w:val="Body Text Char1"/>
    <w:aliases w:val="Char Char1"/>
    <w:basedOn w:val="DefaultParagraphFont"/>
    <w:link w:val="BodyText"/>
    <w:uiPriority w:val="99"/>
    <w:semiHidden/>
    <w:rsid w:val="00E066E3"/>
    <w:rPr>
      <w:rFonts w:ascii="Times New Roman" w:eastAsia="Times New Roman" w:hAnsi="Times New Roman" w:cs="Times New Roman"/>
      <w:sz w:val="24"/>
      <w:szCs w:val="20"/>
      <w:lang w:val="lt-LT" w:eastAsia="zh-TW"/>
    </w:rPr>
  </w:style>
  <w:style w:type="paragraph" w:styleId="ListParagraph">
    <w:name w:val="List Paragraph"/>
    <w:aliases w:val="SP-List Paragraph"/>
    <w:basedOn w:val="Normal"/>
    <w:link w:val="ListParagraphChar"/>
    <w:uiPriority w:val="34"/>
    <w:qFormat/>
    <w:rsid w:val="00E066E3"/>
    <w:pPr>
      <w:ind w:left="720"/>
      <w:contextualSpacing/>
    </w:pPr>
  </w:style>
  <w:style w:type="paragraph" w:customStyle="1" w:styleId="11text">
    <w:name w:val="1.1 text"/>
    <w:basedOn w:val="Normal"/>
    <w:link w:val="11textChar"/>
    <w:rsid w:val="00E066E3"/>
    <w:pPr>
      <w:overflowPunct w:val="0"/>
      <w:autoSpaceDE w:val="0"/>
      <w:autoSpaceDN w:val="0"/>
      <w:adjustRightInd w:val="0"/>
      <w:spacing w:line="260" w:lineRule="atLeast"/>
      <w:ind w:left="720"/>
      <w:textAlignment w:val="baseline"/>
    </w:pPr>
    <w:rPr>
      <w:rFonts w:ascii="Times" w:eastAsia="Times New Roman" w:hAnsi="Times"/>
      <w:sz w:val="20"/>
      <w:szCs w:val="20"/>
      <w:lang w:eastAsia="x-none"/>
    </w:rPr>
  </w:style>
  <w:style w:type="character" w:customStyle="1" w:styleId="11textChar">
    <w:name w:val="1.1 text Char"/>
    <w:link w:val="11text"/>
    <w:rsid w:val="00E066E3"/>
    <w:rPr>
      <w:rFonts w:ascii="Times" w:eastAsia="Times New Roman" w:hAnsi="Times" w:cs="Times New Roman"/>
      <w:sz w:val="20"/>
      <w:szCs w:val="20"/>
      <w:lang w:val="en-GB" w:eastAsia="x-none"/>
    </w:rPr>
  </w:style>
  <w:style w:type="paragraph" w:customStyle="1" w:styleId="wfxRecipient">
    <w:name w:val="wfxRecipient"/>
    <w:basedOn w:val="Normal"/>
    <w:rsid w:val="00E066E3"/>
    <w:rPr>
      <w:rFonts w:ascii="!_Helvetica" w:eastAsia="Times New Roman" w:hAnsi="!_Helvetica"/>
      <w:szCs w:val="20"/>
    </w:rPr>
  </w:style>
  <w:style w:type="character" w:styleId="Hyperlink">
    <w:name w:val="Hyperlink"/>
    <w:basedOn w:val="DefaultParagraphFont"/>
    <w:uiPriority w:val="99"/>
    <w:unhideWhenUsed/>
    <w:rsid w:val="00E066E3"/>
    <w:rPr>
      <w:color w:val="0563C1" w:themeColor="hyperlink"/>
      <w:u w:val="single"/>
    </w:rPr>
  </w:style>
  <w:style w:type="paragraph" w:customStyle="1" w:styleId="SLONormal">
    <w:name w:val="SLO Normal"/>
    <w:link w:val="SLONormalChar"/>
    <w:qFormat/>
    <w:rsid w:val="009E5A3F"/>
    <w:pPr>
      <w:spacing w:before="120" w:after="120" w:line="240" w:lineRule="auto"/>
      <w:jc w:val="both"/>
    </w:pPr>
    <w:rPr>
      <w:rFonts w:ascii="Times New Roman" w:eastAsia="Times New Roman" w:hAnsi="Times New Roman" w:cs="Times New Roman"/>
      <w:sz w:val="24"/>
      <w:szCs w:val="24"/>
      <w:lang w:val="en-GB"/>
    </w:rPr>
  </w:style>
  <w:style w:type="paragraph" w:customStyle="1" w:styleId="3rdlevelsubprovision">
    <w:name w:val="3rd level (subprovision)"/>
    <w:basedOn w:val="3rdlevelheading"/>
    <w:uiPriority w:val="2"/>
    <w:qFormat/>
    <w:rsid w:val="009D3B07"/>
    <w:pPr>
      <w:spacing w:before="120" w:after="120"/>
    </w:pPr>
    <w:rPr>
      <w:b w:val="0"/>
      <w:i w:val="0"/>
    </w:rPr>
  </w:style>
  <w:style w:type="paragraph" w:customStyle="1" w:styleId="4thlevellist">
    <w:name w:val="4th level (list)"/>
    <w:basedOn w:val="4thlevelheading"/>
    <w:link w:val="4thlevellistChar"/>
    <w:uiPriority w:val="2"/>
    <w:qFormat/>
    <w:rsid w:val="009E5A3F"/>
    <w:pPr>
      <w:spacing w:before="120"/>
    </w:pPr>
    <w:rPr>
      <w:i w:val="0"/>
    </w:rPr>
  </w:style>
  <w:style w:type="character" w:customStyle="1" w:styleId="SLONormalChar">
    <w:name w:val="SLO Normal Char"/>
    <w:basedOn w:val="DefaultParagraphFont"/>
    <w:link w:val="SLONormal"/>
    <w:rsid w:val="00E066E3"/>
    <w:rPr>
      <w:rFonts w:ascii="Times New Roman" w:eastAsia="Times New Roman" w:hAnsi="Times New Roman" w:cs="Times New Roman"/>
      <w:sz w:val="24"/>
      <w:szCs w:val="24"/>
      <w:lang w:val="en-GB"/>
    </w:rPr>
  </w:style>
  <w:style w:type="character" w:customStyle="1" w:styleId="4thlevellistChar">
    <w:name w:val="4th level (list) Char"/>
    <w:basedOn w:val="SLONormalChar"/>
    <w:link w:val="4thlevellist"/>
    <w:uiPriority w:val="2"/>
    <w:rsid w:val="00E066E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57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A6B"/>
    <w:rPr>
      <w:rFonts w:ascii="Segoe UI" w:eastAsia="Calibri" w:hAnsi="Segoe UI" w:cs="Segoe UI"/>
      <w:sz w:val="18"/>
      <w:szCs w:val="18"/>
      <w:lang w:val="en-GB"/>
    </w:rPr>
  </w:style>
  <w:style w:type="paragraph" w:styleId="BodyText2">
    <w:name w:val="Body Text 2"/>
    <w:basedOn w:val="Normal"/>
    <w:link w:val="BodyText2Char"/>
    <w:uiPriority w:val="99"/>
    <w:semiHidden/>
    <w:unhideWhenUsed/>
    <w:rsid w:val="005C2642"/>
    <w:pPr>
      <w:spacing w:after="120" w:line="480" w:lineRule="auto"/>
    </w:pPr>
  </w:style>
  <w:style w:type="character" w:customStyle="1" w:styleId="BodyText2Char">
    <w:name w:val="Body Text 2 Char"/>
    <w:basedOn w:val="DefaultParagraphFont"/>
    <w:link w:val="BodyText2"/>
    <w:uiPriority w:val="99"/>
    <w:semiHidden/>
    <w:rsid w:val="005C2642"/>
    <w:rPr>
      <w:rFonts w:ascii="Times New Roman" w:eastAsia="Calibri" w:hAnsi="Times New Roman" w:cs="Times New Roman"/>
      <w:sz w:val="24"/>
      <w:lang w:val="en-GB"/>
    </w:rPr>
  </w:style>
  <w:style w:type="paragraph" w:styleId="Header">
    <w:name w:val="header"/>
    <w:basedOn w:val="SLONormalSmall"/>
    <w:link w:val="HeaderChar"/>
    <w:rsid w:val="009E5A3F"/>
    <w:pPr>
      <w:tabs>
        <w:tab w:val="center" w:pos="4535"/>
        <w:tab w:val="right" w:pos="9071"/>
      </w:tabs>
    </w:pPr>
  </w:style>
  <w:style w:type="character" w:customStyle="1" w:styleId="HeaderChar">
    <w:name w:val="Header Char"/>
    <w:basedOn w:val="DefaultParagraphFont"/>
    <w:link w:val="Header"/>
    <w:rsid w:val="009E5A3F"/>
    <w:rPr>
      <w:rFonts w:ascii="Times New Roman" w:eastAsia="Times New Roman" w:hAnsi="Times New Roman" w:cs="Times New Roman"/>
      <w:sz w:val="20"/>
      <w:szCs w:val="24"/>
      <w:lang w:val="en-GB"/>
    </w:rPr>
  </w:style>
  <w:style w:type="paragraph" w:customStyle="1" w:styleId="doc-ti">
    <w:name w:val="doc-ti"/>
    <w:basedOn w:val="Normal"/>
    <w:rsid w:val="00814350"/>
    <w:pPr>
      <w:spacing w:before="100" w:beforeAutospacing="1" w:after="100" w:afterAutospacing="1"/>
    </w:pPr>
    <w:rPr>
      <w:rFonts w:eastAsia="Times New Roman"/>
      <w:szCs w:val="24"/>
      <w:lang w:val="lv-LV" w:eastAsia="lv-LV"/>
    </w:rPr>
  </w:style>
  <w:style w:type="paragraph" w:styleId="Footer">
    <w:name w:val="footer"/>
    <w:basedOn w:val="SLONormalSmall"/>
    <w:link w:val="FooterChar"/>
    <w:uiPriority w:val="99"/>
    <w:rsid w:val="009E5A3F"/>
    <w:pPr>
      <w:tabs>
        <w:tab w:val="center" w:pos="4535"/>
        <w:tab w:val="right" w:pos="9071"/>
      </w:tabs>
    </w:pPr>
  </w:style>
  <w:style w:type="character" w:customStyle="1" w:styleId="FooterChar">
    <w:name w:val="Footer Char"/>
    <w:basedOn w:val="DefaultParagraphFont"/>
    <w:link w:val="Footer"/>
    <w:uiPriority w:val="99"/>
    <w:rsid w:val="009E5A3F"/>
    <w:rPr>
      <w:rFonts w:ascii="Times New Roman" w:eastAsia="Times New Roman" w:hAnsi="Times New Roman" w:cs="Times New Roman"/>
      <w:sz w:val="20"/>
      <w:szCs w:val="24"/>
      <w:lang w:val="en-GB"/>
    </w:rPr>
  </w:style>
  <w:style w:type="character" w:styleId="CommentReference">
    <w:name w:val="annotation reference"/>
    <w:basedOn w:val="DefaultParagraphFont"/>
    <w:uiPriority w:val="99"/>
    <w:unhideWhenUsed/>
    <w:rsid w:val="005C4A0E"/>
    <w:rPr>
      <w:sz w:val="16"/>
      <w:szCs w:val="16"/>
    </w:rPr>
  </w:style>
  <w:style w:type="paragraph" w:styleId="CommentText">
    <w:name w:val="annotation text"/>
    <w:basedOn w:val="Normal"/>
    <w:link w:val="CommentTextChar"/>
    <w:uiPriority w:val="99"/>
    <w:unhideWhenUsed/>
    <w:rsid w:val="005C4A0E"/>
    <w:rPr>
      <w:sz w:val="20"/>
      <w:szCs w:val="20"/>
    </w:rPr>
  </w:style>
  <w:style w:type="character" w:customStyle="1" w:styleId="CommentTextChar">
    <w:name w:val="Comment Text Char"/>
    <w:basedOn w:val="DefaultParagraphFont"/>
    <w:link w:val="CommentText"/>
    <w:uiPriority w:val="99"/>
    <w:rsid w:val="005C4A0E"/>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C4A0E"/>
    <w:rPr>
      <w:b/>
      <w:bCs/>
    </w:rPr>
  </w:style>
  <w:style w:type="character" w:customStyle="1" w:styleId="CommentSubjectChar">
    <w:name w:val="Comment Subject Char"/>
    <w:basedOn w:val="CommentTextChar"/>
    <w:link w:val="CommentSubject"/>
    <w:uiPriority w:val="99"/>
    <w:semiHidden/>
    <w:rsid w:val="005C4A0E"/>
    <w:rPr>
      <w:rFonts w:ascii="Times New Roman" w:eastAsia="Calibri" w:hAnsi="Times New Roman" w:cs="Times New Roman"/>
      <w:b/>
      <w:bCs/>
      <w:sz w:val="20"/>
      <w:szCs w:val="20"/>
      <w:lang w:val="en-GB"/>
    </w:rPr>
  </w:style>
  <w:style w:type="paragraph" w:styleId="NormalWeb">
    <w:name w:val="Normal (Web)"/>
    <w:basedOn w:val="Normal"/>
    <w:uiPriority w:val="99"/>
    <w:unhideWhenUsed/>
    <w:rsid w:val="009E5A3F"/>
    <w:pPr>
      <w:spacing w:after="225"/>
      <w:jc w:val="both"/>
    </w:pPr>
    <w:rPr>
      <w:rFonts w:eastAsia="Times New Roman" w:cs="Times New Roman"/>
      <w:szCs w:val="24"/>
      <w:lang w:eastAsia="et-EE"/>
    </w:rPr>
  </w:style>
  <w:style w:type="table" w:styleId="TableGrid">
    <w:name w:val="Table Grid"/>
    <w:basedOn w:val="TableNormal"/>
    <w:uiPriority w:val="59"/>
    <w:rsid w:val="00F7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13DD5"/>
    <w:rPr>
      <w:color w:val="605E5C"/>
      <w:shd w:val="clear" w:color="auto" w:fill="E1DFDD"/>
    </w:rPr>
  </w:style>
  <w:style w:type="paragraph" w:customStyle="1" w:styleId="RBbody">
    <w:name w:val="RB_body"/>
    <w:qFormat/>
    <w:rsid w:val="0014126D"/>
    <w:pPr>
      <w:spacing w:after="200" w:line="360" w:lineRule="auto"/>
    </w:pPr>
    <w:rPr>
      <w:rFonts w:ascii="Myriad Pro" w:eastAsia="Times New Roman" w:hAnsi="Myriad Pro" w:cs="Times New Roman"/>
      <w:color w:val="5D5D5D"/>
      <w:sz w:val="20"/>
      <w:szCs w:val="20"/>
      <w:shd w:val="clear" w:color="auto" w:fill="FFFFFF"/>
      <w:lang w:val="en-US"/>
    </w:rPr>
  </w:style>
  <w:style w:type="paragraph" w:customStyle="1" w:styleId="paragraph">
    <w:name w:val="paragraph"/>
    <w:basedOn w:val="Normal"/>
    <w:rsid w:val="007952C4"/>
    <w:pPr>
      <w:spacing w:before="100" w:beforeAutospacing="1" w:after="100" w:afterAutospacing="1"/>
    </w:pPr>
    <w:rPr>
      <w:rFonts w:eastAsia="Times New Roman"/>
      <w:szCs w:val="24"/>
      <w:lang w:val="lt-LT" w:eastAsia="lt-LT"/>
    </w:rPr>
  </w:style>
  <w:style w:type="character" w:customStyle="1" w:styleId="normaltextrun">
    <w:name w:val="normaltextrun"/>
    <w:basedOn w:val="DefaultParagraphFont"/>
    <w:rsid w:val="007952C4"/>
  </w:style>
  <w:style w:type="character" w:customStyle="1" w:styleId="eop">
    <w:name w:val="eop"/>
    <w:basedOn w:val="DefaultParagraphFont"/>
    <w:rsid w:val="007952C4"/>
  </w:style>
  <w:style w:type="paragraph" w:customStyle="1" w:styleId="1stlevelheading">
    <w:name w:val="1st level (heading)"/>
    <w:next w:val="SLONormal"/>
    <w:uiPriority w:val="1"/>
    <w:qFormat/>
    <w:rsid w:val="009E5A3F"/>
    <w:pPr>
      <w:keepNext/>
      <w:numPr>
        <w:numId w:val="4"/>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9D3B07"/>
    <w:pPr>
      <w:keepNext w:val="0"/>
      <w:numPr>
        <w:ilvl w:val="1"/>
      </w:numPr>
      <w:spacing w:before="240"/>
      <w:outlineLvl w:val="1"/>
    </w:pPr>
    <w:rPr>
      <w:caps w:val="0"/>
      <w:spacing w:val="0"/>
    </w:rPr>
  </w:style>
  <w:style w:type="numbering" w:customStyle="1" w:styleId="SLONumberings">
    <w:name w:val="SLO_Numberings"/>
    <w:uiPriority w:val="99"/>
    <w:rsid w:val="009E5A3F"/>
    <w:pPr>
      <w:numPr>
        <w:numId w:val="30"/>
      </w:numPr>
    </w:pPr>
  </w:style>
  <w:style w:type="character" w:customStyle="1" w:styleId="contextualspellingandgrammarerror">
    <w:name w:val="contextualspellingandgrammarerror"/>
    <w:basedOn w:val="DefaultParagraphFont"/>
    <w:rsid w:val="00E7778D"/>
  </w:style>
  <w:style w:type="character" w:customStyle="1" w:styleId="advancedproofingissue">
    <w:name w:val="advancedproofingissue"/>
    <w:basedOn w:val="DefaultParagraphFont"/>
    <w:rsid w:val="00E7778D"/>
  </w:style>
  <w:style w:type="character" w:styleId="FootnoteReference">
    <w:name w:val="footnote reference"/>
    <w:aliases w:val="Footnote sign,Style 4,Footnote Reference Number,fr,Footnote symbol"/>
    <w:basedOn w:val="DefaultParagraphFont"/>
    <w:uiPriority w:val="99"/>
    <w:rsid w:val="00282CCD"/>
    <w:rPr>
      <w:rFonts w:ascii="Verdana" w:hAnsi="Verdana"/>
      <w:b w:val="0"/>
      <w:caps w:val="0"/>
      <w:smallCaps w:val="0"/>
      <w:strike w:val="0"/>
      <w:dstrike w:val="0"/>
      <w:vanish w:val="0"/>
      <w:color w:val="auto"/>
      <w:kern w:val="0"/>
      <w:position w:val="0"/>
      <w:sz w:val="16"/>
      <w:u w:val="none"/>
      <w:vertAlign w:val="superscript"/>
      <w14:cntxtAlts w14:val="0"/>
    </w:rPr>
  </w:style>
  <w:style w:type="paragraph" w:customStyle="1" w:styleId="Apakpunkts">
    <w:name w:val="Apakšpunkts"/>
    <w:basedOn w:val="Normal"/>
    <w:link w:val="ApakpunktsChar"/>
    <w:rsid w:val="00282CCD"/>
    <w:pPr>
      <w:numPr>
        <w:ilvl w:val="1"/>
        <w:numId w:val="5"/>
      </w:numPr>
      <w:spacing w:after="160" w:line="259" w:lineRule="auto"/>
    </w:pPr>
    <w:rPr>
      <w:rFonts w:ascii="Arial" w:hAnsi="Arial" w:cs="Vrinda"/>
      <w:b/>
      <w:sz w:val="20"/>
      <w:szCs w:val="24"/>
      <w:lang w:val="x-none" w:eastAsia="lv-LV" w:bidi="bn-BD"/>
    </w:rPr>
  </w:style>
  <w:style w:type="paragraph" w:customStyle="1" w:styleId="Punkts">
    <w:name w:val="Punkts"/>
    <w:basedOn w:val="Normal"/>
    <w:next w:val="Apakpunkts"/>
    <w:rsid w:val="00282CCD"/>
    <w:pPr>
      <w:numPr>
        <w:numId w:val="5"/>
      </w:numPr>
      <w:spacing w:after="160" w:line="259" w:lineRule="auto"/>
    </w:pPr>
    <w:rPr>
      <w:rFonts w:ascii="Arial" w:hAnsi="Arial"/>
      <w:b/>
      <w:sz w:val="20"/>
      <w:szCs w:val="24"/>
      <w:lang w:val="en-US" w:eastAsia="lv-LV"/>
    </w:rPr>
  </w:style>
  <w:style w:type="character" w:customStyle="1" w:styleId="ApakpunktsChar">
    <w:name w:val="Apakšpunkts Char"/>
    <w:link w:val="Apakpunkts"/>
    <w:locked/>
    <w:rsid w:val="00282CCD"/>
    <w:rPr>
      <w:rFonts w:ascii="Arial" w:hAnsi="Arial" w:cs="Vrinda"/>
      <w:b/>
      <w:sz w:val="20"/>
      <w:szCs w:val="24"/>
      <w:lang w:val="x-none" w:eastAsia="lv-LV" w:bidi="bn-BD"/>
    </w:rPr>
  </w:style>
  <w:style w:type="paragraph" w:customStyle="1" w:styleId="Paragrfs">
    <w:name w:val="Paragrāfs"/>
    <w:basedOn w:val="Normal"/>
    <w:next w:val="Normal"/>
    <w:rsid w:val="00282CCD"/>
    <w:pPr>
      <w:numPr>
        <w:ilvl w:val="2"/>
        <w:numId w:val="5"/>
      </w:numPr>
      <w:spacing w:after="160" w:line="259" w:lineRule="auto"/>
      <w:jc w:val="both"/>
    </w:pPr>
    <w:rPr>
      <w:rFonts w:ascii="Arial" w:hAnsi="Arial"/>
      <w:sz w:val="20"/>
      <w:szCs w:val="24"/>
      <w:lang w:val="en-US" w:eastAsia="lv-LV"/>
    </w:rPr>
  </w:style>
  <w:style w:type="character" w:customStyle="1" w:styleId="UnresolvedMention2">
    <w:name w:val="Unresolved Mention2"/>
    <w:basedOn w:val="DefaultParagraphFont"/>
    <w:uiPriority w:val="99"/>
    <w:unhideWhenUsed/>
    <w:rsid w:val="00C50770"/>
    <w:rPr>
      <w:color w:val="808080"/>
      <w:shd w:val="clear" w:color="auto" w:fill="E6E6E6"/>
    </w:rPr>
  </w:style>
  <w:style w:type="paragraph" w:customStyle="1" w:styleId="ScheduleCrossreferenceDentons">
    <w:name w:val="Schedule Crossreference Dentons"/>
    <w:basedOn w:val="Normal"/>
    <w:next w:val="Normal"/>
    <w:rsid w:val="00F70853"/>
    <w:pPr>
      <w:pageBreakBefore/>
      <w:spacing w:after="480" w:line="264" w:lineRule="auto"/>
      <w:ind w:left="4962"/>
      <w:jc w:val="center"/>
      <w:outlineLvl w:val="0"/>
    </w:pPr>
    <w:rPr>
      <w:rFonts w:ascii="Arial" w:eastAsia="Times New Roman" w:hAnsi="Arial"/>
      <w:b/>
      <w:caps/>
      <w:kern w:val="28"/>
      <w:sz w:val="21"/>
      <w:szCs w:val="20"/>
      <w:lang w:eastAsia="zh-CN"/>
    </w:rPr>
  </w:style>
  <w:style w:type="paragraph" w:customStyle="1" w:styleId="ScheduleNumberedDentons">
    <w:name w:val="Schedule Numbered Dentons"/>
    <w:basedOn w:val="Normal"/>
    <w:next w:val="Normal"/>
    <w:rsid w:val="00F70853"/>
    <w:pPr>
      <w:pageBreakBefore/>
      <w:spacing w:after="480" w:line="264" w:lineRule="auto"/>
      <w:jc w:val="center"/>
      <w:outlineLvl w:val="0"/>
    </w:pPr>
    <w:rPr>
      <w:rFonts w:ascii="Arial" w:eastAsia="Times New Roman" w:hAnsi="Arial"/>
      <w:b/>
      <w:caps/>
      <w:kern w:val="28"/>
      <w:sz w:val="21"/>
      <w:szCs w:val="20"/>
      <w:lang w:eastAsia="zh-CN"/>
    </w:rPr>
  </w:style>
  <w:style w:type="character" w:customStyle="1" w:styleId="ListParagraphChar">
    <w:name w:val="List Paragraph Char"/>
    <w:aliases w:val="SP-List Paragraph Char"/>
    <w:basedOn w:val="DefaultParagraphFont"/>
    <w:link w:val="ListParagraph"/>
    <w:uiPriority w:val="34"/>
    <w:locked/>
    <w:rsid w:val="00F70853"/>
    <w:rPr>
      <w:rFonts w:ascii="Times New Roman" w:eastAsia="Calibri" w:hAnsi="Times New Roman" w:cs="Times New Roman"/>
      <w:sz w:val="24"/>
      <w:lang w:val="en-GB"/>
    </w:rPr>
  </w:style>
  <w:style w:type="character" w:customStyle="1" w:styleId="Bodytext20">
    <w:name w:val="Body text (2)_"/>
    <w:basedOn w:val="DefaultParagraphFont"/>
    <w:link w:val="Bodytext21"/>
    <w:rsid w:val="00F70853"/>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F70853"/>
    <w:pPr>
      <w:widowControl w:val="0"/>
      <w:shd w:val="clear" w:color="auto" w:fill="FFFFFF"/>
      <w:spacing w:before="360" w:after="420" w:line="244" w:lineRule="exact"/>
      <w:ind w:hanging="1000"/>
      <w:jc w:val="center"/>
    </w:pPr>
    <w:rPr>
      <w:rFonts w:eastAsia="Times New Roman"/>
      <w:lang w:val="lv-LV"/>
    </w:rPr>
  </w:style>
  <w:style w:type="paragraph" w:customStyle="1" w:styleId="Default">
    <w:name w:val="Default"/>
    <w:rsid w:val="00C5343E"/>
    <w:pPr>
      <w:autoSpaceDE w:val="0"/>
      <w:autoSpaceDN w:val="0"/>
      <w:adjustRightInd w:val="0"/>
      <w:spacing w:after="0" w:line="240" w:lineRule="auto"/>
    </w:pPr>
    <w:rPr>
      <w:rFonts w:ascii="Calibri" w:eastAsiaTheme="minorEastAsia" w:hAnsi="Calibri" w:cs="Calibri"/>
      <w:color w:val="000000"/>
      <w:sz w:val="24"/>
      <w:szCs w:val="24"/>
      <w:lang w:val="lt-LT" w:eastAsia="lt-LT"/>
    </w:rPr>
  </w:style>
  <w:style w:type="paragraph" w:customStyle="1" w:styleId="Body2">
    <w:name w:val="Body 2"/>
    <w:basedOn w:val="Normal"/>
    <w:rsid w:val="00757A2F"/>
    <w:pPr>
      <w:spacing w:after="210" w:line="264" w:lineRule="auto"/>
      <w:ind w:left="709"/>
      <w:jc w:val="both"/>
    </w:pPr>
    <w:rPr>
      <w:rFonts w:ascii="Arial" w:eastAsia="Times New Roman" w:hAnsi="Arial"/>
      <w:kern w:val="28"/>
      <w:sz w:val="21"/>
      <w:szCs w:val="20"/>
      <w:lang w:eastAsia="zh-CN"/>
    </w:rPr>
  </w:style>
  <w:style w:type="paragraph" w:customStyle="1" w:styleId="Level2">
    <w:name w:val="Level 2"/>
    <w:basedOn w:val="Body2"/>
    <w:next w:val="Body2"/>
    <w:rsid w:val="00757A2F"/>
    <w:pPr>
      <w:widowControl w:val="0"/>
      <w:tabs>
        <w:tab w:val="num" w:pos="709"/>
      </w:tabs>
      <w:ind w:hanging="709"/>
      <w:outlineLvl w:val="1"/>
    </w:pPr>
  </w:style>
  <w:style w:type="paragraph" w:customStyle="1" w:styleId="2ndlevelprovision">
    <w:name w:val="2nd level (provision)"/>
    <w:basedOn w:val="2ndlevelheading"/>
    <w:link w:val="2ndlevelprovisionChar"/>
    <w:uiPriority w:val="2"/>
    <w:qFormat/>
    <w:rsid w:val="009D3B07"/>
    <w:pPr>
      <w:spacing w:before="120" w:after="120"/>
    </w:pPr>
    <w:rPr>
      <w:b w:val="0"/>
    </w:rPr>
  </w:style>
  <w:style w:type="paragraph" w:customStyle="1" w:styleId="3rdlevelheading">
    <w:name w:val="3rd level (heading)"/>
    <w:basedOn w:val="2ndlevelheading"/>
    <w:next w:val="SLONormal"/>
    <w:uiPriority w:val="1"/>
    <w:qFormat/>
    <w:rsid w:val="009E5A3F"/>
    <w:pPr>
      <w:numPr>
        <w:ilvl w:val="2"/>
      </w:numPr>
      <w:outlineLvl w:val="2"/>
    </w:pPr>
    <w:rPr>
      <w:i/>
    </w:rPr>
  </w:style>
  <w:style w:type="paragraph" w:customStyle="1" w:styleId="4thlevelheading">
    <w:name w:val="4th level (heading)"/>
    <w:basedOn w:val="3rdlevelheading"/>
    <w:next w:val="SLONormal"/>
    <w:uiPriority w:val="1"/>
    <w:qFormat/>
    <w:rsid w:val="009E5A3F"/>
    <w:pPr>
      <w:numPr>
        <w:ilvl w:val="3"/>
      </w:numPr>
      <w:spacing w:after="120"/>
      <w:outlineLvl w:val="3"/>
    </w:pPr>
    <w:rPr>
      <w:b w:val="0"/>
    </w:rPr>
  </w:style>
  <w:style w:type="paragraph" w:customStyle="1" w:styleId="5thlevelheading">
    <w:name w:val="5th level (heading)"/>
    <w:basedOn w:val="4thlevelheading"/>
    <w:next w:val="SLONormal"/>
    <w:uiPriority w:val="1"/>
    <w:qFormat/>
    <w:rsid w:val="009E5A3F"/>
    <w:pPr>
      <w:numPr>
        <w:ilvl w:val="4"/>
      </w:numPr>
      <w:outlineLvl w:val="4"/>
    </w:pPr>
    <w:rPr>
      <w:i w:val="0"/>
      <w:u w:val="single"/>
    </w:rPr>
  </w:style>
  <w:style w:type="character" w:customStyle="1" w:styleId="2ndlevelprovisionChar">
    <w:name w:val="2nd level (provision) Char"/>
    <w:basedOn w:val="SLONormalChar"/>
    <w:link w:val="2ndlevelprovision"/>
    <w:uiPriority w:val="2"/>
    <w:rsid w:val="00CD4099"/>
    <w:rPr>
      <w:rFonts w:ascii="Times New Roman" w:eastAsia="Times New Roman" w:hAnsi="Times New Roman" w:cs="Times New Roman"/>
      <w:sz w:val="24"/>
      <w:szCs w:val="24"/>
      <w:lang w:val="en-GB"/>
    </w:rPr>
  </w:style>
  <w:style w:type="paragraph" w:customStyle="1" w:styleId="Nolikumiem">
    <w:name w:val="Nolikumiem"/>
    <w:basedOn w:val="Normal"/>
    <w:autoRedefine/>
    <w:uiPriority w:val="99"/>
    <w:rsid w:val="00AD1B9D"/>
    <w:pPr>
      <w:tabs>
        <w:tab w:val="num" w:pos="360"/>
      </w:tabs>
      <w:spacing w:before="120" w:after="160" w:line="256" w:lineRule="auto"/>
      <w:ind w:left="284" w:firstLine="1396"/>
      <w:jc w:val="both"/>
    </w:pPr>
    <w:rPr>
      <w:rFonts w:ascii="Myriad Pro" w:hAnsi="Myriad Pro"/>
      <w:sz w:val="20"/>
      <w:lang w:val="lv-LV"/>
    </w:rPr>
  </w:style>
  <w:style w:type="paragraph" w:customStyle="1" w:styleId="5thlevel">
    <w:name w:val="5th level"/>
    <w:basedOn w:val="5thlevelheading"/>
    <w:uiPriority w:val="2"/>
    <w:qFormat/>
    <w:rsid w:val="009E5A3F"/>
    <w:pPr>
      <w:spacing w:before="120"/>
    </w:pPr>
    <w:rPr>
      <w:u w:val="none"/>
    </w:rPr>
  </w:style>
  <w:style w:type="paragraph" w:customStyle="1" w:styleId="SLOReportTitle">
    <w:name w:val="SLO Report Title"/>
    <w:basedOn w:val="SLONormal"/>
    <w:next w:val="SLONormal"/>
    <w:uiPriority w:val="3"/>
    <w:qFormat/>
    <w:rsid w:val="009E5A3F"/>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9E5A3F"/>
    <w:pPr>
      <w:jc w:val="center"/>
    </w:pPr>
  </w:style>
  <w:style w:type="paragraph" w:customStyle="1" w:styleId="SLOList">
    <w:name w:val="SLO List"/>
    <w:uiPriority w:val="4"/>
    <w:qFormat/>
    <w:rsid w:val="009E5A3F"/>
    <w:pPr>
      <w:numPr>
        <w:numId w:val="20"/>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9E5A3F"/>
    <w:pPr>
      <w:numPr>
        <w:numId w:val="21"/>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9E5A3F"/>
    <w:pPr>
      <w:numPr>
        <w:numId w:val="22"/>
      </w:numPr>
      <w:spacing w:before="60" w:after="60" w:line="240" w:lineRule="auto"/>
      <w:jc w:val="both"/>
    </w:pPr>
    <w:rPr>
      <w:rFonts w:ascii="Times New Roman" w:eastAsia="Times New Roman" w:hAnsi="Times New Roman" w:cs="Times New Roman"/>
      <w:kern w:val="24"/>
      <w:sz w:val="24"/>
      <w:szCs w:val="24"/>
      <w:lang w:val="en-GB"/>
    </w:rPr>
  </w:style>
  <w:style w:type="paragraph" w:styleId="Title">
    <w:name w:val="Title"/>
    <w:basedOn w:val="Normal"/>
    <w:next w:val="Normal"/>
    <w:link w:val="TitleChar"/>
    <w:uiPriority w:val="10"/>
    <w:rsid w:val="009E5A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A3F"/>
    <w:rPr>
      <w:rFonts w:asciiTheme="majorHAnsi" w:eastAsiaTheme="majorEastAsia" w:hAnsiTheme="majorHAnsi" w:cstheme="majorBidi"/>
      <w:spacing w:val="-10"/>
      <w:kern w:val="28"/>
      <w:sz w:val="56"/>
      <w:szCs w:val="56"/>
      <w:lang w:val="et-EE"/>
    </w:rPr>
  </w:style>
  <w:style w:type="paragraph" w:styleId="NoSpacing">
    <w:name w:val="No Spacing"/>
    <w:uiPriority w:val="1"/>
    <w:rsid w:val="009E5A3F"/>
    <w:pPr>
      <w:spacing w:after="0" w:line="240" w:lineRule="auto"/>
    </w:pPr>
    <w:rPr>
      <w:lang w:val="et-EE"/>
    </w:rPr>
  </w:style>
  <w:style w:type="paragraph" w:customStyle="1" w:styleId="SLONormalnospace">
    <w:name w:val="SLO Normal (no space)"/>
    <w:basedOn w:val="SLONormal"/>
    <w:rsid w:val="009E5A3F"/>
    <w:pPr>
      <w:spacing w:before="0" w:after="0"/>
    </w:pPr>
  </w:style>
  <w:style w:type="paragraph" w:customStyle="1" w:styleId="SORLDDClientInformation">
    <w:name w:val="SOR_LDD_Client Information"/>
    <w:basedOn w:val="SORLDDNormal"/>
    <w:rsid w:val="009E5A3F"/>
    <w:pPr>
      <w:spacing w:after="0" w:line="305" w:lineRule="auto"/>
      <w:jc w:val="right"/>
    </w:pPr>
    <w:rPr>
      <w:sz w:val="20"/>
    </w:rPr>
  </w:style>
  <w:style w:type="paragraph" w:customStyle="1" w:styleId="SLONormalSmall">
    <w:name w:val="SLO Normal (Small)"/>
    <w:basedOn w:val="SLONormal"/>
    <w:rsid w:val="009E5A3F"/>
    <w:pPr>
      <w:spacing w:before="60" w:after="60"/>
    </w:pPr>
    <w:rPr>
      <w:sz w:val="20"/>
    </w:rPr>
  </w:style>
  <w:style w:type="paragraph" w:customStyle="1" w:styleId="SLONormalWhite">
    <w:name w:val="SLO Normal White"/>
    <w:basedOn w:val="SLONormal"/>
    <w:rsid w:val="009E5A3F"/>
    <w:rPr>
      <w:color w:val="FFFFFF"/>
    </w:rPr>
  </w:style>
  <w:style w:type="character" w:customStyle="1" w:styleId="SC">
    <w:name w:val="SC"/>
    <w:basedOn w:val="DefaultParagraphFont"/>
    <w:rsid w:val="009E5A3F"/>
    <w:rPr>
      <w:u w:val="single"/>
    </w:rPr>
  </w:style>
  <w:style w:type="paragraph" w:customStyle="1" w:styleId="SORAINENComment">
    <w:name w:val="SORAINEN Comment"/>
    <w:basedOn w:val="SLONormal"/>
    <w:rsid w:val="009E5A3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SORLDDHeadingSlide">
    <w:name w:val="SOR_LDD_Heading Slide"/>
    <w:basedOn w:val="SORLDDTitle"/>
    <w:rsid w:val="009E5A3F"/>
    <w:pPr>
      <w:spacing w:before="3840"/>
    </w:pPr>
  </w:style>
  <w:style w:type="paragraph" w:customStyle="1" w:styleId="SORLDDTableHead-B-W-Bold">
    <w:name w:val="SOR_LDD_Table Head - B-W-Bold"/>
    <w:basedOn w:val="SORLDDNormal"/>
    <w:uiPriority w:val="2"/>
    <w:rsid w:val="009E5A3F"/>
    <w:pPr>
      <w:numPr>
        <w:numId w:val="19"/>
      </w:numPr>
      <w:jc w:val="center"/>
    </w:pPr>
    <w:rPr>
      <w:b/>
      <w:color w:val="FFFFFF" w:themeColor="background1"/>
    </w:rPr>
  </w:style>
  <w:style w:type="paragraph" w:customStyle="1" w:styleId="SORLDDTableBreak">
    <w:name w:val="SOR_LDD_Table Break"/>
    <w:basedOn w:val="SORLDDNormal"/>
    <w:rsid w:val="009E5A3F"/>
    <w:pPr>
      <w:spacing w:after="0" w:line="240" w:lineRule="auto"/>
    </w:pPr>
    <w:rPr>
      <w:sz w:val="8"/>
      <w:szCs w:val="8"/>
    </w:rPr>
  </w:style>
  <w:style w:type="paragraph" w:customStyle="1" w:styleId="SORLDDHeading2-Table">
    <w:name w:val="SOR_LDD_Heading 2 - Table"/>
    <w:basedOn w:val="SORLDDTableHead-B-W-Bold"/>
    <w:rsid w:val="009E5A3F"/>
    <w:pPr>
      <w:numPr>
        <w:numId w:val="14"/>
      </w:numPr>
      <w:spacing w:before="120" w:after="120" w:line="240" w:lineRule="auto"/>
      <w:jc w:val="left"/>
    </w:pPr>
  </w:style>
  <w:style w:type="paragraph" w:customStyle="1" w:styleId="HeadingofAppendix">
    <w:name w:val="Heading of Appendix"/>
    <w:next w:val="SLONormal"/>
    <w:rsid w:val="009E5A3F"/>
    <w:pPr>
      <w:keepNext/>
      <w:pageBreakBefore/>
      <w:numPr>
        <w:numId w:val="12"/>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9E5A3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9E5A3F"/>
    <w:pPr>
      <w:numPr>
        <w:ilvl w:val="2"/>
      </w:numPr>
      <w:outlineLvl w:val="2"/>
    </w:pPr>
  </w:style>
  <w:style w:type="paragraph" w:customStyle="1" w:styleId="TextofAppendixlevel3">
    <w:name w:val="Text of Appendix level 3"/>
    <w:basedOn w:val="TextofAppendixlevel2"/>
    <w:rsid w:val="009E5A3F"/>
    <w:pPr>
      <w:numPr>
        <w:ilvl w:val="3"/>
      </w:numPr>
      <w:outlineLvl w:val="3"/>
    </w:pPr>
  </w:style>
  <w:style w:type="paragraph" w:customStyle="1" w:styleId="TextofAppendixlevel4">
    <w:name w:val="Text of Appendix level 4"/>
    <w:basedOn w:val="TextofAppendixlevel3"/>
    <w:rsid w:val="009E5A3F"/>
    <w:pPr>
      <w:numPr>
        <w:ilvl w:val="4"/>
      </w:numPr>
      <w:outlineLvl w:val="4"/>
    </w:pPr>
  </w:style>
  <w:style w:type="paragraph" w:customStyle="1" w:styleId="Agreement1stlevelheadingnonumber">
    <w:name w:val="Agreement 1st level (heading) no number"/>
    <w:basedOn w:val="1stlevelheading"/>
    <w:next w:val="SLONormal"/>
    <w:rsid w:val="009E5A3F"/>
    <w:pPr>
      <w:numPr>
        <w:numId w:val="0"/>
      </w:numPr>
      <w:outlineLvl w:val="9"/>
    </w:pPr>
    <w:rPr>
      <w:kern w:val="22"/>
    </w:rPr>
  </w:style>
  <w:style w:type="paragraph" w:customStyle="1" w:styleId="AgreementPartiesandRecitals">
    <w:name w:val="Agreement Parties and Recitals"/>
    <w:basedOn w:val="1stlevelheading"/>
    <w:rsid w:val="009E5A3F"/>
    <w:pPr>
      <w:numPr>
        <w:numId w:val="0"/>
      </w:numPr>
      <w:outlineLvl w:val="9"/>
    </w:pPr>
    <w:rPr>
      <w:kern w:val="22"/>
    </w:rPr>
  </w:style>
  <w:style w:type="paragraph" w:customStyle="1" w:styleId="SLOlistofparties">
    <w:name w:val="SLO list of parties"/>
    <w:rsid w:val="009E5A3F"/>
    <w:pPr>
      <w:numPr>
        <w:numId w:val="1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9E5A3F"/>
    <w:pPr>
      <w:numPr>
        <w:ilvl w:val="1"/>
        <w:numId w:val="13"/>
      </w:numPr>
      <w:spacing w:before="120" w:after="120"/>
    </w:pPr>
    <w:rPr>
      <w:rFonts w:eastAsia="Times New Roman" w:cs="Times New Roman"/>
      <w:szCs w:val="24"/>
      <w:lang w:val="en-GB"/>
    </w:rPr>
  </w:style>
  <w:style w:type="paragraph" w:customStyle="1" w:styleId="4thlevelheadingnoindent">
    <w:name w:val="4th level (heading) no indent"/>
    <w:basedOn w:val="4thlevelheading"/>
    <w:next w:val="SLONormal"/>
    <w:uiPriority w:val="6"/>
    <w:rsid w:val="009E5A3F"/>
    <w:pPr>
      <w:numPr>
        <w:ilvl w:val="0"/>
        <w:numId w:val="0"/>
      </w:numPr>
      <w:tabs>
        <w:tab w:val="num" w:pos="1928"/>
      </w:tabs>
      <w:ind w:left="851" w:hanging="851"/>
    </w:pPr>
  </w:style>
  <w:style w:type="paragraph" w:customStyle="1" w:styleId="SLONormalCentered">
    <w:name w:val="SLO Normal (Centered)"/>
    <w:basedOn w:val="SLONormal"/>
    <w:uiPriority w:val="6"/>
    <w:rsid w:val="009E5A3F"/>
    <w:pPr>
      <w:jc w:val="center"/>
    </w:pPr>
  </w:style>
  <w:style w:type="paragraph" w:customStyle="1" w:styleId="SLONormalLeft">
    <w:name w:val="SLO Normal (Left)"/>
    <w:basedOn w:val="SLONormal"/>
    <w:uiPriority w:val="6"/>
    <w:rsid w:val="009E5A3F"/>
    <w:pPr>
      <w:jc w:val="left"/>
    </w:pPr>
  </w:style>
  <w:style w:type="paragraph" w:customStyle="1" w:styleId="SLONormalRight">
    <w:name w:val="SLO Normal (Right)"/>
    <w:basedOn w:val="SLONormal"/>
    <w:uiPriority w:val="6"/>
    <w:rsid w:val="009E5A3F"/>
    <w:pPr>
      <w:jc w:val="right"/>
    </w:pPr>
  </w:style>
  <w:style w:type="paragraph" w:customStyle="1" w:styleId="4thlevellistnoindent">
    <w:name w:val="4th level (list) no indent"/>
    <w:basedOn w:val="4thlevelheading"/>
    <w:uiPriority w:val="6"/>
    <w:rsid w:val="009E5A3F"/>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9E5A3F"/>
    <w:pPr>
      <w:numPr>
        <w:ilvl w:val="0"/>
        <w:numId w:val="0"/>
      </w:numPr>
      <w:tabs>
        <w:tab w:val="num" w:pos="2835"/>
      </w:tabs>
      <w:ind w:left="851" w:hanging="851"/>
    </w:pPr>
  </w:style>
  <w:style w:type="paragraph" w:customStyle="1" w:styleId="5thlevelnoindent">
    <w:name w:val="5th level no indent"/>
    <w:basedOn w:val="5thlevelheading"/>
    <w:uiPriority w:val="6"/>
    <w:rsid w:val="009E5A3F"/>
    <w:pPr>
      <w:numPr>
        <w:ilvl w:val="0"/>
        <w:numId w:val="0"/>
      </w:numPr>
      <w:tabs>
        <w:tab w:val="num" w:pos="2835"/>
      </w:tabs>
      <w:spacing w:before="120"/>
      <w:ind w:left="851" w:hanging="851"/>
    </w:pPr>
    <w:rPr>
      <w:u w:val="none"/>
    </w:rPr>
  </w:style>
  <w:style w:type="paragraph" w:customStyle="1" w:styleId="SORLDDTableParagraph">
    <w:name w:val="SOR_LDD_Table Paragraph"/>
    <w:basedOn w:val="SORLDDNormal"/>
    <w:uiPriority w:val="2"/>
    <w:rsid w:val="009E5A3F"/>
    <w:pPr>
      <w:numPr>
        <w:numId w:val="18"/>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9E5A3F"/>
    <w:pPr>
      <w:ind w:left="0" w:firstLine="0"/>
    </w:pPr>
    <w:rPr>
      <w:b/>
    </w:rPr>
  </w:style>
  <w:style w:type="paragraph" w:customStyle="1" w:styleId="SORLDDNormal">
    <w:name w:val="SOR_LDD_Normal"/>
    <w:rsid w:val="009E5A3F"/>
    <w:pPr>
      <w:spacing w:after="80" w:line="220" w:lineRule="exact"/>
      <w:jc w:val="both"/>
    </w:pPr>
    <w:rPr>
      <w:rFonts w:ascii="Calibri" w:hAnsi="Calibri"/>
      <w:sz w:val="18"/>
      <w:lang w:val="en-GB"/>
    </w:rPr>
  </w:style>
  <w:style w:type="paragraph" w:customStyle="1" w:styleId="SORLDDListParagraph">
    <w:name w:val="SOR_LDD_List Paragraph"/>
    <w:basedOn w:val="SORLDDNormal"/>
    <w:link w:val="SORLDDListParagraphChar"/>
    <w:uiPriority w:val="4"/>
    <w:rsid w:val="009E5A3F"/>
    <w:pPr>
      <w:ind w:left="360" w:hanging="360"/>
      <w:contextualSpacing/>
    </w:pPr>
  </w:style>
  <w:style w:type="paragraph" w:customStyle="1" w:styleId="SORLDDTitle">
    <w:name w:val="SOR_LDD_Title"/>
    <w:link w:val="SORLDDTitleChar"/>
    <w:uiPriority w:val="6"/>
    <w:rsid w:val="009E5A3F"/>
    <w:pPr>
      <w:spacing w:after="0" w:line="264" w:lineRule="auto"/>
      <w:jc w:val="right"/>
    </w:pPr>
    <w:rPr>
      <w:rFonts w:ascii="Calibri" w:eastAsiaTheme="majorEastAsia" w:hAnsi="Calibri" w:cstheme="majorBidi"/>
      <w:color w:val="005293"/>
      <w:spacing w:val="-10"/>
      <w:kern w:val="28"/>
      <w:sz w:val="56"/>
      <w:szCs w:val="56"/>
      <w:lang w:val="en-GB"/>
    </w:rPr>
  </w:style>
  <w:style w:type="paragraph" w:customStyle="1" w:styleId="SORLDDNoSpacing">
    <w:name w:val="SOR_LDD_No Spacing"/>
    <w:uiPriority w:val="6"/>
    <w:rsid w:val="009E5A3F"/>
    <w:pPr>
      <w:spacing w:after="0" w:line="240" w:lineRule="auto"/>
    </w:pPr>
    <w:rPr>
      <w:rFonts w:ascii="Calibri" w:eastAsiaTheme="minorEastAsia" w:hAnsi="Calibri" w:cs="Times New Roman"/>
      <w:sz w:val="18"/>
      <w:lang w:val="en-GB"/>
    </w:rPr>
  </w:style>
  <w:style w:type="character" w:customStyle="1" w:styleId="SORLDDTitleChar">
    <w:name w:val="SOR_LDD_Title Char"/>
    <w:basedOn w:val="TitleChar"/>
    <w:link w:val="SORLDDTitle"/>
    <w:uiPriority w:val="6"/>
    <w:rsid w:val="009E5A3F"/>
    <w:rPr>
      <w:rFonts w:ascii="Calibri" w:eastAsiaTheme="majorEastAsia" w:hAnsi="Calibri" w:cstheme="majorBidi"/>
      <w:color w:val="005293"/>
      <w:spacing w:val="-10"/>
      <w:kern w:val="28"/>
      <w:sz w:val="56"/>
      <w:szCs w:val="56"/>
      <w:lang w:val="en-GB"/>
    </w:rPr>
  </w:style>
  <w:style w:type="character" w:customStyle="1" w:styleId="SORLDDListParagraphChar">
    <w:name w:val="SOR_LDD_List Paragraph Char"/>
    <w:basedOn w:val="DefaultParagraphFont"/>
    <w:link w:val="SORLDDListParagraph"/>
    <w:uiPriority w:val="4"/>
    <w:rsid w:val="009E5A3F"/>
    <w:rPr>
      <w:rFonts w:ascii="Calibri" w:hAnsi="Calibri"/>
      <w:sz w:val="18"/>
      <w:lang w:val="en-GB"/>
    </w:rPr>
  </w:style>
  <w:style w:type="paragraph" w:customStyle="1" w:styleId="SORLDDHeading1">
    <w:name w:val="SOR_LDD_Heading 1"/>
    <w:next w:val="SORLDDNormal"/>
    <w:uiPriority w:val="2"/>
    <w:rsid w:val="009E5A3F"/>
    <w:pPr>
      <w:keepNext/>
      <w:keepLines/>
      <w:numPr>
        <w:numId w:val="16"/>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2">
    <w:name w:val="SOR_LDD_Heading 2"/>
    <w:basedOn w:val="SORLDDHeading1"/>
    <w:next w:val="SORLDDNormal"/>
    <w:uiPriority w:val="2"/>
    <w:rsid w:val="009E5A3F"/>
    <w:pPr>
      <w:numPr>
        <w:ilvl w:val="1"/>
      </w:numPr>
      <w:spacing w:after="240"/>
    </w:pPr>
    <w:rPr>
      <w:caps w:val="0"/>
      <w:sz w:val="20"/>
    </w:rPr>
  </w:style>
  <w:style w:type="paragraph" w:customStyle="1" w:styleId="SORLDDHeading3">
    <w:name w:val="SOR_LDD_Heading 3"/>
    <w:basedOn w:val="SORLDDHeading2"/>
    <w:uiPriority w:val="6"/>
    <w:rsid w:val="009E5A3F"/>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9E5A3F"/>
    <w:pPr>
      <w:numPr>
        <w:ilvl w:val="3"/>
        <w:numId w:val="16"/>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9E5A3F"/>
    <w:pPr>
      <w:keepNext/>
      <w:numPr>
        <w:ilvl w:val="4"/>
        <w:numId w:val="16"/>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9E5A3F"/>
    <w:pPr>
      <w:numPr>
        <w:ilvl w:val="5"/>
        <w:numId w:val="16"/>
      </w:numPr>
    </w:pPr>
    <w:rPr>
      <w:rFonts w:ascii="Calibri" w:eastAsiaTheme="majorEastAsia" w:hAnsi="Calibri" w:cstheme="majorBidi"/>
      <w:iCs/>
      <w:sz w:val="18"/>
      <w:lang w:val="en-GB"/>
    </w:rPr>
  </w:style>
  <w:style w:type="paragraph" w:customStyle="1" w:styleId="SORLDDHeading7">
    <w:name w:val="SOR_LDD_Heading 7"/>
    <w:uiPriority w:val="6"/>
    <w:rsid w:val="009E5A3F"/>
    <w:pPr>
      <w:numPr>
        <w:ilvl w:val="6"/>
        <w:numId w:val="16"/>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9E5A3F"/>
    <w:pPr>
      <w:numPr>
        <w:ilvl w:val="7"/>
        <w:numId w:val="16"/>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9E5A3F"/>
    <w:pPr>
      <w:numPr>
        <w:ilvl w:val="8"/>
        <w:numId w:val="16"/>
      </w:numPr>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9E5A3F"/>
    <w:pPr>
      <w:numPr>
        <w:numId w:val="15"/>
      </w:numPr>
    </w:pPr>
  </w:style>
  <w:style w:type="paragraph" w:customStyle="1" w:styleId="SORLDDSubtitle">
    <w:name w:val="SOR_LDD_Subtitle"/>
    <w:uiPriority w:val="6"/>
    <w:rsid w:val="009E5A3F"/>
    <w:pPr>
      <w:spacing w:after="0" w:line="240" w:lineRule="auto"/>
    </w:pPr>
    <w:rPr>
      <w:rFonts w:ascii="Calibri" w:eastAsiaTheme="minorEastAsia" w:hAnsi="Calibri" w:cs="Times New Roman"/>
      <w:spacing w:val="15"/>
      <w:sz w:val="32"/>
      <w:lang w:val="en-GB"/>
    </w:rPr>
  </w:style>
  <w:style w:type="paragraph" w:customStyle="1" w:styleId="SORLDDWatermark">
    <w:name w:val="SOR_LDD_Watermark"/>
    <w:basedOn w:val="Normal"/>
    <w:uiPriority w:val="6"/>
    <w:rsid w:val="009E5A3F"/>
    <w:pPr>
      <w:suppressAutoHyphens/>
      <w:spacing w:after="80"/>
    </w:pPr>
    <w:rPr>
      <w:rFonts w:ascii="Calibri" w:eastAsia="Times New Roman" w:hAnsi="Calibri" w:cs="Times New Roman"/>
      <w:color w:val="DDDEDD"/>
      <w:sz w:val="72"/>
      <w:szCs w:val="72"/>
      <w:lang w:val="en-GB"/>
    </w:rPr>
  </w:style>
  <w:style w:type="paragraph" w:customStyle="1" w:styleId="SORLDDTableParagraphESnumbering">
    <w:name w:val="SOR_LDD_Table_Paragraph_ES_numbering"/>
    <w:basedOn w:val="SORLDDTableParagraph"/>
    <w:uiPriority w:val="4"/>
    <w:rsid w:val="009E5A3F"/>
    <w:pPr>
      <w:numPr>
        <w:ilvl w:val="1"/>
        <w:numId w:val="17"/>
      </w:numPr>
    </w:pPr>
  </w:style>
  <w:style w:type="paragraph" w:customStyle="1" w:styleId="SORLDDHeading2ESNumbering">
    <w:name w:val="SOR_LDD_Heading 2_ES_Numbering"/>
    <w:basedOn w:val="SORLDDHeading2-Table"/>
    <w:uiPriority w:val="3"/>
    <w:rsid w:val="009E5A3F"/>
    <w:pPr>
      <w:numPr>
        <w:numId w:val="17"/>
      </w:numPr>
    </w:pPr>
  </w:style>
  <w:style w:type="paragraph" w:customStyle="1" w:styleId="SORLDDTableParagraphESImportance">
    <w:name w:val="SOR_LDD_Table_Paragraph_ES_Importance"/>
    <w:basedOn w:val="SORLDDTableParagraph"/>
    <w:uiPriority w:val="4"/>
    <w:rsid w:val="009E5A3F"/>
    <w:pPr>
      <w:numPr>
        <w:numId w:val="0"/>
      </w:numPr>
      <w:jc w:val="center"/>
    </w:pPr>
    <w:rPr>
      <w:b/>
    </w:rPr>
  </w:style>
  <w:style w:type="paragraph" w:customStyle="1" w:styleId="SORLDDHeading1nonumber">
    <w:name w:val="SOR_LDD_Heading 1_no number"/>
    <w:basedOn w:val="SORLDDHeading1"/>
    <w:next w:val="SORLDDNormal"/>
    <w:uiPriority w:val="2"/>
    <w:rsid w:val="009E5A3F"/>
    <w:pPr>
      <w:numPr>
        <w:numId w:val="0"/>
      </w:numPr>
    </w:pPr>
  </w:style>
  <w:style w:type="paragraph" w:customStyle="1" w:styleId="SORLDDQuote">
    <w:name w:val="SOR_LDD_Quote"/>
    <w:basedOn w:val="Quote"/>
    <w:uiPriority w:val="6"/>
    <w:rsid w:val="009E5A3F"/>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9E5A3F"/>
    <w:pPr>
      <w:numPr>
        <w:ilvl w:val="1"/>
      </w:numPr>
    </w:pPr>
  </w:style>
  <w:style w:type="paragraph" w:customStyle="1" w:styleId="SORLDDCommentText">
    <w:name w:val="SOR_LDD_Comment_Text"/>
    <w:uiPriority w:val="2"/>
    <w:rsid w:val="009E5A3F"/>
    <w:pPr>
      <w:spacing w:line="180" w:lineRule="exact"/>
    </w:pPr>
    <w:rPr>
      <w:rFonts w:ascii="Calibri" w:hAnsi="Calibri"/>
      <w:i/>
      <w:iCs/>
      <w:sz w:val="16"/>
      <w:szCs w:val="16"/>
      <w:lang w:val="en-GB"/>
    </w:rPr>
  </w:style>
  <w:style w:type="paragraph" w:customStyle="1" w:styleId="SORLDDCommentTitle">
    <w:name w:val="SOR_LDD_Comment_Title"/>
    <w:basedOn w:val="SORLDDListParagraph-Bold"/>
    <w:next w:val="SORLDDCommentText"/>
    <w:uiPriority w:val="1"/>
    <w:rsid w:val="009E5A3F"/>
    <w:pPr>
      <w:spacing w:line="180" w:lineRule="exact"/>
    </w:pPr>
    <w:rPr>
      <w:i/>
      <w:sz w:val="16"/>
      <w:szCs w:val="16"/>
    </w:rPr>
  </w:style>
  <w:style w:type="paragraph" w:customStyle="1" w:styleId="SORLDDNormal-Centered">
    <w:name w:val="SOR_LDD_Normal - Centered"/>
    <w:basedOn w:val="SORLDDNormal"/>
    <w:uiPriority w:val="6"/>
    <w:rsid w:val="009E5A3F"/>
    <w:pPr>
      <w:jc w:val="center"/>
    </w:pPr>
  </w:style>
  <w:style w:type="paragraph" w:customStyle="1" w:styleId="SORLDDTableParagraph-simplenumbering">
    <w:name w:val="SOR_LDD_Table Paragraph - simple numbering"/>
    <w:basedOn w:val="SORLDDTableParagraph"/>
    <w:uiPriority w:val="4"/>
    <w:rsid w:val="009E5A3F"/>
    <w:pPr>
      <w:numPr>
        <w:ilvl w:val="1"/>
        <w:numId w:val="19"/>
      </w:numPr>
    </w:pPr>
  </w:style>
  <w:style w:type="paragraph" w:customStyle="1" w:styleId="SORLDDTimelineEventYear">
    <w:name w:val="SOR_LDD_Timeline_Event_Year"/>
    <w:basedOn w:val="Normal"/>
    <w:next w:val="SORLDDTimelineEventText"/>
    <w:uiPriority w:val="6"/>
    <w:rsid w:val="009E5A3F"/>
    <w:pPr>
      <w:spacing w:after="80" w:line="220" w:lineRule="exact"/>
      <w:jc w:val="both"/>
    </w:pPr>
    <w:rPr>
      <w:rFonts w:ascii="Calibri" w:eastAsia="Times New Roman" w:hAnsi="Calibri" w:cs="Times New Roman"/>
      <w:b/>
      <w:color w:val="14518B"/>
      <w:sz w:val="18"/>
      <w:szCs w:val="18"/>
      <w:lang w:val="en-GB"/>
    </w:rPr>
  </w:style>
  <w:style w:type="paragraph" w:customStyle="1" w:styleId="SORLDDTimelineEventText">
    <w:name w:val="SOR_LDD_Timeline_Event_Text"/>
    <w:basedOn w:val="Normal"/>
    <w:uiPriority w:val="6"/>
    <w:rsid w:val="009E5A3F"/>
    <w:pPr>
      <w:spacing w:after="80" w:line="180" w:lineRule="atLeast"/>
      <w:jc w:val="both"/>
    </w:pPr>
    <w:rPr>
      <w:rFonts w:ascii="Calibri" w:eastAsia="Times New Roman" w:hAnsi="Calibri" w:cs="Times New Roman"/>
      <w:sz w:val="16"/>
      <w:szCs w:val="16"/>
      <w:lang w:val="en-GB"/>
    </w:rPr>
  </w:style>
  <w:style w:type="paragraph" w:customStyle="1" w:styleId="SORLDDTimelineArrowYear">
    <w:name w:val="SOR_LDD_Timeline_Arrow_Year"/>
    <w:basedOn w:val="Normal"/>
    <w:uiPriority w:val="6"/>
    <w:rsid w:val="009E5A3F"/>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OCHeading">
    <w:name w:val="SOR_LDD_TOC_Heading"/>
    <w:uiPriority w:val="6"/>
    <w:rsid w:val="009E5A3F"/>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9E5A3F"/>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9E5A3F"/>
    <w:pPr>
      <w:spacing w:after="0" w:line="240" w:lineRule="auto"/>
    </w:pPr>
    <w:rPr>
      <w:rFonts w:ascii="Calibri" w:eastAsia="Times New Roman" w:hAnsi="Calibri" w:cs="Times New Roman"/>
      <w:sz w:val="18"/>
      <w:lang w:val="en-GB"/>
    </w:rPr>
  </w:style>
  <w:style w:type="paragraph" w:styleId="Quote">
    <w:name w:val="Quote"/>
    <w:basedOn w:val="Normal"/>
    <w:next w:val="Normal"/>
    <w:link w:val="QuoteChar"/>
    <w:uiPriority w:val="29"/>
    <w:rsid w:val="009E5A3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5A3F"/>
    <w:rPr>
      <w:rFonts w:ascii="Times New Roman" w:hAnsi="Times New Roman"/>
      <w:i/>
      <w:iCs/>
      <w:color w:val="404040" w:themeColor="text1" w:themeTint="BF"/>
      <w:lang w:val="et-EE"/>
    </w:rPr>
  </w:style>
  <w:style w:type="paragraph" w:styleId="FootnoteText">
    <w:name w:val="footnote text"/>
    <w:basedOn w:val="SLONormal"/>
    <w:link w:val="FootnoteTextChar"/>
    <w:uiPriority w:val="7"/>
    <w:unhideWhenUsed/>
    <w:qFormat/>
    <w:rsid w:val="009E5A3F"/>
    <w:rPr>
      <w:sz w:val="20"/>
      <w:szCs w:val="20"/>
    </w:rPr>
  </w:style>
  <w:style w:type="character" w:customStyle="1" w:styleId="FootnoteTextChar">
    <w:name w:val="Footnote Text Char"/>
    <w:basedOn w:val="DefaultParagraphFont"/>
    <w:link w:val="FootnoteText"/>
    <w:uiPriority w:val="7"/>
    <w:rsid w:val="009E5A3F"/>
    <w:rPr>
      <w:rFonts w:ascii="Times New Roman" w:eastAsia="Times New Roman" w:hAnsi="Times New Roman" w:cs="Times New Roman"/>
      <w:sz w:val="20"/>
      <w:szCs w:val="20"/>
      <w:lang w:val="en-GB"/>
    </w:rPr>
  </w:style>
  <w:style w:type="paragraph" w:styleId="TOCHeading">
    <w:name w:val="TOC Heading"/>
    <w:basedOn w:val="Heading1"/>
    <w:next w:val="Normal"/>
    <w:uiPriority w:val="39"/>
    <w:semiHidden/>
    <w:unhideWhenUsed/>
    <w:qFormat/>
    <w:rsid w:val="009E5A3F"/>
    <w:pPr>
      <w:outlineLvl w:val="9"/>
    </w:pPr>
  </w:style>
  <w:style w:type="paragraph" w:customStyle="1" w:styleId="SLOExhibitListENG">
    <w:name w:val="SLO_Exhibit_List_ENG"/>
    <w:basedOn w:val="SLONormal"/>
    <w:uiPriority w:val="6"/>
    <w:rsid w:val="009E5A3F"/>
    <w:pPr>
      <w:numPr>
        <w:numId w:val="23"/>
      </w:numPr>
      <w:jc w:val="left"/>
    </w:pPr>
    <w:rPr>
      <w:kern w:val="24"/>
      <w:sz w:val="22"/>
    </w:rPr>
  </w:style>
  <w:style w:type="paragraph" w:customStyle="1" w:styleId="SLOExhibitListEST">
    <w:name w:val="SLO_Exhibit_List_EST"/>
    <w:basedOn w:val="SLONormal"/>
    <w:uiPriority w:val="6"/>
    <w:rsid w:val="009E5A3F"/>
    <w:pPr>
      <w:numPr>
        <w:numId w:val="24"/>
      </w:numPr>
      <w:jc w:val="left"/>
    </w:pPr>
    <w:rPr>
      <w:kern w:val="24"/>
      <w:sz w:val="22"/>
    </w:rPr>
  </w:style>
  <w:style w:type="paragraph" w:customStyle="1" w:styleId="Sorainen-Quote">
    <w:name w:val="Sorainen - Quote"/>
    <w:link w:val="Sorainen-QuoteChar"/>
    <w:rsid w:val="009E5A3F"/>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9E5A3F"/>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9E5A3F"/>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9E5A3F"/>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9E5A3F"/>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9E5A3F"/>
    <w:pPr>
      <w:jc w:val="center"/>
    </w:pPr>
  </w:style>
  <w:style w:type="paragraph" w:customStyle="1" w:styleId="SorainenOffer10right">
    <w:name w:val="Sorainen Offer 10 right"/>
    <w:basedOn w:val="SorainenOffer10"/>
    <w:uiPriority w:val="99"/>
    <w:rsid w:val="009E5A3F"/>
    <w:pPr>
      <w:jc w:val="right"/>
    </w:pPr>
  </w:style>
  <w:style w:type="paragraph" w:customStyle="1" w:styleId="SorainenOffer9">
    <w:name w:val="Sorainen Offer 9"/>
    <w:basedOn w:val="SorainenOffer10"/>
    <w:uiPriority w:val="99"/>
    <w:rsid w:val="009E5A3F"/>
    <w:rPr>
      <w:sz w:val="18"/>
      <w:szCs w:val="18"/>
    </w:rPr>
  </w:style>
  <w:style w:type="paragraph" w:customStyle="1" w:styleId="SorainenOffer9Centre">
    <w:name w:val="Sorainen Offer 9 Centre"/>
    <w:basedOn w:val="SorainenOffer9"/>
    <w:uiPriority w:val="99"/>
    <w:rsid w:val="009E5A3F"/>
    <w:pPr>
      <w:jc w:val="center"/>
    </w:pPr>
  </w:style>
  <w:style w:type="paragraph" w:customStyle="1" w:styleId="SorainenOfferNormal">
    <w:name w:val="Sorainen Offer Normal"/>
    <w:basedOn w:val="Normal"/>
    <w:uiPriority w:val="6"/>
    <w:rsid w:val="009E5A3F"/>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9E5A3F"/>
    <w:pPr>
      <w:spacing w:before="240"/>
    </w:pPr>
    <w:rPr>
      <w:i/>
      <w:iCs/>
    </w:rPr>
  </w:style>
  <w:style w:type="paragraph" w:customStyle="1" w:styleId="SorainenOfferAwardName">
    <w:name w:val="Sorainen Offer Award Name"/>
    <w:basedOn w:val="SorainenOfferAwardPublicationName"/>
    <w:uiPriority w:val="99"/>
    <w:rsid w:val="009E5A3F"/>
    <w:pPr>
      <w:spacing w:before="0" w:after="240"/>
    </w:pPr>
    <w:rPr>
      <w:i w:val="0"/>
      <w:iCs w:val="0"/>
    </w:rPr>
  </w:style>
  <w:style w:type="paragraph" w:customStyle="1" w:styleId="SorainenOfferBulletlist2">
    <w:name w:val="Sorainen Offer Bullet list 2"/>
    <w:uiPriority w:val="99"/>
    <w:rsid w:val="009E5A3F"/>
    <w:pPr>
      <w:numPr>
        <w:numId w:val="25"/>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9E5A3F"/>
    <w:pPr>
      <w:ind w:left="714" w:right="851" w:hanging="357"/>
      <w:jc w:val="both"/>
    </w:pPr>
  </w:style>
  <w:style w:type="character" w:customStyle="1" w:styleId="SorainenOfferBulletList1Char">
    <w:name w:val="Sorainen Offer Bullet List 1 Char"/>
    <w:link w:val="SorainenOfferBulletList1"/>
    <w:uiPriority w:val="99"/>
    <w:locked/>
    <w:rsid w:val="009E5A3F"/>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9E5A3F"/>
    <w:pPr>
      <w:ind w:left="426" w:hanging="284"/>
    </w:pPr>
    <w:rPr>
      <w:sz w:val="20"/>
      <w:szCs w:val="20"/>
    </w:rPr>
  </w:style>
  <w:style w:type="paragraph" w:customStyle="1" w:styleId="SorainenOfferBulletList3">
    <w:name w:val="Sorainen Offer Bullet List 3"/>
    <w:basedOn w:val="SorainenOfferBulletList1"/>
    <w:uiPriority w:val="99"/>
    <w:rsid w:val="009E5A3F"/>
    <w:pPr>
      <w:ind w:right="0"/>
      <w:jc w:val="left"/>
    </w:pPr>
    <w:rPr>
      <w:sz w:val="20"/>
      <w:szCs w:val="20"/>
    </w:rPr>
  </w:style>
  <w:style w:type="paragraph" w:customStyle="1" w:styleId="SorainenOfferBulletListBold">
    <w:name w:val="Sorainen Offer Bullet List Bold"/>
    <w:basedOn w:val="SorainenOfferBulletList1"/>
    <w:uiPriority w:val="99"/>
    <w:rsid w:val="009E5A3F"/>
    <w:rPr>
      <w:b/>
      <w:bCs/>
    </w:rPr>
  </w:style>
  <w:style w:type="paragraph" w:customStyle="1" w:styleId="SorainenOfferTitle">
    <w:name w:val="Sorainen Offer Title"/>
    <w:link w:val="SorainenOfferTitleChar"/>
    <w:uiPriority w:val="99"/>
    <w:rsid w:val="009E5A3F"/>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9E5A3F"/>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9E5A3F"/>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9E5A3F"/>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9E5A3F"/>
  </w:style>
  <w:style w:type="paragraph" w:customStyle="1" w:styleId="SORAINENOfferHEAD-WHITE">
    <w:name w:val="SORAINEN Offer HEAD-WHITE"/>
    <w:basedOn w:val="SorainenOfferNormal"/>
    <w:uiPriority w:val="99"/>
    <w:rsid w:val="009E5A3F"/>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9E5A3F"/>
    <w:pPr>
      <w:shd w:val="clear" w:color="auto" w:fill="auto"/>
      <w:jc w:val="both"/>
    </w:pPr>
    <w:rPr>
      <w:color w:val="004B87"/>
    </w:rPr>
  </w:style>
  <w:style w:type="paragraph" w:customStyle="1" w:styleId="SorainenOfferHeader">
    <w:name w:val="Sorainen Offer Header"/>
    <w:basedOn w:val="SorainenOfferNormal"/>
    <w:uiPriority w:val="99"/>
    <w:rsid w:val="009E5A3F"/>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9E5A3F"/>
    <w:pPr>
      <w:jc w:val="left"/>
    </w:pPr>
    <w:rPr>
      <w:b/>
      <w:bCs/>
    </w:rPr>
  </w:style>
  <w:style w:type="paragraph" w:customStyle="1" w:styleId="SorainenOfferNormalnospace">
    <w:name w:val="Sorainen Offer Normal (no space)"/>
    <w:basedOn w:val="SorainenOfferNormal"/>
    <w:uiPriority w:val="6"/>
    <w:rsid w:val="009E5A3F"/>
    <w:pPr>
      <w:spacing w:before="0" w:after="0"/>
    </w:pPr>
  </w:style>
  <w:style w:type="paragraph" w:customStyle="1" w:styleId="SorainenOfferNormalLeft">
    <w:name w:val="Sorainen Offer Normal Left"/>
    <w:basedOn w:val="SorainenOfferNormal"/>
    <w:uiPriority w:val="6"/>
    <w:rsid w:val="009E5A3F"/>
    <w:pPr>
      <w:jc w:val="left"/>
    </w:pPr>
  </w:style>
  <w:style w:type="paragraph" w:customStyle="1" w:styleId="SorainenOfferNormalWhiteCentre">
    <w:name w:val="Sorainen Offer Normal White Centre"/>
    <w:basedOn w:val="SorainenOfferNormal"/>
    <w:uiPriority w:val="99"/>
    <w:rsid w:val="009E5A3F"/>
    <w:pPr>
      <w:jc w:val="center"/>
    </w:pPr>
    <w:rPr>
      <w:color w:val="FFFFFF"/>
    </w:rPr>
  </w:style>
  <w:style w:type="paragraph" w:customStyle="1" w:styleId="SorainenOfferTable1">
    <w:name w:val="Sorainen Offer Table 1"/>
    <w:basedOn w:val="NoSpacing"/>
    <w:uiPriority w:val="99"/>
    <w:rsid w:val="009E5A3F"/>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9E5A3F"/>
    <w:pPr>
      <w:jc w:val="center"/>
    </w:pPr>
  </w:style>
  <w:style w:type="paragraph" w:customStyle="1" w:styleId="SorainenOfferTable1CentreBold">
    <w:name w:val="Sorainen Offer Table 1 Centre Bold"/>
    <w:basedOn w:val="SorainenOfferTable1"/>
    <w:uiPriority w:val="99"/>
    <w:rsid w:val="009E5A3F"/>
    <w:pPr>
      <w:jc w:val="center"/>
    </w:pPr>
    <w:rPr>
      <w:b/>
      <w:bCs/>
    </w:rPr>
  </w:style>
  <w:style w:type="paragraph" w:customStyle="1" w:styleId="SorainenOfferTable1Right">
    <w:name w:val="Sorainen Offer Table 1 Right"/>
    <w:basedOn w:val="SorainenOfferTable1"/>
    <w:uiPriority w:val="99"/>
    <w:rsid w:val="009E5A3F"/>
    <w:pPr>
      <w:jc w:val="right"/>
    </w:pPr>
  </w:style>
  <w:style w:type="paragraph" w:customStyle="1" w:styleId="SorainenOfferTableHeading1">
    <w:name w:val="Sorainen Offer Table Heading 1"/>
    <w:basedOn w:val="SorainenOfferNormal"/>
    <w:uiPriority w:val="99"/>
    <w:rsid w:val="009E5A3F"/>
    <w:pPr>
      <w:jc w:val="center"/>
    </w:pPr>
    <w:rPr>
      <w:b/>
      <w:bCs/>
      <w:color w:val="004B87"/>
    </w:rPr>
  </w:style>
  <w:style w:type="paragraph" w:customStyle="1" w:styleId="SorainenOfferTableHeading2">
    <w:name w:val="Sorainen Offer Table Heading 2"/>
    <w:basedOn w:val="SorainenOfferTableHeading1"/>
    <w:uiPriority w:val="99"/>
    <w:rsid w:val="009E5A3F"/>
    <w:rPr>
      <w:color w:val="FFFFFF"/>
    </w:rPr>
  </w:style>
  <w:style w:type="paragraph" w:customStyle="1" w:styleId="SorainenOfferTableHeadingblue-right">
    <w:name w:val="Sorainen Offer Table Heading blue-right"/>
    <w:basedOn w:val="SorainenOfferTableHeading1"/>
    <w:uiPriority w:val="99"/>
    <w:rsid w:val="009E5A3F"/>
    <w:pPr>
      <w:ind w:right="123"/>
      <w:jc w:val="right"/>
    </w:pPr>
  </w:style>
  <w:style w:type="paragraph" w:customStyle="1" w:styleId="SorainenOfferTableHeadingblue-right-nospace">
    <w:name w:val="Sorainen Offer Table Heading blue-right-nospace"/>
    <w:basedOn w:val="SorainenOfferTableHeadingblue-right"/>
    <w:uiPriority w:val="99"/>
    <w:rsid w:val="009E5A3F"/>
    <w:pPr>
      <w:spacing w:before="360" w:after="0"/>
      <w:ind w:right="125"/>
    </w:pPr>
  </w:style>
  <w:style w:type="paragraph" w:customStyle="1" w:styleId="SorainenOfferTableHeadingLeft">
    <w:name w:val="Sorainen Offer Table Heading Left"/>
    <w:basedOn w:val="Normal"/>
    <w:uiPriority w:val="99"/>
    <w:rsid w:val="009E5A3F"/>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9E5A3F"/>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9E5A3F"/>
    <w:pPr>
      <w:jc w:val="left"/>
    </w:pPr>
  </w:style>
  <w:style w:type="paragraph" w:customStyle="1" w:styleId="SorainenOfferTitleBold">
    <w:name w:val="Sorainen Offer Title Bold"/>
    <w:basedOn w:val="SorainenOfferTitle"/>
    <w:uiPriority w:val="99"/>
    <w:rsid w:val="009E5A3F"/>
    <w:rPr>
      <w:b/>
      <w:bCs/>
    </w:rPr>
  </w:style>
  <w:style w:type="paragraph" w:customStyle="1" w:styleId="SorainenOfferfootnote">
    <w:name w:val="Sorainen_Offer_footnote"/>
    <w:basedOn w:val="SorainenOfferNormal"/>
    <w:rsid w:val="009E5A3F"/>
    <w:rPr>
      <w:sz w:val="20"/>
    </w:rPr>
  </w:style>
  <w:style w:type="paragraph" w:customStyle="1" w:styleId="SLONormalLarge">
    <w:name w:val="SLO Normal (Large)"/>
    <w:basedOn w:val="SLONormal"/>
    <w:rsid w:val="0046255D"/>
    <w:rPr>
      <w:kern w:val="24"/>
    </w:rPr>
  </w:style>
  <w:style w:type="paragraph" w:customStyle="1" w:styleId="LDDCommenttext">
    <w:name w:val="LDD Comment text"/>
    <w:rsid w:val="0046255D"/>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46255D"/>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46255D"/>
  </w:style>
  <w:style w:type="paragraph" w:customStyle="1" w:styleId="LDDComment3">
    <w:name w:val="LDD Comment 3"/>
    <w:basedOn w:val="LDDComment2"/>
    <w:next w:val="LDDCommenttext"/>
    <w:rsid w:val="0046255D"/>
  </w:style>
  <w:style w:type="paragraph" w:customStyle="1" w:styleId="LDDComment4">
    <w:name w:val="LDD Comment 4"/>
    <w:basedOn w:val="LDDComment1"/>
    <w:next w:val="LDDCommenttext"/>
    <w:rsid w:val="0046255D"/>
  </w:style>
  <w:style w:type="paragraph" w:customStyle="1" w:styleId="Header1">
    <w:name w:val="Header1"/>
    <w:rsid w:val="007E6D38"/>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character" w:customStyle="1" w:styleId="spellingerror">
    <w:name w:val="spellingerror"/>
    <w:basedOn w:val="DefaultParagraphFont"/>
    <w:rsid w:val="0002050B"/>
  </w:style>
  <w:style w:type="paragraph" w:styleId="HTMLPreformatted">
    <w:name w:val="HTML Preformatted"/>
    <w:basedOn w:val="Normal"/>
    <w:link w:val="HTMLPreformattedChar"/>
    <w:uiPriority w:val="99"/>
    <w:semiHidden/>
    <w:unhideWhenUsed/>
    <w:rsid w:val="00076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076F7F"/>
    <w:rPr>
      <w:rFonts w:ascii="Courier New" w:eastAsia="Times New Roman" w:hAnsi="Courier New" w:cs="Courier New"/>
      <w:sz w:val="20"/>
      <w:szCs w:val="20"/>
      <w:lang w:eastAsia="lv-LV"/>
    </w:rPr>
  </w:style>
  <w:style w:type="table" w:customStyle="1" w:styleId="TableGrid1">
    <w:name w:val="Table Grid1"/>
    <w:basedOn w:val="TableNormal"/>
    <w:next w:val="TableGrid"/>
    <w:uiPriority w:val="59"/>
    <w:rsid w:val="00573E62"/>
    <w:pPr>
      <w:spacing w:after="0" w:line="240" w:lineRule="auto"/>
    </w:pPr>
    <w:rPr>
      <w:rFonts w:eastAsia="MS Mincho"/>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CB030F"/>
    <w:rPr>
      <w:i/>
      <w:iCs/>
    </w:rPr>
  </w:style>
  <w:style w:type="table" w:customStyle="1" w:styleId="TableGrid2">
    <w:name w:val="Table Grid2"/>
    <w:basedOn w:val="TableNormal"/>
    <w:next w:val="TableGrid"/>
    <w:uiPriority w:val="59"/>
    <w:rsid w:val="00CD2BB6"/>
    <w:pPr>
      <w:spacing w:after="0" w:line="240" w:lineRule="auto"/>
    </w:pPr>
    <w:rPr>
      <w:rFonts w:eastAsia="MS Mincho"/>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5">
    <w:name w:val="Body Text Indent .5&quot;"/>
    <w:basedOn w:val="BodyText"/>
    <w:rsid w:val="000F7A82"/>
    <w:pPr>
      <w:spacing w:after="240"/>
      <w:ind w:left="720"/>
      <w:jc w:val="both"/>
    </w:pPr>
    <w:rPr>
      <w:rFonts w:cs="Times New Roman"/>
      <w:sz w:val="24"/>
      <w:lang w:val="en-GB" w:eastAsia="en-US"/>
    </w:rPr>
  </w:style>
  <w:style w:type="paragraph" w:styleId="Revision">
    <w:name w:val="Revision"/>
    <w:hidden/>
    <w:uiPriority w:val="99"/>
    <w:semiHidden/>
    <w:rsid w:val="00527D24"/>
    <w:pPr>
      <w:spacing w:after="0" w:line="240" w:lineRule="auto"/>
    </w:pPr>
    <w:rPr>
      <w:rFonts w:ascii="Times New Roman" w:hAnsi="Times New Roman"/>
      <w:lang w:val="et-EE"/>
    </w:rPr>
  </w:style>
  <w:style w:type="numbering" w:customStyle="1" w:styleId="SLONumberings1">
    <w:name w:val="SLO_Numberings1"/>
    <w:uiPriority w:val="99"/>
    <w:rsid w:val="00D814E1"/>
  </w:style>
  <w:style w:type="character" w:customStyle="1" w:styleId="Mention1">
    <w:name w:val="Mention1"/>
    <w:basedOn w:val="DefaultParagraphFont"/>
    <w:uiPriority w:val="99"/>
    <w:unhideWhenUsed/>
    <w:rsid w:val="00C54985"/>
    <w:rPr>
      <w:color w:val="2B579A"/>
      <w:shd w:val="clear" w:color="auto" w:fill="E1DFDD"/>
    </w:rPr>
  </w:style>
  <w:style w:type="character" w:customStyle="1" w:styleId="FontStyle20">
    <w:name w:val="Font Style20"/>
    <w:basedOn w:val="DefaultParagraphFont"/>
    <w:uiPriority w:val="99"/>
    <w:rsid w:val="00C7613C"/>
    <w:rPr>
      <w:rFonts w:ascii="Times New Roman" w:hAnsi="Times New Roman" w:cs="Times New Roman"/>
      <w:color w:val="000000"/>
      <w:sz w:val="20"/>
      <w:szCs w:val="20"/>
    </w:rPr>
  </w:style>
  <w:style w:type="character" w:styleId="UnresolvedMention">
    <w:name w:val="Unresolved Mention"/>
    <w:basedOn w:val="DefaultParagraphFont"/>
    <w:uiPriority w:val="99"/>
    <w:unhideWhenUsed/>
    <w:rsid w:val="00A6002E"/>
    <w:rPr>
      <w:color w:val="605E5C"/>
      <w:shd w:val="clear" w:color="auto" w:fill="E1DFDD"/>
    </w:rPr>
  </w:style>
  <w:style w:type="character" w:styleId="Mention">
    <w:name w:val="Mention"/>
    <w:basedOn w:val="DefaultParagraphFont"/>
    <w:uiPriority w:val="99"/>
    <w:unhideWhenUsed/>
    <w:rsid w:val="00A600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6054">
      <w:bodyDiv w:val="1"/>
      <w:marLeft w:val="0"/>
      <w:marRight w:val="0"/>
      <w:marTop w:val="0"/>
      <w:marBottom w:val="0"/>
      <w:divBdr>
        <w:top w:val="none" w:sz="0" w:space="0" w:color="auto"/>
        <w:left w:val="none" w:sz="0" w:space="0" w:color="auto"/>
        <w:bottom w:val="none" w:sz="0" w:space="0" w:color="auto"/>
        <w:right w:val="none" w:sz="0" w:space="0" w:color="auto"/>
      </w:divBdr>
    </w:div>
    <w:div w:id="53159522">
      <w:bodyDiv w:val="1"/>
      <w:marLeft w:val="0"/>
      <w:marRight w:val="0"/>
      <w:marTop w:val="0"/>
      <w:marBottom w:val="0"/>
      <w:divBdr>
        <w:top w:val="none" w:sz="0" w:space="0" w:color="auto"/>
        <w:left w:val="none" w:sz="0" w:space="0" w:color="auto"/>
        <w:bottom w:val="none" w:sz="0" w:space="0" w:color="auto"/>
        <w:right w:val="none" w:sz="0" w:space="0" w:color="auto"/>
      </w:divBdr>
      <w:divsChild>
        <w:div w:id="811287876">
          <w:marLeft w:val="0"/>
          <w:marRight w:val="0"/>
          <w:marTop w:val="0"/>
          <w:marBottom w:val="0"/>
          <w:divBdr>
            <w:top w:val="none" w:sz="0" w:space="0" w:color="auto"/>
            <w:left w:val="none" w:sz="0" w:space="0" w:color="auto"/>
            <w:bottom w:val="none" w:sz="0" w:space="0" w:color="auto"/>
            <w:right w:val="none" w:sz="0" w:space="0" w:color="auto"/>
          </w:divBdr>
        </w:div>
        <w:div w:id="1264997806">
          <w:marLeft w:val="0"/>
          <w:marRight w:val="0"/>
          <w:marTop w:val="0"/>
          <w:marBottom w:val="0"/>
          <w:divBdr>
            <w:top w:val="none" w:sz="0" w:space="0" w:color="auto"/>
            <w:left w:val="none" w:sz="0" w:space="0" w:color="auto"/>
            <w:bottom w:val="none" w:sz="0" w:space="0" w:color="auto"/>
            <w:right w:val="none" w:sz="0" w:space="0" w:color="auto"/>
          </w:divBdr>
        </w:div>
        <w:div w:id="1309632784">
          <w:marLeft w:val="0"/>
          <w:marRight w:val="0"/>
          <w:marTop w:val="0"/>
          <w:marBottom w:val="0"/>
          <w:divBdr>
            <w:top w:val="none" w:sz="0" w:space="0" w:color="auto"/>
            <w:left w:val="none" w:sz="0" w:space="0" w:color="auto"/>
            <w:bottom w:val="none" w:sz="0" w:space="0" w:color="auto"/>
            <w:right w:val="none" w:sz="0" w:space="0" w:color="auto"/>
          </w:divBdr>
          <w:divsChild>
            <w:div w:id="788477220">
              <w:marLeft w:val="-75"/>
              <w:marRight w:val="0"/>
              <w:marTop w:val="30"/>
              <w:marBottom w:val="30"/>
              <w:divBdr>
                <w:top w:val="none" w:sz="0" w:space="0" w:color="auto"/>
                <w:left w:val="none" w:sz="0" w:space="0" w:color="auto"/>
                <w:bottom w:val="none" w:sz="0" w:space="0" w:color="auto"/>
                <w:right w:val="none" w:sz="0" w:space="0" w:color="auto"/>
              </w:divBdr>
              <w:divsChild>
                <w:div w:id="1126868">
                  <w:marLeft w:val="0"/>
                  <w:marRight w:val="0"/>
                  <w:marTop w:val="0"/>
                  <w:marBottom w:val="0"/>
                  <w:divBdr>
                    <w:top w:val="none" w:sz="0" w:space="0" w:color="auto"/>
                    <w:left w:val="none" w:sz="0" w:space="0" w:color="auto"/>
                    <w:bottom w:val="none" w:sz="0" w:space="0" w:color="auto"/>
                    <w:right w:val="none" w:sz="0" w:space="0" w:color="auto"/>
                  </w:divBdr>
                  <w:divsChild>
                    <w:div w:id="1272470314">
                      <w:marLeft w:val="0"/>
                      <w:marRight w:val="0"/>
                      <w:marTop w:val="0"/>
                      <w:marBottom w:val="0"/>
                      <w:divBdr>
                        <w:top w:val="none" w:sz="0" w:space="0" w:color="auto"/>
                        <w:left w:val="none" w:sz="0" w:space="0" w:color="auto"/>
                        <w:bottom w:val="none" w:sz="0" w:space="0" w:color="auto"/>
                        <w:right w:val="none" w:sz="0" w:space="0" w:color="auto"/>
                      </w:divBdr>
                    </w:div>
                  </w:divsChild>
                </w:div>
                <w:div w:id="6107348">
                  <w:marLeft w:val="0"/>
                  <w:marRight w:val="0"/>
                  <w:marTop w:val="0"/>
                  <w:marBottom w:val="0"/>
                  <w:divBdr>
                    <w:top w:val="none" w:sz="0" w:space="0" w:color="auto"/>
                    <w:left w:val="none" w:sz="0" w:space="0" w:color="auto"/>
                    <w:bottom w:val="none" w:sz="0" w:space="0" w:color="auto"/>
                    <w:right w:val="none" w:sz="0" w:space="0" w:color="auto"/>
                  </w:divBdr>
                  <w:divsChild>
                    <w:div w:id="855734347">
                      <w:marLeft w:val="0"/>
                      <w:marRight w:val="0"/>
                      <w:marTop w:val="0"/>
                      <w:marBottom w:val="0"/>
                      <w:divBdr>
                        <w:top w:val="none" w:sz="0" w:space="0" w:color="auto"/>
                        <w:left w:val="none" w:sz="0" w:space="0" w:color="auto"/>
                        <w:bottom w:val="none" w:sz="0" w:space="0" w:color="auto"/>
                        <w:right w:val="none" w:sz="0" w:space="0" w:color="auto"/>
                      </w:divBdr>
                    </w:div>
                  </w:divsChild>
                </w:div>
                <w:div w:id="33695818">
                  <w:marLeft w:val="0"/>
                  <w:marRight w:val="0"/>
                  <w:marTop w:val="0"/>
                  <w:marBottom w:val="0"/>
                  <w:divBdr>
                    <w:top w:val="none" w:sz="0" w:space="0" w:color="auto"/>
                    <w:left w:val="none" w:sz="0" w:space="0" w:color="auto"/>
                    <w:bottom w:val="none" w:sz="0" w:space="0" w:color="auto"/>
                    <w:right w:val="none" w:sz="0" w:space="0" w:color="auto"/>
                  </w:divBdr>
                  <w:divsChild>
                    <w:div w:id="829830201">
                      <w:marLeft w:val="0"/>
                      <w:marRight w:val="0"/>
                      <w:marTop w:val="0"/>
                      <w:marBottom w:val="0"/>
                      <w:divBdr>
                        <w:top w:val="none" w:sz="0" w:space="0" w:color="auto"/>
                        <w:left w:val="none" w:sz="0" w:space="0" w:color="auto"/>
                        <w:bottom w:val="none" w:sz="0" w:space="0" w:color="auto"/>
                        <w:right w:val="none" w:sz="0" w:space="0" w:color="auto"/>
                      </w:divBdr>
                    </w:div>
                  </w:divsChild>
                </w:div>
                <w:div w:id="42558791">
                  <w:marLeft w:val="0"/>
                  <w:marRight w:val="0"/>
                  <w:marTop w:val="0"/>
                  <w:marBottom w:val="0"/>
                  <w:divBdr>
                    <w:top w:val="none" w:sz="0" w:space="0" w:color="auto"/>
                    <w:left w:val="none" w:sz="0" w:space="0" w:color="auto"/>
                    <w:bottom w:val="none" w:sz="0" w:space="0" w:color="auto"/>
                    <w:right w:val="none" w:sz="0" w:space="0" w:color="auto"/>
                  </w:divBdr>
                  <w:divsChild>
                    <w:div w:id="980308177">
                      <w:marLeft w:val="0"/>
                      <w:marRight w:val="0"/>
                      <w:marTop w:val="0"/>
                      <w:marBottom w:val="0"/>
                      <w:divBdr>
                        <w:top w:val="none" w:sz="0" w:space="0" w:color="auto"/>
                        <w:left w:val="none" w:sz="0" w:space="0" w:color="auto"/>
                        <w:bottom w:val="none" w:sz="0" w:space="0" w:color="auto"/>
                        <w:right w:val="none" w:sz="0" w:space="0" w:color="auto"/>
                      </w:divBdr>
                    </w:div>
                  </w:divsChild>
                </w:div>
                <w:div w:id="50279052">
                  <w:marLeft w:val="0"/>
                  <w:marRight w:val="0"/>
                  <w:marTop w:val="0"/>
                  <w:marBottom w:val="0"/>
                  <w:divBdr>
                    <w:top w:val="none" w:sz="0" w:space="0" w:color="auto"/>
                    <w:left w:val="none" w:sz="0" w:space="0" w:color="auto"/>
                    <w:bottom w:val="none" w:sz="0" w:space="0" w:color="auto"/>
                    <w:right w:val="none" w:sz="0" w:space="0" w:color="auto"/>
                  </w:divBdr>
                  <w:divsChild>
                    <w:div w:id="372463829">
                      <w:marLeft w:val="0"/>
                      <w:marRight w:val="0"/>
                      <w:marTop w:val="0"/>
                      <w:marBottom w:val="0"/>
                      <w:divBdr>
                        <w:top w:val="none" w:sz="0" w:space="0" w:color="auto"/>
                        <w:left w:val="none" w:sz="0" w:space="0" w:color="auto"/>
                        <w:bottom w:val="none" w:sz="0" w:space="0" w:color="auto"/>
                        <w:right w:val="none" w:sz="0" w:space="0" w:color="auto"/>
                      </w:divBdr>
                    </w:div>
                  </w:divsChild>
                </w:div>
                <w:div w:id="63572880">
                  <w:marLeft w:val="0"/>
                  <w:marRight w:val="0"/>
                  <w:marTop w:val="0"/>
                  <w:marBottom w:val="0"/>
                  <w:divBdr>
                    <w:top w:val="none" w:sz="0" w:space="0" w:color="auto"/>
                    <w:left w:val="none" w:sz="0" w:space="0" w:color="auto"/>
                    <w:bottom w:val="none" w:sz="0" w:space="0" w:color="auto"/>
                    <w:right w:val="none" w:sz="0" w:space="0" w:color="auto"/>
                  </w:divBdr>
                  <w:divsChild>
                    <w:div w:id="614558427">
                      <w:marLeft w:val="0"/>
                      <w:marRight w:val="0"/>
                      <w:marTop w:val="0"/>
                      <w:marBottom w:val="0"/>
                      <w:divBdr>
                        <w:top w:val="none" w:sz="0" w:space="0" w:color="auto"/>
                        <w:left w:val="none" w:sz="0" w:space="0" w:color="auto"/>
                        <w:bottom w:val="none" w:sz="0" w:space="0" w:color="auto"/>
                        <w:right w:val="none" w:sz="0" w:space="0" w:color="auto"/>
                      </w:divBdr>
                    </w:div>
                  </w:divsChild>
                </w:div>
                <w:div w:id="113061359">
                  <w:marLeft w:val="0"/>
                  <w:marRight w:val="0"/>
                  <w:marTop w:val="0"/>
                  <w:marBottom w:val="0"/>
                  <w:divBdr>
                    <w:top w:val="none" w:sz="0" w:space="0" w:color="auto"/>
                    <w:left w:val="none" w:sz="0" w:space="0" w:color="auto"/>
                    <w:bottom w:val="none" w:sz="0" w:space="0" w:color="auto"/>
                    <w:right w:val="none" w:sz="0" w:space="0" w:color="auto"/>
                  </w:divBdr>
                  <w:divsChild>
                    <w:div w:id="171383620">
                      <w:marLeft w:val="0"/>
                      <w:marRight w:val="0"/>
                      <w:marTop w:val="0"/>
                      <w:marBottom w:val="0"/>
                      <w:divBdr>
                        <w:top w:val="none" w:sz="0" w:space="0" w:color="auto"/>
                        <w:left w:val="none" w:sz="0" w:space="0" w:color="auto"/>
                        <w:bottom w:val="none" w:sz="0" w:space="0" w:color="auto"/>
                        <w:right w:val="none" w:sz="0" w:space="0" w:color="auto"/>
                      </w:divBdr>
                    </w:div>
                  </w:divsChild>
                </w:div>
                <w:div w:id="167452689">
                  <w:marLeft w:val="0"/>
                  <w:marRight w:val="0"/>
                  <w:marTop w:val="0"/>
                  <w:marBottom w:val="0"/>
                  <w:divBdr>
                    <w:top w:val="none" w:sz="0" w:space="0" w:color="auto"/>
                    <w:left w:val="none" w:sz="0" w:space="0" w:color="auto"/>
                    <w:bottom w:val="none" w:sz="0" w:space="0" w:color="auto"/>
                    <w:right w:val="none" w:sz="0" w:space="0" w:color="auto"/>
                  </w:divBdr>
                  <w:divsChild>
                    <w:div w:id="108550921">
                      <w:marLeft w:val="0"/>
                      <w:marRight w:val="0"/>
                      <w:marTop w:val="0"/>
                      <w:marBottom w:val="0"/>
                      <w:divBdr>
                        <w:top w:val="none" w:sz="0" w:space="0" w:color="auto"/>
                        <w:left w:val="none" w:sz="0" w:space="0" w:color="auto"/>
                        <w:bottom w:val="none" w:sz="0" w:space="0" w:color="auto"/>
                        <w:right w:val="none" w:sz="0" w:space="0" w:color="auto"/>
                      </w:divBdr>
                    </w:div>
                  </w:divsChild>
                </w:div>
                <w:div w:id="221643672">
                  <w:marLeft w:val="0"/>
                  <w:marRight w:val="0"/>
                  <w:marTop w:val="0"/>
                  <w:marBottom w:val="0"/>
                  <w:divBdr>
                    <w:top w:val="none" w:sz="0" w:space="0" w:color="auto"/>
                    <w:left w:val="none" w:sz="0" w:space="0" w:color="auto"/>
                    <w:bottom w:val="none" w:sz="0" w:space="0" w:color="auto"/>
                    <w:right w:val="none" w:sz="0" w:space="0" w:color="auto"/>
                  </w:divBdr>
                  <w:divsChild>
                    <w:div w:id="1041593289">
                      <w:marLeft w:val="0"/>
                      <w:marRight w:val="0"/>
                      <w:marTop w:val="0"/>
                      <w:marBottom w:val="0"/>
                      <w:divBdr>
                        <w:top w:val="none" w:sz="0" w:space="0" w:color="auto"/>
                        <w:left w:val="none" w:sz="0" w:space="0" w:color="auto"/>
                        <w:bottom w:val="none" w:sz="0" w:space="0" w:color="auto"/>
                        <w:right w:val="none" w:sz="0" w:space="0" w:color="auto"/>
                      </w:divBdr>
                    </w:div>
                  </w:divsChild>
                </w:div>
                <w:div w:id="271594457">
                  <w:marLeft w:val="0"/>
                  <w:marRight w:val="0"/>
                  <w:marTop w:val="0"/>
                  <w:marBottom w:val="0"/>
                  <w:divBdr>
                    <w:top w:val="none" w:sz="0" w:space="0" w:color="auto"/>
                    <w:left w:val="none" w:sz="0" w:space="0" w:color="auto"/>
                    <w:bottom w:val="none" w:sz="0" w:space="0" w:color="auto"/>
                    <w:right w:val="none" w:sz="0" w:space="0" w:color="auto"/>
                  </w:divBdr>
                  <w:divsChild>
                    <w:div w:id="495000511">
                      <w:marLeft w:val="0"/>
                      <w:marRight w:val="0"/>
                      <w:marTop w:val="0"/>
                      <w:marBottom w:val="0"/>
                      <w:divBdr>
                        <w:top w:val="none" w:sz="0" w:space="0" w:color="auto"/>
                        <w:left w:val="none" w:sz="0" w:space="0" w:color="auto"/>
                        <w:bottom w:val="none" w:sz="0" w:space="0" w:color="auto"/>
                        <w:right w:val="none" w:sz="0" w:space="0" w:color="auto"/>
                      </w:divBdr>
                    </w:div>
                  </w:divsChild>
                </w:div>
                <w:div w:id="271669521">
                  <w:marLeft w:val="0"/>
                  <w:marRight w:val="0"/>
                  <w:marTop w:val="0"/>
                  <w:marBottom w:val="0"/>
                  <w:divBdr>
                    <w:top w:val="none" w:sz="0" w:space="0" w:color="auto"/>
                    <w:left w:val="none" w:sz="0" w:space="0" w:color="auto"/>
                    <w:bottom w:val="none" w:sz="0" w:space="0" w:color="auto"/>
                    <w:right w:val="none" w:sz="0" w:space="0" w:color="auto"/>
                  </w:divBdr>
                  <w:divsChild>
                    <w:div w:id="1737512556">
                      <w:marLeft w:val="0"/>
                      <w:marRight w:val="0"/>
                      <w:marTop w:val="0"/>
                      <w:marBottom w:val="0"/>
                      <w:divBdr>
                        <w:top w:val="none" w:sz="0" w:space="0" w:color="auto"/>
                        <w:left w:val="none" w:sz="0" w:space="0" w:color="auto"/>
                        <w:bottom w:val="none" w:sz="0" w:space="0" w:color="auto"/>
                        <w:right w:val="none" w:sz="0" w:space="0" w:color="auto"/>
                      </w:divBdr>
                    </w:div>
                  </w:divsChild>
                </w:div>
                <w:div w:id="279074227">
                  <w:marLeft w:val="0"/>
                  <w:marRight w:val="0"/>
                  <w:marTop w:val="0"/>
                  <w:marBottom w:val="0"/>
                  <w:divBdr>
                    <w:top w:val="none" w:sz="0" w:space="0" w:color="auto"/>
                    <w:left w:val="none" w:sz="0" w:space="0" w:color="auto"/>
                    <w:bottom w:val="none" w:sz="0" w:space="0" w:color="auto"/>
                    <w:right w:val="none" w:sz="0" w:space="0" w:color="auto"/>
                  </w:divBdr>
                  <w:divsChild>
                    <w:div w:id="608396482">
                      <w:marLeft w:val="0"/>
                      <w:marRight w:val="0"/>
                      <w:marTop w:val="0"/>
                      <w:marBottom w:val="0"/>
                      <w:divBdr>
                        <w:top w:val="none" w:sz="0" w:space="0" w:color="auto"/>
                        <w:left w:val="none" w:sz="0" w:space="0" w:color="auto"/>
                        <w:bottom w:val="none" w:sz="0" w:space="0" w:color="auto"/>
                        <w:right w:val="none" w:sz="0" w:space="0" w:color="auto"/>
                      </w:divBdr>
                    </w:div>
                  </w:divsChild>
                </w:div>
                <w:div w:id="315644963">
                  <w:marLeft w:val="0"/>
                  <w:marRight w:val="0"/>
                  <w:marTop w:val="0"/>
                  <w:marBottom w:val="0"/>
                  <w:divBdr>
                    <w:top w:val="none" w:sz="0" w:space="0" w:color="auto"/>
                    <w:left w:val="none" w:sz="0" w:space="0" w:color="auto"/>
                    <w:bottom w:val="none" w:sz="0" w:space="0" w:color="auto"/>
                    <w:right w:val="none" w:sz="0" w:space="0" w:color="auto"/>
                  </w:divBdr>
                  <w:divsChild>
                    <w:div w:id="438063577">
                      <w:marLeft w:val="0"/>
                      <w:marRight w:val="0"/>
                      <w:marTop w:val="0"/>
                      <w:marBottom w:val="0"/>
                      <w:divBdr>
                        <w:top w:val="none" w:sz="0" w:space="0" w:color="auto"/>
                        <w:left w:val="none" w:sz="0" w:space="0" w:color="auto"/>
                        <w:bottom w:val="none" w:sz="0" w:space="0" w:color="auto"/>
                        <w:right w:val="none" w:sz="0" w:space="0" w:color="auto"/>
                      </w:divBdr>
                    </w:div>
                  </w:divsChild>
                </w:div>
                <w:div w:id="318853467">
                  <w:marLeft w:val="0"/>
                  <w:marRight w:val="0"/>
                  <w:marTop w:val="0"/>
                  <w:marBottom w:val="0"/>
                  <w:divBdr>
                    <w:top w:val="none" w:sz="0" w:space="0" w:color="auto"/>
                    <w:left w:val="none" w:sz="0" w:space="0" w:color="auto"/>
                    <w:bottom w:val="none" w:sz="0" w:space="0" w:color="auto"/>
                    <w:right w:val="none" w:sz="0" w:space="0" w:color="auto"/>
                  </w:divBdr>
                  <w:divsChild>
                    <w:div w:id="1108433233">
                      <w:marLeft w:val="0"/>
                      <w:marRight w:val="0"/>
                      <w:marTop w:val="0"/>
                      <w:marBottom w:val="0"/>
                      <w:divBdr>
                        <w:top w:val="none" w:sz="0" w:space="0" w:color="auto"/>
                        <w:left w:val="none" w:sz="0" w:space="0" w:color="auto"/>
                        <w:bottom w:val="none" w:sz="0" w:space="0" w:color="auto"/>
                        <w:right w:val="none" w:sz="0" w:space="0" w:color="auto"/>
                      </w:divBdr>
                    </w:div>
                  </w:divsChild>
                </w:div>
                <w:div w:id="328948907">
                  <w:marLeft w:val="0"/>
                  <w:marRight w:val="0"/>
                  <w:marTop w:val="0"/>
                  <w:marBottom w:val="0"/>
                  <w:divBdr>
                    <w:top w:val="none" w:sz="0" w:space="0" w:color="auto"/>
                    <w:left w:val="none" w:sz="0" w:space="0" w:color="auto"/>
                    <w:bottom w:val="none" w:sz="0" w:space="0" w:color="auto"/>
                    <w:right w:val="none" w:sz="0" w:space="0" w:color="auto"/>
                  </w:divBdr>
                  <w:divsChild>
                    <w:div w:id="564150444">
                      <w:marLeft w:val="0"/>
                      <w:marRight w:val="0"/>
                      <w:marTop w:val="0"/>
                      <w:marBottom w:val="0"/>
                      <w:divBdr>
                        <w:top w:val="none" w:sz="0" w:space="0" w:color="auto"/>
                        <w:left w:val="none" w:sz="0" w:space="0" w:color="auto"/>
                        <w:bottom w:val="none" w:sz="0" w:space="0" w:color="auto"/>
                        <w:right w:val="none" w:sz="0" w:space="0" w:color="auto"/>
                      </w:divBdr>
                    </w:div>
                  </w:divsChild>
                </w:div>
                <w:div w:id="334650719">
                  <w:marLeft w:val="0"/>
                  <w:marRight w:val="0"/>
                  <w:marTop w:val="0"/>
                  <w:marBottom w:val="0"/>
                  <w:divBdr>
                    <w:top w:val="none" w:sz="0" w:space="0" w:color="auto"/>
                    <w:left w:val="none" w:sz="0" w:space="0" w:color="auto"/>
                    <w:bottom w:val="none" w:sz="0" w:space="0" w:color="auto"/>
                    <w:right w:val="none" w:sz="0" w:space="0" w:color="auto"/>
                  </w:divBdr>
                  <w:divsChild>
                    <w:div w:id="526404847">
                      <w:marLeft w:val="0"/>
                      <w:marRight w:val="0"/>
                      <w:marTop w:val="0"/>
                      <w:marBottom w:val="0"/>
                      <w:divBdr>
                        <w:top w:val="none" w:sz="0" w:space="0" w:color="auto"/>
                        <w:left w:val="none" w:sz="0" w:space="0" w:color="auto"/>
                        <w:bottom w:val="none" w:sz="0" w:space="0" w:color="auto"/>
                        <w:right w:val="none" w:sz="0" w:space="0" w:color="auto"/>
                      </w:divBdr>
                    </w:div>
                  </w:divsChild>
                </w:div>
                <w:div w:id="335227842">
                  <w:marLeft w:val="0"/>
                  <w:marRight w:val="0"/>
                  <w:marTop w:val="0"/>
                  <w:marBottom w:val="0"/>
                  <w:divBdr>
                    <w:top w:val="none" w:sz="0" w:space="0" w:color="auto"/>
                    <w:left w:val="none" w:sz="0" w:space="0" w:color="auto"/>
                    <w:bottom w:val="none" w:sz="0" w:space="0" w:color="auto"/>
                    <w:right w:val="none" w:sz="0" w:space="0" w:color="auto"/>
                  </w:divBdr>
                  <w:divsChild>
                    <w:div w:id="616571924">
                      <w:marLeft w:val="0"/>
                      <w:marRight w:val="0"/>
                      <w:marTop w:val="0"/>
                      <w:marBottom w:val="0"/>
                      <w:divBdr>
                        <w:top w:val="none" w:sz="0" w:space="0" w:color="auto"/>
                        <w:left w:val="none" w:sz="0" w:space="0" w:color="auto"/>
                        <w:bottom w:val="none" w:sz="0" w:space="0" w:color="auto"/>
                        <w:right w:val="none" w:sz="0" w:space="0" w:color="auto"/>
                      </w:divBdr>
                    </w:div>
                  </w:divsChild>
                </w:div>
                <w:div w:id="343169902">
                  <w:marLeft w:val="0"/>
                  <w:marRight w:val="0"/>
                  <w:marTop w:val="0"/>
                  <w:marBottom w:val="0"/>
                  <w:divBdr>
                    <w:top w:val="none" w:sz="0" w:space="0" w:color="auto"/>
                    <w:left w:val="none" w:sz="0" w:space="0" w:color="auto"/>
                    <w:bottom w:val="none" w:sz="0" w:space="0" w:color="auto"/>
                    <w:right w:val="none" w:sz="0" w:space="0" w:color="auto"/>
                  </w:divBdr>
                  <w:divsChild>
                    <w:div w:id="585504403">
                      <w:marLeft w:val="0"/>
                      <w:marRight w:val="0"/>
                      <w:marTop w:val="0"/>
                      <w:marBottom w:val="0"/>
                      <w:divBdr>
                        <w:top w:val="none" w:sz="0" w:space="0" w:color="auto"/>
                        <w:left w:val="none" w:sz="0" w:space="0" w:color="auto"/>
                        <w:bottom w:val="none" w:sz="0" w:space="0" w:color="auto"/>
                        <w:right w:val="none" w:sz="0" w:space="0" w:color="auto"/>
                      </w:divBdr>
                    </w:div>
                  </w:divsChild>
                </w:div>
                <w:div w:id="362362099">
                  <w:marLeft w:val="0"/>
                  <w:marRight w:val="0"/>
                  <w:marTop w:val="0"/>
                  <w:marBottom w:val="0"/>
                  <w:divBdr>
                    <w:top w:val="none" w:sz="0" w:space="0" w:color="auto"/>
                    <w:left w:val="none" w:sz="0" w:space="0" w:color="auto"/>
                    <w:bottom w:val="none" w:sz="0" w:space="0" w:color="auto"/>
                    <w:right w:val="none" w:sz="0" w:space="0" w:color="auto"/>
                  </w:divBdr>
                  <w:divsChild>
                    <w:div w:id="80952021">
                      <w:marLeft w:val="0"/>
                      <w:marRight w:val="0"/>
                      <w:marTop w:val="0"/>
                      <w:marBottom w:val="0"/>
                      <w:divBdr>
                        <w:top w:val="none" w:sz="0" w:space="0" w:color="auto"/>
                        <w:left w:val="none" w:sz="0" w:space="0" w:color="auto"/>
                        <w:bottom w:val="none" w:sz="0" w:space="0" w:color="auto"/>
                        <w:right w:val="none" w:sz="0" w:space="0" w:color="auto"/>
                      </w:divBdr>
                    </w:div>
                  </w:divsChild>
                </w:div>
                <w:div w:id="375010903">
                  <w:marLeft w:val="0"/>
                  <w:marRight w:val="0"/>
                  <w:marTop w:val="0"/>
                  <w:marBottom w:val="0"/>
                  <w:divBdr>
                    <w:top w:val="none" w:sz="0" w:space="0" w:color="auto"/>
                    <w:left w:val="none" w:sz="0" w:space="0" w:color="auto"/>
                    <w:bottom w:val="none" w:sz="0" w:space="0" w:color="auto"/>
                    <w:right w:val="none" w:sz="0" w:space="0" w:color="auto"/>
                  </w:divBdr>
                  <w:divsChild>
                    <w:div w:id="499272113">
                      <w:marLeft w:val="0"/>
                      <w:marRight w:val="0"/>
                      <w:marTop w:val="0"/>
                      <w:marBottom w:val="0"/>
                      <w:divBdr>
                        <w:top w:val="none" w:sz="0" w:space="0" w:color="auto"/>
                        <w:left w:val="none" w:sz="0" w:space="0" w:color="auto"/>
                        <w:bottom w:val="none" w:sz="0" w:space="0" w:color="auto"/>
                        <w:right w:val="none" w:sz="0" w:space="0" w:color="auto"/>
                      </w:divBdr>
                    </w:div>
                  </w:divsChild>
                </w:div>
                <w:div w:id="382414919">
                  <w:marLeft w:val="0"/>
                  <w:marRight w:val="0"/>
                  <w:marTop w:val="0"/>
                  <w:marBottom w:val="0"/>
                  <w:divBdr>
                    <w:top w:val="none" w:sz="0" w:space="0" w:color="auto"/>
                    <w:left w:val="none" w:sz="0" w:space="0" w:color="auto"/>
                    <w:bottom w:val="none" w:sz="0" w:space="0" w:color="auto"/>
                    <w:right w:val="none" w:sz="0" w:space="0" w:color="auto"/>
                  </w:divBdr>
                  <w:divsChild>
                    <w:div w:id="607735173">
                      <w:marLeft w:val="0"/>
                      <w:marRight w:val="0"/>
                      <w:marTop w:val="0"/>
                      <w:marBottom w:val="0"/>
                      <w:divBdr>
                        <w:top w:val="none" w:sz="0" w:space="0" w:color="auto"/>
                        <w:left w:val="none" w:sz="0" w:space="0" w:color="auto"/>
                        <w:bottom w:val="none" w:sz="0" w:space="0" w:color="auto"/>
                        <w:right w:val="none" w:sz="0" w:space="0" w:color="auto"/>
                      </w:divBdr>
                    </w:div>
                  </w:divsChild>
                </w:div>
                <w:div w:id="409935377">
                  <w:marLeft w:val="0"/>
                  <w:marRight w:val="0"/>
                  <w:marTop w:val="0"/>
                  <w:marBottom w:val="0"/>
                  <w:divBdr>
                    <w:top w:val="none" w:sz="0" w:space="0" w:color="auto"/>
                    <w:left w:val="none" w:sz="0" w:space="0" w:color="auto"/>
                    <w:bottom w:val="none" w:sz="0" w:space="0" w:color="auto"/>
                    <w:right w:val="none" w:sz="0" w:space="0" w:color="auto"/>
                  </w:divBdr>
                  <w:divsChild>
                    <w:div w:id="1977370316">
                      <w:marLeft w:val="0"/>
                      <w:marRight w:val="0"/>
                      <w:marTop w:val="0"/>
                      <w:marBottom w:val="0"/>
                      <w:divBdr>
                        <w:top w:val="none" w:sz="0" w:space="0" w:color="auto"/>
                        <w:left w:val="none" w:sz="0" w:space="0" w:color="auto"/>
                        <w:bottom w:val="none" w:sz="0" w:space="0" w:color="auto"/>
                        <w:right w:val="none" w:sz="0" w:space="0" w:color="auto"/>
                      </w:divBdr>
                    </w:div>
                  </w:divsChild>
                </w:div>
                <w:div w:id="420420532">
                  <w:marLeft w:val="0"/>
                  <w:marRight w:val="0"/>
                  <w:marTop w:val="0"/>
                  <w:marBottom w:val="0"/>
                  <w:divBdr>
                    <w:top w:val="none" w:sz="0" w:space="0" w:color="auto"/>
                    <w:left w:val="none" w:sz="0" w:space="0" w:color="auto"/>
                    <w:bottom w:val="none" w:sz="0" w:space="0" w:color="auto"/>
                    <w:right w:val="none" w:sz="0" w:space="0" w:color="auto"/>
                  </w:divBdr>
                  <w:divsChild>
                    <w:div w:id="1895967687">
                      <w:marLeft w:val="0"/>
                      <w:marRight w:val="0"/>
                      <w:marTop w:val="0"/>
                      <w:marBottom w:val="0"/>
                      <w:divBdr>
                        <w:top w:val="none" w:sz="0" w:space="0" w:color="auto"/>
                        <w:left w:val="none" w:sz="0" w:space="0" w:color="auto"/>
                        <w:bottom w:val="none" w:sz="0" w:space="0" w:color="auto"/>
                        <w:right w:val="none" w:sz="0" w:space="0" w:color="auto"/>
                      </w:divBdr>
                    </w:div>
                  </w:divsChild>
                </w:div>
                <w:div w:id="424616947">
                  <w:marLeft w:val="0"/>
                  <w:marRight w:val="0"/>
                  <w:marTop w:val="0"/>
                  <w:marBottom w:val="0"/>
                  <w:divBdr>
                    <w:top w:val="none" w:sz="0" w:space="0" w:color="auto"/>
                    <w:left w:val="none" w:sz="0" w:space="0" w:color="auto"/>
                    <w:bottom w:val="none" w:sz="0" w:space="0" w:color="auto"/>
                    <w:right w:val="none" w:sz="0" w:space="0" w:color="auto"/>
                  </w:divBdr>
                  <w:divsChild>
                    <w:div w:id="609895353">
                      <w:marLeft w:val="0"/>
                      <w:marRight w:val="0"/>
                      <w:marTop w:val="0"/>
                      <w:marBottom w:val="0"/>
                      <w:divBdr>
                        <w:top w:val="none" w:sz="0" w:space="0" w:color="auto"/>
                        <w:left w:val="none" w:sz="0" w:space="0" w:color="auto"/>
                        <w:bottom w:val="none" w:sz="0" w:space="0" w:color="auto"/>
                        <w:right w:val="none" w:sz="0" w:space="0" w:color="auto"/>
                      </w:divBdr>
                    </w:div>
                  </w:divsChild>
                </w:div>
                <w:div w:id="429934882">
                  <w:marLeft w:val="0"/>
                  <w:marRight w:val="0"/>
                  <w:marTop w:val="0"/>
                  <w:marBottom w:val="0"/>
                  <w:divBdr>
                    <w:top w:val="none" w:sz="0" w:space="0" w:color="auto"/>
                    <w:left w:val="none" w:sz="0" w:space="0" w:color="auto"/>
                    <w:bottom w:val="none" w:sz="0" w:space="0" w:color="auto"/>
                    <w:right w:val="none" w:sz="0" w:space="0" w:color="auto"/>
                  </w:divBdr>
                  <w:divsChild>
                    <w:div w:id="12264231">
                      <w:marLeft w:val="0"/>
                      <w:marRight w:val="0"/>
                      <w:marTop w:val="0"/>
                      <w:marBottom w:val="0"/>
                      <w:divBdr>
                        <w:top w:val="none" w:sz="0" w:space="0" w:color="auto"/>
                        <w:left w:val="none" w:sz="0" w:space="0" w:color="auto"/>
                        <w:bottom w:val="none" w:sz="0" w:space="0" w:color="auto"/>
                        <w:right w:val="none" w:sz="0" w:space="0" w:color="auto"/>
                      </w:divBdr>
                    </w:div>
                  </w:divsChild>
                </w:div>
                <w:div w:id="449594346">
                  <w:marLeft w:val="0"/>
                  <w:marRight w:val="0"/>
                  <w:marTop w:val="0"/>
                  <w:marBottom w:val="0"/>
                  <w:divBdr>
                    <w:top w:val="none" w:sz="0" w:space="0" w:color="auto"/>
                    <w:left w:val="none" w:sz="0" w:space="0" w:color="auto"/>
                    <w:bottom w:val="none" w:sz="0" w:space="0" w:color="auto"/>
                    <w:right w:val="none" w:sz="0" w:space="0" w:color="auto"/>
                  </w:divBdr>
                  <w:divsChild>
                    <w:div w:id="316111397">
                      <w:marLeft w:val="0"/>
                      <w:marRight w:val="0"/>
                      <w:marTop w:val="0"/>
                      <w:marBottom w:val="0"/>
                      <w:divBdr>
                        <w:top w:val="none" w:sz="0" w:space="0" w:color="auto"/>
                        <w:left w:val="none" w:sz="0" w:space="0" w:color="auto"/>
                        <w:bottom w:val="none" w:sz="0" w:space="0" w:color="auto"/>
                        <w:right w:val="none" w:sz="0" w:space="0" w:color="auto"/>
                      </w:divBdr>
                    </w:div>
                  </w:divsChild>
                </w:div>
                <w:div w:id="450126751">
                  <w:marLeft w:val="0"/>
                  <w:marRight w:val="0"/>
                  <w:marTop w:val="0"/>
                  <w:marBottom w:val="0"/>
                  <w:divBdr>
                    <w:top w:val="none" w:sz="0" w:space="0" w:color="auto"/>
                    <w:left w:val="none" w:sz="0" w:space="0" w:color="auto"/>
                    <w:bottom w:val="none" w:sz="0" w:space="0" w:color="auto"/>
                    <w:right w:val="none" w:sz="0" w:space="0" w:color="auto"/>
                  </w:divBdr>
                  <w:divsChild>
                    <w:div w:id="484707826">
                      <w:marLeft w:val="0"/>
                      <w:marRight w:val="0"/>
                      <w:marTop w:val="0"/>
                      <w:marBottom w:val="0"/>
                      <w:divBdr>
                        <w:top w:val="none" w:sz="0" w:space="0" w:color="auto"/>
                        <w:left w:val="none" w:sz="0" w:space="0" w:color="auto"/>
                        <w:bottom w:val="none" w:sz="0" w:space="0" w:color="auto"/>
                        <w:right w:val="none" w:sz="0" w:space="0" w:color="auto"/>
                      </w:divBdr>
                    </w:div>
                  </w:divsChild>
                </w:div>
                <w:div w:id="456145958">
                  <w:marLeft w:val="0"/>
                  <w:marRight w:val="0"/>
                  <w:marTop w:val="0"/>
                  <w:marBottom w:val="0"/>
                  <w:divBdr>
                    <w:top w:val="none" w:sz="0" w:space="0" w:color="auto"/>
                    <w:left w:val="none" w:sz="0" w:space="0" w:color="auto"/>
                    <w:bottom w:val="none" w:sz="0" w:space="0" w:color="auto"/>
                    <w:right w:val="none" w:sz="0" w:space="0" w:color="auto"/>
                  </w:divBdr>
                  <w:divsChild>
                    <w:div w:id="1557744602">
                      <w:marLeft w:val="0"/>
                      <w:marRight w:val="0"/>
                      <w:marTop w:val="0"/>
                      <w:marBottom w:val="0"/>
                      <w:divBdr>
                        <w:top w:val="none" w:sz="0" w:space="0" w:color="auto"/>
                        <w:left w:val="none" w:sz="0" w:space="0" w:color="auto"/>
                        <w:bottom w:val="none" w:sz="0" w:space="0" w:color="auto"/>
                        <w:right w:val="none" w:sz="0" w:space="0" w:color="auto"/>
                      </w:divBdr>
                    </w:div>
                  </w:divsChild>
                </w:div>
                <w:div w:id="459036379">
                  <w:marLeft w:val="0"/>
                  <w:marRight w:val="0"/>
                  <w:marTop w:val="0"/>
                  <w:marBottom w:val="0"/>
                  <w:divBdr>
                    <w:top w:val="none" w:sz="0" w:space="0" w:color="auto"/>
                    <w:left w:val="none" w:sz="0" w:space="0" w:color="auto"/>
                    <w:bottom w:val="none" w:sz="0" w:space="0" w:color="auto"/>
                    <w:right w:val="none" w:sz="0" w:space="0" w:color="auto"/>
                  </w:divBdr>
                  <w:divsChild>
                    <w:div w:id="1536117329">
                      <w:marLeft w:val="0"/>
                      <w:marRight w:val="0"/>
                      <w:marTop w:val="0"/>
                      <w:marBottom w:val="0"/>
                      <w:divBdr>
                        <w:top w:val="none" w:sz="0" w:space="0" w:color="auto"/>
                        <w:left w:val="none" w:sz="0" w:space="0" w:color="auto"/>
                        <w:bottom w:val="none" w:sz="0" w:space="0" w:color="auto"/>
                        <w:right w:val="none" w:sz="0" w:space="0" w:color="auto"/>
                      </w:divBdr>
                    </w:div>
                  </w:divsChild>
                </w:div>
                <w:div w:id="459804563">
                  <w:marLeft w:val="0"/>
                  <w:marRight w:val="0"/>
                  <w:marTop w:val="0"/>
                  <w:marBottom w:val="0"/>
                  <w:divBdr>
                    <w:top w:val="none" w:sz="0" w:space="0" w:color="auto"/>
                    <w:left w:val="none" w:sz="0" w:space="0" w:color="auto"/>
                    <w:bottom w:val="none" w:sz="0" w:space="0" w:color="auto"/>
                    <w:right w:val="none" w:sz="0" w:space="0" w:color="auto"/>
                  </w:divBdr>
                  <w:divsChild>
                    <w:div w:id="1018888870">
                      <w:marLeft w:val="0"/>
                      <w:marRight w:val="0"/>
                      <w:marTop w:val="0"/>
                      <w:marBottom w:val="0"/>
                      <w:divBdr>
                        <w:top w:val="none" w:sz="0" w:space="0" w:color="auto"/>
                        <w:left w:val="none" w:sz="0" w:space="0" w:color="auto"/>
                        <w:bottom w:val="none" w:sz="0" w:space="0" w:color="auto"/>
                        <w:right w:val="none" w:sz="0" w:space="0" w:color="auto"/>
                      </w:divBdr>
                    </w:div>
                  </w:divsChild>
                </w:div>
                <w:div w:id="496657485">
                  <w:marLeft w:val="0"/>
                  <w:marRight w:val="0"/>
                  <w:marTop w:val="0"/>
                  <w:marBottom w:val="0"/>
                  <w:divBdr>
                    <w:top w:val="none" w:sz="0" w:space="0" w:color="auto"/>
                    <w:left w:val="none" w:sz="0" w:space="0" w:color="auto"/>
                    <w:bottom w:val="none" w:sz="0" w:space="0" w:color="auto"/>
                    <w:right w:val="none" w:sz="0" w:space="0" w:color="auto"/>
                  </w:divBdr>
                  <w:divsChild>
                    <w:div w:id="1905796203">
                      <w:marLeft w:val="0"/>
                      <w:marRight w:val="0"/>
                      <w:marTop w:val="0"/>
                      <w:marBottom w:val="0"/>
                      <w:divBdr>
                        <w:top w:val="none" w:sz="0" w:space="0" w:color="auto"/>
                        <w:left w:val="none" w:sz="0" w:space="0" w:color="auto"/>
                        <w:bottom w:val="none" w:sz="0" w:space="0" w:color="auto"/>
                        <w:right w:val="none" w:sz="0" w:space="0" w:color="auto"/>
                      </w:divBdr>
                    </w:div>
                  </w:divsChild>
                </w:div>
                <w:div w:id="498889900">
                  <w:marLeft w:val="0"/>
                  <w:marRight w:val="0"/>
                  <w:marTop w:val="0"/>
                  <w:marBottom w:val="0"/>
                  <w:divBdr>
                    <w:top w:val="none" w:sz="0" w:space="0" w:color="auto"/>
                    <w:left w:val="none" w:sz="0" w:space="0" w:color="auto"/>
                    <w:bottom w:val="none" w:sz="0" w:space="0" w:color="auto"/>
                    <w:right w:val="none" w:sz="0" w:space="0" w:color="auto"/>
                  </w:divBdr>
                  <w:divsChild>
                    <w:div w:id="1260408858">
                      <w:marLeft w:val="0"/>
                      <w:marRight w:val="0"/>
                      <w:marTop w:val="0"/>
                      <w:marBottom w:val="0"/>
                      <w:divBdr>
                        <w:top w:val="none" w:sz="0" w:space="0" w:color="auto"/>
                        <w:left w:val="none" w:sz="0" w:space="0" w:color="auto"/>
                        <w:bottom w:val="none" w:sz="0" w:space="0" w:color="auto"/>
                        <w:right w:val="none" w:sz="0" w:space="0" w:color="auto"/>
                      </w:divBdr>
                    </w:div>
                  </w:divsChild>
                </w:div>
                <w:div w:id="523247120">
                  <w:marLeft w:val="0"/>
                  <w:marRight w:val="0"/>
                  <w:marTop w:val="0"/>
                  <w:marBottom w:val="0"/>
                  <w:divBdr>
                    <w:top w:val="none" w:sz="0" w:space="0" w:color="auto"/>
                    <w:left w:val="none" w:sz="0" w:space="0" w:color="auto"/>
                    <w:bottom w:val="none" w:sz="0" w:space="0" w:color="auto"/>
                    <w:right w:val="none" w:sz="0" w:space="0" w:color="auto"/>
                  </w:divBdr>
                  <w:divsChild>
                    <w:div w:id="1022318489">
                      <w:marLeft w:val="0"/>
                      <w:marRight w:val="0"/>
                      <w:marTop w:val="0"/>
                      <w:marBottom w:val="0"/>
                      <w:divBdr>
                        <w:top w:val="none" w:sz="0" w:space="0" w:color="auto"/>
                        <w:left w:val="none" w:sz="0" w:space="0" w:color="auto"/>
                        <w:bottom w:val="none" w:sz="0" w:space="0" w:color="auto"/>
                        <w:right w:val="none" w:sz="0" w:space="0" w:color="auto"/>
                      </w:divBdr>
                    </w:div>
                  </w:divsChild>
                </w:div>
                <w:div w:id="540947098">
                  <w:marLeft w:val="0"/>
                  <w:marRight w:val="0"/>
                  <w:marTop w:val="0"/>
                  <w:marBottom w:val="0"/>
                  <w:divBdr>
                    <w:top w:val="none" w:sz="0" w:space="0" w:color="auto"/>
                    <w:left w:val="none" w:sz="0" w:space="0" w:color="auto"/>
                    <w:bottom w:val="none" w:sz="0" w:space="0" w:color="auto"/>
                    <w:right w:val="none" w:sz="0" w:space="0" w:color="auto"/>
                  </w:divBdr>
                  <w:divsChild>
                    <w:div w:id="540630107">
                      <w:marLeft w:val="0"/>
                      <w:marRight w:val="0"/>
                      <w:marTop w:val="0"/>
                      <w:marBottom w:val="0"/>
                      <w:divBdr>
                        <w:top w:val="none" w:sz="0" w:space="0" w:color="auto"/>
                        <w:left w:val="none" w:sz="0" w:space="0" w:color="auto"/>
                        <w:bottom w:val="none" w:sz="0" w:space="0" w:color="auto"/>
                        <w:right w:val="none" w:sz="0" w:space="0" w:color="auto"/>
                      </w:divBdr>
                    </w:div>
                  </w:divsChild>
                </w:div>
                <w:div w:id="546180591">
                  <w:marLeft w:val="0"/>
                  <w:marRight w:val="0"/>
                  <w:marTop w:val="0"/>
                  <w:marBottom w:val="0"/>
                  <w:divBdr>
                    <w:top w:val="none" w:sz="0" w:space="0" w:color="auto"/>
                    <w:left w:val="none" w:sz="0" w:space="0" w:color="auto"/>
                    <w:bottom w:val="none" w:sz="0" w:space="0" w:color="auto"/>
                    <w:right w:val="none" w:sz="0" w:space="0" w:color="auto"/>
                  </w:divBdr>
                  <w:divsChild>
                    <w:div w:id="1620992805">
                      <w:marLeft w:val="0"/>
                      <w:marRight w:val="0"/>
                      <w:marTop w:val="0"/>
                      <w:marBottom w:val="0"/>
                      <w:divBdr>
                        <w:top w:val="none" w:sz="0" w:space="0" w:color="auto"/>
                        <w:left w:val="none" w:sz="0" w:space="0" w:color="auto"/>
                        <w:bottom w:val="none" w:sz="0" w:space="0" w:color="auto"/>
                        <w:right w:val="none" w:sz="0" w:space="0" w:color="auto"/>
                      </w:divBdr>
                    </w:div>
                  </w:divsChild>
                </w:div>
                <w:div w:id="568224203">
                  <w:marLeft w:val="0"/>
                  <w:marRight w:val="0"/>
                  <w:marTop w:val="0"/>
                  <w:marBottom w:val="0"/>
                  <w:divBdr>
                    <w:top w:val="none" w:sz="0" w:space="0" w:color="auto"/>
                    <w:left w:val="none" w:sz="0" w:space="0" w:color="auto"/>
                    <w:bottom w:val="none" w:sz="0" w:space="0" w:color="auto"/>
                    <w:right w:val="none" w:sz="0" w:space="0" w:color="auto"/>
                  </w:divBdr>
                  <w:divsChild>
                    <w:div w:id="250116760">
                      <w:marLeft w:val="0"/>
                      <w:marRight w:val="0"/>
                      <w:marTop w:val="0"/>
                      <w:marBottom w:val="0"/>
                      <w:divBdr>
                        <w:top w:val="none" w:sz="0" w:space="0" w:color="auto"/>
                        <w:left w:val="none" w:sz="0" w:space="0" w:color="auto"/>
                        <w:bottom w:val="none" w:sz="0" w:space="0" w:color="auto"/>
                        <w:right w:val="none" w:sz="0" w:space="0" w:color="auto"/>
                      </w:divBdr>
                    </w:div>
                    <w:div w:id="278994650">
                      <w:marLeft w:val="0"/>
                      <w:marRight w:val="0"/>
                      <w:marTop w:val="0"/>
                      <w:marBottom w:val="0"/>
                      <w:divBdr>
                        <w:top w:val="none" w:sz="0" w:space="0" w:color="auto"/>
                        <w:left w:val="none" w:sz="0" w:space="0" w:color="auto"/>
                        <w:bottom w:val="none" w:sz="0" w:space="0" w:color="auto"/>
                        <w:right w:val="none" w:sz="0" w:space="0" w:color="auto"/>
                      </w:divBdr>
                    </w:div>
                    <w:div w:id="652368796">
                      <w:marLeft w:val="0"/>
                      <w:marRight w:val="0"/>
                      <w:marTop w:val="0"/>
                      <w:marBottom w:val="0"/>
                      <w:divBdr>
                        <w:top w:val="none" w:sz="0" w:space="0" w:color="auto"/>
                        <w:left w:val="none" w:sz="0" w:space="0" w:color="auto"/>
                        <w:bottom w:val="none" w:sz="0" w:space="0" w:color="auto"/>
                        <w:right w:val="none" w:sz="0" w:space="0" w:color="auto"/>
                      </w:divBdr>
                    </w:div>
                    <w:div w:id="1012145557">
                      <w:marLeft w:val="0"/>
                      <w:marRight w:val="0"/>
                      <w:marTop w:val="0"/>
                      <w:marBottom w:val="0"/>
                      <w:divBdr>
                        <w:top w:val="none" w:sz="0" w:space="0" w:color="auto"/>
                        <w:left w:val="none" w:sz="0" w:space="0" w:color="auto"/>
                        <w:bottom w:val="none" w:sz="0" w:space="0" w:color="auto"/>
                        <w:right w:val="none" w:sz="0" w:space="0" w:color="auto"/>
                      </w:divBdr>
                    </w:div>
                    <w:div w:id="1739355814">
                      <w:marLeft w:val="0"/>
                      <w:marRight w:val="0"/>
                      <w:marTop w:val="0"/>
                      <w:marBottom w:val="0"/>
                      <w:divBdr>
                        <w:top w:val="none" w:sz="0" w:space="0" w:color="auto"/>
                        <w:left w:val="none" w:sz="0" w:space="0" w:color="auto"/>
                        <w:bottom w:val="none" w:sz="0" w:space="0" w:color="auto"/>
                        <w:right w:val="none" w:sz="0" w:space="0" w:color="auto"/>
                      </w:divBdr>
                    </w:div>
                    <w:div w:id="1756054806">
                      <w:marLeft w:val="0"/>
                      <w:marRight w:val="0"/>
                      <w:marTop w:val="0"/>
                      <w:marBottom w:val="0"/>
                      <w:divBdr>
                        <w:top w:val="none" w:sz="0" w:space="0" w:color="auto"/>
                        <w:left w:val="none" w:sz="0" w:space="0" w:color="auto"/>
                        <w:bottom w:val="none" w:sz="0" w:space="0" w:color="auto"/>
                        <w:right w:val="none" w:sz="0" w:space="0" w:color="auto"/>
                      </w:divBdr>
                    </w:div>
                    <w:div w:id="1765152112">
                      <w:marLeft w:val="0"/>
                      <w:marRight w:val="0"/>
                      <w:marTop w:val="0"/>
                      <w:marBottom w:val="0"/>
                      <w:divBdr>
                        <w:top w:val="none" w:sz="0" w:space="0" w:color="auto"/>
                        <w:left w:val="none" w:sz="0" w:space="0" w:color="auto"/>
                        <w:bottom w:val="none" w:sz="0" w:space="0" w:color="auto"/>
                        <w:right w:val="none" w:sz="0" w:space="0" w:color="auto"/>
                      </w:divBdr>
                    </w:div>
                    <w:div w:id="2091613994">
                      <w:marLeft w:val="0"/>
                      <w:marRight w:val="0"/>
                      <w:marTop w:val="0"/>
                      <w:marBottom w:val="0"/>
                      <w:divBdr>
                        <w:top w:val="none" w:sz="0" w:space="0" w:color="auto"/>
                        <w:left w:val="none" w:sz="0" w:space="0" w:color="auto"/>
                        <w:bottom w:val="none" w:sz="0" w:space="0" w:color="auto"/>
                        <w:right w:val="none" w:sz="0" w:space="0" w:color="auto"/>
                      </w:divBdr>
                    </w:div>
                    <w:div w:id="2126541389">
                      <w:marLeft w:val="0"/>
                      <w:marRight w:val="0"/>
                      <w:marTop w:val="0"/>
                      <w:marBottom w:val="0"/>
                      <w:divBdr>
                        <w:top w:val="none" w:sz="0" w:space="0" w:color="auto"/>
                        <w:left w:val="none" w:sz="0" w:space="0" w:color="auto"/>
                        <w:bottom w:val="none" w:sz="0" w:space="0" w:color="auto"/>
                        <w:right w:val="none" w:sz="0" w:space="0" w:color="auto"/>
                      </w:divBdr>
                    </w:div>
                  </w:divsChild>
                </w:div>
                <w:div w:id="576983083">
                  <w:marLeft w:val="0"/>
                  <w:marRight w:val="0"/>
                  <w:marTop w:val="0"/>
                  <w:marBottom w:val="0"/>
                  <w:divBdr>
                    <w:top w:val="none" w:sz="0" w:space="0" w:color="auto"/>
                    <w:left w:val="none" w:sz="0" w:space="0" w:color="auto"/>
                    <w:bottom w:val="none" w:sz="0" w:space="0" w:color="auto"/>
                    <w:right w:val="none" w:sz="0" w:space="0" w:color="auto"/>
                  </w:divBdr>
                  <w:divsChild>
                    <w:div w:id="2111465984">
                      <w:marLeft w:val="0"/>
                      <w:marRight w:val="0"/>
                      <w:marTop w:val="0"/>
                      <w:marBottom w:val="0"/>
                      <w:divBdr>
                        <w:top w:val="none" w:sz="0" w:space="0" w:color="auto"/>
                        <w:left w:val="none" w:sz="0" w:space="0" w:color="auto"/>
                        <w:bottom w:val="none" w:sz="0" w:space="0" w:color="auto"/>
                        <w:right w:val="none" w:sz="0" w:space="0" w:color="auto"/>
                      </w:divBdr>
                    </w:div>
                  </w:divsChild>
                </w:div>
                <w:div w:id="622733173">
                  <w:marLeft w:val="0"/>
                  <w:marRight w:val="0"/>
                  <w:marTop w:val="0"/>
                  <w:marBottom w:val="0"/>
                  <w:divBdr>
                    <w:top w:val="none" w:sz="0" w:space="0" w:color="auto"/>
                    <w:left w:val="none" w:sz="0" w:space="0" w:color="auto"/>
                    <w:bottom w:val="none" w:sz="0" w:space="0" w:color="auto"/>
                    <w:right w:val="none" w:sz="0" w:space="0" w:color="auto"/>
                  </w:divBdr>
                  <w:divsChild>
                    <w:div w:id="316497684">
                      <w:marLeft w:val="0"/>
                      <w:marRight w:val="0"/>
                      <w:marTop w:val="0"/>
                      <w:marBottom w:val="0"/>
                      <w:divBdr>
                        <w:top w:val="none" w:sz="0" w:space="0" w:color="auto"/>
                        <w:left w:val="none" w:sz="0" w:space="0" w:color="auto"/>
                        <w:bottom w:val="none" w:sz="0" w:space="0" w:color="auto"/>
                        <w:right w:val="none" w:sz="0" w:space="0" w:color="auto"/>
                      </w:divBdr>
                    </w:div>
                  </w:divsChild>
                </w:div>
                <w:div w:id="635571438">
                  <w:marLeft w:val="0"/>
                  <w:marRight w:val="0"/>
                  <w:marTop w:val="0"/>
                  <w:marBottom w:val="0"/>
                  <w:divBdr>
                    <w:top w:val="none" w:sz="0" w:space="0" w:color="auto"/>
                    <w:left w:val="none" w:sz="0" w:space="0" w:color="auto"/>
                    <w:bottom w:val="none" w:sz="0" w:space="0" w:color="auto"/>
                    <w:right w:val="none" w:sz="0" w:space="0" w:color="auto"/>
                  </w:divBdr>
                  <w:divsChild>
                    <w:div w:id="2062509114">
                      <w:marLeft w:val="0"/>
                      <w:marRight w:val="0"/>
                      <w:marTop w:val="0"/>
                      <w:marBottom w:val="0"/>
                      <w:divBdr>
                        <w:top w:val="none" w:sz="0" w:space="0" w:color="auto"/>
                        <w:left w:val="none" w:sz="0" w:space="0" w:color="auto"/>
                        <w:bottom w:val="none" w:sz="0" w:space="0" w:color="auto"/>
                        <w:right w:val="none" w:sz="0" w:space="0" w:color="auto"/>
                      </w:divBdr>
                    </w:div>
                  </w:divsChild>
                </w:div>
                <w:div w:id="639458568">
                  <w:marLeft w:val="0"/>
                  <w:marRight w:val="0"/>
                  <w:marTop w:val="0"/>
                  <w:marBottom w:val="0"/>
                  <w:divBdr>
                    <w:top w:val="none" w:sz="0" w:space="0" w:color="auto"/>
                    <w:left w:val="none" w:sz="0" w:space="0" w:color="auto"/>
                    <w:bottom w:val="none" w:sz="0" w:space="0" w:color="auto"/>
                    <w:right w:val="none" w:sz="0" w:space="0" w:color="auto"/>
                  </w:divBdr>
                  <w:divsChild>
                    <w:div w:id="471950214">
                      <w:marLeft w:val="0"/>
                      <w:marRight w:val="0"/>
                      <w:marTop w:val="0"/>
                      <w:marBottom w:val="0"/>
                      <w:divBdr>
                        <w:top w:val="none" w:sz="0" w:space="0" w:color="auto"/>
                        <w:left w:val="none" w:sz="0" w:space="0" w:color="auto"/>
                        <w:bottom w:val="none" w:sz="0" w:space="0" w:color="auto"/>
                        <w:right w:val="none" w:sz="0" w:space="0" w:color="auto"/>
                      </w:divBdr>
                    </w:div>
                  </w:divsChild>
                </w:div>
                <w:div w:id="642855017">
                  <w:marLeft w:val="0"/>
                  <w:marRight w:val="0"/>
                  <w:marTop w:val="0"/>
                  <w:marBottom w:val="0"/>
                  <w:divBdr>
                    <w:top w:val="none" w:sz="0" w:space="0" w:color="auto"/>
                    <w:left w:val="none" w:sz="0" w:space="0" w:color="auto"/>
                    <w:bottom w:val="none" w:sz="0" w:space="0" w:color="auto"/>
                    <w:right w:val="none" w:sz="0" w:space="0" w:color="auto"/>
                  </w:divBdr>
                  <w:divsChild>
                    <w:div w:id="501547823">
                      <w:marLeft w:val="0"/>
                      <w:marRight w:val="0"/>
                      <w:marTop w:val="0"/>
                      <w:marBottom w:val="0"/>
                      <w:divBdr>
                        <w:top w:val="none" w:sz="0" w:space="0" w:color="auto"/>
                        <w:left w:val="none" w:sz="0" w:space="0" w:color="auto"/>
                        <w:bottom w:val="none" w:sz="0" w:space="0" w:color="auto"/>
                        <w:right w:val="none" w:sz="0" w:space="0" w:color="auto"/>
                      </w:divBdr>
                    </w:div>
                  </w:divsChild>
                </w:div>
                <w:div w:id="650256307">
                  <w:marLeft w:val="0"/>
                  <w:marRight w:val="0"/>
                  <w:marTop w:val="0"/>
                  <w:marBottom w:val="0"/>
                  <w:divBdr>
                    <w:top w:val="none" w:sz="0" w:space="0" w:color="auto"/>
                    <w:left w:val="none" w:sz="0" w:space="0" w:color="auto"/>
                    <w:bottom w:val="none" w:sz="0" w:space="0" w:color="auto"/>
                    <w:right w:val="none" w:sz="0" w:space="0" w:color="auto"/>
                  </w:divBdr>
                  <w:divsChild>
                    <w:div w:id="1052190780">
                      <w:marLeft w:val="0"/>
                      <w:marRight w:val="0"/>
                      <w:marTop w:val="0"/>
                      <w:marBottom w:val="0"/>
                      <w:divBdr>
                        <w:top w:val="none" w:sz="0" w:space="0" w:color="auto"/>
                        <w:left w:val="none" w:sz="0" w:space="0" w:color="auto"/>
                        <w:bottom w:val="none" w:sz="0" w:space="0" w:color="auto"/>
                        <w:right w:val="none" w:sz="0" w:space="0" w:color="auto"/>
                      </w:divBdr>
                    </w:div>
                  </w:divsChild>
                </w:div>
                <w:div w:id="665400103">
                  <w:marLeft w:val="0"/>
                  <w:marRight w:val="0"/>
                  <w:marTop w:val="0"/>
                  <w:marBottom w:val="0"/>
                  <w:divBdr>
                    <w:top w:val="none" w:sz="0" w:space="0" w:color="auto"/>
                    <w:left w:val="none" w:sz="0" w:space="0" w:color="auto"/>
                    <w:bottom w:val="none" w:sz="0" w:space="0" w:color="auto"/>
                    <w:right w:val="none" w:sz="0" w:space="0" w:color="auto"/>
                  </w:divBdr>
                  <w:divsChild>
                    <w:div w:id="515048336">
                      <w:marLeft w:val="0"/>
                      <w:marRight w:val="0"/>
                      <w:marTop w:val="0"/>
                      <w:marBottom w:val="0"/>
                      <w:divBdr>
                        <w:top w:val="none" w:sz="0" w:space="0" w:color="auto"/>
                        <w:left w:val="none" w:sz="0" w:space="0" w:color="auto"/>
                        <w:bottom w:val="none" w:sz="0" w:space="0" w:color="auto"/>
                        <w:right w:val="none" w:sz="0" w:space="0" w:color="auto"/>
                      </w:divBdr>
                    </w:div>
                  </w:divsChild>
                </w:div>
                <w:div w:id="684597284">
                  <w:marLeft w:val="0"/>
                  <w:marRight w:val="0"/>
                  <w:marTop w:val="0"/>
                  <w:marBottom w:val="0"/>
                  <w:divBdr>
                    <w:top w:val="none" w:sz="0" w:space="0" w:color="auto"/>
                    <w:left w:val="none" w:sz="0" w:space="0" w:color="auto"/>
                    <w:bottom w:val="none" w:sz="0" w:space="0" w:color="auto"/>
                    <w:right w:val="none" w:sz="0" w:space="0" w:color="auto"/>
                  </w:divBdr>
                  <w:divsChild>
                    <w:div w:id="1325159938">
                      <w:marLeft w:val="0"/>
                      <w:marRight w:val="0"/>
                      <w:marTop w:val="0"/>
                      <w:marBottom w:val="0"/>
                      <w:divBdr>
                        <w:top w:val="none" w:sz="0" w:space="0" w:color="auto"/>
                        <w:left w:val="none" w:sz="0" w:space="0" w:color="auto"/>
                        <w:bottom w:val="none" w:sz="0" w:space="0" w:color="auto"/>
                        <w:right w:val="none" w:sz="0" w:space="0" w:color="auto"/>
                      </w:divBdr>
                    </w:div>
                  </w:divsChild>
                </w:div>
                <w:div w:id="708459138">
                  <w:marLeft w:val="0"/>
                  <w:marRight w:val="0"/>
                  <w:marTop w:val="0"/>
                  <w:marBottom w:val="0"/>
                  <w:divBdr>
                    <w:top w:val="none" w:sz="0" w:space="0" w:color="auto"/>
                    <w:left w:val="none" w:sz="0" w:space="0" w:color="auto"/>
                    <w:bottom w:val="none" w:sz="0" w:space="0" w:color="auto"/>
                    <w:right w:val="none" w:sz="0" w:space="0" w:color="auto"/>
                  </w:divBdr>
                  <w:divsChild>
                    <w:div w:id="1230461526">
                      <w:marLeft w:val="0"/>
                      <w:marRight w:val="0"/>
                      <w:marTop w:val="0"/>
                      <w:marBottom w:val="0"/>
                      <w:divBdr>
                        <w:top w:val="none" w:sz="0" w:space="0" w:color="auto"/>
                        <w:left w:val="none" w:sz="0" w:space="0" w:color="auto"/>
                        <w:bottom w:val="none" w:sz="0" w:space="0" w:color="auto"/>
                        <w:right w:val="none" w:sz="0" w:space="0" w:color="auto"/>
                      </w:divBdr>
                    </w:div>
                  </w:divsChild>
                </w:div>
                <w:div w:id="752240687">
                  <w:marLeft w:val="0"/>
                  <w:marRight w:val="0"/>
                  <w:marTop w:val="0"/>
                  <w:marBottom w:val="0"/>
                  <w:divBdr>
                    <w:top w:val="none" w:sz="0" w:space="0" w:color="auto"/>
                    <w:left w:val="none" w:sz="0" w:space="0" w:color="auto"/>
                    <w:bottom w:val="none" w:sz="0" w:space="0" w:color="auto"/>
                    <w:right w:val="none" w:sz="0" w:space="0" w:color="auto"/>
                  </w:divBdr>
                  <w:divsChild>
                    <w:div w:id="960186881">
                      <w:marLeft w:val="0"/>
                      <w:marRight w:val="0"/>
                      <w:marTop w:val="0"/>
                      <w:marBottom w:val="0"/>
                      <w:divBdr>
                        <w:top w:val="none" w:sz="0" w:space="0" w:color="auto"/>
                        <w:left w:val="none" w:sz="0" w:space="0" w:color="auto"/>
                        <w:bottom w:val="none" w:sz="0" w:space="0" w:color="auto"/>
                        <w:right w:val="none" w:sz="0" w:space="0" w:color="auto"/>
                      </w:divBdr>
                    </w:div>
                  </w:divsChild>
                </w:div>
                <w:div w:id="766538418">
                  <w:marLeft w:val="0"/>
                  <w:marRight w:val="0"/>
                  <w:marTop w:val="0"/>
                  <w:marBottom w:val="0"/>
                  <w:divBdr>
                    <w:top w:val="none" w:sz="0" w:space="0" w:color="auto"/>
                    <w:left w:val="none" w:sz="0" w:space="0" w:color="auto"/>
                    <w:bottom w:val="none" w:sz="0" w:space="0" w:color="auto"/>
                    <w:right w:val="none" w:sz="0" w:space="0" w:color="auto"/>
                  </w:divBdr>
                  <w:divsChild>
                    <w:div w:id="1464539529">
                      <w:marLeft w:val="0"/>
                      <w:marRight w:val="0"/>
                      <w:marTop w:val="0"/>
                      <w:marBottom w:val="0"/>
                      <w:divBdr>
                        <w:top w:val="none" w:sz="0" w:space="0" w:color="auto"/>
                        <w:left w:val="none" w:sz="0" w:space="0" w:color="auto"/>
                        <w:bottom w:val="none" w:sz="0" w:space="0" w:color="auto"/>
                        <w:right w:val="none" w:sz="0" w:space="0" w:color="auto"/>
                      </w:divBdr>
                    </w:div>
                  </w:divsChild>
                </w:div>
                <w:div w:id="775321266">
                  <w:marLeft w:val="0"/>
                  <w:marRight w:val="0"/>
                  <w:marTop w:val="0"/>
                  <w:marBottom w:val="0"/>
                  <w:divBdr>
                    <w:top w:val="none" w:sz="0" w:space="0" w:color="auto"/>
                    <w:left w:val="none" w:sz="0" w:space="0" w:color="auto"/>
                    <w:bottom w:val="none" w:sz="0" w:space="0" w:color="auto"/>
                    <w:right w:val="none" w:sz="0" w:space="0" w:color="auto"/>
                  </w:divBdr>
                  <w:divsChild>
                    <w:div w:id="1542093730">
                      <w:marLeft w:val="0"/>
                      <w:marRight w:val="0"/>
                      <w:marTop w:val="0"/>
                      <w:marBottom w:val="0"/>
                      <w:divBdr>
                        <w:top w:val="none" w:sz="0" w:space="0" w:color="auto"/>
                        <w:left w:val="none" w:sz="0" w:space="0" w:color="auto"/>
                        <w:bottom w:val="none" w:sz="0" w:space="0" w:color="auto"/>
                        <w:right w:val="none" w:sz="0" w:space="0" w:color="auto"/>
                      </w:divBdr>
                    </w:div>
                  </w:divsChild>
                </w:div>
                <w:div w:id="784271865">
                  <w:marLeft w:val="0"/>
                  <w:marRight w:val="0"/>
                  <w:marTop w:val="0"/>
                  <w:marBottom w:val="0"/>
                  <w:divBdr>
                    <w:top w:val="none" w:sz="0" w:space="0" w:color="auto"/>
                    <w:left w:val="none" w:sz="0" w:space="0" w:color="auto"/>
                    <w:bottom w:val="none" w:sz="0" w:space="0" w:color="auto"/>
                    <w:right w:val="none" w:sz="0" w:space="0" w:color="auto"/>
                  </w:divBdr>
                  <w:divsChild>
                    <w:div w:id="709837213">
                      <w:marLeft w:val="0"/>
                      <w:marRight w:val="0"/>
                      <w:marTop w:val="0"/>
                      <w:marBottom w:val="0"/>
                      <w:divBdr>
                        <w:top w:val="none" w:sz="0" w:space="0" w:color="auto"/>
                        <w:left w:val="none" w:sz="0" w:space="0" w:color="auto"/>
                        <w:bottom w:val="none" w:sz="0" w:space="0" w:color="auto"/>
                        <w:right w:val="none" w:sz="0" w:space="0" w:color="auto"/>
                      </w:divBdr>
                    </w:div>
                  </w:divsChild>
                </w:div>
                <w:div w:id="791635674">
                  <w:marLeft w:val="0"/>
                  <w:marRight w:val="0"/>
                  <w:marTop w:val="0"/>
                  <w:marBottom w:val="0"/>
                  <w:divBdr>
                    <w:top w:val="none" w:sz="0" w:space="0" w:color="auto"/>
                    <w:left w:val="none" w:sz="0" w:space="0" w:color="auto"/>
                    <w:bottom w:val="none" w:sz="0" w:space="0" w:color="auto"/>
                    <w:right w:val="none" w:sz="0" w:space="0" w:color="auto"/>
                  </w:divBdr>
                  <w:divsChild>
                    <w:div w:id="1562596069">
                      <w:marLeft w:val="0"/>
                      <w:marRight w:val="0"/>
                      <w:marTop w:val="0"/>
                      <w:marBottom w:val="0"/>
                      <w:divBdr>
                        <w:top w:val="none" w:sz="0" w:space="0" w:color="auto"/>
                        <w:left w:val="none" w:sz="0" w:space="0" w:color="auto"/>
                        <w:bottom w:val="none" w:sz="0" w:space="0" w:color="auto"/>
                        <w:right w:val="none" w:sz="0" w:space="0" w:color="auto"/>
                      </w:divBdr>
                    </w:div>
                  </w:divsChild>
                </w:div>
                <w:div w:id="798764315">
                  <w:marLeft w:val="0"/>
                  <w:marRight w:val="0"/>
                  <w:marTop w:val="0"/>
                  <w:marBottom w:val="0"/>
                  <w:divBdr>
                    <w:top w:val="none" w:sz="0" w:space="0" w:color="auto"/>
                    <w:left w:val="none" w:sz="0" w:space="0" w:color="auto"/>
                    <w:bottom w:val="none" w:sz="0" w:space="0" w:color="auto"/>
                    <w:right w:val="none" w:sz="0" w:space="0" w:color="auto"/>
                  </w:divBdr>
                  <w:divsChild>
                    <w:div w:id="1212571422">
                      <w:marLeft w:val="0"/>
                      <w:marRight w:val="0"/>
                      <w:marTop w:val="0"/>
                      <w:marBottom w:val="0"/>
                      <w:divBdr>
                        <w:top w:val="none" w:sz="0" w:space="0" w:color="auto"/>
                        <w:left w:val="none" w:sz="0" w:space="0" w:color="auto"/>
                        <w:bottom w:val="none" w:sz="0" w:space="0" w:color="auto"/>
                        <w:right w:val="none" w:sz="0" w:space="0" w:color="auto"/>
                      </w:divBdr>
                    </w:div>
                  </w:divsChild>
                </w:div>
                <w:div w:id="836923459">
                  <w:marLeft w:val="0"/>
                  <w:marRight w:val="0"/>
                  <w:marTop w:val="0"/>
                  <w:marBottom w:val="0"/>
                  <w:divBdr>
                    <w:top w:val="none" w:sz="0" w:space="0" w:color="auto"/>
                    <w:left w:val="none" w:sz="0" w:space="0" w:color="auto"/>
                    <w:bottom w:val="none" w:sz="0" w:space="0" w:color="auto"/>
                    <w:right w:val="none" w:sz="0" w:space="0" w:color="auto"/>
                  </w:divBdr>
                  <w:divsChild>
                    <w:div w:id="1513647416">
                      <w:marLeft w:val="0"/>
                      <w:marRight w:val="0"/>
                      <w:marTop w:val="0"/>
                      <w:marBottom w:val="0"/>
                      <w:divBdr>
                        <w:top w:val="none" w:sz="0" w:space="0" w:color="auto"/>
                        <w:left w:val="none" w:sz="0" w:space="0" w:color="auto"/>
                        <w:bottom w:val="none" w:sz="0" w:space="0" w:color="auto"/>
                        <w:right w:val="none" w:sz="0" w:space="0" w:color="auto"/>
                      </w:divBdr>
                    </w:div>
                  </w:divsChild>
                </w:div>
                <w:div w:id="856043448">
                  <w:marLeft w:val="0"/>
                  <w:marRight w:val="0"/>
                  <w:marTop w:val="0"/>
                  <w:marBottom w:val="0"/>
                  <w:divBdr>
                    <w:top w:val="none" w:sz="0" w:space="0" w:color="auto"/>
                    <w:left w:val="none" w:sz="0" w:space="0" w:color="auto"/>
                    <w:bottom w:val="none" w:sz="0" w:space="0" w:color="auto"/>
                    <w:right w:val="none" w:sz="0" w:space="0" w:color="auto"/>
                  </w:divBdr>
                  <w:divsChild>
                    <w:div w:id="1420908361">
                      <w:marLeft w:val="0"/>
                      <w:marRight w:val="0"/>
                      <w:marTop w:val="0"/>
                      <w:marBottom w:val="0"/>
                      <w:divBdr>
                        <w:top w:val="none" w:sz="0" w:space="0" w:color="auto"/>
                        <w:left w:val="none" w:sz="0" w:space="0" w:color="auto"/>
                        <w:bottom w:val="none" w:sz="0" w:space="0" w:color="auto"/>
                        <w:right w:val="none" w:sz="0" w:space="0" w:color="auto"/>
                      </w:divBdr>
                    </w:div>
                  </w:divsChild>
                </w:div>
                <w:div w:id="863128742">
                  <w:marLeft w:val="0"/>
                  <w:marRight w:val="0"/>
                  <w:marTop w:val="0"/>
                  <w:marBottom w:val="0"/>
                  <w:divBdr>
                    <w:top w:val="none" w:sz="0" w:space="0" w:color="auto"/>
                    <w:left w:val="none" w:sz="0" w:space="0" w:color="auto"/>
                    <w:bottom w:val="none" w:sz="0" w:space="0" w:color="auto"/>
                    <w:right w:val="none" w:sz="0" w:space="0" w:color="auto"/>
                  </w:divBdr>
                  <w:divsChild>
                    <w:div w:id="813105817">
                      <w:marLeft w:val="0"/>
                      <w:marRight w:val="0"/>
                      <w:marTop w:val="0"/>
                      <w:marBottom w:val="0"/>
                      <w:divBdr>
                        <w:top w:val="none" w:sz="0" w:space="0" w:color="auto"/>
                        <w:left w:val="none" w:sz="0" w:space="0" w:color="auto"/>
                        <w:bottom w:val="none" w:sz="0" w:space="0" w:color="auto"/>
                        <w:right w:val="none" w:sz="0" w:space="0" w:color="auto"/>
                      </w:divBdr>
                    </w:div>
                  </w:divsChild>
                </w:div>
                <w:div w:id="868882013">
                  <w:marLeft w:val="0"/>
                  <w:marRight w:val="0"/>
                  <w:marTop w:val="0"/>
                  <w:marBottom w:val="0"/>
                  <w:divBdr>
                    <w:top w:val="none" w:sz="0" w:space="0" w:color="auto"/>
                    <w:left w:val="none" w:sz="0" w:space="0" w:color="auto"/>
                    <w:bottom w:val="none" w:sz="0" w:space="0" w:color="auto"/>
                    <w:right w:val="none" w:sz="0" w:space="0" w:color="auto"/>
                  </w:divBdr>
                  <w:divsChild>
                    <w:div w:id="617179365">
                      <w:marLeft w:val="0"/>
                      <w:marRight w:val="0"/>
                      <w:marTop w:val="0"/>
                      <w:marBottom w:val="0"/>
                      <w:divBdr>
                        <w:top w:val="none" w:sz="0" w:space="0" w:color="auto"/>
                        <w:left w:val="none" w:sz="0" w:space="0" w:color="auto"/>
                        <w:bottom w:val="none" w:sz="0" w:space="0" w:color="auto"/>
                        <w:right w:val="none" w:sz="0" w:space="0" w:color="auto"/>
                      </w:divBdr>
                    </w:div>
                  </w:divsChild>
                </w:div>
                <w:div w:id="872034345">
                  <w:marLeft w:val="0"/>
                  <w:marRight w:val="0"/>
                  <w:marTop w:val="0"/>
                  <w:marBottom w:val="0"/>
                  <w:divBdr>
                    <w:top w:val="none" w:sz="0" w:space="0" w:color="auto"/>
                    <w:left w:val="none" w:sz="0" w:space="0" w:color="auto"/>
                    <w:bottom w:val="none" w:sz="0" w:space="0" w:color="auto"/>
                    <w:right w:val="none" w:sz="0" w:space="0" w:color="auto"/>
                  </w:divBdr>
                  <w:divsChild>
                    <w:div w:id="993996704">
                      <w:marLeft w:val="0"/>
                      <w:marRight w:val="0"/>
                      <w:marTop w:val="0"/>
                      <w:marBottom w:val="0"/>
                      <w:divBdr>
                        <w:top w:val="none" w:sz="0" w:space="0" w:color="auto"/>
                        <w:left w:val="none" w:sz="0" w:space="0" w:color="auto"/>
                        <w:bottom w:val="none" w:sz="0" w:space="0" w:color="auto"/>
                        <w:right w:val="none" w:sz="0" w:space="0" w:color="auto"/>
                      </w:divBdr>
                    </w:div>
                  </w:divsChild>
                </w:div>
                <w:div w:id="899942947">
                  <w:marLeft w:val="0"/>
                  <w:marRight w:val="0"/>
                  <w:marTop w:val="0"/>
                  <w:marBottom w:val="0"/>
                  <w:divBdr>
                    <w:top w:val="none" w:sz="0" w:space="0" w:color="auto"/>
                    <w:left w:val="none" w:sz="0" w:space="0" w:color="auto"/>
                    <w:bottom w:val="none" w:sz="0" w:space="0" w:color="auto"/>
                    <w:right w:val="none" w:sz="0" w:space="0" w:color="auto"/>
                  </w:divBdr>
                  <w:divsChild>
                    <w:div w:id="399980893">
                      <w:marLeft w:val="0"/>
                      <w:marRight w:val="0"/>
                      <w:marTop w:val="0"/>
                      <w:marBottom w:val="0"/>
                      <w:divBdr>
                        <w:top w:val="none" w:sz="0" w:space="0" w:color="auto"/>
                        <w:left w:val="none" w:sz="0" w:space="0" w:color="auto"/>
                        <w:bottom w:val="none" w:sz="0" w:space="0" w:color="auto"/>
                        <w:right w:val="none" w:sz="0" w:space="0" w:color="auto"/>
                      </w:divBdr>
                    </w:div>
                  </w:divsChild>
                </w:div>
                <w:div w:id="916790590">
                  <w:marLeft w:val="0"/>
                  <w:marRight w:val="0"/>
                  <w:marTop w:val="0"/>
                  <w:marBottom w:val="0"/>
                  <w:divBdr>
                    <w:top w:val="none" w:sz="0" w:space="0" w:color="auto"/>
                    <w:left w:val="none" w:sz="0" w:space="0" w:color="auto"/>
                    <w:bottom w:val="none" w:sz="0" w:space="0" w:color="auto"/>
                    <w:right w:val="none" w:sz="0" w:space="0" w:color="auto"/>
                  </w:divBdr>
                  <w:divsChild>
                    <w:div w:id="1457600204">
                      <w:marLeft w:val="0"/>
                      <w:marRight w:val="0"/>
                      <w:marTop w:val="0"/>
                      <w:marBottom w:val="0"/>
                      <w:divBdr>
                        <w:top w:val="none" w:sz="0" w:space="0" w:color="auto"/>
                        <w:left w:val="none" w:sz="0" w:space="0" w:color="auto"/>
                        <w:bottom w:val="none" w:sz="0" w:space="0" w:color="auto"/>
                        <w:right w:val="none" w:sz="0" w:space="0" w:color="auto"/>
                      </w:divBdr>
                    </w:div>
                  </w:divsChild>
                </w:div>
                <w:div w:id="925071051">
                  <w:marLeft w:val="0"/>
                  <w:marRight w:val="0"/>
                  <w:marTop w:val="0"/>
                  <w:marBottom w:val="0"/>
                  <w:divBdr>
                    <w:top w:val="none" w:sz="0" w:space="0" w:color="auto"/>
                    <w:left w:val="none" w:sz="0" w:space="0" w:color="auto"/>
                    <w:bottom w:val="none" w:sz="0" w:space="0" w:color="auto"/>
                    <w:right w:val="none" w:sz="0" w:space="0" w:color="auto"/>
                  </w:divBdr>
                  <w:divsChild>
                    <w:div w:id="182982242">
                      <w:marLeft w:val="0"/>
                      <w:marRight w:val="0"/>
                      <w:marTop w:val="0"/>
                      <w:marBottom w:val="0"/>
                      <w:divBdr>
                        <w:top w:val="none" w:sz="0" w:space="0" w:color="auto"/>
                        <w:left w:val="none" w:sz="0" w:space="0" w:color="auto"/>
                        <w:bottom w:val="none" w:sz="0" w:space="0" w:color="auto"/>
                        <w:right w:val="none" w:sz="0" w:space="0" w:color="auto"/>
                      </w:divBdr>
                    </w:div>
                  </w:divsChild>
                </w:div>
                <w:div w:id="937450119">
                  <w:marLeft w:val="0"/>
                  <w:marRight w:val="0"/>
                  <w:marTop w:val="0"/>
                  <w:marBottom w:val="0"/>
                  <w:divBdr>
                    <w:top w:val="none" w:sz="0" w:space="0" w:color="auto"/>
                    <w:left w:val="none" w:sz="0" w:space="0" w:color="auto"/>
                    <w:bottom w:val="none" w:sz="0" w:space="0" w:color="auto"/>
                    <w:right w:val="none" w:sz="0" w:space="0" w:color="auto"/>
                  </w:divBdr>
                  <w:divsChild>
                    <w:div w:id="1294487128">
                      <w:marLeft w:val="0"/>
                      <w:marRight w:val="0"/>
                      <w:marTop w:val="0"/>
                      <w:marBottom w:val="0"/>
                      <w:divBdr>
                        <w:top w:val="none" w:sz="0" w:space="0" w:color="auto"/>
                        <w:left w:val="none" w:sz="0" w:space="0" w:color="auto"/>
                        <w:bottom w:val="none" w:sz="0" w:space="0" w:color="auto"/>
                        <w:right w:val="none" w:sz="0" w:space="0" w:color="auto"/>
                      </w:divBdr>
                    </w:div>
                  </w:divsChild>
                </w:div>
                <w:div w:id="945314329">
                  <w:marLeft w:val="0"/>
                  <w:marRight w:val="0"/>
                  <w:marTop w:val="0"/>
                  <w:marBottom w:val="0"/>
                  <w:divBdr>
                    <w:top w:val="none" w:sz="0" w:space="0" w:color="auto"/>
                    <w:left w:val="none" w:sz="0" w:space="0" w:color="auto"/>
                    <w:bottom w:val="none" w:sz="0" w:space="0" w:color="auto"/>
                    <w:right w:val="none" w:sz="0" w:space="0" w:color="auto"/>
                  </w:divBdr>
                  <w:divsChild>
                    <w:div w:id="225074194">
                      <w:marLeft w:val="0"/>
                      <w:marRight w:val="0"/>
                      <w:marTop w:val="0"/>
                      <w:marBottom w:val="0"/>
                      <w:divBdr>
                        <w:top w:val="none" w:sz="0" w:space="0" w:color="auto"/>
                        <w:left w:val="none" w:sz="0" w:space="0" w:color="auto"/>
                        <w:bottom w:val="none" w:sz="0" w:space="0" w:color="auto"/>
                        <w:right w:val="none" w:sz="0" w:space="0" w:color="auto"/>
                      </w:divBdr>
                    </w:div>
                  </w:divsChild>
                </w:div>
                <w:div w:id="950666890">
                  <w:marLeft w:val="0"/>
                  <w:marRight w:val="0"/>
                  <w:marTop w:val="0"/>
                  <w:marBottom w:val="0"/>
                  <w:divBdr>
                    <w:top w:val="none" w:sz="0" w:space="0" w:color="auto"/>
                    <w:left w:val="none" w:sz="0" w:space="0" w:color="auto"/>
                    <w:bottom w:val="none" w:sz="0" w:space="0" w:color="auto"/>
                    <w:right w:val="none" w:sz="0" w:space="0" w:color="auto"/>
                  </w:divBdr>
                  <w:divsChild>
                    <w:div w:id="1921019002">
                      <w:marLeft w:val="0"/>
                      <w:marRight w:val="0"/>
                      <w:marTop w:val="0"/>
                      <w:marBottom w:val="0"/>
                      <w:divBdr>
                        <w:top w:val="none" w:sz="0" w:space="0" w:color="auto"/>
                        <w:left w:val="none" w:sz="0" w:space="0" w:color="auto"/>
                        <w:bottom w:val="none" w:sz="0" w:space="0" w:color="auto"/>
                        <w:right w:val="none" w:sz="0" w:space="0" w:color="auto"/>
                      </w:divBdr>
                    </w:div>
                  </w:divsChild>
                </w:div>
                <w:div w:id="950816077">
                  <w:marLeft w:val="0"/>
                  <w:marRight w:val="0"/>
                  <w:marTop w:val="0"/>
                  <w:marBottom w:val="0"/>
                  <w:divBdr>
                    <w:top w:val="none" w:sz="0" w:space="0" w:color="auto"/>
                    <w:left w:val="none" w:sz="0" w:space="0" w:color="auto"/>
                    <w:bottom w:val="none" w:sz="0" w:space="0" w:color="auto"/>
                    <w:right w:val="none" w:sz="0" w:space="0" w:color="auto"/>
                  </w:divBdr>
                  <w:divsChild>
                    <w:div w:id="259335058">
                      <w:marLeft w:val="0"/>
                      <w:marRight w:val="0"/>
                      <w:marTop w:val="0"/>
                      <w:marBottom w:val="0"/>
                      <w:divBdr>
                        <w:top w:val="none" w:sz="0" w:space="0" w:color="auto"/>
                        <w:left w:val="none" w:sz="0" w:space="0" w:color="auto"/>
                        <w:bottom w:val="none" w:sz="0" w:space="0" w:color="auto"/>
                        <w:right w:val="none" w:sz="0" w:space="0" w:color="auto"/>
                      </w:divBdr>
                    </w:div>
                  </w:divsChild>
                </w:div>
                <w:div w:id="957493532">
                  <w:marLeft w:val="0"/>
                  <w:marRight w:val="0"/>
                  <w:marTop w:val="0"/>
                  <w:marBottom w:val="0"/>
                  <w:divBdr>
                    <w:top w:val="none" w:sz="0" w:space="0" w:color="auto"/>
                    <w:left w:val="none" w:sz="0" w:space="0" w:color="auto"/>
                    <w:bottom w:val="none" w:sz="0" w:space="0" w:color="auto"/>
                    <w:right w:val="none" w:sz="0" w:space="0" w:color="auto"/>
                  </w:divBdr>
                  <w:divsChild>
                    <w:div w:id="2104103125">
                      <w:marLeft w:val="0"/>
                      <w:marRight w:val="0"/>
                      <w:marTop w:val="0"/>
                      <w:marBottom w:val="0"/>
                      <w:divBdr>
                        <w:top w:val="none" w:sz="0" w:space="0" w:color="auto"/>
                        <w:left w:val="none" w:sz="0" w:space="0" w:color="auto"/>
                        <w:bottom w:val="none" w:sz="0" w:space="0" w:color="auto"/>
                        <w:right w:val="none" w:sz="0" w:space="0" w:color="auto"/>
                      </w:divBdr>
                    </w:div>
                  </w:divsChild>
                </w:div>
                <w:div w:id="978190458">
                  <w:marLeft w:val="0"/>
                  <w:marRight w:val="0"/>
                  <w:marTop w:val="0"/>
                  <w:marBottom w:val="0"/>
                  <w:divBdr>
                    <w:top w:val="none" w:sz="0" w:space="0" w:color="auto"/>
                    <w:left w:val="none" w:sz="0" w:space="0" w:color="auto"/>
                    <w:bottom w:val="none" w:sz="0" w:space="0" w:color="auto"/>
                    <w:right w:val="none" w:sz="0" w:space="0" w:color="auto"/>
                  </w:divBdr>
                  <w:divsChild>
                    <w:div w:id="29379134">
                      <w:marLeft w:val="0"/>
                      <w:marRight w:val="0"/>
                      <w:marTop w:val="0"/>
                      <w:marBottom w:val="0"/>
                      <w:divBdr>
                        <w:top w:val="none" w:sz="0" w:space="0" w:color="auto"/>
                        <w:left w:val="none" w:sz="0" w:space="0" w:color="auto"/>
                        <w:bottom w:val="none" w:sz="0" w:space="0" w:color="auto"/>
                        <w:right w:val="none" w:sz="0" w:space="0" w:color="auto"/>
                      </w:divBdr>
                    </w:div>
                  </w:divsChild>
                </w:div>
                <w:div w:id="1027490701">
                  <w:marLeft w:val="0"/>
                  <w:marRight w:val="0"/>
                  <w:marTop w:val="0"/>
                  <w:marBottom w:val="0"/>
                  <w:divBdr>
                    <w:top w:val="none" w:sz="0" w:space="0" w:color="auto"/>
                    <w:left w:val="none" w:sz="0" w:space="0" w:color="auto"/>
                    <w:bottom w:val="none" w:sz="0" w:space="0" w:color="auto"/>
                    <w:right w:val="none" w:sz="0" w:space="0" w:color="auto"/>
                  </w:divBdr>
                  <w:divsChild>
                    <w:div w:id="268319072">
                      <w:marLeft w:val="0"/>
                      <w:marRight w:val="0"/>
                      <w:marTop w:val="0"/>
                      <w:marBottom w:val="0"/>
                      <w:divBdr>
                        <w:top w:val="none" w:sz="0" w:space="0" w:color="auto"/>
                        <w:left w:val="none" w:sz="0" w:space="0" w:color="auto"/>
                        <w:bottom w:val="none" w:sz="0" w:space="0" w:color="auto"/>
                        <w:right w:val="none" w:sz="0" w:space="0" w:color="auto"/>
                      </w:divBdr>
                    </w:div>
                  </w:divsChild>
                </w:div>
                <w:div w:id="1042752453">
                  <w:marLeft w:val="0"/>
                  <w:marRight w:val="0"/>
                  <w:marTop w:val="0"/>
                  <w:marBottom w:val="0"/>
                  <w:divBdr>
                    <w:top w:val="none" w:sz="0" w:space="0" w:color="auto"/>
                    <w:left w:val="none" w:sz="0" w:space="0" w:color="auto"/>
                    <w:bottom w:val="none" w:sz="0" w:space="0" w:color="auto"/>
                    <w:right w:val="none" w:sz="0" w:space="0" w:color="auto"/>
                  </w:divBdr>
                  <w:divsChild>
                    <w:div w:id="391084376">
                      <w:marLeft w:val="0"/>
                      <w:marRight w:val="0"/>
                      <w:marTop w:val="0"/>
                      <w:marBottom w:val="0"/>
                      <w:divBdr>
                        <w:top w:val="none" w:sz="0" w:space="0" w:color="auto"/>
                        <w:left w:val="none" w:sz="0" w:space="0" w:color="auto"/>
                        <w:bottom w:val="none" w:sz="0" w:space="0" w:color="auto"/>
                        <w:right w:val="none" w:sz="0" w:space="0" w:color="auto"/>
                      </w:divBdr>
                    </w:div>
                  </w:divsChild>
                </w:div>
                <w:div w:id="1062295104">
                  <w:marLeft w:val="0"/>
                  <w:marRight w:val="0"/>
                  <w:marTop w:val="0"/>
                  <w:marBottom w:val="0"/>
                  <w:divBdr>
                    <w:top w:val="none" w:sz="0" w:space="0" w:color="auto"/>
                    <w:left w:val="none" w:sz="0" w:space="0" w:color="auto"/>
                    <w:bottom w:val="none" w:sz="0" w:space="0" w:color="auto"/>
                    <w:right w:val="none" w:sz="0" w:space="0" w:color="auto"/>
                  </w:divBdr>
                  <w:divsChild>
                    <w:div w:id="1455710697">
                      <w:marLeft w:val="0"/>
                      <w:marRight w:val="0"/>
                      <w:marTop w:val="0"/>
                      <w:marBottom w:val="0"/>
                      <w:divBdr>
                        <w:top w:val="none" w:sz="0" w:space="0" w:color="auto"/>
                        <w:left w:val="none" w:sz="0" w:space="0" w:color="auto"/>
                        <w:bottom w:val="none" w:sz="0" w:space="0" w:color="auto"/>
                        <w:right w:val="none" w:sz="0" w:space="0" w:color="auto"/>
                      </w:divBdr>
                    </w:div>
                  </w:divsChild>
                </w:div>
                <w:div w:id="1066956349">
                  <w:marLeft w:val="0"/>
                  <w:marRight w:val="0"/>
                  <w:marTop w:val="0"/>
                  <w:marBottom w:val="0"/>
                  <w:divBdr>
                    <w:top w:val="none" w:sz="0" w:space="0" w:color="auto"/>
                    <w:left w:val="none" w:sz="0" w:space="0" w:color="auto"/>
                    <w:bottom w:val="none" w:sz="0" w:space="0" w:color="auto"/>
                    <w:right w:val="none" w:sz="0" w:space="0" w:color="auto"/>
                  </w:divBdr>
                  <w:divsChild>
                    <w:div w:id="2010719483">
                      <w:marLeft w:val="0"/>
                      <w:marRight w:val="0"/>
                      <w:marTop w:val="0"/>
                      <w:marBottom w:val="0"/>
                      <w:divBdr>
                        <w:top w:val="none" w:sz="0" w:space="0" w:color="auto"/>
                        <w:left w:val="none" w:sz="0" w:space="0" w:color="auto"/>
                        <w:bottom w:val="none" w:sz="0" w:space="0" w:color="auto"/>
                        <w:right w:val="none" w:sz="0" w:space="0" w:color="auto"/>
                      </w:divBdr>
                    </w:div>
                  </w:divsChild>
                </w:div>
                <w:div w:id="1078944364">
                  <w:marLeft w:val="0"/>
                  <w:marRight w:val="0"/>
                  <w:marTop w:val="0"/>
                  <w:marBottom w:val="0"/>
                  <w:divBdr>
                    <w:top w:val="none" w:sz="0" w:space="0" w:color="auto"/>
                    <w:left w:val="none" w:sz="0" w:space="0" w:color="auto"/>
                    <w:bottom w:val="none" w:sz="0" w:space="0" w:color="auto"/>
                    <w:right w:val="none" w:sz="0" w:space="0" w:color="auto"/>
                  </w:divBdr>
                  <w:divsChild>
                    <w:div w:id="61026366">
                      <w:marLeft w:val="0"/>
                      <w:marRight w:val="0"/>
                      <w:marTop w:val="0"/>
                      <w:marBottom w:val="0"/>
                      <w:divBdr>
                        <w:top w:val="none" w:sz="0" w:space="0" w:color="auto"/>
                        <w:left w:val="none" w:sz="0" w:space="0" w:color="auto"/>
                        <w:bottom w:val="none" w:sz="0" w:space="0" w:color="auto"/>
                        <w:right w:val="none" w:sz="0" w:space="0" w:color="auto"/>
                      </w:divBdr>
                    </w:div>
                  </w:divsChild>
                </w:div>
                <w:div w:id="1094976084">
                  <w:marLeft w:val="0"/>
                  <w:marRight w:val="0"/>
                  <w:marTop w:val="0"/>
                  <w:marBottom w:val="0"/>
                  <w:divBdr>
                    <w:top w:val="none" w:sz="0" w:space="0" w:color="auto"/>
                    <w:left w:val="none" w:sz="0" w:space="0" w:color="auto"/>
                    <w:bottom w:val="none" w:sz="0" w:space="0" w:color="auto"/>
                    <w:right w:val="none" w:sz="0" w:space="0" w:color="auto"/>
                  </w:divBdr>
                  <w:divsChild>
                    <w:div w:id="1221020288">
                      <w:marLeft w:val="0"/>
                      <w:marRight w:val="0"/>
                      <w:marTop w:val="0"/>
                      <w:marBottom w:val="0"/>
                      <w:divBdr>
                        <w:top w:val="none" w:sz="0" w:space="0" w:color="auto"/>
                        <w:left w:val="none" w:sz="0" w:space="0" w:color="auto"/>
                        <w:bottom w:val="none" w:sz="0" w:space="0" w:color="auto"/>
                        <w:right w:val="none" w:sz="0" w:space="0" w:color="auto"/>
                      </w:divBdr>
                    </w:div>
                  </w:divsChild>
                </w:div>
                <w:div w:id="1098479261">
                  <w:marLeft w:val="0"/>
                  <w:marRight w:val="0"/>
                  <w:marTop w:val="0"/>
                  <w:marBottom w:val="0"/>
                  <w:divBdr>
                    <w:top w:val="none" w:sz="0" w:space="0" w:color="auto"/>
                    <w:left w:val="none" w:sz="0" w:space="0" w:color="auto"/>
                    <w:bottom w:val="none" w:sz="0" w:space="0" w:color="auto"/>
                    <w:right w:val="none" w:sz="0" w:space="0" w:color="auto"/>
                  </w:divBdr>
                  <w:divsChild>
                    <w:div w:id="842210104">
                      <w:marLeft w:val="0"/>
                      <w:marRight w:val="0"/>
                      <w:marTop w:val="0"/>
                      <w:marBottom w:val="0"/>
                      <w:divBdr>
                        <w:top w:val="none" w:sz="0" w:space="0" w:color="auto"/>
                        <w:left w:val="none" w:sz="0" w:space="0" w:color="auto"/>
                        <w:bottom w:val="none" w:sz="0" w:space="0" w:color="auto"/>
                        <w:right w:val="none" w:sz="0" w:space="0" w:color="auto"/>
                      </w:divBdr>
                    </w:div>
                  </w:divsChild>
                </w:div>
                <w:div w:id="1107240606">
                  <w:marLeft w:val="0"/>
                  <w:marRight w:val="0"/>
                  <w:marTop w:val="0"/>
                  <w:marBottom w:val="0"/>
                  <w:divBdr>
                    <w:top w:val="none" w:sz="0" w:space="0" w:color="auto"/>
                    <w:left w:val="none" w:sz="0" w:space="0" w:color="auto"/>
                    <w:bottom w:val="none" w:sz="0" w:space="0" w:color="auto"/>
                    <w:right w:val="none" w:sz="0" w:space="0" w:color="auto"/>
                  </w:divBdr>
                  <w:divsChild>
                    <w:div w:id="1685786583">
                      <w:marLeft w:val="0"/>
                      <w:marRight w:val="0"/>
                      <w:marTop w:val="0"/>
                      <w:marBottom w:val="0"/>
                      <w:divBdr>
                        <w:top w:val="none" w:sz="0" w:space="0" w:color="auto"/>
                        <w:left w:val="none" w:sz="0" w:space="0" w:color="auto"/>
                        <w:bottom w:val="none" w:sz="0" w:space="0" w:color="auto"/>
                        <w:right w:val="none" w:sz="0" w:space="0" w:color="auto"/>
                      </w:divBdr>
                    </w:div>
                  </w:divsChild>
                </w:div>
                <w:div w:id="1112482649">
                  <w:marLeft w:val="0"/>
                  <w:marRight w:val="0"/>
                  <w:marTop w:val="0"/>
                  <w:marBottom w:val="0"/>
                  <w:divBdr>
                    <w:top w:val="none" w:sz="0" w:space="0" w:color="auto"/>
                    <w:left w:val="none" w:sz="0" w:space="0" w:color="auto"/>
                    <w:bottom w:val="none" w:sz="0" w:space="0" w:color="auto"/>
                    <w:right w:val="none" w:sz="0" w:space="0" w:color="auto"/>
                  </w:divBdr>
                  <w:divsChild>
                    <w:div w:id="1614434531">
                      <w:marLeft w:val="0"/>
                      <w:marRight w:val="0"/>
                      <w:marTop w:val="0"/>
                      <w:marBottom w:val="0"/>
                      <w:divBdr>
                        <w:top w:val="none" w:sz="0" w:space="0" w:color="auto"/>
                        <w:left w:val="none" w:sz="0" w:space="0" w:color="auto"/>
                        <w:bottom w:val="none" w:sz="0" w:space="0" w:color="auto"/>
                        <w:right w:val="none" w:sz="0" w:space="0" w:color="auto"/>
                      </w:divBdr>
                    </w:div>
                  </w:divsChild>
                </w:div>
                <w:div w:id="1115323659">
                  <w:marLeft w:val="0"/>
                  <w:marRight w:val="0"/>
                  <w:marTop w:val="0"/>
                  <w:marBottom w:val="0"/>
                  <w:divBdr>
                    <w:top w:val="none" w:sz="0" w:space="0" w:color="auto"/>
                    <w:left w:val="none" w:sz="0" w:space="0" w:color="auto"/>
                    <w:bottom w:val="none" w:sz="0" w:space="0" w:color="auto"/>
                    <w:right w:val="none" w:sz="0" w:space="0" w:color="auto"/>
                  </w:divBdr>
                  <w:divsChild>
                    <w:div w:id="1903982662">
                      <w:marLeft w:val="0"/>
                      <w:marRight w:val="0"/>
                      <w:marTop w:val="0"/>
                      <w:marBottom w:val="0"/>
                      <w:divBdr>
                        <w:top w:val="none" w:sz="0" w:space="0" w:color="auto"/>
                        <w:left w:val="none" w:sz="0" w:space="0" w:color="auto"/>
                        <w:bottom w:val="none" w:sz="0" w:space="0" w:color="auto"/>
                        <w:right w:val="none" w:sz="0" w:space="0" w:color="auto"/>
                      </w:divBdr>
                    </w:div>
                  </w:divsChild>
                </w:div>
                <w:div w:id="1166240405">
                  <w:marLeft w:val="0"/>
                  <w:marRight w:val="0"/>
                  <w:marTop w:val="0"/>
                  <w:marBottom w:val="0"/>
                  <w:divBdr>
                    <w:top w:val="none" w:sz="0" w:space="0" w:color="auto"/>
                    <w:left w:val="none" w:sz="0" w:space="0" w:color="auto"/>
                    <w:bottom w:val="none" w:sz="0" w:space="0" w:color="auto"/>
                    <w:right w:val="none" w:sz="0" w:space="0" w:color="auto"/>
                  </w:divBdr>
                  <w:divsChild>
                    <w:div w:id="920869135">
                      <w:marLeft w:val="0"/>
                      <w:marRight w:val="0"/>
                      <w:marTop w:val="0"/>
                      <w:marBottom w:val="0"/>
                      <w:divBdr>
                        <w:top w:val="none" w:sz="0" w:space="0" w:color="auto"/>
                        <w:left w:val="none" w:sz="0" w:space="0" w:color="auto"/>
                        <w:bottom w:val="none" w:sz="0" w:space="0" w:color="auto"/>
                        <w:right w:val="none" w:sz="0" w:space="0" w:color="auto"/>
                      </w:divBdr>
                    </w:div>
                  </w:divsChild>
                </w:div>
                <w:div w:id="1209225350">
                  <w:marLeft w:val="0"/>
                  <w:marRight w:val="0"/>
                  <w:marTop w:val="0"/>
                  <w:marBottom w:val="0"/>
                  <w:divBdr>
                    <w:top w:val="none" w:sz="0" w:space="0" w:color="auto"/>
                    <w:left w:val="none" w:sz="0" w:space="0" w:color="auto"/>
                    <w:bottom w:val="none" w:sz="0" w:space="0" w:color="auto"/>
                    <w:right w:val="none" w:sz="0" w:space="0" w:color="auto"/>
                  </w:divBdr>
                  <w:divsChild>
                    <w:div w:id="2037733090">
                      <w:marLeft w:val="0"/>
                      <w:marRight w:val="0"/>
                      <w:marTop w:val="0"/>
                      <w:marBottom w:val="0"/>
                      <w:divBdr>
                        <w:top w:val="none" w:sz="0" w:space="0" w:color="auto"/>
                        <w:left w:val="none" w:sz="0" w:space="0" w:color="auto"/>
                        <w:bottom w:val="none" w:sz="0" w:space="0" w:color="auto"/>
                        <w:right w:val="none" w:sz="0" w:space="0" w:color="auto"/>
                      </w:divBdr>
                    </w:div>
                  </w:divsChild>
                </w:div>
                <w:div w:id="1230338056">
                  <w:marLeft w:val="0"/>
                  <w:marRight w:val="0"/>
                  <w:marTop w:val="0"/>
                  <w:marBottom w:val="0"/>
                  <w:divBdr>
                    <w:top w:val="none" w:sz="0" w:space="0" w:color="auto"/>
                    <w:left w:val="none" w:sz="0" w:space="0" w:color="auto"/>
                    <w:bottom w:val="none" w:sz="0" w:space="0" w:color="auto"/>
                    <w:right w:val="none" w:sz="0" w:space="0" w:color="auto"/>
                  </w:divBdr>
                  <w:divsChild>
                    <w:div w:id="1703507584">
                      <w:marLeft w:val="0"/>
                      <w:marRight w:val="0"/>
                      <w:marTop w:val="0"/>
                      <w:marBottom w:val="0"/>
                      <w:divBdr>
                        <w:top w:val="none" w:sz="0" w:space="0" w:color="auto"/>
                        <w:left w:val="none" w:sz="0" w:space="0" w:color="auto"/>
                        <w:bottom w:val="none" w:sz="0" w:space="0" w:color="auto"/>
                        <w:right w:val="none" w:sz="0" w:space="0" w:color="auto"/>
                      </w:divBdr>
                    </w:div>
                  </w:divsChild>
                </w:div>
                <w:div w:id="1252818517">
                  <w:marLeft w:val="0"/>
                  <w:marRight w:val="0"/>
                  <w:marTop w:val="0"/>
                  <w:marBottom w:val="0"/>
                  <w:divBdr>
                    <w:top w:val="none" w:sz="0" w:space="0" w:color="auto"/>
                    <w:left w:val="none" w:sz="0" w:space="0" w:color="auto"/>
                    <w:bottom w:val="none" w:sz="0" w:space="0" w:color="auto"/>
                    <w:right w:val="none" w:sz="0" w:space="0" w:color="auto"/>
                  </w:divBdr>
                  <w:divsChild>
                    <w:div w:id="779497641">
                      <w:marLeft w:val="0"/>
                      <w:marRight w:val="0"/>
                      <w:marTop w:val="0"/>
                      <w:marBottom w:val="0"/>
                      <w:divBdr>
                        <w:top w:val="none" w:sz="0" w:space="0" w:color="auto"/>
                        <w:left w:val="none" w:sz="0" w:space="0" w:color="auto"/>
                        <w:bottom w:val="none" w:sz="0" w:space="0" w:color="auto"/>
                        <w:right w:val="none" w:sz="0" w:space="0" w:color="auto"/>
                      </w:divBdr>
                    </w:div>
                  </w:divsChild>
                </w:div>
                <w:div w:id="1258443208">
                  <w:marLeft w:val="0"/>
                  <w:marRight w:val="0"/>
                  <w:marTop w:val="0"/>
                  <w:marBottom w:val="0"/>
                  <w:divBdr>
                    <w:top w:val="none" w:sz="0" w:space="0" w:color="auto"/>
                    <w:left w:val="none" w:sz="0" w:space="0" w:color="auto"/>
                    <w:bottom w:val="none" w:sz="0" w:space="0" w:color="auto"/>
                    <w:right w:val="none" w:sz="0" w:space="0" w:color="auto"/>
                  </w:divBdr>
                  <w:divsChild>
                    <w:div w:id="1016731965">
                      <w:marLeft w:val="0"/>
                      <w:marRight w:val="0"/>
                      <w:marTop w:val="0"/>
                      <w:marBottom w:val="0"/>
                      <w:divBdr>
                        <w:top w:val="none" w:sz="0" w:space="0" w:color="auto"/>
                        <w:left w:val="none" w:sz="0" w:space="0" w:color="auto"/>
                        <w:bottom w:val="none" w:sz="0" w:space="0" w:color="auto"/>
                        <w:right w:val="none" w:sz="0" w:space="0" w:color="auto"/>
                      </w:divBdr>
                    </w:div>
                  </w:divsChild>
                </w:div>
                <w:div w:id="1267812721">
                  <w:marLeft w:val="0"/>
                  <w:marRight w:val="0"/>
                  <w:marTop w:val="0"/>
                  <w:marBottom w:val="0"/>
                  <w:divBdr>
                    <w:top w:val="none" w:sz="0" w:space="0" w:color="auto"/>
                    <w:left w:val="none" w:sz="0" w:space="0" w:color="auto"/>
                    <w:bottom w:val="none" w:sz="0" w:space="0" w:color="auto"/>
                    <w:right w:val="none" w:sz="0" w:space="0" w:color="auto"/>
                  </w:divBdr>
                  <w:divsChild>
                    <w:div w:id="875891291">
                      <w:marLeft w:val="0"/>
                      <w:marRight w:val="0"/>
                      <w:marTop w:val="0"/>
                      <w:marBottom w:val="0"/>
                      <w:divBdr>
                        <w:top w:val="none" w:sz="0" w:space="0" w:color="auto"/>
                        <w:left w:val="none" w:sz="0" w:space="0" w:color="auto"/>
                        <w:bottom w:val="none" w:sz="0" w:space="0" w:color="auto"/>
                        <w:right w:val="none" w:sz="0" w:space="0" w:color="auto"/>
                      </w:divBdr>
                    </w:div>
                  </w:divsChild>
                </w:div>
                <w:div w:id="1303464716">
                  <w:marLeft w:val="0"/>
                  <w:marRight w:val="0"/>
                  <w:marTop w:val="0"/>
                  <w:marBottom w:val="0"/>
                  <w:divBdr>
                    <w:top w:val="none" w:sz="0" w:space="0" w:color="auto"/>
                    <w:left w:val="none" w:sz="0" w:space="0" w:color="auto"/>
                    <w:bottom w:val="none" w:sz="0" w:space="0" w:color="auto"/>
                    <w:right w:val="none" w:sz="0" w:space="0" w:color="auto"/>
                  </w:divBdr>
                  <w:divsChild>
                    <w:div w:id="1872184387">
                      <w:marLeft w:val="0"/>
                      <w:marRight w:val="0"/>
                      <w:marTop w:val="0"/>
                      <w:marBottom w:val="0"/>
                      <w:divBdr>
                        <w:top w:val="none" w:sz="0" w:space="0" w:color="auto"/>
                        <w:left w:val="none" w:sz="0" w:space="0" w:color="auto"/>
                        <w:bottom w:val="none" w:sz="0" w:space="0" w:color="auto"/>
                        <w:right w:val="none" w:sz="0" w:space="0" w:color="auto"/>
                      </w:divBdr>
                    </w:div>
                  </w:divsChild>
                </w:div>
                <w:div w:id="1348408588">
                  <w:marLeft w:val="0"/>
                  <w:marRight w:val="0"/>
                  <w:marTop w:val="0"/>
                  <w:marBottom w:val="0"/>
                  <w:divBdr>
                    <w:top w:val="none" w:sz="0" w:space="0" w:color="auto"/>
                    <w:left w:val="none" w:sz="0" w:space="0" w:color="auto"/>
                    <w:bottom w:val="none" w:sz="0" w:space="0" w:color="auto"/>
                    <w:right w:val="none" w:sz="0" w:space="0" w:color="auto"/>
                  </w:divBdr>
                  <w:divsChild>
                    <w:div w:id="848904826">
                      <w:marLeft w:val="0"/>
                      <w:marRight w:val="0"/>
                      <w:marTop w:val="0"/>
                      <w:marBottom w:val="0"/>
                      <w:divBdr>
                        <w:top w:val="none" w:sz="0" w:space="0" w:color="auto"/>
                        <w:left w:val="none" w:sz="0" w:space="0" w:color="auto"/>
                        <w:bottom w:val="none" w:sz="0" w:space="0" w:color="auto"/>
                        <w:right w:val="none" w:sz="0" w:space="0" w:color="auto"/>
                      </w:divBdr>
                    </w:div>
                  </w:divsChild>
                </w:div>
                <w:div w:id="1358508627">
                  <w:marLeft w:val="0"/>
                  <w:marRight w:val="0"/>
                  <w:marTop w:val="0"/>
                  <w:marBottom w:val="0"/>
                  <w:divBdr>
                    <w:top w:val="none" w:sz="0" w:space="0" w:color="auto"/>
                    <w:left w:val="none" w:sz="0" w:space="0" w:color="auto"/>
                    <w:bottom w:val="none" w:sz="0" w:space="0" w:color="auto"/>
                    <w:right w:val="none" w:sz="0" w:space="0" w:color="auto"/>
                  </w:divBdr>
                  <w:divsChild>
                    <w:div w:id="760568043">
                      <w:marLeft w:val="0"/>
                      <w:marRight w:val="0"/>
                      <w:marTop w:val="0"/>
                      <w:marBottom w:val="0"/>
                      <w:divBdr>
                        <w:top w:val="none" w:sz="0" w:space="0" w:color="auto"/>
                        <w:left w:val="none" w:sz="0" w:space="0" w:color="auto"/>
                        <w:bottom w:val="none" w:sz="0" w:space="0" w:color="auto"/>
                        <w:right w:val="none" w:sz="0" w:space="0" w:color="auto"/>
                      </w:divBdr>
                    </w:div>
                  </w:divsChild>
                </w:div>
                <w:div w:id="1377117746">
                  <w:marLeft w:val="0"/>
                  <w:marRight w:val="0"/>
                  <w:marTop w:val="0"/>
                  <w:marBottom w:val="0"/>
                  <w:divBdr>
                    <w:top w:val="none" w:sz="0" w:space="0" w:color="auto"/>
                    <w:left w:val="none" w:sz="0" w:space="0" w:color="auto"/>
                    <w:bottom w:val="none" w:sz="0" w:space="0" w:color="auto"/>
                    <w:right w:val="none" w:sz="0" w:space="0" w:color="auto"/>
                  </w:divBdr>
                  <w:divsChild>
                    <w:div w:id="247740368">
                      <w:marLeft w:val="0"/>
                      <w:marRight w:val="0"/>
                      <w:marTop w:val="0"/>
                      <w:marBottom w:val="0"/>
                      <w:divBdr>
                        <w:top w:val="none" w:sz="0" w:space="0" w:color="auto"/>
                        <w:left w:val="none" w:sz="0" w:space="0" w:color="auto"/>
                        <w:bottom w:val="none" w:sz="0" w:space="0" w:color="auto"/>
                        <w:right w:val="none" w:sz="0" w:space="0" w:color="auto"/>
                      </w:divBdr>
                    </w:div>
                  </w:divsChild>
                </w:div>
                <w:div w:id="1445272571">
                  <w:marLeft w:val="0"/>
                  <w:marRight w:val="0"/>
                  <w:marTop w:val="0"/>
                  <w:marBottom w:val="0"/>
                  <w:divBdr>
                    <w:top w:val="none" w:sz="0" w:space="0" w:color="auto"/>
                    <w:left w:val="none" w:sz="0" w:space="0" w:color="auto"/>
                    <w:bottom w:val="none" w:sz="0" w:space="0" w:color="auto"/>
                    <w:right w:val="none" w:sz="0" w:space="0" w:color="auto"/>
                  </w:divBdr>
                  <w:divsChild>
                    <w:div w:id="364910903">
                      <w:marLeft w:val="0"/>
                      <w:marRight w:val="0"/>
                      <w:marTop w:val="0"/>
                      <w:marBottom w:val="0"/>
                      <w:divBdr>
                        <w:top w:val="none" w:sz="0" w:space="0" w:color="auto"/>
                        <w:left w:val="none" w:sz="0" w:space="0" w:color="auto"/>
                        <w:bottom w:val="none" w:sz="0" w:space="0" w:color="auto"/>
                        <w:right w:val="none" w:sz="0" w:space="0" w:color="auto"/>
                      </w:divBdr>
                    </w:div>
                  </w:divsChild>
                </w:div>
                <w:div w:id="1460030937">
                  <w:marLeft w:val="0"/>
                  <w:marRight w:val="0"/>
                  <w:marTop w:val="0"/>
                  <w:marBottom w:val="0"/>
                  <w:divBdr>
                    <w:top w:val="none" w:sz="0" w:space="0" w:color="auto"/>
                    <w:left w:val="none" w:sz="0" w:space="0" w:color="auto"/>
                    <w:bottom w:val="none" w:sz="0" w:space="0" w:color="auto"/>
                    <w:right w:val="none" w:sz="0" w:space="0" w:color="auto"/>
                  </w:divBdr>
                  <w:divsChild>
                    <w:div w:id="285159229">
                      <w:marLeft w:val="0"/>
                      <w:marRight w:val="0"/>
                      <w:marTop w:val="0"/>
                      <w:marBottom w:val="0"/>
                      <w:divBdr>
                        <w:top w:val="none" w:sz="0" w:space="0" w:color="auto"/>
                        <w:left w:val="none" w:sz="0" w:space="0" w:color="auto"/>
                        <w:bottom w:val="none" w:sz="0" w:space="0" w:color="auto"/>
                        <w:right w:val="none" w:sz="0" w:space="0" w:color="auto"/>
                      </w:divBdr>
                    </w:div>
                  </w:divsChild>
                </w:div>
                <w:div w:id="1475374567">
                  <w:marLeft w:val="0"/>
                  <w:marRight w:val="0"/>
                  <w:marTop w:val="0"/>
                  <w:marBottom w:val="0"/>
                  <w:divBdr>
                    <w:top w:val="none" w:sz="0" w:space="0" w:color="auto"/>
                    <w:left w:val="none" w:sz="0" w:space="0" w:color="auto"/>
                    <w:bottom w:val="none" w:sz="0" w:space="0" w:color="auto"/>
                    <w:right w:val="none" w:sz="0" w:space="0" w:color="auto"/>
                  </w:divBdr>
                  <w:divsChild>
                    <w:div w:id="925964465">
                      <w:marLeft w:val="0"/>
                      <w:marRight w:val="0"/>
                      <w:marTop w:val="0"/>
                      <w:marBottom w:val="0"/>
                      <w:divBdr>
                        <w:top w:val="none" w:sz="0" w:space="0" w:color="auto"/>
                        <w:left w:val="none" w:sz="0" w:space="0" w:color="auto"/>
                        <w:bottom w:val="none" w:sz="0" w:space="0" w:color="auto"/>
                        <w:right w:val="none" w:sz="0" w:space="0" w:color="auto"/>
                      </w:divBdr>
                    </w:div>
                  </w:divsChild>
                </w:div>
                <w:div w:id="1483695198">
                  <w:marLeft w:val="0"/>
                  <w:marRight w:val="0"/>
                  <w:marTop w:val="0"/>
                  <w:marBottom w:val="0"/>
                  <w:divBdr>
                    <w:top w:val="none" w:sz="0" w:space="0" w:color="auto"/>
                    <w:left w:val="none" w:sz="0" w:space="0" w:color="auto"/>
                    <w:bottom w:val="none" w:sz="0" w:space="0" w:color="auto"/>
                    <w:right w:val="none" w:sz="0" w:space="0" w:color="auto"/>
                  </w:divBdr>
                  <w:divsChild>
                    <w:div w:id="1097599673">
                      <w:marLeft w:val="0"/>
                      <w:marRight w:val="0"/>
                      <w:marTop w:val="0"/>
                      <w:marBottom w:val="0"/>
                      <w:divBdr>
                        <w:top w:val="none" w:sz="0" w:space="0" w:color="auto"/>
                        <w:left w:val="none" w:sz="0" w:space="0" w:color="auto"/>
                        <w:bottom w:val="none" w:sz="0" w:space="0" w:color="auto"/>
                        <w:right w:val="none" w:sz="0" w:space="0" w:color="auto"/>
                      </w:divBdr>
                    </w:div>
                  </w:divsChild>
                </w:div>
                <w:div w:id="1490362137">
                  <w:marLeft w:val="0"/>
                  <w:marRight w:val="0"/>
                  <w:marTop w:val="0"/>
                  <w:marBottom w:val="0"/>
                  <w:divBdr>
                    <w:top w:val="none" w:sz="0" w:space="0" w:color="auto"/>
                    <w:left w:val="none" w:sz="0" w:space="0" w:color="auto"/>
                    <w:bottom w:val="none" w:sz="0" w:space="0" w:color="auto"/>
                    <w:right w:val="none" w:sz="0" w:space="0" w:color="auto"/>
                  </w:divBdr>
                  <w:divsChild>
                    <w:div w:id="332342484">
                      <w:marLeft w:val="0"/>
                      <w:marRight w:val="0"/>
                      <w:marTop w:val="0"/>
                      <w:marBottom w:val="0"/>
                      <w:divBdr>
                        <w:top w:val="none" w:sz="0" w:space="0" w:color="auto"/>
                        <w:left w:val="none" w:sz="0" w:space="0" w:color="auto"/>
                        <w:bottom w:val="none" w:sz="0" w:space="0" w:color="auto"/>
                        <w:right w:val="none" w:sz="0" w:space="0" w:color="auto"/>
                      </w:divBdr>
                    </w:div>
                  </w:divsChild>
                </w:div>
                <w:div w:id="1501046185">
                  <w:marLeft w:val="0"/>
                  <w:marRight w:val="0"/>
                  <w:marTop w:val="0"/>
                  <w:marBottom w:val="0"/>
                  <w:divBdr>
                    <w:top w:val="none" w:sz="0" w:space="0" w:color="auto"/>
                    <w:left w:val="none" w:sz="0" w:space="0" w:color="auto"/>
                    <w:bottom w:val="none" w:sz="0" w:space="0" w:color="auto"/>
                    <w:right w:val="none" w:sz="0" w:space="0" w:color="auto"/>
                  </w:divBdr>
                  <w:divsChild>
                    <w:div w:id="1894349161">
                      <w:marLeft w:val="0"/>
                      <w:marRight w:val="0"/>
                      <w:marTop w:val="0"/>
                      <w:marBottom w:val="0"/>
                      <w:divBdr>
                        <w:top w:val="none" w:sz="0" w:space="0" w:color="auto"/>
                        <w:left w:val="none" w:sz="0" w:space="0" w:color="auto"/>
                        <w:bottom w:val="none" w:sz="0" w:space="0" w:color="auto"/>
                        <w:right w:val="none" w:sz="0" w:space="0" w:color="auto"/>
                      </w:divBdr>
                    </w:div>
                  </w:divsChild>
                </w:div>
                <w:div w:id="1549760304">
                  <w:marLeft w:val="0"/>
                  <w:marRight w:val="0"/>
                  <w:marTop w:val="0"/>
                  <w:marBottom w:val="0"/>
                  <w:divBdr>
                    <w:top w:val="none" w:sz="0" w:space="0" w:color="auto"/>
                    <w:left w:val="none" w:sz="0" w:space="0" w:color="auto"/>
                    <w:bottom w:val="none" w:sz="0" w:space="0" w:color="auto"/>
                    <w:right w:val="none" w:sz="0" w:space="0" w:color="auto"/>
                  </w:divBdr>
                  <w:divsChild>
                    <w:div w:id="616572199">
                      <w:marLeft w:val="0"/>
                      <w:marRight w:val="0"/>
                      <w:marTop w:val="0"/>
                      <w:marBottom w:val="0"/>
                      <w:divBdr>
                        <w:top w:val="none" w:sz="0" w:space="0" w:color="auto"/>
                        <w:left w:val="none" w:sz="0" w:space="0" w:color="auto"/>
                        <w:bottom w:val="none" w:sz="0" w:space="0" w:color="auto"/>
                        <w:right w:val="none" w:sz="0" w:space="0" w:color="auto"/>
                      </w:divBdr>
                    </w:div>
                  </w:divsChild>
                </w:div>
                <w:div w:id="1587033320">
                  <w:marLeft w:val="0"/>
                  <w:marRight w:val="0"/>
                  <w:marTop w:val="0"/>
                  <w:marBottom w:val="0"/>
                  <w:divBdr>
                    <w:top w:val="none" w:sz="0" w:space="0" w:color="auto"/>
                    <w:left w:val="none" w:sz="0" w:space="0" w:color="auto"/>
                    <w:bottom w:val="none" w:sz="0" w:space="0" w:color="auto"/>
                    <w:right w:val="none" w:sz="0" w:space="0" w:color="auto"/>
                  </w:divBdr>
                  <w:divsChild>
                    <w:div w:id="602080639">
                      <w:marLeft w:val="0"/>
                      <w:marRight w:val="0"/>
                      <w:marTop w:val="0"/>
                      <w:marBottom w:val="0"/>
                      <w:divBdr>
                        <w:top w:val="none" w:sz="0" w:space="0" w:color="auto"/>
                        <w:left w:val="none" w:sz="0" w:space="0" w:color="auto"/>
                        <w:bottom w:val="none" w:sz="0" w:space="0" w:color="auto"/>
                        <w:right w:val="none" w:sz="0" w:space="0" w:color="auto"/>
                      </w:divBdr>
                    </w:div>
                  </w:divsChild>
                </w:div>
                <w:div w:id="1587225463">
                  <w:marLeft w:val="0"/>
                  <w:marRight w:val="0"/>
                  <w:marTop w:val="0"/>
                  <w:marBottom w:val="0"/>
                  <w:divBdr>
                    <w:top w:val="none" w:sz="0" w:space="0" w:color="auto"/>
                    <w:left w:val="none" w:sz="0" w:space="0" w:color="auto"/>
                    <w:bottom w:val="none" w:sz="0" w:space="0" w:color="auto"/>
                    <w:right w:val="none" w:sz="0" w:space="0" w:color="auto"/>
                  </w:divBdr>
                  <w:divsChild>
                    <w:div w:id="1000695304">
                      <w:marLeft w:val="0"/>
                      <w:marRight w:val="0"/>
                      <w:marTop w:val="0"/>
                      <w:marBottom w:val="0"/>
                      <w:divBdr>
                        <w:top w:val="none" w:sz="0" w:space="0" w:color="auto"/>
                        <w:left w:val="none" w:sz="0" w:space="0" w:color="auto"/>
                        <w:bottom w:val="none" w:sz="0" w:space="0" w:color="auto"/>
                        <w:right w:val="none" w:sz="0" w:space="0" w:color="auto"/>
                      </w:divBdr>
                    </w:div>
                  </w:divsChild>
                </w:div>
                <w:div w:id="1589843688">
                  <w:marLeft w:val="0"/>
                  <w:marRight w:val="0"/>
                  <w:marTop w:val="0"/>
                  <w:marBottom w:val="0"/>
                  <w:divBdr>
                    <w:top w:val="none" w:sz="0" w:space="0" w:color="auto"/>
                    <w:left w:val="none" w:sz="0" w:space="0" w:color="auto"/>
                    <w:bottom w:val="none" w:sz="0" w:space="0" w:color="auto"/>
                    <w:right w:val="none" w:sz="0" w:space="0" w:color="auto"/>
                  </w:divBdr>
                  <w:divsChild>
                    <w:div w:id="1609047862">
                      <w:marLeft w:val="0"/>
                      <w:marRight w:val="0"/>
                      <w:marTop w:val="0"/>
                      <w:marBottom w:val="0"/>
                      <w:divBdr>
                        <w:top w:val="none" w:sz="0" w:space="0" w:color="auto"/>
                        <w:left w:val="none" w:sz="0" w:space="0" w:color="auto"/>
                        <w:bottom w:val="none" w:sz="0" w:space="0" w:color="auto"/>
                        <w:right w:val="none" w:sz="0" w:space="0" w:color="auto"/>
                      </w:divBdr>
                    </w:div>
                  </w:divsChild>
                </w:div>
                <w:div w:id="1643730547">
                  <w:marLeft w:val="0"/>
                  <w:marRight w:val="0"/>
                  <w:marTop w:val="0"/>
                  <w:marBottom w:val="0"/>
                  <w:divBdr>
                    <w:top w:val="none" w:sz="0" w:space="0" w:color="auto"/>
                    <w:left w:val="none" w:sz="0" w:space="0" w:color="auto"/>
                    <w:bottom w:val="none" w:sz="0" w:space="0" w:color="auto"/>
                    <w:right w:val="none" w:sz="0" w:space="0" w:color="auto"/>
                  </w:divBdr>
                  <w:divsChild>
                    <w:div w:id="409010575">
                      <w:marLeft w:val="0"/>
                      <w:marRight w:val="0"/>
                      <w:marTop w:val="0"/>
                      <w:marBottom w:val="0"/>
                      <w:divBdr>
                        <w:top w:val="none" w:sz="0" w:space="0" w:color="auto"/>
                        <w:left w:val="none" w:sz="0" w:space="0" w:color="auto"/>
                        <w:bottom w:val="none" w:sz="0" w:space="0" w:color="auto"/>
                        <w:right w:val="none" w:sz="0" w:space="0" w:color="auto"/>
                      </w:divBdr>
                    </w:div>
                  </w:divsChild>
                </w:div>
                <w:div w:id="1705597143">
                  <w:marLeft w:val="0"/>
                  <w:marRight w:val="0"/>
                  <w:marTop w:val="0"/>
                  <w:marBottom w:val="0"/>
                  <w:divBdr>
                    <w:top w:val="none" w:sz="0" w:space="0" w:color="auto"/>
                    <w:left w:val="none" w:sz="0" w:space="0" w:color="auto"/>
                    <w:bottom w:val="none" w:sz="0" w:space="0" w:color="auto"/>
                    <w:right w:val="none" w:sz="0" w:space="0" w:color="auto"/>
                  </w:divBdr>
                  <w:divsChild>
                    <w:div w:id="304823983">
                      <w:marLeft w:val="0"/>
                      <w:marRight w:val="0"/>
                      <w:marTop w:val="0"/>
                      <w:marBottom w:val="0"/>
                      <w:divBdr>
                        <w:top w:val="none" w:sz="0" w:space="0" w:color="auto"/>
                        <w:left w:val="none" w:sz="0" w:space="0" w:color="auto"/>
                        <w:bottom w:val="none" w:sz="0" w:space="0" w:color="auto"/>
                        <w:right w:val="none" w:sz="0" w:space="0" w:color="auto"/>
                      </w:divBdr>
                    </w:div>
                  </w:divsChild>
                </w:div>
                <w:div w:id="1756780037">
                  <w:marLeft w:val="0"/>
                  <w:marRight w:val="0"/>
                  <w:marTop w:val="0"/>
                  <w:marBottom w:val="0"/>
                  <w:divBdr>
                    <w:top w:val="none" w:sz="0" w:space="0" w:color="auto"/>
                    <w:left w:val="none" w:sz="0" w:space="0" w:color="auto"/>
                    <w:bottom w:val="none" w:sz="0" w:space="0" w:color="auto"/>
                    <w:right w:val="none" w:sz="0" w:space="0" w:color="auto"/>
                  </w:divBdr>
                  <w:divsChild>
                    <w:div w:id="1045059546">
                      <w:marLeft w:val="0"/>
                      <w:marRight w:val="0"/>
                      <w:marTop w:val="0"/>
                      <w:marBottom w:val="0"/>
                      <w:divBdr>
                        <w:top w:val="none" w:sz="0" w:space="0" w:color="auto"/>
                        <w:left w:val="none" w:sz="0" w:space="0" w:color="auto"/>
                        <w:bottom w:val="none" w:sz="0" w:space="0" w:color="auto"/>
                        <w:right w:val="none" w:sz="0" w:space="0" w:color="auto"/>
                      </w:divBdr>
                    </w:div>
                  </w:divsChild>
                </w:div>
                <w:div w:id="1758359304">
                  <w:marLeft w:val="0"/>
                  <w:marRight w:val="0"/>
                  <w:marTop w:val="0"/>
                  <w:marBottom w:val="0"/>
                  <w:divBdr>
                    <w:top w:val="none" w:sz="0" w:space="0" w:color="auto"/>
                    <w:left w:val="none" w:sz="0" w:space="0" w:color="auto"/>
                    <w:bottom w:val="none" w:sz="0" w:space="0" w:color="auto"/>
                    <w:right w:val="none" w:sz="0" w:space="0" w:color="auto"/>
                  </w:divBdr>
                  <w:divsChild>
                    <w:div w:id="1087923773">
                      <w:marLeft w:val="0"/>
                      <w:marRight w:val="0"/>
                      <w:marTop w:val="0"/>
                      <w:marBottom w:val="0"/>
                      <w:divBdr>
                        <w:top w:val="none" w:sz="0" w:space="0" w:color="auto"/>
                        <w:left w:val="none" w:sz="0" w:space="0" w:color="auto"/>
                        <w:bottom w:val="none" w:sz="0" w:space="0" w:color="auto"/>
                        <w:right w:val="none" w:sz="0" w:space="0" w:color="auto"/>
                      </w:divBdr>
                    </w:div>
                  </w:divsChild>
                </w:div>
                <w:div w:id="1775128809">
                  <w:marLeft w:val="0"/>
                  <w:marRight w:val="0"/>
                  <w:marTop w:val="0"/>
                  <w:marBottom w:val="0"/>
                  <w:divBdr>
                    <w:top w:val="none" w:sz="0" w:space="0" w:color="auto"/>
                    <w:left w:val="none" w:sz="0" w:space="0" w:color="auto"/>
                    <w:bottom w:val="none" w:sz="0" w:space="0" w:color="auto"/>
                    <w:right w:val="none" w:sz="0" w:space="0" w:color="auto"/>
                  </w:divBdr>
                  <w:divsChild>
                    <w:div w:id="1867601889">
                      <w:marLeft w:val="0"/>
                      <w:marRight w:val="0"/>
                      <w:marTop w:val="0"/>
                      <w:marBottom w:val="0"/>
                      <w:divBdr>
                        <w:top w:val="none" w:sz="0" w:space="0" w:color="auto"/>
                        <w:left w:val="none" w:sz="0" w:space="0" w:color="auto"/>
                        <w:bottom w:val="none" w:sz="0" w:space="0" w:color="auto"/>
                        <w:right w:val="none" w:sz="0" w:space="0" w:color="auto"/>
                      </w:divBdr>
                    </w:div>
                  </w:divsChild>
                </w:div>
                <w:div w:id="1835416669">
                  <w:marLeft w:val="0"/>
                  <w:marRight w:val="0"/>
                  <w:marTop w:val="0"/>
                  <w:marBottom w:val="0"/>
                  <w:divBdr>
                    <w:top w:val="none" w:sz="0" w:space="0" w:color="auto"/>
                    <w:left w:val="none" w:sz="0" w:space="0" w:color="auto"/>
                    <w:bottom w:val="none" w:sz="0" w:space="0" w:color="auto"/>
                    <w:right w:val="none" w:sz="0" w:space="0" w:color="auto"/>
                  </w:divBdr>
                  <w:divsChild>
                    <w:div w:id="1352604286">
                      <w:marLeft w:val="0"/>
                      <w:marRight w:val="0"/>
                      <w:marTop w:val="0"/>
                      <w:marBottom w:val="0"/>
                      <w:divBdr>
                        <w:top w:val="none" w:sz="0" w:space="0" w:color="auto"/>
                        <w:left w:val="none" w:sz="0" w:space="0" w:color="auto"/>
                        <w:bottom w:val="none" w:sz="0" w:space="0" w:color="auto"/>
                        <w:right w:val="none" w:sz="0" w:space="0" w:color="auto"/>
                      </w:divBdr>
                    </w:div>
                  </w:divsChild>
                </w:div>
                <w:div w:id="1843928000">
                  <w:marLeft w:val="0"/>
                  <w:marRight w:val="0"/>
                  <w:marTop w:val="0"/>
                  <w:marBottom w:val="0"/>
                  <w:divBdr>
                    <w:top w:val="none" w:sz="0" w:space="0" w:color="auto"/>
                    <w:left w:val="none" w:sz="0" w:space="0" w:color="auto"/>
                    <w:bottom w:val="none" w:sz="0" w:space="0" w:color="auto"/>
                    <w:right w:val="none" w:sz="0" w:space="0" w:color="auto"/>
                  </w:divBdr>
                  <w:divsChild>
                    <w:div w:id="1185511565">
                      <w:marLeft w:val="0"/>
                      <w:marRight w:val="0"/>
                      <w:marTop w:val="0"/>
                      <w:marBottom w:val="0"/>
                      <w:divBdr>
                        <w:top w:val="none" w:sz="0" w:space="0" w:color="auto"/>
                        <w:left w:val="none" w:sz="0" w:space="0" w:color="auto"/>
                        <w:bottom w:val="none" w:sz="0" w:space="0" w:color="auto"/>
                        <w:right w:val="none" w:sz="0" w:space="0" w:color="auto"/>
                      </w:divBdr>
                    </w:div>
                  </w:divsChild>
                </w:div>
                <w:div w:id="1850173182">
                  <w:marLeft w:val="0"/>
                  <w:marRight w:val="0"/>
                  <w:marTop w:val="0"/>
                  <w:marBottom w:val="0"/>
                  <w:divBdr>
                    <w:top w:val="none" w:sz="0" w:space="0" w:color="auto"/>
                    <w:left w:val="none" w:sz="0" w:space="0" w:color="auto"/>
                    <w:bottom w:val="none" w:sz="0" w:space="0" w:color="auto"/>
                    <w:right w:val="none" w:sz="0" w:space="0" w:color="auto"/>
                  </w:divBdr>
                  <w:divsChild>
                    <w:div w:id="1908497120">
                      <w:marLeft w:val="0"/>
                      <w:marRight w:val="0"/>
                      <w:marTop w:val="0"/>
                      <w:marBottom w:val="0"/>
                      <w:divBdr>
                        <w:top w:val="none" w:sz="0" w:space="0" w:color="auto"/>
                        <w:left w:val="none" w:sz="0" w:space="0" w:color="auto"/>
                        <w:bottom w:val="none" w:sz="0" w:space="0" w:color="auto"/>
                        <w:right w:val="none" w:sz="0" w:space="0" w:color="auto"/>
                      </w:divBdr>
                    </w:div>
                  </w:divsChild>
                </w:div>
                <w:div w:id="1853643214">
                  <w:marLeft w:val="0"/>
                  <w:marRight w:val="0"/>
                  <w:marTop w:val="0"/>
                  <w:marBottom w:val="0"/>
                  <w:divBdr>
                    <w:top w:val="none" w:sz="0" w:space="0" w:color="auto"/>
                    <w:left w:val="none" w:sz="0" w:space="0" w:color="auto"/>
                    <w:bottom w:val="none" w:sz="0" w:space="0" w:color="auto"/>
                    <w:right w:val="none" w:sz="0" w:space="0" w:color="auto"/>
                  </w:divBdr>
                  <w:divsChild>
                    <w:div w:id="570580965">
                      <w:marLeft w:val="0"/>
                      <w:marRight w:val="0"/>
                      <w:marTop w:val="0"/>
                      <w:marBottom w:val="0"/>
                      <w:divBdr>
                        <w:top w:val="none" w:sz="0" w:space="0" w:color="auto"/>
                        <w:left w:val="none" w:sz="0" w:space="0" w:color="auto"/>
                        <w:bottom w:val="none" w:sz="0" w:space="0" w:color="auto"/>
                        <w:right w:val="none" w:sz="0" w:space="0" w:color="auto"/>
                      </w:divBdr>
                    </w:div>
                  </w:divsChild>
                </w:div>
                <w:div w:id="1874152098">
                  <w:marLeft w:val="0"/>
                  <w:marRight w:val="0"/>
                  <w:marTop w:val="0"/>
                  <w:marBottom w:val="0"/>
                  <w:divBdr>
                    <w:top w:val="none" w:sz="0" w:space="0" w:color="auto"/>
                    <w:left w:val="none" w:sz="0" w:space="0" w:color="auto"/>
                    <w:bottom w:val="none" w:sz="0" w:space="0" w:color="auto"/>
                    <w:right w:val="none" w:sz="0" w:space="0" w:color="auto"/>
                  </w:divBdr>
                  <w:divsChild>
                    <w:div w:id="1862696561">
                      <w:marLeft w:val="0"/>
                      <w:marRight w:val="0"/>
                      <w:marTop w:val="0"/>
                      <w:marBottom w:val="0"/>
                      <w:divBdr>
                        <w:top w:val="none" w:sz="0" w:space="0" w:color="auto"/>
                        <w:left w:val="none" w:sz="0" w:space="0" w:color="auto"/>
                        <w:bottom w:val="none" w:sz="0" w:space="0" w:color="auto"/>
                        <w:right w:val="none" w:sz="0" w:space="0" w:color="auto"/>
                      </w:divBdr>
                    </w:div>
                  </w:divsChild>
                </w:div>
                <w:div w:id="1885171516">
                  <w:marLeft w:val="0"/>
                  <w:marRight w:val="0"/>
                  <w:marTop w:val="0"/>
                  <w:marBottom w:val="0"/>
                  <w:divBdr>
                    <w:top w:val="none" w:sz="0" w:space="0" w:color="auto"/>
                    <w:left w:val="none" w:sz="0" w:space="0" w:color="auto"/>
                    <w:bottom w:val="none" w:sz="0" w:space="0" w:color="auto"/>
                    <w:right w:val="none" w:sz="0" w:space="0" w:color="auto"/>
                  </w:divBdr>
                  <w:divsChild>
                    <w:div w:id="2067491140">
                      <w:marLeft w:val="0"/>
                      <w:marRight w:val="0"/>
                      <w:marTop w:val="0"/>
                      <w:marBottom w:val="0"/>
                      <w:divBdr>
                        <w:top w:val="none" w:sz="0" w:space="0" w:color="auto"/>
                        <w:left w:val="none" w:sz="0" w:space="0" w:color="auto"/>
                        <w:bottom w:val="none" w:sz="0" w:space="0" w:color="auto"/>
                        <w:right w:val="none" w:sz="0" w:space="0" w:color="auto"/>
                      </w:divBdr>
                    </w:div>
                  </w:divsChild>
                </w:div>
                <w:div w:id="1892384430">
                  <w:marLeft w:val="0"/>
                  <w:marRight w:val="0"/>
                  <w:marTop w:val="0"/>
                  <w:marBottom w:val="0"/>
                  <w:divBdr>
                    <w:top w:val="none" w:sz="0" w:space="0" w:color="auto"/>
                    <w:left w:val="none" w:sz="0" w:space="0" w:color="auto"/>
                    <w:bottom w:val="none" w:sz="0" w:space="0" w:color="auto"/>
                    <w:right w:val="none" w:sz="0" w:space="0" w:color="auto"/>
                  </w:divBdr>
                  <w:divsChild>
                    <w:div w:id="697196040">
                      <w:marLeft w:val="0"/>
                      <w:marRight w:val="0"/>
                      <w:marTop w:val="0"/>
                      <w:marBottom w:val="0"/>
                      <w:divBdr>
                        <w:top w:val="none" w:sz="0" w:space="0" w:color="auto"/>
                        <w:left w:val="none" w:sz="0" w:space="0" w:color="auto"/>
                        <w:bottom w:val="none" w:sz="0" w:space="0" w:color="auto"/>
                        <w:right w:val="none" w:sz="0" w:space="0" w:color="auto"/>
                      </w:divBdr>
                    </w:div>
                  </w:divsChild>
                </w:div>
                <w:div w:id="1901594355">
                  <w:marLeft w:val="0"/>
                  <w:marRight w:val="0"/>
                  <w:marTop w:val="0"/>
                  <w:marBottom w:val="0"/>
                  <w:divBdr>
                    <w:top w:val="none" w:sz="0" w:space="0" w:color="auto"/>
                    <w:left w:val="none" w:sz="0" w:space="0" w:color="auto"/>
                    <w:bottom w:val="none" w:sz="0" w:space="0" w:color="auto"/>
                    <w:right w:val="none" w:sz="0" w:space="0" w:color="auto"/>
                  </w:divBdr>
                  <w:divsChild>
                    <w:div w:id="2057847408">
                      <w:marLeft w:val="0"/>
                      <w:marRight w:val="0"/>
                      <w:marTop w:val="0"/>
                      <w:marBottom w:val="0"/>
                      <w:divBdr>
                        <w:top w:val="none" w:sz="0" w:space="0" w:color="auto"/>
                        <w:left w:val="none" w:sz="0" w:space="0" w:color="auto"/>
                        <w:bottom w:val="none" w:sz="0" w:space="0" w:color="auto"/>
                        <w:right w:val="none" w:sz="0" w:space="0" w:color="auto"/>
                      </w:divBdr>
                    </w:div>
                  </w:divsChild>
                </w:div>
                <w:div w:id="1902016968">
                  <w:marLeft w:val="0"/>
                  <w:marRight w:val="0"/>
                  <w:marTop w:val="0"/>
                  <w:marBottom w:val="0"/>
                  <w:divBdr>
                    <w:top w:val="none" w:sz="0" w:space="0" w:color="auto"/>
                    <w:left w:val="none" w:sz="0" w:space="0" w:color="auto"/>
                    <w:bottom w:val="none" w:sz="0" w:space="0" w:color="auto"/>
                    <w:right w:val="none" w:sz="0" w:space="0" w:color="auto"/>
                  </w:divBdr>
                  <w:divsChild>
                    <w:div w:id="1965844196">
                      <w:marLeft w:val="0"/>
                      <w:marRight w:val="0"/>
                      <w:marTop w:val="0"/>
                      <w:marBottom w:val="0"/>
                      <w:divBdr>
                        <w:top w:val="none" w:sz="0" w:space="0" w:color="auto"/>
                        <w:left w:val="none" w:sz="0" w:space="0" w:color="auto"/>
                        <w:bottom w:val="none" w:sz="0" w:space="0" w:color="auto"/>
                        <w:right w:val="none" w:sz="0" w:space="0" w:color="auto"/>
                      </w:divBdr>
                    </w:div>
                  </w:divsChild>
                </w:div>
                <w:div w:id="1949120975">
                  <w:marLeft w:val="0"/>
                  <w:marRight w:val="0"/>
                  <w:marTop w:val="0"/>
                  <w:marBottom w:val="0"/>
                  <w:divBdr>
                    <w:top w:val="none" w:sz="0" w:space="0" w:color="auto"/>
                    <w:left w:val="none" w:sz="0" w:space="0" w:color="auto"/>
                    <w:bottom w:val="none" w:sz="0" w:space="0" w:color="auto"/>
                    <w:right w:val="none" w:sz="0" w:space="0" w:color="auto"/>
                  </w:divBdr>
                  <w:divsChild>
                    <w:div w:id="924077088">
                      <w:marLeft w:val="0"/>
                      <w:marRight w:val="0"/>
                      <w:marTop w:val="0"/>
                      <w:marBottom w:val="0"/>
                      <w:divBdr>
                        <w:top w:val="none" w:sz="0" w:space="0" w:color="auto"/>
                        <w:left w:val="none" w:sz="0" w:space="0" w:color="auto"/>
                        <w:bottom w:val="none" w:sz="0" w:space="0" w:color="auto"/>
                        <w:right w:val="none" w:sz="0" w:space="0" w:color="auto"/>
                      </w:divBdr>
                    </w:div>
                  </w:divsChild>
                </w:div>
                <w:div w:id="2040161401">
                  <w:marLeft w:val="0"/>
                  <w:marRight w:val="0"/>
                  <w:marTop w:val="0"/>
                  <w:marBottom w:val="0"/>
                  <w:divBdr>
                    <w:top w:val="none" w:sz="0" w:space="0" w:color="auto"/>
                    <w:left w:val="none" w:sz="0" w:space="0" w:color="auto"/>
                    <w:bottom w:val="none" w:sz="0" w:space="0" w:color="auto"/>
                    <w:right w:val="none" w:sz="0" w:space="0" w:color="auto"/>
                  </w:divBdr>
                  <w:divsChild>
                    <w:div w:id="1493915173">
                      <w:marLeft w:val="0"/>
                      <w:marRight w:val="0"/>
                      <w:marTop w:val="0"/>
                      <w:marBottom w:val="0"/>
                      <w:divBdr>
                        <w:top w:val="none" w:sz="0" w:space="0" w:color="auto"/>
                        <w:left w:val="none" w:sz="0" w:space="0" w:color="auto"/>
                        <w:bottom w:val="none" w:sz="0" w:space="0" w:color="auto"/>
                        <w:right w:val="none" w:sz="0" w:space="0" w:color="auto"/>
                      </w:divBdr>
                    </w:div>
                  </w:divsChild>
                </w:div>
                <w:div w:id="2055108873">
                  <w:marLeft w:val="0"/>
                  <w:marRight w:val="0"/>
                  <w:marTop w:val="0"/>
                  <w:marBottom w:val="0"/>
                  <w:divBdr>
                    <w:top w:val="none" w:sz="0" w:space="0" w:color="auto"/>
                    <w:left w:val="none" w:sz="0" w:space="0" w:color="auto"/>
                    <w:bottom w:val="none" w:sz="0" w:space="0" w:color="auto"/>
                    <w:right w:val="none" w:sz="0" w:space="0" w:color="auto"/>
                  </w:divBdr>
                  <w:divsChild>
                    <w:div w:id="1638222232">
                      <w:marLeft w:val="0"/>
                      <w:marRight w:val="0"/>
                      <w:marTop w:val="0"/>
                      <w:marBottom w:val="0"/>
                      <w:divBdr>
                        <w:top w:val="none" w:sz="0" w:space="0" w:color="auto"/>
                        <w:left w:val="none" w:sz="0" w:space="0" w:color="auto"/>
                        <w:bottom w:val="none" w:sz="0" w:space="0" w:color="auto"/>
                        <w:right w:val="none" w:sz="0" w:space="0" w:color="auto"/>
                      </w:divBdr>
                    </w:div>
                  </w:divsChild>
                </w:div>
                <w:div w:id="2058158387">
                  <w:marLeft w:val="0"/>
                  <w:marRight w:val="0"/>
                  <w:marTop w:val="0"/>
                  <w:marBottom w:val="0"/>
                  <w:divBdr>
                    <w:top w:val="none" w:sz="0" w:space="0" w:color="auto"/>
                    <w:left w:val="none" w:sz="0" w:space="0" w:color="auto"/>
                    <w:bottom w:val="none" w:sz="0" w:space="0" w:color="auto"/>
                    <w:right w:val="none" w:sz="0" w:space="0" w:color="auto"/>
                  </w:divBdr>
                  <w:divsChild>
                    <w:div w:id="122773557">
                      <w:marLeft w:val="0"/>
                      <w:marRight w:val="0"/>
                      <w:marTop w:val="0"/>
                      <w:marBottom w:val="0"/>
                      <w:divBdr>
                        <w:top w:val="none" w:sz="0" w:space="0" w:color="auto"/>
                        <w:left w:val="none" w:sz="0" w:space="0" w:color="auto"/>
                        <w:bottom w:val="none" w:sz="0" w:space="0" w:color="auto"/>
                        <w:right w:val="none" w:sz="0" w:space="0" w:color="auto"/>
                      </w:divBdr>
                    </w:div>
                  </w:divsChild>
                </w:div>
                <w:div w:id="2066830985">
                  <w:marLeft w:val="0"/>
                  <w:marRight w:val="0"/>
                  <w:marTop w:val="0"/>
                  <w:marBottom w:val="0"/>
                  <w:divBdr>
                    <w:top w:val="none" w:sz="0" w:space="0" w:color="auto"/>
                    <w:left w:val="none" w:sz="0" w:space="0" w:color="auto"/>
                    <w:bottom w:val="none" w:sz="0" w:space="0" w:color="auto"/>
                    <w:right w:val="none" w:sz="0" w:space="0" w:color="auto"/>
                  </w:divBdr>
                  <w:divsChild>
                    <w:div w:id="1567758698">
                      <w:marLeft w:val="0"/>
                      <w:marRight w:val="0"/>
                      <w:marTop w:val="0"/>
                      <w:marBottom w:val="0"/>
                      <w:divBdr>
                        <w:top w:val="none" w:sz="0" w:space="0" w:color="auto"/>
                        <w:left w:val="none" w:sz="0" w:space="0" w:color="auto"/>
                        <w:bottom w:val="none" w:sz="0" w:space="0" w:color="auto"/>
                        <w:right w:val="none" w:sz="0" w:space="0" w:color="auto"/>
                      </w:divBdr>
                    </w:div>
                  </w:divsChild>
                </w:div>
                <w:div w:id="2068457676">
                  <w:marLeft w:val="0"/>
                  <w:marRight w:val="0"/>
                  <w:marTop w:val="0"/>
                  <w:marBottom w:val="0"/>
                  <w:divBdr>
                    <w:top w:val="none" w:sz="0" w:space="0" w:color="auto"/>
                    <w:left w:val="none" w:sz="0" w:space="0" w:color="auto"/>
                    <w:bottom w:val="none" w:sz="0" w:space="0" w:color="auto"/>
                    <w:right w:val="none" w:sz="0" w:space="0" w:color="auto"/>
                  </w:divBdr>
                  <w:divsChild>
                    <w:div w:id="2588467">
                      <w:marLeft w:val="0"/>
                      <w:marRight w:val="0"/>
                      <w:marTop w:val="0"/>
                      <w:marBottom w:val="0"/>
                      <w:divBdr>
                        <w:top w:val="none" w:sz="0" w:space="0" w:color="auto"/>
                        <w:left w:val="none" w:sz="0" w:space="0" w:color="auto"/>
                        <w:bottom w:val="none" w:sz="0" w:space="0" w:color="auto"/>
                        <w:right w:val="none" w:sz="0" w:space="0" w:color="auto"/>
                      </w:divBdr>
                    </w:div>
                  </w:divsChild>
                </w:div>
                <w:div w:id="2073389099">
                  <w:marLeft w:val="0"/>
                  <w:marRight w:val="0"/>
                  <w:marTop w:val="0"/>
                  <w:marBottom w:val="0"/>
                  <w:divBdr>
                    <w:top w:val="none" w:sz="0" w:space="0" w:color="auto"/>
                    <w:left w:val="none" w:sz="0" w:space="0" w:color="auto"/>
                    <w:bottom w:val="none" w:sz="0" w:space="0" w:color="auto"/>
                    <w:right w:val="none" w:sz="0" w:space="0" w:color="auto"/>
                  </w:divBdr>
                  <w:divsChild>
                    <w:div w:id="145127722">
                      <w:marLeft w:val="0"/>
                      <w:marRight w:val="0"/>
                      <w:marTop w:val="0"/>
                      <w:marBottom w:val="0"/>
                      <w:divBdr>
                        <w:top w:val="none" w:sz="0" w:space="0" w:color="auto"/>
                        <w:left w:val="none" w:sz="0" w:space="0" w:color="auto"/>
                        <w:bottom w:val="none" w:sz="0" w:space="0" w:color="auto"/>
                        <w:right w:val="none" w:sz="0" w:space="0" w:color="auto"/>
                      </w:divBdr>
                    </w:div>
                  </w:divsChild>
                </w:div>
                <w:div w:id="2118795659">
                  <w:marLeft w:val="0"/>
                  <w:marRight w:val="0"/>
                  <w:marTop w:val="0"/>
                  <w:marBottom w:val="0"/>
                  <w:divBdr>
                    <w:top w:val="none" w:sz="0" w:space="0" w:color="auto"/>
                    <w:left w:val="none" w:sz="0" w:space="0" w:color="auto"/>
                    <w:bottom w:val="none" w:sz="0" w:space="0" w:color="auto"/>
                    <w:right w:val="none" w:sz="0" w:space="0" w:color="auto"/>
                  </w:divBdr>
                  <w:divsChild>
                    <w:div w:id="721096925">
                      <w:marLeft w:val="0"/>
                      <w:marRight w:val="0"/>
                      <w:marTop w:val="0"/>
                      <w:marBottom w:val="0"/>
                      <w:divBdr>
                        <w:top w:val="none" w:sz="0" w:space="0" w:color="auto"/>
                        <w:left w:val="none" w:sz="0" w:space="0" w:color="auto"/>
                        <w:bottom w:val="none" w:sz="0" w:space="0" w:color="auto"/>
                        <w:right w:val="none" w:sz="0" w:space="0" w:color="auto"/>
                      </w:divBdr>
                    </w:div>
                  </w:divsChild>
                </w:div>
                <w:div w:id="2123723635">
                  <w:marLeft w:val="0"/>
                  <w:marRight w:val="0"/>
                  <w:marTop w:val="0"/>
                  <w:marBottom w:val="0"/>
                  <w:divBdr>
                    <w:top w:val="none" w:sz="0" w:space="0" w:color="auto"/>
                    <w:left w:val="none" w:sz="0" w:space="0" w:color="auto"/>
                    <w:bottom w:val="none" w:sz="0" w:space="0" w:color="auto"/>
                    <w:right w:val="none" w:sz="0" w:space="0" w:color="auto"/>
                  </w:divBdr>
                  <w:divsChild>
                    <w:div w:id="764805610">
                      <w:marLeft w:val="0"/>
                      <w:marRight w:val="0"/>
                      <w:marTop w:val="0"/>
                      <w:marBottom w:val="0"/>
                      <w:divBdr>
                        <w:top w:val="none" w:sz="0" w:space="0" w:color="auto"/>
                        <w:left w:val="none" w:sz="0" w:space="0" w:color="auto"/>
                        <w:bottom w:val="none" w:sz="0" w:space="0" w:color="auto"/>
                        <w:right w:val="none" w:sz="0" w:space="0" w:color="auto"/>
                      </w:divBdr>
                    </w:div>
                  </w:divsChild>
                </w:div>
                <w:div w:id="2136366124">
                  <w:marLeft w:val="0"/>
                  <w:marRight w:val="0"/>
                  <w:marTop w:val="0"/>
                  <w:marBottom w:val="0"/>
                  <w:divBdr>
                    <w:top w:val="none" w:sz="0" w:space="0" w:color="auto"/>
                    <w:left w:val="none" w:sz="0" w:space="0" w:color="auto"/>
                    <w:bottom w:val="none" w:sz="0" w:space="0" w:color="auto"/>
                    <w:right w:val="none" w:sz="0" w:space="0" w:color="auto"/>
                  </w:divBdr>
                  <w:divsChild>
                    <w:div w:id="650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6909">
      <w:bodyDiv w:val="1"/>
      <w:marLeft w:val="0"/>
      <w:marRight w:val="0"/>
      <w:marTop w:val="0"/>
      <w:marBottom w:val="0"/>
      <w:divBdr>
        <w:top w:val="none" w:sz="0" w:space="0" w:color="auto"/>
        <w:left w:val="none" w:sz="0" w:space="0" w:color="auto"/>
        <w:bottom w:val="none" w:sz="0" w:space="0" w:color="auto"/>
        <w:right w:val="none" w:sz="0" w:space="0" w:color="auto"/>
      </w:divBdr>
    </w:div>
    <w:div w:id="237062883">
      <w:bodyDiv w:val="1"/>
      <w:marLeft w:val="0"/>
      <w:marRight w:val="0"/>
      <w:marTop w:val="0"/>
      <w:marBottom w:val="0"/>
      <w:divBdr>
        <w:top w:val="none" w:sz="0" w:space="0" w:color="auto"/>
        <w:left w:val="none" w:sz="0" w:space="0" w:color="auto"/>
        <w:bottom w:val="none" w:sz="0" w:space="0" w:color="auto"/>
        <w:right w:val="none" w:sz="0" w:space="0" w:color="auto"/>
      </w:divBdr>
    </w:div>
    <w:div w:id="470944915">
      <w:bodyDiv w:val="1"/>
      <w:marLeft w:val="0"/>
      <w:marRight w:val="0"/>
      <w:marTop w:val="0"/>
      <w:marBottom w:val="0"/>
      <w:divBdr>
        <w:top w:val="none" w:sz="0" w:space="0" w:color="auto"/>
        <w:left w:val="none" w:sz="0" w:space="0" w:color="auto"/>
        <w:bottom w:val="none" w:sz="0" w:space="0" w:color="auto"/>
        <w:right w:val="none" w:sz="0" w:space="0" w:color="auto"/>
      </w:divBdr>
    </w:div>
    <w:div w:id="493499365">
      <w:bodyDiv w:val="1"/>
      <w:marLeft w:val="0"/>
      <w:marRight w:val="0"/>
      <w:marTop w:val="0"/>
      <w:marBottom w:val="0"/>
      <w:divBdr>
        <w:top w:val="none" w:sz="0" w:space="0" w:color="auto"/>
        <w:left w:val="none" w:sz="0" w:space="0" w:color="auto"/>
        <w:bottom w:val="none" w:sz="0" w:space="0" w:color="auto"/>
        <w:right w:val="none" w:sz="0" w:space="0" w:color="auto"/>
      </w:divBdr>
    </w:div>
    <w:div w:id="506752776">
      <w:bodyDiv w:val="1"/>
      <w:marLeft w:val="0"/>
      <w:marRight w:val="0"/>
      <w:marTop w:val="0"/>
      <w:marBottom w:val="0"/>
      <w:divBdr>
        <w:top w:val="none" w:sz="0" w:space="0" w:color="auto"/>
        <w:left w:val="none" w:sz="0" w:space="0" w:color="auto"/>
        <w:bottom w:val="none" w:sz="0" w:space="0" w:color="auto"/>
        <w:right w:val="none" w:sz="0" w:space="0" w:color="auto"/>
      </w:divBdr>
      <w:divsChild>
        <w:div w:id="660697410">
          <w:marLeft w:val="0"/>
          <w:marRight w:val="0"/>
          <w:marTop w:val="267"/>
          <w:marBottom w:val="0"/>
          <w:divBdr>
            <w:top w:val="none" w:sz="0" w:space="0" w:color="auto"/>
            <w:left w:val="none" w:sz="0" w:space="0" w:color="auto"/>
            <w:bottom w:val="none" w:sz="0" w:space="0" w:color="auto"/>
            <w:right w:val="none" w:sz="0" w:space="0" w:color="auto"/>
          </w:divBdr>
        </w:div>
      </w:divsChild>
    </w:div>
    <w:div w:id="621427089">
      <w:bodyDiv w:val="1"/>
      <w:marLeft w:val="0"/>
      <w:marRight w:val="0"/>
      <w:marTop w:val="0"/>
      <w:marBottom w:val="0"/>
      <w:divBdr>
        <w:top w:val="none" w:sz="0" w:space="0" w:color="auto"/>
        <w:left w:val="none" w:sz="0" w:space="0" w:color="auto"/>
        <w:bottom w:val="none" w:sz="0" w:space="0" w:color="auto"/>
        <w:right w:val="none" w:sz="0" w:space="0" w:color="auto"/>
      </w:divBdr>
    </w:div>
    <w:div w:id="1038244348">
      <w:bodyDiv w:val="1"/>
      <w:marLeft w:val="0"/>
      <w:marRight w:val="0"/>
      <w:marTop w:val="0"/>
      <w:marBottom w:val="0"/>
      <w:divBdr>
        <w:top w:val="none" w:sz="0" w:space="0" w:color="auto"/>
        <w:left w:val="none" w:sz="0" w:space="0" w:color="auto"/>
        <w:bottom w:val="none" w:sz="0" w:space="0" w:color="auto"/>
        <w:right w:val="none" w:sz="0" w:space="0" w:color="auto"/>
      </w:divBdr>
    </w:div>
    <w:div w:id="1063942253">
      <w:bodyDiv w:val="1"/>
      <w:marLeft w:val="0"/>
      <w:marRight w:val="0"/>
      <w:marTop w:val="0"/>
      <w:marBottom w:val="0"/>
      <w:divBdr>
        <w:top w:val="none" w:sz="0" w:space="0" w:color="auto"/>
        <w:left w:val="none" w:sz="0" w:space="0" w:color="auto"/>
        <w:bottom w:val="none" w:sz="0" w:space="0" w:color="auto"/>
        <w:right w:val="none" w:sz="0" w:space="0" w:color="auto"/>
      </w:divBdr>
      <w:divsChild>
        <w:div w:id="21396587">
          <w:marLeft w:val="0"/>
          <w:marRight w:val="0"/>
          <w:marTop w:val="0"/>
          <w:marBottom w:val="0"/>
          <w:divBdr>
            <w:top w:val="none" w:sz="0" w:space="0" w:color="auto"/>
            <w:left w:val="none" w:sz="0" w:space="0" w:color="auto"/>
            <w:bottom w:val="none" w:sz="0" w:space="0" w:color="auto"/>
            <w:right w:val="none" w:sz="0" w:space="0" w:color="auto"/>
          </w:divBdr>
          <w:divsChild>
            <w:div w:id="533495166">
              <w:marLeft w:val="0"/>
              <w:marRight w:val="0"/>
              <w:marTop w:val="0"/>
              <w:marBottom w:val="0"/>
              <w:divBdr>
                <w:top w:val="none" w:sz="0" w:space="0" w:color="auto"/>
                <w:left w:val="none" w:sz="0" w:space="0" w:color="auto"/>
                <w:bottom w:val="none" w:sz="0" w:space="0" w:color="auto"/>
                <w:right w:val="none" w:sz="0" w:space="0" w:color="auto"/>
              </w:divBdr>
            </w:div>
          </w:divsChild>
        </w:div>
        <w:div w:id="38483575">
          <w:marLeft w:val="0"/>
          <w:marRight w:val="0"/>
          <w:marTop w:val="0"/>
          <w:marBottom w:val="0"/>
          <w:divBdr>
            <w:top w:val="none" w:sz="0" w:space="0" w:color="auto"/>
            <w:left w:val="none" w:sz="0" w:space="0" w:color="auto"/>
            <w:bottom w:val="none" w:sz="0" w:space="0" w:color="auto"/>
            <w:right w:val="none" w:sz="0" w:space="0" w:color="auto"/>
          </w:divBdr>
          <w:divsChild>
            <w:div w:id="1769041401">
              <w:marLeft w:val="0"/>
              <w:marRight w:val="0"/>
              <w:marTop w:val="0"/>
              <w:marBottom w:val="0"/>
              <w:divBdr>
                <w:top w:val="none" w:sz="0" w:space="0" w:color="auto"/>
                <w:left w:val="none" w:sz="0" w:space="0" w:color="auto"/>
                <w:bottom w:val="none" w:sz="0" w:space="0" w:color="auto"/>
                <w:right w:val="none" w:sz="0" w:space="0" w:color="auto"/>
              </w:divBdr>
            </w:div>
          </w:divsChild>
        </w:div>
        <w:div w:id="48001281">
          <w:marLeft w:val="0"/>
          <w:marRight w:val="0"/>
          <w:marTop w:val="0"/>
          <w:marBottom w:val="0"/>
          <w:divBdr>
            <w:top w:val="none" w:sz="0" w:space="0" w:color="auto"/>
            <w:left w:val="none" w:sz="0" w:space="0" w:color="auto"/>
            <w:bottom w:val="none" w:sz="0" w:space="0" w:color="auto"/>
            <w:right w:val="none" w:sz="0" w:space="0" w:color="auto"/>
          </w:divBdr>
          <w:divsChild>
            <w:div w:id="1008798601">
              <w:marLeft w:val="0"/>
              <w:marRight w:val="0"/>
              <w:marTop w:val="0"/>
              <w:marBottom w:val="0"/>
              <w:divBdr>
                <w:top w:val="none" w:sz="0" w:space="0" w:color="auto"/>
                <w:left w:val="none" w:sz="0" w:space="0" w:color="auto"/>
                <w:bottom w:val="none" w:sz="0" w:space="0" w:color="auto"/>
                <w:right w:val="none" w:sz="0" w:space="0" w:color="auto"/>
              </w:divBdr>
            </w:div>
          </w:divsChild>
        </w:div>
        <w:div w:id="52779966">
          <w:marLeft w:val="0"/>
          <w:marRight w:val="0"/>
          <w:marTop w:val="0"/>
          <w:marBottom w:val="0"/>
          <w:divBdr>
            <w:top w:val="none" w:sz="0" w:space="0" w:color="auto"/>
            <w:left w:val="none" w:sz="0" w:space="0" w:color="auto"/>
            <w:bottom w:val="none" w:sz="0" w:space="0" w:color="auto"/>
            <w:right w:val="none" w:sz="0" w:space="0" w:color="auto"/>
          </w:divBdr>
          <w:divsChild>
            <w:div w:id="1217472998">
              <w:marLeft w:val="0"/>
              <w:marRight w:val="0"/>
              <w:marTop w:val="0"/>
              <w:marBottom w:val="0"/>
              <w:divBdr>
                <w:top w:val="none" w:sz="0" w:space="0" w:color="auto"/>
                <w:left w:val="none" w:sz="0" w:space="0" w:color="auto"/>
                <w:bottom w:val="none" w:sz="0" w:space="0" w:color="auto"/>
                <w:right w:val="none" w:sz="0" w:space="0" w:color="auto"/>
              </w:divBdr>
            </w:div>
          </w:divsChild>
        </w:div>
        <w:div w:id="68424231">
          <w:marLeft w:val="0"/>
          <w:marRight w:val="0"/>
          <w:marTop w:val="0"/>
          <w:marBottom w:val="0"/>
          <w:divBdr>
            <w:top w:val="none" w:sz="0" w:space="0" w:color="auto"/>
            <w:left w:val="none" w:sz="0" w:space="0" w:color="auto"/>
            <w:bottom w:val="none" w:sz="0" w:space="0" w:color="auto"/>
            <w:right w:val="none" w:sz="0" w:space="0" w:color="auto"/>
          </w:divBdr>
          <w:divsChild>
            <w:div w:id="1463226893">
              <w:marLeft w:val="0"/>
              <w:marRight w:val="0"/>
              <w:marTop w:val="0"/>
              <w:marBottom w:val="0"/>
              <w:divBdr>
                <w:top w:val="none" w:sz="0" w:space="0" w:color="auto"/>
                <w:left w:val="none" w:sz="0" w:space="0" w:color="auto"/>
                <w:bottom w:val="none" w:sz="0" w:space="0" w:color="auto"/>
                <w:right w:val="none" w:sz="0" w:space="0" w:color="auto"/>
              </w:divBdr>
            </w:div>
          </w:divsChild>
        </w:div>
        <w:div w:id="87773179">
          <w:marLeft w:val="0"/>
          <w:marRight w:val="0"/>
          <w:marTop w:val="0"/>
          <w:marBottom w:val="0"/>
          <w:divBdr>
            <w:top w:val="none" w:sz="0" w:space="0" w:color="auto"/>
            <w:left w:val="none" w:sz="0" w:space="0" w:color="auto"/>
            <w:bottom w:val="none" w:sz="0" w:space="0" w:color="auto"/>
            <w:right w:val="none" w:sz="0" w:space="0" w:color="auto"/>
          </w:divBdr>
          <w:divsChild>
            <w:div w:id="1463962196">
              <w:marLeft w:val="0"/>
              <w:marRight w:val="0"/>
              <w:marTop w:val="0"/>
              <w:marBottom w:val="0"/>
              <w:divBdr>
                <w:top w:val="none" w:sz="0" w:space="0" w:color="auto"/>
                <w:left w:val="none" w:sz="0" w:space="0" w:color="auto"/>
                <w:bottom w:val="none" w:sz="0" w:space="0" w:color="auto"/>
                <w:right w:val="none" w:sz="0" w:space="0" w:color="auto"/>
              </w:divBdr>
            </w:div>
          </w:divsChild>
        </w:div>
        <w:div w:id="87964686">
          <w:marLeft w:val="0"/>
          <w:marRight w:val="0"/>
          <w:marTop w:val="0"/>
          <w:marBottom w:val="0"/>
          <w:divBdr>
            <w:top w:val="none" w:sz="0" w:space="0" w:color="auto"/>
            <w:left w:val="none" w:sz="0" w:space="0" w:color="auto"/>
            <w:bottom w:val="none" w:sz="0" w:space="0" w:color="auto"/>
            <w:right w:val="none" w:sz="0" w:space="0" w:color="auto"/>
          </w:divBdr>
          <w:divsChild>
            <w:div w:id="325741993">
              <w:marLeft w:val="0"/>
              <w:marRight w:val="0"/>
              <w:marTop w:val="0"/>
              <w:marBottom w:val="0"/>
              <w:divBdr>
                <w:top w:val="none" w:sz="0" w:space="0" w:color="auto"/>
                <w:left w:val="none" w:sz="0" w:space="0" w:color="auto"/>
                <w:bottom w:val="none" w:sz="0" w:space="0" w:color="auto"/>
                <w:right w:val="none" w:sz="0" w:space="0" w:color="auto"/>
              </w:divBdr>
            </w:div>
          </w:divsChild>
        </w:div>
        <w:div w:id="110980277">
          <w:marLeft w:val="0"/>
          <w:marRight w:val="0"/>
          <w:marTop w:val="0"/>
          <w:marBottom w:val="0"/>
          <w:divBdr>
            <w:top w:val="none" w:sz="0" w:space="0" w:color="auto"/>
            <w:left w:val="none" w:sz="0" w:space="0" w:color="auto"/>
            <w:bottom w:val="none" w:sz="0" w:space="0" w:color="auto"/>
            <w:right w:val="none" w:sz="0" w:space="0" w:color="auto"/>
          </w:divBdr>
          <w:divsChild>
            <w:div w:id="1167599686">
              <w:marLeft w:val="0"/>
              <w:marRight w:val="0"/>
              <w:marTop w:val="0"/>
              <w:marBottom w:val="0"/>
              <w:divBdr>
                <w:top w:val="none" w:sz="0" w:space="0" w:color="auto"/>
                <w:left w:val="none" w:sz="0" w:space="0" w:color="auto"/>
                <w:bottom w:val="none" w:sz="0" w:space="0" w:color="auto"/>
                <w:right w:val="none" w:sz="0" w:space="0" w:color="auto"/>
              </w:divBdr>
            </w:div>
          </w:divsChild>
        </w:div>
        <w:div w:id="113330624">
          <w:marLeft w:val="0"/>
          <w:marRight w:val="0"/>
          <w:marTop w:val="0"/>
          <w:marBottom w:val="0"/>
          <w:divBdr>
            <w:top w:val="none" w:sz="0" w:space="0" w:color="auto"/>
            <w:left w:val="none" w:sz="0" w:space="0" w:color="auto"/>
            <w:bottom w:val="none" w:sz="0" w:space="0" w:color="auto"/>
            <w:right w:val="none" w:sz="0" w:space="0" w:color="auto"/>
          </w:divBdr>
          <w:divsChild>
            <w:div w:id="1290628714">
              <w:marLeft w:val="0"/>
              <w:marRight w:val="0"/>
              <w:marTop w:val="0"/>
              <w:marBottom w:val="0"/>
              <w:divBdr>
                <w:top w:val="none" w:sz="0" w:space="0" w:color="auto"/>
                <w:left w:val="none" w:sz="0" w:space="0" w:color="auto"/>
                <w:bottom w:val="none" w:sz="0" w:space="0" w:color="auto"/>
                <w:right w:val="none" w:sz="0" w:space="0" w:color="auto"/>
              </w:divBdr>
            </w:div>
          </w:divsChild>
        </w:div>
        <w:div w:id="116023515">
          <w:marLeft w:val="0"/>
          <w:marRight w:val="0"/>
          <w:marTop w:val="0"/>
          <w:marBottom w:val="0"/>
          <w:divBdr>
            <w:top w:val="none" w:sz="0" w:space="0" w:color="auto"/>
            <w:left w:val="none" w:sz="0" w:space="0" w:color="auto"/>
            <w:bottom w:val="none" w:sz="0" w:space="0" w:color="auto"/>
            <w:right w:val="none" w:sz="0" w:space="0" w:color="auto"/>
          </w:divBdr>
          <w:divsChild>
            <w:div w:id="701398785">
              <w:marLeft w:val="0"/>
              <w:marRight w:val="0"/>
              <w:marTop w:val="0"/>
              <w:marBottom w:val="0"/>
              <w:divBdr>
                <w:top w:val="none" w:sz="0" w:space="0" w:color="auto"/>
                <w:left w:val="none" w:sz="0" w:space="0" w:color="auto"/>
                <w:bottom w:val="none" w:sz="0" w:space="0" w:color="auto"/>
                <w:right w:val="none" w:sz="0" w:space="0" w:color="auto"/>
              </w:divBdr>
            </w:div>
          </w:divsChild>
        </w:div>
        <w:div w:id="123887151">
          <w:marLeft w:val="0"/>
          <w:marRight w:val="0"/>
          <w:marTop w:val="0"/>
          <w:marBottom w:val="0"/>
          <w:divBdr>
            <w:top w:val="none" w:sz="0" w:space="0" w:color="auto"/>
            <w:left w:val="none" w:sz="0" w:space="0" w:color="auto"/>
            <w:bottom w:val="none" w:sz="0" w:space="0" w:color="auto"/>
            <w:right w:val="none" w:sz="0" w:space="0" w:color="auto"/>
          </w:divBdr>
          <w:divsChild>
            <w:div w:id="1536885353">
              <w:marLeft w:val="0"/>
              <w:marRight w:val="0"/>
              <w:marTop w:val="0"/>
              <w:marBottom w:val="0"/>
              <w:divBdr>
                <w:top w:val="none" w:sz="0" w:space="0" w:color="auto"/>
                <w:left w:val="none" w:sz="0" w:space="0" w:color="auto"/>
                <w:bottom w:val="none" w:sz="0" w:space="0" w:color="auto"/>
                <w:right w:val="none" w:sz="0" w:space="0" w:color="auto"/>
              </w:divBdr>
            </w:div>
          </w:divsChild>
        </w:div>
        <w:div w:id="148599743">
          <w:marLeft w:val="0"/>
          <w:marRight w:val="0"/>
          <w:marTop w:val="0"/>
          <w:marBottom w:val="0"/>
          <w:divBdr>
            <w:top w:val="none" w:sz="0" w:space="0" w:color="auto"/>
            <w:left w:val="none" w:sz="0" w:space="0" w:color="auto"/>
            <w:bottom w:val="none" w:sz="0" w:space="0" w:color="auto"/>
            <w:right w:val="none" w:sz="0" w:space="0" w:color="auto"/>
          </w:divBdr>
          <w:divsChild>
            <w:div w:id="368802031">
              <w:marLeft w:val="0"/>
              <w:marRight w:val="0"/>
              <w:marTop w:val="0"/>
              <w:marBottom w:val="0"/>
              <w:divBdr>
                <w:top w:val="none" w:sz="0" w:space="0" w:color="auto"/>
                <w:left w:val="none" w:sz="0" w:space="0" w:color="auto"/>
                <w:bottom w:val="none" w:sz="0" w:space="0" w:color="auto"/>
                <w:right w:val="none" w:sz="0" w:space="0" w:color="auto"/>
              </w:divBdr>
            </w:div>
          </w:divsChild>
        </w:div>
        <w:div w:id="175309854">
          <w:marLeft w:val="0"/>
          <w:marRight w:val="0"/>
          <w:marTop w:val="0"/>
          <w:marBottom w:val="0"/>
          <w:divBdr>
            <w:top w:val="none" w:sz="0" w:space="0" w:color="auto"/>
            <w:left w:val="none" w:sz="0" w:space="0" w:color="auto"/>
            <w:bottom w:val="none" w:sz="0" w:space="0" w:color="auto"/>
            <w:right w:val="none" w:sz="0" w:space="0" w:color="auto"/>
          </w:divBdr>
          <w:divsChild>
            <w:div w:id="146167421">
              <w:marLeft w:val="0"/>
              <w:marRight w:val="0"/>
              <w:marTop w:val="0"/>
              <w:marBottom w:val="0"/>
              <w:divBdr>
                <w:top w:val="none" w:sz="0" w:space="0" w:color="auto"/>
                <w:left w:val="none" w:sz="0" w:space="0" w:color="auto"/>
                <w:bottom w:val="none" w:sz="0" w:space="0" w:color="auto"/>
                <w:right w:val="none" w:sz="0" w:space="0" w:color="auto"/>
              </w:divBdr>
            </w:div>
          </w:divsChild>
        </w:div>
        <w:div w:id="203296660">
          <w:marLeft w:val="0"/>
          <w:marRight w:val="0"/>
          <w:marTop w:val="0"/>
          <w:marBottom w:val="0"/>
          <w:divBdr>
            <w:top w:val="none" w:sz="0" w:space="0" w:color="auto"/>
            <w:left w:val="none" w:sz="0" w:space="0" w:color="auto"/>
            <w:bottom w:val="none" w:sz="0" w:space="0" w:color="auto"/>
            <w:right w:val="none" w:sz="0" w:space="0" w:color="auto"/>
          </w:divBdr>
          <w:divsChild>
            <w:div w:id="299579042">
              <w:marLeft w:val="0"/>
              <w:marRight w:val="0"/>
              <w:marTop w:val="0"/>
              <w:marBottom w:val="0"/>
              <w:divBdr>
                <w:top w:val="none" w:sz="0" w:space="0" w:color="auto"/>
                <w:left w:val="none" w:sz="0" w:space="0" w:color="auto"/>
                <w:bottom w:val="none" w:sz="0" w:space="0" w:color="auto"/>
                <w:right w:val="none" w:sz="0" w:space="0" w:color="auto"/>
              </w:divBdr>
            </w:div>
          </w:divsChild>
        </w:div>
        <w:div w:id="206188309">
          <w:marLeft w:val="0"/>
          <w:marRight w:val="0"/>
          <w:marTop w:val="0"/>
          <w:marBottom w:val="0"/>
          <w:divBdr>
            <w:top w:val="none" w:sz="0" w:space="0" w:color="auto"/>
            <w:left w:val="none" w:sz="0" w:space="0" w:color="auto"/>
            <w:bottom w:val="none" w:sz="0" w:space="0" w:color="auto"/>
            <w:right w:val="none" w:sz="0" w:space="0" w:color="auto"/>
          </w:divBdr>
          <w:divsChild>
            <w:div w:id="1244218990">
              <w:marLeft w:val="0"/>
              <w:marRight w:val="0"/>
              <w:marTop w:val="0"/>
              <w:marBottom w:val="0"/>
              <w:divBdr>
                <w:top w:val="none" w:sz="0" w:space="0" w:color="auto"/>
                <w:left w:val="none" w:sz="0" w:space="0" w:color="auto"/>
                <w:bottom w:val="none" w:sz="0" w:space="0" w:color="auto"/>
                <w:right w:val="none" w:sz="0" w:space="0" w:color="auto"/>
              </w:divBdr>
            </w:div>
          </w:divsChild>
        </w:div>
        <w:div w:id="215972395">
          <w:marLeft w:val="0"/>
          <w:marRight w:val="0"/>
          <w:marTop w:val="0"/>
          <w:marBottom w:val="0"/>
          <w:divBdr>
            <w:top w:val="none" w:sz="0" w:space="0" w:color="auto"/>
            <w:left w:val="none" w:sz="0" w:space="0" w:color="auto"/>
            <w:bottom w:val="none" w:sz="0" w:space="0" w:color="auto"/>
            <w:right w:val="none" w:sz="0" w:space="0" w:color="auto"/>
          </w:divBdr>
          <w:divsChild>
            <w:div w:id="1796749436">
              <w:marLeft w:val="0"/>
              <w:marRight w:val="0"/>
              <w:marTop w:val="0"/>
              <w:marBottom w:val="0"/>
              <w:divBdr>
                <w:top w:val="none" w:sz="0" w:space="0" w:color="auto"/>
                <w:left w:val="none" w:sz="0" w:space="0" w:color="auto"/>
                <w:bottom w:val="none" w:sz="0" w:space="0" w:color="auto"/>
                <w:right w:val="none" w:sz="0" w:space="0" w:color="auto"/>
              </w:divBdr>
            </w:div>
          </w:divsChild>
        </w:div>
        <w:div w:id="224492930">
          <w:marLeft w:val="0"/>
          <w:marRight w:val="0"/>
          <w:marTop w:val="0"/>
          <w:marBottom w:val="0"/>
          <w:divBdr>
            <w:top w:val="none" w:sz="0" w:space="0" w:color="auto"/>
            <w:left w:val="none" w:sz="0" w:space="0" w:color="auto"/>
            <w:bottom w:val="none" w:sz="0" w:space="0" w:color="auto"/>
            <w:right w:val="none" w:sz="0" w:space="0" w:color="auto"/>
          </w:divBdr>
          <w:divsChild>
            <w:div w:id="1741444633">
              <w:marLeft w:val="0"/>
              <w:marRight w:val="0"/>
              <w:marTop w:val="0"/>
              <w:marBottom w:val="0"/>
              <w:divBdr>
                <w:top w:val="none" w:sz="0" w:space="0" w:color="auto"/>
                <w:left w:val="none" w:sz="0" w:space="0" w:color="auto"/>
                <w:bottom w:val="none" w:sz="0" w:space="0" w:color="auto"/>
                <w:right w:val="none" w:sz="0" w:space="0" w:color="auto"/>
              </w:divBdr>
            </w:div>
          </w:divsChild>
        </w:div>
        <w:div w:id="233005034">
          <w:marLeft w:val="0"/>
          <w:marRight w:val="0"/>
          <w:marTop w:val="0"/>
          <w:marBottom w:val="0"/>
          <w:divBdr>
            <w:top w:val="none" w:sz="0" w:space="0" w:color="auto"/>
            <w:left w:val="none" w:sz="0" w:space="0" w:color="auto"/>
            <w:bottom w:val="none" w:sz="0" w:space="0" w:color="auto"/>
            <w:right w:val="none" w:sz="0" w:space="0" w:color="auto"/>
          </w:divBdr>
          <w:divsChild>
            <w:div w:id="910891250">
              <w:marLeft w:val="0"/>
              <w:marRight w:val="0"/>
              <w:marTop w:val="0"/>
              <w:marBottom w:val="0"/>
              <w:divBdr>
                <w:top w:val="none" w:sz="0" w:space="0" w:color="auto"/>
                <w:left w:val="none" w:sz="0" w:space="0" w:color="auto"/>
                <w:bottom w:val="none" w:sz="0" w:space="0" w:color="auto"/>
                <w:right w:val="none" w:sz="0" w:space="0" w:color="auto"/>
              </w:divBdr>
            </w:div>
          </w:divsChild>
        </w:div>
        <w:div w:id="254900391">
          <w:marLeft w:val="0"/>
          <w:marRight w:val="0"/>
          <w:marTop w:val="0"/>
          <w:marBottom w:val="0"/>
          <w:divBdr>
            <w:top w:val="none" w:sz="0" w:space="0" w:color="auto"/>
            <w:left w:val="none" w:sz="0" w:space="0" w:color="auto"/>
            <w:bottom w:val="none" w:sz="0" w:space="0" w:color="auto"/>
            <w:right w:val="none" w:sz="0" w:space="0" w:color="auto"/>
          </w:divBdr>
          <w:divsChild>
            <w:div w:id="1462764668">
              <w:marLeft w:val="0"/>
              <w:marRight w:val="0"/>
              <w:marTop w:val="0"/>
              <w:marBottom w:val="0"/>
              <w:divBdr>
                <w:top w:val="none" w:sz="0" w:space="0" w:color="auto"/>
                <w:left w:val="none" w:sz="0" w:space="0" w:color="auto"/>
                <w:bottom w:val="none" w:sz="0" w:space="0" w:color="auto"/>
                <w:right w:val="none" w:sz="0" w:space="0" w:color="auto"/>
              </w:divBdr>
            </w:div>
          </w:divsChild>
        </w:div>
        <w:div w:id="261844149">
          <w:marLeft w:val="0"/>
          <w:marRight w:val="0"/>
          <w:marTop w:val="0"/>
          <w:marBottom w:val="0"/>
          <w:divBdr>
            <w:top w:val="none" w:sz="0" w:space="0" w:color="auto"/>
            <w:left w:val="none" w:sz="0" w:space="0" w:color="auto"/>
            <w:bottom w:val="none" w:sz="0" w:space="0" w:color="auto"/>
            <w:right w:val="none" w:sz="0" w:space="0" w:color="auto"/>
          </w:divBdr>
          <w:divsChild>
            <w:div w:id="708795939">
              <w:marLeft w:val="0"/>
              <w:marRight w:val="0"/>
              <w:marTop w:val="0"/>
              <w:marBottom w:val="0"/>
              <w:divBdr>
                <w:top w:val="none" w:sz="0" w:space="0" w:color="auto"/>
                <w:left w:val="none" w:sz="0" w:space="0" w:color="auto"/>
                <w:bottom w:val="none" w:sz="0" w:space="0" w:color="auto"/>
                <w:right w:val="none" w:sz="0" w:space="0" w:color="auto"/>
              </w:divBdr>
            </w:div>
          </w:divsChild>
        </w:div>
        <w:div w:id="277180481">
          <w:marLeft w:val="0"/>
          <w:marRight w:val="0"/>
          <w:marTop w:val="0"/>
          <w:marBottom w:val="0"/>
          <w:divBdr>
            <w:top w:val="none" w:sz="0" w:space="0" w:color="auto"/>
            <w:left w:val="none" w:sz="0" w:space="0" w:color="auto"/>
            <w:bottom w:val="none" w:sz="0" w:space="0" w:color="auto"/>
            <w:right w:val="none" w:sz="0" w:space="0" w:color="auto"/>
          </w:divBdr>
          <w:divsChild>
            <w:div w:id="2060008426">
              <w:marLeft w:val="0"/>
              <w:marRight w:val="0"/>
              <w:marTop w:val="0"/>
              <w:marBottom w:val="0"/>
              <w:divBdr>
                <w:top w:val="none" w:sz="0" w:space="0" w:color="auto"/>
                <w:left w:val="none" w:sz="0" w:space="0" w:color="auto"/>
                <w:bottom w:val="none" w:sz="0" w:space="0" w:color="auto"/>
                <w:right w:val="none" w:sz="0" w:space="0" w:color="auto"/>
              </w:divBdr>
            </w:div>
          </w:divsChild>
        </w:div>
        <w:div w:id="278266866">
          <w:marLeft w:val="0"/>
          <w:marRight w:val="0"/>
          <w:marTop w:val="0"/>
          <w:marBottom w:val="0"/>
          <w:divBdr>
            <w:top w:val="none" w:sz="0" w:space="0" w:color="auto"/>
            <w:left w:val="none" w:sz="0" w:space="0" w:color="auto"/>
            <w:bottom w:val="none" w:sz="0" w:space="0" w:color="auto"/>
            <w:right w:val="none" w:sz="0" w:space="0" w:color="auto"/>
          </w:divBdr>
          <w:divsChild>
            <w:div w:id="1982150380">
              <w:marLeft w:val="0"/>
              <w:marRight w:val="0"/>
              <w:marTop w:val="0"/>
              <w:marBottom w:val="0"/>
              <w:divBdr>
                <w:top w:val="none" w:sz="0" w:space="0" w:color="auto"/>
                <w:left w:val="none" w:sz="0" w:space="0" w:color="auto"/>
                <w:bottom w:val="none" w:sz="0" w:space="0" w:color="auto"/>
                <w:right w:val="none" w:sz="0" w:space="0" w:color="auto"/>
              </w:divBdr>
            </w:div>
          </w:divsChild>
        </w:div>
        <w:div w:id="278534633">
          <w:marLeft w:val="0"/>
          <w:marRight w:val="0"/>
          <w:marTop w:val="0"/>
          <w:marBottom w:val="0"/>
          <w:divBdr>
            <w:top w:val="none" w:sz="0" w:space="0" w:color="auto"/>
            <w:left w:val="none" w:sz="0" w:space="0" w:color="auto"/>
            <w:bottom w:val="none" w:sz="0" w:space="0" w:color="auto"/>
            <w:right w:val="none" w:sz="0" w:space="0" w:color="auto"/>
          </w:divBdr>
          <w:divsChild>
            <w:div w:id="1362051364">
              <w:marLeft w:val="0"/>
              <w:marRight w:val="0"/>
              <w:marTop w:val="0"/>
              <w:marBottom w:val="0"/>
              <w:divBdr>
                <w:top w:val="none" w:sz="0" w:space="0" w:color="auto"/>
                <w:left w:val="none" w:sz="0" w:space="0" w:color="auto"/>
                <w:bottom w:val="none" w:sz="0" w:space="0" w:color="auto"/>
                <w:right w:val="none" w:sz="0" w:space="0" w:color="auto"/>
              </w:divBdr>
            </w:div>
          </w:divsChild>
        </w:div>
        <w:div w:id="293947797">
          <w:marLeft w:val="0"/>
          <w:marRight w:val="0"/>
          <w:marTop w:val="0"/>
          <w:marBottom w:val="0"/>
          <w:divBdr>
            <w:top w:val="none" w:sz="0" w:space="0" w:color="auto"/>
            <w:left w:val="none" w:sz="0" w:space="0" w:color="auto"/>
            <w:bottom w:val="none" w:sz="0" w:space="0" w:color="auto"/>
            <w:right w:val="none" w:sz="0" w:space="0" w:color="auto"/>
          </w:divBdr>
          <w:divsChild>
            <w:div w:id="38359740">
              <w:marLeft w:val="0"/>
              <w:marRight w:val="0"/>
              <w:marTop w:val="0"/>
              <w:marBottom w:val="0"/>
              <w:divBdr>
                <w:top w:val="none" w:sz="0" w:space="0" w:color="auto"/>
                <w:left w:val="none" w:sz="0" w:space="0" w:color="auto"/>
                <w:bottom w:val="none" w:sz="0" w:space="0" w:color="auto"/>
                <w:right w:val="none" w:sz="0" w:space="0" w:color="auto"/>
              </w:divBdr>
            </w:div>
          </w:divsChild>
        </w:div>
        <w:div w:id="363093492">
          <w:marLeft w:val="0"/>
          <w:marRight w:val="0"/>
          <w:marTop w:val="0"/>
          <w:marBottom w:val="0"/>
          <w:divBdr>
            <w:top w:val="none" w:sz="0" w:space="0" w:color="auto"/>
            <w:left w:val="none" w:sz="0" w:space="0" w:color="auto"/>
            <w:bottom w:val="none" w:sz="0" w:space="0" w:color="auto"/>
            <w:right w:val="none" w:sz="0" w:space="0" w:color="auto"/>
          </w:divBdr>
          <w:divsChild>
            <w:div w:id="1796831758">
              <w:marLeft w:val="0"/>
              <w:marRight w:val="0"/>
              <w:marTop w:val="0"/>
              <w:marBottom w:val="0"/>
              <w:divBdr>
                <w:top w:val="none" w:sz="0" w:space="0" w:color="auto"/>
                <w:left w:val="none" w:sz="0" w:space="0" w:color="auto"/>
                <w:bottom w:val="none" w:sz="0" w:space="0" w:color="auto"/>
                <w:right w:val="none" w:sz="0" w:space="0" w:color="auto"/>
              </w:divBdr>
            </w:div>
          </w:divsChild>
        </w:div>
        <w:div w:id="376203530">
          <w:marLeft w:val="0"/>
          <w:marRight w:val="0"/>
          <w:marTop w:val="0"/>
          <w:marBottom w:val="0"/>
          <w:divBdr>
            <w:top w:val="none" w:sz="0" w:space="0" w:color="auto"/>
            <w:left w:val="none" w:sz="0" w:space="0" w:color="auto"/>
            <w:bottom w:val="none" w:sz="0" w:space="0" w:color="auto"/>
            <w:right w:val="none" w:sz="0" w:space="0" w:color="auto"/>
          </w:divBdr>
          <w:divsChild>
            <w:div w:id="137040911">
              <w:marLeft w:val="0"/>
              <w:marRight w:val="0"/>
              <w:marTop w:val="0"/>
              <w:marBottom w:val="0"/>
              <w:divBdr>
                <w:top w:val="none" w:sz="0" w:space="0" w:color="auto"/>
                <w:left w:val="none" w:sz="0" w:space="0" w:color="auto"/>
                <w:bottom w:val="none" w:sz="0" w:space="0" w:color="auto"/>
                <w:right w:val="none" w:sz="0" w:space="0" w:color="auto"/>
              </w:divBdr>
            </w:div>
          </w:divsChild>
        </w:div>
        <w:div w:id="389614525">
          <w:marLeft w:val="0"/>
          <w:marRight w:val="0"/>
          <w:marTop w:val="0"/>
          <w:marBottom w:val="0"/>
          <w:divBdr>
            <w:top w:val="none" w:sz="0" w:space="0" w:color="auto"/>
            <w:left w:val="none" w:sz="0" w:space="0" w:color="auto"/>
            <w:bottom w:val="none" w:sz="0" w:space="0" w:color="auto"/>
            <w:right w:val="none" w:sz="0" w:space="0" w:color="auto"/>
          </w:divBdr>
          <w:divsChild>
            <w:div w:id="351296893">
              <w:marLeft w:val="0"/>
              <w:marRight w:val="0"/>
              <w:marTop w:val="0"/>
              <w:marBottom w:val="0"/>
              <w:divBdr>
                <w:top w:val="none" w:sz="0" w:space="0" w:color="auto"/>
                <w:left w:val="none" w:sz="0" w:space="0" w:color="auto"/>
                <w:bottom w:val="none" w:sz="0" w:space="0" w:color="auto"/>
                <w:right w:val="none" w:sz="0" w:space="0" w:color="auto"/>
              </w:divBdr>
            </w:div>
          </w:divsChild>
        </w:div>
        <w:div w:id="416294789">
          <w:marLeft w:val="0"/>
          <w:marRight w:val="0"/>
          <w:marTop w:val="0"/>
          <w:marBottom w:val="0"/>
          <w:divBdr>
            <w:top w:val="none" w:sz="0" w:space="0" w:color="auto"/>
            <w:left w:val="none" w:sz="0" w:space="0" w:color="auto"/>
            <w:bottom w:val="none" w:sz="0" w:space="0" w:color="auto"/>
            <w:right w:val="none" w:sz="0" w:space="0" w:color="auto"/>
          </w:divBdr>
          <w:divsChild>
            <w:div w:id="828523712">
              <w:marLeft w:val="0"/>
              <w:marRight w:val="0"/>
              <w:marTop w:val="0"/>
              <w:marBottom w:val="0"/>
              <w:divBdr>
                <w:top w:val="none" w:sz="0" w:space="0" w:color="auto"/>
                <w:left w:val="none" w:sz="0" w:space="0" w:color="auto"/>
                <w:bottom w:val="none" w:sz="0" w:space="0" w:color="auto"/>
                <w:right w:val="none" w:sz="0" w:space="0" w:color="auto"/>
              </w:divBdr>
            </w:div>
          </w:divsChild>
        </w:div>
        <w:div w:id="426999475">
          <w:marLeft w:val="0"/>
          <w:marRight w:val="0"/>
          <w:marTop w:val="0"/>
          <w:marBottom w:val="0"/>
          <w:divBdr>
            <w:top w:val="none" w:sz="0" w:space="0" w:color="auto"/>
            <w:left w:val="none" w:sz="0" w:space="0" w:color="auto"/>
            <w:bottom w:val="none" w:sz="0" w:space="0" w:color="auto"/>
            <w:right w:val="none" w:sz="0" w:space="0" w:color="auto"/>
          </w:divBdr>
          <w:divsChild>
            <w:div w:id="1138231931">
              <w:marLeft w:val="0"/>
              <w:marRight w:val="0"/>
              <w:marTop w:val="0"/>
              <w:marBottom w:val="0"/>
              <w:divBdr>
                <w:top w:val="none" w:sz="0" w:space="0" w:color="auto"/>
                <w:left w:val="none" w:sz="0" w:space="0" w:color="auto"/>
                <w:bottom w:val="none" w:sz="0" w:space="0" w:color="auto"/>
                <w:right w:val="none" w:sz="0" w:space="0" w:color="auto"/>
              </w:divBdr>
            </w:div>
          </w:divsChild>
        </w:div>
        <w:div w:id="437871967">
          <w:marLeft w:val="0"/>
          <w:marRight w:val="0"/>
          <w:marTop w:val="0"/>
          <w:marBottom w:val="0"/>
          <w:divBdr>
            <w:top w:val="none" w:sz="0" w:space="0" w:color="auto"/>
            <w:left w:val="none" w:sz="0" w:space="0" w:color="auto"/>
            <w:bottom w:val="none" w:sz="0" w:space="0" w:color="auto"/>
            <w:right w:val="none" w:sz="0" w:space="0" w:color="auto"/>
          </w:divBdr>
          <w:divsChild>
            <w:div w:id="1969361738">
              <w:marLeft w:val="0"/>
              <w:marRight w:val="0"/>
              <w:marTop w:val="0"/>
              <w:marBottom w:val="0"/>
              <w:divBdr>
                <w:top w:val="none" w:sz="0" w:space="0" w:color="auto"/>
                <w:left w:val="none" w:sz="0" w:space="0" w:color="auto"/>
                <w:bottom w:val="none" w:sz="0" w:space="0" w:color="auto"/>
                <w:right w:val="none" w:sz="0" w:space="0" w:color="auto"/>
              </w:divBdr>
            </w:div>
          </w:divsChild>
        </w:div>
        <w:div w:id="454523845">
          <w:marLeft w:val="0"/>
          <w:marRight w:val="0"/>
          <w:marTop w:val="0"/>
          <w:marBottom w:val="0"/>
          <w:divBdr>
            <w:top w:val="none" w:sz="0" w:space="0" w:color="auto"/>
            <w:left w:val="none" w:sz="0" w:space="0" w:color="auto"/>
            <w:bottom w:val="none" w:sz="0" w:space="0" w:color="auto"/>
            <w:right w:val="none" w:sz="0" w:space="0" w:color="auto"/>
          </w:divBdr>
          <w:divsChild>
            <w:div w:id="891043201">
              <w:marLeft w:val="0"/>
              <w:marRight w:val="0"/>
              <w:marTop w:val="0"/>
              <w:marBottom w:val="0"/>
              <w:divBdr>
                <w:top w:val="none" w:sz="0" w:space="0" w:color="auto"/>
                <w:left w:val="none" w:sz="0" w:space="0" w:color="auto"/>
                <w:bottom w:val="none" w:sz="0" w:space="0" w:color="auto"/>
                <w:right w:val="none" w:sz="0" w:space="0" w:color="auto"/>
              </w:divBdr>
            </w:div>
          </w:divsChild>
        </w:div>
        <w:div w:id="461772606">
          <w:marLeft w:val="0"/>
          <w:marRight w:val="0"/>
          <w:marTop w:val="0"/>
          <w:marBottom w:val="0"/>
          <w:divBdr>
            <w:top w:val="none" w:sz="0" w:space="0" w:color="auto"/>
            <w:left w:val="none" w:sz="0" w:space="0" w:color="auto"/>
            <w:bottom w:val="none" w:sz="0" w:space="0" w:color="auto"/>
            <w:right w:val="none" w:sz="0" w:space="0" w:color="auto"/>
          </w:divBdr>
          <w:divsChild>
            <w:div w:id="1849522445">
              <w:marLeft w:val="0"/>
              <w:marRight w:val="0"/>
              <w:marTop w:val="0"/>
              <w:marBottom w:val="0"/>
              <w:divBdr>
                <w:top w:val="none" w:sz="0" w:space="0" w:color="auto"/>
                <w:left w:val="none" w:sz="0" w:space="0" w:color="auto"/>
                <w:bottom w:val="none" w:sz="0" w:space="0" w:color="auto"/>
                <w:right w:val="none" w:sz="0" w:space="0" w:color="auto"/>
              </w:divBdr>
            </w:div>
          </w:divsChild>
        </w:div>
        <w:div w:id="464395014">
          <w:marLeft w:val="0"/>
          <w:marRight w:val="0"/>
          <w:marTop w:val="0"/>
          <w:marBottom w:val="0"/>
          <w:divBdr>
            <w:top w:val="none" w:sz="0" w:space="0" w:color="auto"/>
            <w:left w:val="none" w:sz="0" w:space="0" w:color="auto"/>
            <w:bottom w:val="none" w:sz="0" w:space="0" w:color="auto"/>
            <w:right w:val="none" w:sz="0" w:space="0" w:color="auto"/>
          </w:divBdr>
          <w:divsChild>
            <w:div w:id="1069769459">
              <w:marLeft w:val="0"/>
              <w:marRight w:val="0"/>
              <w:marTop w:val="0"/>
              <w:marBottom w:val="0"/>
              <w:divBdr>
                <w:top w:val="none" w:sz="0" w:space="0" w:color="auto"/>
                <w:left w:val="none" w:sz="0" w:space="0" w:color="auto"/>
                <w:bottom w:val="none" w:sz="0" w:space="0" w:color="auto"/>
                <w:right w:val="none" w:sz="0" w:space="0" w:color="auto"/>
              </w:divBdr>
            </w:div>
          </w:divsChild>
        </w:div>
        <w:div w:id="470051880">
          <w:marLeft w:val="0"/>
          <w:marRight w:val="0"/>
          <w:marTop w:val="0"/>
          <w:marBottom w:val="0"/>
          <w:divBdr>
            <w:top w:val="none" w:sz="0" w:space="0" w:color="auto"/>
            <w:left w:val="none" w:sz="0" w:space="0" w:color="auto"/>
            <w:bottom w:val="none" w:sz="0" w:space="0" w:color="auto"/>
            <w:right w:val="none" w:sz="0" w:space="0" w:color="auto"/>
          </w:divBdr>
          <w:divsChild>
            <w:div w:id="604461516">
              <w:marLeft w:val="0"/>
              <w:marRight w:val="0"/>
              <w:marTop w:val="0"/>
              <w:marBottom w:val="0"/>
              <w:divBdr>
                <w:top w:val="none" w:sz="0" w:space="0" w:color="auto"/>
                <w:left w:val="none" w:sz="0" w:space="0" w:color="auto"/>
                <w:bottom w:val="none" w:sz="0" w:space="0" w:color="auto"/>
                <w:right w:val="none" w:sz="0" w:space="0" w:color="auto"/>
              </w:divBdr>
            </w:div>
          </w:divsChild>
        </w:div>
        <w:div w:id="471484521">
          <w:marLeft w:val="0"/>
          <w:marRight w:val="0"/>
          <w:marTop w:val="0"/>
          <w:marBottom w:val="0"/>
          <w:divBdr>
            <w:top w:val="none" w:sz="0" w:space="0" w:color="auto"/>
            <w:left w:val="none" w:sz="0" w:space="0" w:color="auto"/>
            <w:bottom w:val="none" w:sz="0" w:space="0" w:color="auto"/>
            <w:right w:val="none" w:sz="0" w:space="0" w:color="auto"/>
          </w:divBdr>
          <w:divsChild>
            <w:div w:id="1961643524">
              <w:marLeft w:val="0"/>
              <w:marRight w:val="0"/>
              <w:marTop w:val="0"/>
              <w:marBottom w:val="0"/>
              <w:divBdr>
                <w:top w:val="none" w:sz="0" w:space="0" w:color="auto"/>
                <w:left w:val="none" w:sz="0" w:space="0" w:color="auto"/>
                <w:bottom w:val="none" w:sz="0" w:space="0" w:color="auto"/>
                <w:right w:val="none" w:sz="0" w:space="0" w:color="auto"/>
              </w:divBdr>
            </w:div>
          </w:divsChild>
        </w:div>
        <w:div w:id="492835939">
          <w:marLeft w:val="0"/>
          <w:marRight w:val="0"/>
          <w:marTop w:val="0"/>
          <w:marBottom w:val="0"/>
          <w:divBdr>
            <w:top w:val="none" w:sz="0" w:space="0" w:color="auto"/>
            <w:left w:val="none" w:sz="0" w:space="0" w:color="auto"/>
            <w:bottom w:val="none" w:sz="0" w:space="0" w:color="auto"/>
            <w:right w:val="none" w:sz="0" w:space="0" w:color="auto"/>
          </w:divBdr>
          <w:divsChild>
            <w:div w:id="1308129192">
              <w:marLeft w:val="0"/>
              <w:marRight w:val="0"/>
              <w:marTop w:val="0"/>
              <w:marBottom w:val="0"/>
              <w:divBdr>
                <w:top w:val="none" w:sz="0" w:space="0" w:color="auto"/>
                <w:left w:val="none" w:sz="0" w:space="0" w:color="auto"/>
                <w:bottom w:val="none" w:sz="0" w:space="0" w:color="auto"/>
                <w:right w:val="none" w:sz="0" w:space="0" w:color="auto"/>
              </w:divBdr>
            </w:div>
          </w:divsChild>
        </w:div>
        <w:div w:id="572545833">
          <w:marLeft w:val="0"/>
          <w:marRight w:val="0"/>
          <w:marTop w:val="0"/>
          <w:marBottom w:val="0"/>
          <w:divBdr>
            <w:top w:val="none" w:sz="0" w:space="0" w:color="auto"/>
            <w:left w:val="none" w:sz="0" w:space="0" w:color="auto"/>
            <w:bottom w:val="none" w:sz="0" w:space="0" w:color="auto"/>
            <w:right w:val="none" w:sz="0" w:space="0" w:color="auto"/>
          </w:divBdr>
          <w:divsChild>
            <w:div w:id="196704008">
              <w:marLeft w:val="0"/>
              <w:marRight w:val="0"/>
              <w:marTop w:val="0"/>
              <w:marBottom w:val="0"/>
              <w:divBdr>
                <w:top w:val="none" w:sz="0" w:space="0" w:color="auto"/>
                <w:left w:val="none" w:sz="0" w:space="0" w:color="auto"/>
                <w:bottom w:val="none" w:sz="0" w:space="0" w:color="auto"/>
                <w:right w:val="none" w:sz="0" w:space="0" w:color="auto"/>
              </w:divBdr>
            </w:div>
          </w:divsChild>
        </w:div>
        <w:div w:id="579290929">
          <w:marLeft w:val="0"/>
          <w:marRight w:val="0"/>
          <w:marTop w:val="0"/>
          <w:marBottom w:val="0"/>
          <w:divBdr>
            <w:top w:val="none" w:sz="0" w:space="0" w:color="auto"/>
            <w:left w:val="none" w:sz="0" w:space="0" w:color="auto"/>
            <w:bottom w:val="none" w:sz="0" w:space="0" w:color="auto"/>
            <w:right w:val="none" w:sz="0" w:space="0" w:color="auto"/>
          </w:divBdr>
          <w:divsChild>
            <w:div w:id="1020811381">
              <w:marLeft w:val="0"/>
              <w:marRight w:val="0"/>
              <w:marTop w:val="0"/>
              <w:marBottom w:val="0"/>
              <w:divBdr>
                <w:top w:val="none" w:sz="0" w:space="0" w:color="auto"/>
                <w:left w:val="none" w:sz="0" w:space="0" w:color="auto"/>
                <w:bottom w:val="none" w:sz="0" w:space="0" w:color="auto"/>
                <w:right w:val="none" w:sz="0" w:space="0" w:color="auto"/>
              </w:divBdr>
            </w:div>
          </w:divsChild>
        </w:div>
        <w:div w:id="586351615">
          <w:marLeft w:val="0"/>
          <w:marRight w:val="0"/>
          <w:marTop w:val="0"/>
          <w:marBottom w:val="0"/>
          <w:divBdr>
            <w:top w:val="none" w:sz="0" w:space="0" w:color="auto"/>
            <w:left w:val="none" w:sz="0" w:space="0" w:color="auto"/>
            <w:bottom w:val="none" w:sz="0" w:space="0" w:color="auto"/>
            <w:right w:val="none" w:sz="0" w:space="0" w:color="auto"/>
          </w:divBdr>
          <w:divsChild>
            <w:div w:id="1121417372">
              <w:marLeft w:val="0"/>
              <w:marRight w:val="0"/>
              <w:marTop w:val="0"/>
              <w:marBottom w:val="0"/>
              <w:divBdr>
                <w:top w:val="none" w:sz="0" w:space="0" w:color="auto"/>
                <w:left w:val="none" w:sz="0" w:space="0" w:color="auto"/>
                <w:bottom w:val="none" w:sz="0" w:space="0" w:color="auto"/>
                <w:right w:val="none" w:sz="0" w:space="0" w:color="auto"/>
              </w:divBdr>
            </w:div>
          </w:divsChild>
        </w:div>
        <w:div w:id="609818797">
          <w:marLeft w:val="0"/>
          <w:marRight w:val="0"/>
          <w:marTop w:val="0"/>
          <w:marBottom w:val="0"/>
          <w:divBdr>
            <w:top w:val="none" w:sz="0" w:space="0" w:color="auto"/>
            <w:left w:val="none" w:sz="0" w:space="0" w:color="auto"/>
            <w:bottom w:val="none" w:sz="0" w:space="0" w:color="auto"/>
            <w:right w:val="none" w:sz="0" w:space="0" w:color="auto"/>
          </w:divBdr>
          <w:divsChild>
            <w:div w:id="759981688">
              <w:marLeft w:val="0"/>
              <w:marRight w:val="0"/>
              <w:marTop w:val="0"/>
              <w:marBottom w:val="0"/>
              <w:divBdr>
                <w:top w:val="none" w:sz="0" w:space="0" w:color="auto"/>
                <w:left w:val="none" w:sz="0" w:space="0" w:color="auto"/>
                <w:bottom w:val="none" w:sz="0" w:space="0" w:color="auto"/>
                <w:right w:val="none" w:sz="0" w:space="0" w:color="auto"/>
              </w:divBdr>
            </w:div>
          </w:divsChild>
        </w:div>
        <w:div w:id="645938117">
          <w:marLeft w:val="0"/>
          <w:marRight w:val="0"/>
          <w:marTop w:val="0"/>
          <w:marBottom w:val="0"/>
          <w:divBdr>
            <w:top w:val="none" w:sz="0" w:space="0" w:color="auto"/>
            <w:left w:val="none" w:sz="0" w:space="0" w:color="auto"/>
            <w:bottom w:val="none" w:sz="0" w:space="0" w:color="auto"/>
            <w:right w:val="none" w:sz="0" w:space="0" w:color="auto"/>
          </w:divBdr>
          <w:divsChild>
            <w:div w:id="1843273531">
              <w:marLeft w:val="0"/>
              <w:marRight w:val="0"/>
              <w:marTop w:val="0"/>
              <w:marBottom w:val="0"/>
              <w:divBdr>
                <w:top w:val="none" w:sz="0" w:space="0" w:color="auto"/>
                <w:left w:val="none" w:sz="0" w:space="0" w:color="auto"/>
                <w:bottom w:val="none" w:sz="0" w:space="0" w:color="auto"/>
                <w:right w:val="none" w:sz="0" w:space="0" w:color="auto"/>
              </w:divBdr>
            </w:div>
          </w:divsChild>
        </w:div>
        <w:div w:id="646251009">
          <w:marLeft w:val="0"/>
          <w:marRight w:val="0"/>
          <w:marTop w:val="0"/>
          <w:marBottom w:val="0"/>
          <w:divBdr>
            <w:top w:val="none" w:sz="0" w:space="0" w:color="auto"/>
            <w:left w:val="none" w:sz="0" w:space="0" w:color="auto"/>
            <w:bottom w:val="none" w:sz="0" w:space="0" w:color="auto"/>
            <w:right w:val="none" w:sz="0" w:space="0" w:color="auto"/>
          </w:divBdr>
          <w:divsChild>
            <w:div w:id="315115069">
              <w:marLeft w:val="0"/>
              <w:marRight w:val="0"/>
              <w:marTop w:val="0"/>
              <w:marBottom w:val="0"/>
              <w:divBdr>
                <w:top w:val="none" w:sz="0" w:space="0" w:color="auto"/>
                <w:left w:val="none" w:sz="0" w:space="0" w:color="auto"/>
                <w:bottom w:val="none" w:sz="0" w:space="0" w:color="auto"/>
                <w:right w:val="none" w:sz="0" w:space="0" w:color="auto"/>
              </w:divBdr>
            </w:div>
          </w:divsChild>
        </w:div>
        <w:div w:id="651641422">
          <w:marLeft w:val="0"/>
          <w:marRight w:val="0"/>
          <w:marTop w:val="0"/>
          <w:marBottom w:val="0"/>
          <w:divBdr>
            <w:top w:val="none" w:sz="0" w:space="0" w:color="auto"/>
            <w:left w:val="none" w:sz="0" w:space="0" w:color="auto"/>
            <w:bottom w:val="none" w:sz="0" w:space="0" w:color="auto"/>
            <w:right w:val="none" w:sz="0" w:space="0" w:color="auto"/>
          </w:divBdr>
          <w:divsChild>
            <w:div w:id="1124618834">
              <w:marLeft w:val="0"/>
              <w:marRight w:val="0"/>
              <w:marTop w:val="0"/>
              <w:marBottom w:val="0"/>
              <w:divBdr>
                <w:top w:val="none" w:sz="0" w:space="0" w:color="auto"/>
                <w:left w:val="none" w:sz="0" w:space="0" w:color="auto"/>
                <w:bottom w:val="none" w:sz="0" w:space="0" w:color="auto"/>
                <w:right w:val="none" w:sz="0" w:space="0" w:color="auto"/>
              </w:divBdr>
            </w:div>
          </w:divsChild>
        </w:div>
        <w:div w:id="655841702">
          <w:marLeft w:val="0"/>
          <w:marRight w:val="0"/>
          <w:marTop w:val="0"/>
          <w:marBottom w:val="0"/>
          <w:divBdr>
            <w:top w:val="none" w:sz="0" w:space="0" w:color="auto"/>
            <w:left w:val="none" w:sz="0" w:space="0" w:color="auto"/>
            <w:bottom w:val="none" w:sz="0" w:space="0" w:color="auto"/>
            <w:right w:val="none" w:sz="0" w:space="0" w:color="auto"/>
          </w:divBdr>
          <w:divsChild>
            <w:div w:id="987513888">
              <w:marLeft w:val="0"/>
              <w:marRight w:val="0"/>
              <w:marTop w:val="0"/>
              <w:marBottom w:val="0"/>
              <w:divBdr>
                <w:top w:val="none" w:sz="0" w:space="0" w:color="auto"/>
                <w:left w:val="none" w:sz="0" w:space="0" w:color="auto"/>
                <w:bottom w:val="none" w:sz="0" w:space="0" w:color="auto"/>
                <w:right w:val="none" w:sz="0" w:space="0" w:color="auto"/>
              </w:divBdr>
            </w:div>
          </w:divsChild>
        </w:div>
        <w:div w:id="702944194">
          <w:marLeft w:val="0"/>
          <w:marRight w:val="0"/>
          <w:marTop w:val="0"/>
          <w:marBottom w:val="0"/>
          <w:divBdr>
            <w:top w:val="none" w:sz="0" w:space="0" w:color="auto"/>
            <w:left w:val="none" w:sz="0" w:space="0" w:color="auto"/>
            <w:bottom w:val="none" w:sz="0" w:space="0" w:color="auto"/>
            <w:right w:val="none" w:sz="0" w:space="0" w:color="auto"/>
          </w:divBdr>
          <w:divsChild>
            <w:div w:id="797188323">
              <w:marLeft w:val="0"/>
              <w:marRight w:val="0"/>
              <w:marTop w:val="0"/>
              <w:marBottom w:val="0"/>
              <w:divBdr>
                <w:top w:val="none" w:sz="0" w:space="0" w:color="auto"/>
                <w:left w:val="none" w:sz="0" w:space="0" w:color="auto"/>
                <w:bottom w:val="none" w:sz="0" w:space="0" w:color="auto"/>
                <w:right w:val="none" w:sz="0" w:space="0" w:color="auto"/>
              </w:divBdr>
            </w:div>
          </w:divsChild>
        </w:div>
        <w:div w:id="703137819">
          <w:marLeft w:val="0"/>
          <w:marRight w:val="0"/>
          <w:marTop w:val="0"/>
          <w:marBottom w:val="0"/>
          <w:divBdr>
            <w:top w:val="none" w:sz="0" w:space="0" w:color="auto"/>
            <w:left w:val="none" w:sz="0" w:space="0" w:color="auto"/>
            <w:bottom w:val="none" w:sz="0" w:space="0" w:color="auto"/>
            <w:right w:val="none" w:sz="0" w:space="0" w:color="auto"/>
          </w:divBdr>
          <w:divsChild>
            <w:div w:id="159350457">
              <w:marLeft w:val="0"/>
              <w:marRight w:val="0"/>
              <w:marTop w:val="0"/>
              <w:marBottom w:val="0"/>
              <w:divBdr>
                <w:top w:val="none" w:sz="0" w:space="0" w:color="auto"/>
                <w:left w:val="none" w:sz="0" w:space="0" w:color="auto"/>
                <w:bottom w:val="none" w:sz="0" w:space="0" w:color="auto"/>
                <w:right w:val="none" w:sz="0" w:space="0" w:color="auto"/>
              </w:divBdr>
            </w:div>
          </w:divsChild>
        </w:div>
        <w:div w:id="709185095">
          <w:marLeft w:val="0"/>
          <w:marRight w:val="0"/>
          <w:marTop w:val="0"/>
          <w:marBottom w:val="0"/>
          <w:divBdr>
            <w:top w:val="none" w:sz="0" w:space="0" w:color="auto"/>
            <w:left w:val="none" w:sz="0" w:space="0" w:color="auto"/>
            <w:bottom w:val="none" w:sz="0" w:space="0" w:color="auto"/>
            <w:right w:val="none" w:sz="0" w:space="0" w:color="auto"/>
          </w:divBdr>
          <w:divsChild>
            <w:div w:id="704604355">
              <w:marLeft w:val="0"/>
              <w:marRight w:val="0"/>
              <w:marTop w:val="0"/>
              <w:marBottom w:val="0"/>
              <w:divBdr>
                <w:top w:val="none" w:sz="0" w:space="0" w:color="auto"/>
                <w:left w:val="none" w:sz="0" w:space="0" w:color="auto"/>
                <w:bottom w:val="none" w:sz="0" w:space="0" w:color="auto"/>
                <w:right w:val="none" w:sz="0" w:space="0" w:color="auto"/>
              </w:divBdr>
            </w:div>
          </w:divsChild>
        </w:div>
        <w:div w:id="731734014">
          <w:marLeft w:val="0"/>
          <w:marRight w:val="0"/>
          <w:marTop w:val="0"/>
          <w:marBottom w:val="0"/>
          <w:divBdr>
            <w:top w:val="none" w:sz="0" w:space="0" w:color="auto"/>
            <w:left w:val="none" w:sz="0" w:space="0" w:color="auto"/>
            <w:bottom w:val="none" w:sz="0" w:space="0" w:color="auto"/>
            <w:right w:val="none" w:sz="0" w:space="0" w:color="auto"/>
          </w:divBdr>
          <w:divsChild>
            <w:div w:id="2011983447">
              <w:marLeft w:val="0"/>
              <w:marRight w:val="0"/>
              <w:marTop w:val="0"/>
              <w:marBottom w:val="0"/>
              <w:divBdr>
                <w:top w:val="none" w:sz="0" w:space="0" w:color="auto"/>
                <w:left w:val="none" w:sz="0" w:space="0" w:color="auto"/>
                <w:bottom w:val="none" w:sz="0" w:space="0" w:color="auto"/>
                <w:right w:val="none" w:sz="0" w:space="0" w:color="auto"/>
              </w:divBdr>
            </w:div>
          </w:divsChild>
        </w:div>
        <w:div w:id="739984649">
          <w:marLeft w:val="0"/>
          <w:marRight w:val="0"/>
          <w:marTop w:val="0"/>
          <w:marBottom w:val="0"/>
          <w:divBdr>
            <w:top w:val="none" w:sz="0" w:space="0" w:color="auto"/>
            <w:left w:val="none" w:sz="0" w:space="0" w:color="auto"/>
            <w:bottom w:val="none" w:sz="0" w:space="0" w:color="auto"/>
            <w:right w:val="none" w:sz="0" w:space="0" w:color="auto"/>
          </w:divBdr>
          <w:divsChild>
            <w:div w:id="47385562">
              <w:marLeft w:val="0"/>
              <w:marRight w:val="0"/>
              <w:marTop w:val="0"/>
              <w:marBottom w:val="0"/>
              <w:divBdr>
                <w:top w:val="none" w:sz="0" w:space="0" w:color="auto"/>
                <w:left w:val="none" w:sz="0" w:space="0" w:color="auto"/>
                <w:bottom w:val="none" w:sz="0" w:space="0" w:color="auto"/>
                <w:right w:val="none" w:sz="0" w:space="0" w:color="auto"/>
              </w:divBdr>
            </w:div>
          </w:divsChild>
        </w:div>
        <w:div w:id="792943464">
          <w:marLeft w:val="0"/>
          <w:marRight w:val="0"/>
          <w:marTop w:val="0"/>
          <w:marBottom w:val="0"/>
          <w:divBdr>
            <w:top w:val="none" w:sz="0" w:space="0" w:color="auto"/>
            <w:left w:val="none" w:sz="0" w:space="0" w:color="auto"/>
            <w:bottom w:val="none" w:sz="0" w:space="0" w:color="auto"/>
            <w:right w:val="none" w:sz="0" w:space="0" w:color="auto"/>
          </w:divBdr>
          <w:divsChild>
            <w:div w:id="1944527772">
              <w:marLeft w:val="0"/>
              <w:marRight w:val="0"/>
              <w:marTop w:val="0"/>
              <w:marBottom w:val="0"/>
              <w:divBdr>
                <w:top w:val="none" w:sz="0" w:space="0" w:color="auto"/>
                <w:left w:val="none" w:sz="0" w:space="0" w:color="auto"/>
                <w:bottom w:val="none" w:sz="0" w:space="0" w:color="auto"/>
                <w:right w:val="none" w:sz="0" w:space="0" w:color="auto"/>
              </w:divBdr>
            </w:div>
          </w:divsChild>
        </w:div>
        <w:div w:id="798259519">
          <w:marLeft w:val="0"/>
          <w:marRight w:val="0"/>
          <w:marTop w:val="0"/>
          <w:marBottom w:val="0"/>
          <w:divBdr>
            <w:top w:val="none" w:sz="0" w:space="0" w:color="auto"/>
            <w:left w:val="none" w:sz="0" w:space="0" w:color="auto"/>
            <w:bottom w:val="none" w:sz="0" w:space="0" w:color="auto"/>
            <w:right w:val="none" w:sz="0" w:space="0" w:color="auto"/>
          </w:divBdr>
          <w:divsChild>
            <w:div w:id="425542181">
              <w:marLeft w:val="0"/>
              <w:marRight w:val="0"/>
              <w:marTop w:val="0"/>
              <w:marBottom w:val="0"/>
              <w:divBdr>
                <w:top w:val="none" w:sz="0" w:space="0" w:color="auto"/>
                <w:left w:val="none" w:sz="0" w:space="0" w:color="auto"/>
                <w:bottom w:val="none" w:sz="0" w:space="0" w:color="auto"/>
                <w:right w:val="none" w:sz="0" w:space="0" w:color="auto"/>
              </w:divBdr>
            </w:div>
          </w:divsChild>
        </w:div>
        <w:div w:id="806701432">
          <w:marLeft w:val="0"/>
          <w:marRight w:val="0"/>
          <w:marTop w:val="0"/>
          <w:marBottom w:val="0"/>
          <w:divBdr>
            <w:top w:val="none" w:sz="0" w:space="0" w:color="auto"/>
            <w:left w:val="none" w:sz="0" w:space="0" w:color="auto"/>
            <w:bottom w:val="none" w:sz="0" w:space="0" w:color="auto"/>
            <w:right w:val="none" w:sz="0" w:space="0" w:color="auto"/>
          </w:divBdr>
          <w:divsChild>
            <w:div w:id="1151143514">
              <w:marLeft w:val="0"/>
              <w:marRight w:val="0"/>
              <w:marTop w:val="0"/>
              <w:marBottom w:val="0"/>
              <w:divBdr>
                <w:top w:val="none" w:sz="0" w:space="0" w:color="auto"/>
                <w:left w:val="none" w:sz="0" w:space="0" w:color="auto"/>
                <w:bottom w:val="none" w:sz="0" w:space="0" w:color="auto"/>
                <w:right w:val="none" w:sz="0" w:space="0" w:color="auto"/>
              </w:divBdr>
            </w:div>
          </w:divsChild>
        </w:div>
        <w:div w:id="811557153">
          <w:marLeft w:val="0"/>
          <w:marRight w:val="0"/>
          <w:marTop w:val="0"/>
          <w:marBottom w:val="0"/>
          <w:divBdr>
            <w:top w:val="none" w:sz="0" w:space="0" w:color="auto"/>
            <w:left w:val="none" w:sz="0" w:space="0" w:color="auto"/>
            <w:bottom w:val="none" w:sz="0" w:space="0" w:color="auto"/>
            <w:right w:val="none" w:sz="0" w:space="0" w:color="auto"/>
          </w:divBdr>
          <w:divsChild>
            <w:div w:id="1442258157">
              <w:marLeft w:val="0"/>
              <w:marRight w:val="0"/>
              <w:marTop w:val="0"/>
              <w:marBottom w:val="0"/>
              <w:divBdr>
                <w:top w:val="none" w:sz="0" w:space="0" w:color="auto"/>
                <w:left w:val="none" w:sz="0" w:space="0" w:color="auto"/>
                <w:bottom w:val="none" w:sz="0" w:space="0" w:color="auto"/>
                <w:right w:val="none" w:sz="0" w:space="0" w:color="auto"/>
              </w:divBdr>
            </w:div>
          </w:divsChild>
        </w:div>
        <w:div w:id="823084664">
          <w:marLeft w:val="0"/>
          <w:marRight w:val="0"/>
          <w:marTop w:val="0"/>
          <w:marBottom w:val="0"/>
          <w:divBdr>
            <w:top w:val="none" w:sz="0" w:space="0" w:color="auto"/>
            <w:left w:val="none" w:sz="0" w:space="0" w:color="auto"/>
            <w:bottom w:val="none" w:sz="0" w:space="0" w:color="auto"/>
            <w:right w:val="none" w:sz="0" w:space="0" w:color="auto"/>
          </w:divBdr>
          <w:divsChild>
            <w:div w:id="350306376">
              <w:marLeft w:val="0"/>
              <w:marRight w:val="0"/>
              <w:marTop w:val="0"/>
              <w:marBottom w:val="0"/>
              <w:divBdr>
                <w:top w:val="none" w:sz="0" w:space="0" w:color="auto"/>
                <w:left w:val="none" w:sz="0" w:space="0" w:color="auto"/>
                <w:bottom w:val="none" w:sz="0" w:space="0" w:color="auto"/>
                <w:right w:val="none" w:sz="0" w:space="0" w:color="auto"/>
              </w:divBdr>
            </w:div>
          </w:divsChild>
        </w:div>
        <w:div w:id="867914284">
          <w:marLeft w:val="0"/>
          <w:marRight w:val="0"/>
          <w:marTop w:val="0"/>
          <w:marBottom w:val="0"/>
          <w:divBdr>
            <w:top w:val="none" w:sz="0" w:space="0" w:color="auto"/>
            <w:left w:val="none" w:sz="0" w:space="0" w:color="auto"/>
            <w:bottom w:val="none" w:sz="0" w:space="0" w:color="auto"/>
            <w:right w:val="none" w:sz="0" w:space="0" w:color="auto"/>
          </w:divBdr>
          <w:divsChild>
            <w:div w:id="1906528987">
              <w:marLeft w:val="0"/>
              <w:marRight w:val="0"/>
              <w:marTop w:val="0"/>
              <w:marBottom w:val="0"/>
              <w:divBdr>
                <w:top w:val="none" w:sz="0" w:space="0" w:color="auto"/>
                <w:left w:val="none" w:sz="0" w:space="0" w:color="auto"/>
                <w:bottom w:val="none" w:sz="0" w:space="0" w:color="auto"/>
                <w:right w:val="none" w:sz="0" w:space="0" w:color="auto"/>
              </w:divBdr>
            </w:div>
          </w:divsChild>
        </w:div>
        <w:div w:id="937326715">
          <w:marLeft w:val="0"/>
          <w:marRight w:val="0"/>
          <w:marTop w:val="0"/>
          <w:marBottom w:val="0"/>
          <w:divBdr>
            <w:top w:val="none" w:sz="0" w:space="0" w:color="auto"/>
            <w:left w:val="none" w:sz="0" w:space="0" w:color="auto"/>
            <w:bottom w:val="none" w:sz="0" w:space="0" w:color="auto"/>
            <w:right w:val="none" w:sz="0" w:space="0" w:color="auto"/>
          </w:divBdr>
          <w:divsChild>
            <w:div w:id="1383751341">
              <w:marLeft w:val="0"/>
              <w:marRight w:val="0"/>
              <w:marTop w:val="0"/>
              <w:marBottom w:val="0"/>
              <w:divBdr>
                <w:top w:val="none" w:sz="0" w:space="0" w:color="auto"/>
                <w:left w:val="none" w:sz="0" w:space="0" w:color="auto"/>
                <w:bottom w:val="none" w:sz="0" w:space="0" w:color="auto"/>
                <w:right w:val="none" w:sz="0" w:space="0" w:color="auto"/>
              </w:divBdr>
            </w:div>
          </w:divsChild>
        </w:div>
        <w:div w:id="958336305">
          <w:marLeft w:val="0"/>
          <w:marRight w:val="0"/>
          <w:marTop w:val="0"/>
          <w:marBottom w:val="0"/>
          <w:divBdr>
            <w:top w:val="none" w:sz="0" w:space="0" w:color="auto"/>
            <w:left w:val="none" w:sz="0" w:space="0" w:color="auto"/>
            <w:bottom w:val="none" w:sz="0" w:space="0" w:color="auto"/>
            <w:right w:val="none" w:sz="0" w:space="0" w:color="auto"/>
          </w:divBdr>
          <w:divsChild>
            <w:div w:id="1559634004">
              <w:marLeft w:val="0"/>
              <w:marRight w:val="0"/>
              <w:marTop w:val="0"/>
              <w:marBottom w:val="0"/>
              <w:divBdr>
                <w:top w:val="none" w:sz="0" w:space="0" w:color="auto"/>
                <w:left w:val="none" w:sz="0" w:space="0" w:color="auto"/>
                <w:bottom w:val="none" w:sz="0" w:space="0" w:color="auto"/>
                <w:right w:val="none" w:sz="0" w:space="0" w:color="auto"/>
              </w:divBdr>
            </w:div>
          </w:divsChild>
        </w:div>
        <w:div w:id="989750539">
          <w:marLeft w:val="0"/>
          <w:marRight w:val="0"/>
          <w:marTop w:val="0"/>
          <w:marBottom w:val="0"/>
          <w:divBdr>
            <w:top w:val="none" w:sz="0" w:space="0" w:color="auto"/>
            <w:left w:val="none" w:sz="0" w:space="0" w:color="auto"/>
            <w:bottom w:val="none" w:sz="0" w:space="0" w:color="auto"/>
            <w:right w:val="none" w:sz="0" w:space="0" w:color="auto"/>
          </w:divBdr>
          <w:divsChild>
            <w:div w:id="1577975929">
              <w:marLeft w:val="0"/>
              <w:marRight w:val="0"/>
              <w:marTop w:val="0"/>
              <w:marBottom w:val="0"/>
              <w:divBdr>
                <w:top w:val="none" w:sz="0" w:space="0" w:color="auto"/>
                <w:left w:val="none" w:sz="0" w:space="0" w:color="auto"/>
                <w:bottom w:val="none" w:sz="0" w:space="0" w:color="auto"/>
                <w:right w:val="none" w:sz="0" w:space="0" w:color="auto"/>
              </w:divBdr>
            </w:div>
          </w:divsChild>
        </w:div>
        <w:div w:id="1046299723">
          <w:marLeft w:val="0"/>
          <w:marRight w:val="0"/>
          <w:marTop w:val="0"/>
          <w:marBottom w:val="0"/>
          <w:divBdr>
            <w:top w:val="none" w:sz="0" w:space="0" w:color="auto"/>
            <w:left w:val="none" w:sz="0" w:space="0" w:color="auto"/>
            <w:bottom w:val="none" w:sz="0" w:space="0" w:color="auto"/>
            <w:right w:val="none" w:sz="0" w:space="0" w:color="auto"/>
          </w:divBdr>
          <w:divsChild>
            <w:div w:id="677850831">
              <w:marLeft w:val="0"/>
              <w:marRight w:val="0"/>
              <w:marTop w:val="0"/>
              <w:marBottom w:val="0"/>
              <w:divBdr>
                <w:top w:val="none" w:sz="0" w:space="0" w:color="auto"/>
                <w:left w:val="none" w:sz="0" w:space="0" w:color="auto"/>
                <w:bottom w:val="none" w:sz="0" w:space="0" w:color="auto"/>
                <w:right w:val="none" w:sz="0" w:space="0" w:color="auto"/>
              </w:divBdr>
            </w:div>
          </w:divsChild>
        </w:div>
        <w:div w:id="1052342666">
          <w:marLeft w:val="0"/>
          <w:marRight w:val="0"/>
          <w:marTop w:val="0"/>
          <w:marBottom w:val="0"/>
          <w:divBdr>
            <w:top w:val="none" w:sz="0" w:space="0" w:color="auto"/>
            <w:left w:val="none" w:sz="0" w:space="0" w:color="auto"/>
            <w:bottom w:val="none" w:sz="0" w:space="0" w:color="auto"/>
            <w:right w:val="none" w:sz="0" w:space="0" w:color="auto"/>
          </w:divBdr>
          <w:divsChild>
            <w:div w:id="1114129481">
              <w:marLeft w:val="0"/>
              <w:marRight w:val="0"/>
              <w:marTop w:val="0"/>
              <w:marBottom w:val="0"/>
              <w:divBdr>
                <w:top w:val="none" w:sz="0" w:space="0" w:color="auto"/>
                <w:left w:val="none" w:sz="0" w:space="0" w:color="auto"/>
                <w:bottom w:val="none" w:sz="0" w:space="0" w:color="auto"/>
                <w:right w:val="none" w:sz="0" w:space="0" w:color="auto"/>
              </w:divBdr>
            </w:div>
          </w:divsChild>
        </w:div>
        <w:div w:id="1075935275">
          <w:marLeft w:val="0"/>
          <w:marRight w:val="0"/>
          <w:marTop w:val="0"/>
          <w:marBottom w:val="0"/>
          <w:divBdr>
            <w:top w:val="none" w:sz="0" w:space="0" w:color="auto"/>
            <w:left w:val="none" w:sz="0" w:space="0" w:color="auto"/>
            <w:bottom w:val="none" w:sz="0" w:space="0" w:color="auto"/>
            <w:right w:val="none" w:sz="0" w:space="0" w:color="auto"/>
          </w:divBdr>
          <w:divsChild>
            <w:div w:id="1347250485">
              <w:marLeft w:val="0"/>
              <w:marRight w:val="0"/>
              <w:marTop w:val="0"/>
              <w:marBottom w:val="0"/>
              <w:divBdr>
                <w:top w:val="none" w:sz="0" w:space="0" w:color="auto"/>
                <w:left w:val="none" w:sz="0" w:space="0" w:color="auto"/>
                <w:bottom w:val="none" w:sz="0" w:space="0" w:color="auto"/>
                <w:right w:val="none" w:sz="0" w:space="0" w:color="auto"/>
              </w:divBdr>
            </w:div>
          </w:divsChild>
        </w:div>
        <w:div w:id="1082600245">
          <w:marLeft w:val="0"/>
          <w:marRight w:val="0"/>
          <w:marTop w:val="0"/>
          <w:marBottom w:val="0"/>
          <w:divBdr>
            <w:top w:val="none" w:sz="0" w:space="0" w:color="auto"/>
            <w:left w:val="none" w:sz="0" w:space="0" w:color="auto"/>
            <w:bottom w:val="none" w:sz="0" w:space="0" w:color="auto"/>
            <w:right w:val="none" w:sz="0" w:space="0" w:color="auto"/>
          </w:divBdr>
          <w:divsChild>
            <w:div w:id="293950335">
              <w:marLeft w:val="0"/>
              <w:marRight w:val="0"/>
              <w:marTop w:val="0"/>
              <w:marBottom w:val="0"/>
              <w:divBdr>
                <w:top w:val="none" w:sz="0" w:space="0" w:color="auto"/>
                <w:left w:val="none" w:sz="0" w:space="0" w:color="auto"/>
                <w:bottom w:val="none" w:sz="0" w:space="0" w:color="auto"/>
                <w:right w:val="none" w:sz="0" w:space="0" w:color="auto"/>
              </w:divBdr>
            </w:div>
          </w:divsChild>
        </w:div>
        <w:div w:id="1085802624">
          <w:marLeft w:val="0"/>
          <w:marRight w:val="0"/>
          <w:marTop w:val="0"/>
          <w:marBottom w:val="0"/>
          <w:divBdr>
            <w:top w:val="none" w:sz="0" w:space="0" w:color="auto"/>
            <w:left w:val="none" w:sz="0" w:space="0" w:color="auto"/>
            <w:bottom w:val="none" w:sz="0" w:space="0" w:color="auto"/>
            <w:right w:val="none" w:sz="0" w:space="0" w:color="auto"/>
          </w:divBdr>
          <w:divsChild>
            <w:div w:id="118375027">
              <w:marLeft w:val="0"/>
              <w:marRight w:val="0"/>
              <w:marTop w:val="0"/>
              <w:marBottom w:val="0"/>
              <w:divBdr>
                <w:top w:val="none" w:sz="0" w:space="0" w:color="auto"/>
                <w:left w:val="none" w:sz="0" w:space="0" w:color="auto"/>
                <w:bottom w:val="none" w:sz="0" w:space="0" w:color="auto"/>
                <w:right w:val="none" w:sz="0" w:space="0" w:color="auto"/>
              </w:divBdr>
            </w:div>
          </w:divsChild>
        </w:div>
        <w:div w:id="1118797544">
          <w:marLeft w:val="0"/>
          <w:marRight w:val="0"/>
          <w:marTop w:val="0"/>
          <w:marBottom w:val="0"/>
          <w:divBdr>
            <w:top w:val="none" w:sz="0" w:space="0" w:color="auto"/>
            <w:left w:val="none" w:sz="0" w:space="0" w:color="auto"/>
            <w:bottom w:val="none" w:sz="0" w:space="0" w:color="auto"/>
            <w:right w:val="none" w:sz="0" w:space="0" w:color="auto"/>
          </w:divBdr>
          <w:divsChild>
            <w:div w:id="1181705478">
              <w:marLeft w:val="0"/>
              <w:marRight w:val="0"/>
              <w:marTop w:val="0"/>
              <w:marBottom w:val="0"/>
              <w:divBdr>
                <w:top w:val="none" w:sz="0" w:space="0" w:color="auto"/>
                <w:left w:val="none" w:sz="0" w:space="0" w:color="auto"/>
                <w:bottom w:val="none" w:sz="0" w:space="0" w:color="auto"/>
                <w:right w:val="none" w:sz="0" w:space="0" w:color="auto"/>
              </w:divBdr>
            </w:div>
          </w:divsChild>
        </w:div>
        <w:div w:id="1162894803">
          <w:marLeft w:val="0"/>
          <w:marRight w:val="0"/>
          <w:marTop w:val="0"/>
          <w:marBottom w:val="0"/>
          <w:divBdr>
            <w:top w:val="none" w:sz="0" w:space="0" w:color="auto"/>
            <w:left w:val="none" w:sz="0" w:space="0" w:color="auto"/>
            <w:bottom w:val="none" w:sz="0" w:space="0" w:color="auto"/>
            <w:right w:val="none" w:sz="0" w:space="0" w:color="auto"/>
          </w:divBdr>
          <w:divsChild>
            <w:div w:id="111486643">
              <w:marLeft w:val="0"/>
              <w:marRight w:val="0"/>
              <w:marTop w:val="0"/>
              <w:marBottom w:val="0"/>
              <w:divBdr>
                <w:top w:val="none" w:sz="0" w:space="0" w:color="auto"/>
                <w:left w:val="none" w:sz="0" w:space="0" w:color="auto"/>
                <w:bottom w:val="none" w:sz="0" w:space="0" w:color="auto"/>
                <w:right w:val="none" w:sz="0" w:space="0" w:color="auto"/>
              </w:divBdr>
            </w:div>
          </w:divsChild>
        </w:div>
        <w:div w:id="1253778855">
          <w:marLeft w:val="0"/>
          <w:marRight w:val="0"/>
          <w:marTop w:val="0"/>
          <w:marBottom w:val="0"/>
          <w:divBdr>
            <w:top w:val="none" w:sz="0" w:space="0" w:color="auto"/>
            <w:left w:val="none" w:sz="0" w:space="0" w:color="auto"/>
            <w:bottom w:val="none" w:sz="0" w:space="0" w:color="auto"/>
            <w:right w:val="none" w:sz="0" w:space="0" w:color="auto"/>
          </w:divBdr>
          <w:divsChild>
            <w:div w:id="1010378660">
              <w:marLeft w:val="0"/>
              <w:marRight w:val="0"/>
              <w:marTop w:val="0"/>
              <w:marBottom w:val="0"/>
              <w:divBdr>
                <w:top w:val="none" w:sz="0" w:space="0" w:color="auto"/>
                <w:left w:val="none" w:sz="0" w:space="0" w:color="auto"/>
                <w:bottom w:val="none" w:sz="0" w:space="0" w:color="auto"/>
                <w:right w:val="none" w:sz="0" w:space="0" w:color="auto"/>
              </w:divBdr>
            </w:div>
          </w:divsChild>
        </w:div>
        <w:div w:id="1314601439">
          <w:marLeft w:val="0"/>
          <w:marRight w:val="0"/>
          <w:marTop w:val="0"/>
          <w:marBottom w:val="0"/>
          <w:divBdr>
            <w:top w:val="none" w:sz="0" w:space="0" w:color="auto"/>
            <w:left w:val="none" w:sz="0" w:space="0" w:color="auto"/>
            <w:bottom w:val="none" w:sz="0" w:space="0" w:color="auto"/>
            <w:right w:val="none" w:sz="0" w:space="0" w:color="auto"/>
          </w:divBdr>
          <w:divsChild>
            <w:div w:id="1805193162">
              <w:marLeft w:val="0"/>
              <w:marRight w:val="0"/>
              <w:marTop w:val="0"/>
              <w:marBottom w:val="0"/>
              <w:divBdr>
                <w:top w:val="none" w:sz="0" w:space="0" w:color="auto"/>
                <w:left w:val="none" w:sz="0" w:space="0" w:color="auto"/>
                <w:bottom w:val="none" w:sz="0" w:space="0" w:color="auto"/>
                <w:right w:val="none" w:sz="0" w:space="0" w:color="auto"/>
              </w:divBdr>
            </w:div>
          </w:divsChild>
        </w:div>
        <w:div w:id="1333407632">
          <w:marLeft w:val="0"/>
          <w:marRight w:val="0"/>
          <w:marTop w:val="0"/>
          <w:marBottom w:val="0"/>
          <w:divBdr>
            <w:top w:val="none" w:sz="0" w:space="0" w:color="auto"/>
            <w:left w:val="none" w:sz="0" w:space="0" w:color="auto"/>
            <w:bottom w:val="none" w:sz="0" w:space="0" w:color="auto"/>
            <w:right w:val="none" w:sz="0" w:space="0" w:color="auto"/>
          </w:divBdr>
          <w:divsChild>
            <w:div w:id="1423258596">
              <w:marLeft w:val="0"/>
              <w:marRight w:val="0"/>
              <w:marTop w:val="0"/>
              <w:marBottom w:val="0"/>
              <w:divBdr>
                <w:top w:val="none" w:sz="0" w:space="0" w:color="auto"/>
                <w:left w:val="none" w:sz="0" w:space="0" w:color="auto"/>
                <w:bottom w:val="none" w:sz="0" w:space="0" w:color="auto"/>
                <w:right w:val="none" w:sz="0" w:space="0" w:color="auto"/>
              </w:divBdr>
            </w:div>
          </w:divsChild>
        </w:div>
        <w:div w:id="1345092685">
          <w:marLeft w:val="0"/>
          <w:marRight w:val="0"/>
          <w:marTop w:val="0"/>
          <w:marBottom w:val="0"/>
          <w:divBdr>
            <w:top w:val="none" w:sz="0" w:space="0" w:color="auto"/>
            <w:left w:val="none" w:sz="0" w:space="0" w:color="auto"/>
            <w:bottom w:val="none" w:sz="0" w:space="0" w:color="auto"/>
            <w:right w:val="none" w:sz="0" w:space="0" w:color="auto"/>
          </w:divBdr>
          <w:divsChild>
            <w:div w:id="471487789">
              <w:marLeft w:val="0"/>
              <w:marRight w:val="0"/>
              <w:marTop w:val="0"/>
              <w:marBottom w:val="0"/>
              <w:divBdr>
                <w:top w:val="none" w:sz="0" w:space="0" w:color="auto"/>
                <w:left w:val="none" w:sz="0" w:space="0" w:color="auto"/>
                <w:bottom w:val="none" w:sz="0" w:space="0" w:color="auto"/>
                <w:right w:val="none" w:sz="0" w:space="0" w:color="auto"/>
              </w:divBdr>
            </w:div>
          </w:divsChild>
        </w:div>
        <w:div w:id="1367368159">
          <w:marLeft w:val="0"/>
          <w:marRight w:val="0"/>
          <w:marTop w:val="0"/>
          <w:marBottom w:val="0"/>
          <w:divBdr>
            <w:top w:val="none" w:sz="0" w:space="0" w:color="auto"/>
            <w:left w:val="none" w:sz="0" w:space="0" w:color="auto"/>
            <w:bottom w:val="none" w:sz="0" w:space="0" w:color="auto"/>
            <w:right w:val="none" w:sz="0" w:space="0" w:color="auto"/>
          </w:divBdr>
          <w:divsChild>
            <w:div w:id="933855143">
              <w:marLeft w:val="0"/>
              <w:marRight w:val="0"/>
              <w:marTop w:val="0"/>
              <w:marBottom w:val="0"/>
              <w:divBdr>
                <w:top w:val="none" w:sz="0" w:space="0" w:color="auto"/>
                <w:left w:val="none" w:sz="0" w:space="0" w:color="auto"/>
                <w:bottom w:val="none" w:sz="0" w:space="0" w:color="auto"/>
                <w:right w:val="none" w:sz="0" w:space="0" w:color="auto"/>
              </w:divBdr>
            </w:div>
          </w:divsChild>
        </w:div>
        <w:div w:id="1391150477">
          <w:marLeft w:val="0"/>
          <w:marRight w:val="0"/>
          <w:marTop w:val="0"/>
          <w:marBottom w:val="0"/>
          <w:divBdr>
            <w:top w:val="none" w:sz="0" w:space="0" w:color="auto"/>
            <w:left w:val="none" w:sz="0" w:space="0" w:color="auto"/>
            <w:bottom w:val="none" w:sz="0" w:space="0" w:color="auto"/>
            <w:right w:val="none" w:sz="0" w:space="0" w:color="auto"/>
          </w:divBdr>
          <w:divsChild>
            <w:div w:id="1855874591">
              <w:marLeft w:val="0"/>
              <w:marRight w:val="0"/>
              <w:marTop w:val="0"/>
              <w:marBottom w:val="0"/>
              <w:divBdr>
                <w:top w:val="none" w:sz="0" w:space="0" w:color="auto"/>
                <w:left w:val="none" w:sz="0" w:space="0" w:color="auto"/>
                <w:bottom w:val="none" w:sz="0" w:space="0" w:color="auto"/>
                <w:right w:val="none" w:sz="0" w:space="0" w:color="auto"/>
              </w:divBdr>
            </w:div>
          </w:divsChild>
        </w:div>
        <w:div w:id="1434548865">
          <w:marLeft w:val="0"/>
          <w:marRight w:val="0"/>
          <w:marTop w:val="0"/>
          <w:marBottom w:val="0"/>
          <w:divBdr>
            <w:top w:val="none" w:sz="0" w:space="0" w:color="auto"/>
            <w:left w:val="none" w:sz="0" w:space="0" w:color="auto"/>
            <w:bottom w:val="none" w:sz="0" w:space="0" w:color="auto"/>
            <w:right w:val="none" w:sz="0" w:space="0" w:color="auto"/>
          </w:divBdr>
          <w:divsChild>
            <w:div w:id="125242047">
              <w:marLeft w:val="0"/>
              <w:marRight w:val="0"/>
              <w:marTop w:val="0"/>
              <w:marBottom w:val="0"/>
              <w:divBdr>
                <w:top w:val="none" w:sz="0" w:space="0" w:color="auto"/>
                <w:left w:val="none" w:sz="0" w:space="0" w:color="auto"/>
                <w:bottom w:val="none" w:sz="0" w:space="0" w:color="auto"/>
                <w:right w:val="none" w:sz="0" w:space="0" w:color="auto"/>
              </w:divBdr>
            </w:div>
          </w:divsChild>
        </w:div>
        <w:div w:id="1436438502">
          <w:marLeft w:val="0"/>
          <w:marRight w:val="0"/>
          <w:marTop w:val="0"/>
          <w:marBottom w:val="0"/>
          <w:divBdr>
            <w:top w:val="none" w:sz="0" w:space="0" w:color="auto"/>
            <w:left w:val="none" w:sz="0" w:space="0" w:color="auto"/>
            <w:bottom w:val="none" w:sz="0" w:space="0" w:color="auto"/>
            <w:right w:val="none" w:sz="0" w:space="0" w:color="auto"/>
          </w:divBdr>
          <w:divsChild>
            <w:div w:id="166946789">
              <w:marLeft w:val="0"/>
              <w:marRight w:val="0"/>
              <w:marTop w:val="0"/>
              <w:marBottom w:val="0"/>
              <w:divBdr>
                <w:top w:val="none" w:sz="0" w:space="0" w:color="auto"/>
                <w:left w:val="none" w:sz="0" w:space="0" w:color="auto"/>
                <w:bottom w:val="none" w:sz="0" w:space="0" w:color="auto"/>
                <w:right w:val="none" w:sz="0" w:space="0" w:color="auto"/>
              </w:divBdr>
            </w:div>
          </w:divsChild>
        </w:div>
        <w:div w:id="1457602522">
          <w:marLeft w:val="0"/>
          <w:marRight w:val="0"/>
          <w:marTop w:val="0"/>
          <w:marBottom w:val="0"/>
          <w:divBdr>
            <w:top w:val="none" w:sz="0" w:space="0" w:color="auto"/>
            <w:left w:val="none" w:sz="0" w:space="0" w:color="auto"/>
            <w:bottom w:val="none" w:sz="0" w:space="0" w:color="auto"/>
            <w:right w:val="none" w:sz="0" w:space="0" w:color="auto"/>
          </w:divBdr>
          <w:divsChild>
            <w:div w:id="1101803832">
              <w:marLeft w:val="0"/>
              <w:marRight w:val="0"/>
              <w:marTop w:val="0"/>
              <w:marBottom w:val="0"/>
              <w:divBdr>
                <w:top w:val="none" w:sz="0" w:space="0" w:color="auto"/>
                <w:left w:val="none" w:sz="0" w:space="0" w:color="auto"/>
                <w:bottom w:val="none" w:sz="0" w:space="0" w:color="auto"/>
                <w:right w:val="none" w:sz="0" w:space="0" w:color="auto"/>
              </w:divBdr>
            </w:div>
          </w:divsChild>
        </w:div>
        <w:div w:id="1466117373">
          <w:marLeft w:val="0"/>
          <w:marRight w:val="0"/>
          <w:marTop w:val="0"/>
          <w:marBottom w:val="0"/>
          <w:divBdr>
            <w:top w:val="none" w:sz="0" w:space="0" w:color="auto"/>
            <w:left w:val="none" w:sz="0" w:space="0" w:color="auto"/>
            <w:bottom w:val="none" w:sz="0" w:space="0" w:color="auto"/>
            <w:right w:val="none" w:sz="0" w:space="0" w:color="auto"/>
          </w:divBdr>
          <w:divsChild>
            <w:div w:id="127676031">
              <w:marLeft w:val="0"/>
              <w:marRight w:val="0"/>
              <w:marTop w:val="0"/>
              <w:marBottom w:val="0"/>
              <w:divBdr>
                <w:top w:val="none" w:sz="0" w:space="0" w:color="auto"/>
                <w:left w:val="none" w:sz="0" w:space="0" w:color="auto"/>
                <w:bottom w:val="none" w:sz="0" w:space="0" w:color="auto"/>
                <w:right w:val="none" w:sz="0" w:space="0" w:color="auto"/>
              </w:divBdr>
            </w:div>
          </w:divsChild>
        </w:div>
        <w:div w:id="1491485279">
          <w:marLeft w:val="0"/>
          <w:marRight w:val="0"/>
          <w:marTop w:val="0"/>
          <w:marBottom w:val="0"/>
          <w:divBdr>
            <w:top w:val="none" w:sz="0" w:space="0" w:color="auto"/>
            <w:left w:val="none" w:sz="0" w:space="0" w:color="auto"/>
            <w:bottom w:val="none" w:sz="0" w:space="0" w:color="auto"/>
            <w:right w:val="none" w:sz="0" w:space="0" w:color="auto"/>
          </w:divBdr>
          <w:divsChild>
            <w:div w:id="292635735">
              <w:marLeft w:val="0"/>
              <w:marRight w:val="0"/>
              <w:marTop w:val="0"/>
              <w:marBottom w:val="0"/>
              <w:divBdr>
                <w:top w:val="none" w:sz="0" w:space="0" w:color="auto"/>
                <w:left w:val="none" w:sz="0" w:space="0" w:color="auto"/>
                <w:bottom w:val="none" w:sz="0" w:space="0" w:color="auto"/>
                <w:right w:val="none" w:sz="0" w:space="0" w:color="auto"/>
              </w:divBdr>
            </w:div>
          </w:divsChild>
        </w:div>
        <w:div w:id="1514340363">
          <w:marLeft w:val="0"/>
          <w:marRight w:val="0"/>
          <w:marTop w:val="0"/>
          <w:marBottom w:val="0"/>
          <w:divBdr>
            <w:top w:val="none" w:sz="0" w:space="0" w:color="auto"/>
            <w:left w:val="none" w:sz="0" w:space="0" w:color="auto"/>
            <w:bottom w:val="none" w:sz="0" w:space="0" w:color="auto"/>
            <w:right w:val="none" w:sz="0" w:space="0" w:color="auto"/>
          </w:divBdr>
          <w:divsChild>
            <w:div w:id="1592734355">
              <w:marLeft w:val="0"/>
              <w:marRight w:val="0"/>
              <w:marTop w:val="0"/>
              <w:marBottom w:val="0"/>
              <w:divBdr>
                <w:top w:val="none" w:sz="0" w:space="0" w:color="auto"/>
                <w:left w:val="none" w:sz="0" w:space="0" w:color="auto"/>
                <w:bottom w:val="none" w:sz="0" w:space="0" w:color="auto"/>
                <w:right w:val="none" w:sz="0" w:space="0" w:color="auto"/>
              </w:divBdr>
            </w:div>
          </w:divsChild>
        </w:div>
        <w:div w:id="1515221540">
          <w:marLeft w:val="0"/>
          <w:marRight w:val="0"/>
          <w:marTop w:val="0"/>
          <w:marBottom w:val="0"/>
          <w:divBdr>
            <w:top w:val="none" w:sz="0" w:space="0" w:color="auto"/>
            <w:left w:val="none" w:sz="0" w:space="0" w:color="auto"/>
            <w:bottom w:val="none" w:sz="0" w:space="0" w:color="auto"/>
            <w:right w:val="none" w:sz="0" w:space="0" w:color="auto"/>
          </w:divBdr>
          <w:divsChild>
            <w:div w:id="1962951513">
              <w:marLeft w:val="0"/>
              <w:marRight w:val="0"/>
              <w:marTop w:val="0"/>
              <w:marBottom w:val="0"/>
              <w:divBdr>
                <w:top w:val="none" w:sz="0" w:space="0" w:color="auto"/>
                <w:left w:val="none" w:sz="0" w:space="0" w:color="auto"/>
                <w:bottom w:val="none" w:sz="0" w:space="0" w:color="auto"/>
                <w:right w:val="none" w:sz="0" w:space="0" w:color="auto"/>
              </w:divBdr>
            </w:div>
          </w:divsChild>
        </w:div>
        <w:div w:id="1599095368">
          <w:marLeft w:val="0"/>
          <w:marRight w:val="0"/>
          <w:marTop w:val="0"/>
          <w:marBottom w:val="0"/>
          <w:divBdr>
            <w:top w:val="none" w:sz="0" w:space="0" w:color="auto"/>
            <w:left w:val="none" w:sz="0" w:space="0" w:color="auto"/>
            <w:bottom w:val="none" w:sz="0" w:space="0" w:color="auto"/>
            <w:right w:val="none" w:sz="0" w:space="0" w:color="auto"/>
          </w:divBdr>
          <w:divsChild>
            <w:div w:id="227807102">
              <w:marLeft w:val="0"/>
              <w:marRight w:val="0"/>
              <w:marTop w:val="0"/>
              <w:marBottom w:val="0"/>
              <w:divBdr>
                <w:top w:val="none" w:sz="0" w:space="0" w:color="auto"/>
                <w:left w:val="none" w:sz="0" w:space="0" w:color="auto"/>
                <w:bottom w:val="none" w:sz="0" w:space="0" w:color="auto"/>
                <w:right w:val="none" w:sz="0" w:space="0" w:color="auto"/>
              </w:divBdr>
            </w:div>
          </w:divsChild>
        </w:div>
        <w:div w:id="1605069285">
          <w:marLeft w:val="0"/>
          <w:marRight w:val="0"/>
          <w:marTop w:val="0"/>
          <w:marBottom w:val="0"/>
          <w:divBdr>
            <w:top w:val="none" w:sz="0" w:space="0" w:color="auto"/>
            <w:left w:val="none" w:sz="0" w:space="0" w:color="auto"/>
            <w:bottom w:val="none" w:sz="0" w:space="0" w:color="auto"/>
            <w:right w:val="none" w:sz="0" w:space="0" w:color="auto"/>
          </w:divBdr>
          <w:divsChild>
            <w:div w:id="776675373">
              <w:marLeft w:val="0"/>
              <w:marRight w:val="0"/>
              <w:marTop w:val="0"/>
              <w:marBottom w:val="0"/>
              <w:divBdr>
                <w:top w:val="none" w:sz="0" w:space="0" w:color="auto"/>
                <w:left w:val="none" w:sz="0" w:space="0" w:color="auto"/>
                <w:bottom w:val="none" w:sz="0" w:space="0" w:color="auto"/>
                <w:right w:val="none" w:sz="0" w:space="0" w:color="auto"/>
              </w:divBdr>
            </w:div>
          </w:divsChild>
        </w:div>
        <w:div w:id="1614944008">
          <w:marLeft w:val="0"/>
          <w:marRight w:val="0"/>
          <w:marTop w:val="0"/>
          <w:marBottom w:val="0"/>
          <w:divBdr>
            <w:top w:val="none" w:sz="0" w:space="0" w:color="auto"/>
            <w:left w:val="none" w:sz="0" w:space="0" w:color="auto"/>
            <w:bottom w:val="none" w:sz="0" w:space="0" w:color="auto"/>
            <w:right w:val="none" w:sz="0" w:space="0" w:color="auto"/>
          </w:divBdr>
          <w:divsChild>
            <w:div w:id="72244783">
              <w:marLeft w:val="0"/>
              <w:marRight w:val="0"/>
              <w:marTop w:val="0"/>
              <w:marBottom w:val="0"/>
              <w:divBdr>
                <w:top w:val="none" w:sz="0" w:space="0" w:color="auto"/>
                <w:left w:val="none" w:sz="0" w:space="0" w:color="auto"/>
                <w:bottom w:val="none" w:sz="0" w:space="0" w:color="auto"/>
                <w:right w:val="none" w:sz="0" w:space="0" w:color="auto"/>
              </w:divBdr>
            </w:div>
          </w:divsChild>
        </w:div>
        <w:div w:id="1639844879">
          <w:marLeft w:val="0"/>
          <w:marRight w:val="0"/>
          <w:marTop w:val="0"/>
          <w:marBottom w:val="0"/>
          <w:divBdr>
            <w:top w:val="none" w:sz="0" w:space="0" w:color="auto"/>
            <w:left w:val="none" w:sz="0" w:space="0" w:color="auto"/>
            <w:bottom w:val="none" w:sz="0" w:space="0" w:color="auto"/>
            <w:right w:val="none" w:sz="0" w:space="0" w:color="auto"/>
          </w:divBdr>
          <w:divsChild>
            <w:div w:id="389839980">
              <w:marLeft w:val="0"/>
              <w:marRight w:val="0"/>
              <w:marTop w:val="0"/>
              <w:marBottom w:val="0"/>
              <w:divBdr>
                <w:top w:val="none" w:sz="0" w:space="0" w:color="auto"/>
                <w:left w:val="none" w:sz="0" w:space="0" w:color="auto"/>
                <w:bottom w:val="none" w:sz="0" w:space="0" w:color="auto"/>
                <w:right w:val="none" w:sz="0" w:space="0" w:color="auto"/>
              </w:divBdr>
            </w:div>
          </w:divsChild>
        </w:div>
        <w:div w:id="1645157406">
          <w:marLeft w:val="0"/>
          <w:marRight w:val="0"/>
          <w:marTop w:val="0"/>
          <w:marBottom w:val="0"/>
          <w:divBdr>
            <w:top w:val="none" w:sz="0" w:space="0" w:color="auto"/>
            <w:left w:val="none" w:sz="0" w:space="0" w:color="auto"/>
            <w:bottom w:val="none" w:sz="0" w:space="0" w:color="auto"/>
            <w:right w:val="none" w:sz="0" w:space="0" w:color="auto"/>
          </w:divBdr>
          <w:divsChild>
            <w:div w:id="476148720">
              <w:marLeft w:val="0"/>
              <w:marRight w:val="0"/>
              <w:marTop w:val="0"/>
              <w:marBottom w:val="0"/>
              <w:divBdr>
                <w:top w:val="none" w:sz="0" w:space="0" w:color="auto"/>
                <w:left w:val="none" w:sz="0" w:space="0" w:color="auto"/>
                <w:bottom w:val="none" w:sz="0" w:space="0" w:color="auto"/>
                <w:right w:val="none" w:sz="0" w:space="0" w:color="auto"/>
              </w:divBdr>
            </w:div>
          </w:divsChild>
        </w:div>
        <w:div w:id="1645309444">
          <w:marLeft w:val="0"/>
          <w:marRight w:val="0"/>
          <w:marTop w:val="0"/>
          <w:marBottom w:val="0"/>
          <w:divBdr>
            <w:top w:val="none" w:sz="0" w:space="0" w:color="auto"/>
            <w:left w:val="none" w:sz="0" w:space="0" w:color="auto"/>
            <w:bottom w:val="none" w:sz="0" w:space="0" w:color="auto"/>
            <w:right w:val="none" w:sz="0" w:space="0" w:color="auto"/>
          </w:divBdr>
          <w:divsChild>
            <w:div w:id="253781549">
              <w:marLeft w:val="0"/>
              <w:marRight w:val="0"/>
              <w:marTop w:val="0"/>
              <w:marBottom w:val="0"/>
              <w:divBdr>
                <w:top w:val="none" w:sz="0" w:space="0" w:color="auto"/>
                <w:left w:val="none" w:sz="0" w:space="0" w:color="auto"/>
                <w:bottom w:val="none" w:sz="0" w:space="0" w:color="auto"/>
                <w:right w:val="none" w:sz="0" w:space="0" w:color="auto"/>
              </w:divBdr>
            </w:div>
          </w:divsChild>
        </w:div>
        <w:div w:id="1655330043">
          <w:marLeft w:val="0"/>
          <w:marRight w:val="0"/>
          <w:marTop w:val="0"/>
          <w:marBottom w:val="0"/>
          <w:divBdr>
            <w:top w:val="none" w:sz="0" w:space="0" w:color="auto"/>
            <w:left w:val="none" w:sz="0" w:space="0" w:color="auto"/>
            <w:bottom w:val="none" w:sz="0" w:space="0" w:color="auto"/>
            <w:right w:val="none" w:sz="0" w:space="0" w:color="auto"/>
          </w:divBdr>
          <w:divsChild>
            <w:div w:id="1951820390">
              <w:marLeft w:val="0"/>
              <w:marRight w:val="0"/>
              <w:marTop w:val="0"/>
              <w:marBottom w:val="0"/>
              <w:divBdr>
                <w:top w:val="none" w:sz="0" w:space="0" w:color="auto"/>
                <w:left w:val="none" w:sz="0" w:space="0" w:color="auto"/>
                <w:bottom w:val="none" w:sz="0" w:space="0" w:color="auto"/>
                <w:right w:val="none" w:sz="0" w:space="0" w:color="auto"/>
              </w:divBdr>
            </w:div>
          </w:divsChild>
        </w:div>
        <w:div w:id="1673408679">
          <w:marLeft w:val="0"/>
          <w:marRight w:val="0"/>
          <w:marTop w:val="0"/>
          <w:marBottom w:val="0"/>
          <w:divBdr>
            <w:top w:val="none" w:sz="0" w:space="0" w:color="auto"/>
            <w:left w:val="none" w:sz="0" w:space="0" w:color="auto"/>
            <w:bottom w:val="none" w:sz="0" w:space="0" w:color="auto"/>
            <w:right w:val="none" w:sz="0" w:space="0" w:color="auto"/>
          </w:divBdr>
          <w:divsChild>
            <w:div w:id="2041974397">
              <w:marLeft w:val="0"/>
              <w:marRight w:val="0"/>
              <w:marTop w:val="0"/>
              <w:marBottom w:val="0"/>
              <w:divBdr>
                <w:top w:val="none" w:sz="0" w:space="0" w:color="auto"/>
                <w:left w:val="none" w:sz="0" w:space="0" w:color="auto"/>
                <w:bottom w:val="none" w:sz="0" w:space="0" w:color="auto"/>
                <w:right w:val="none" w:sz="0" w:space="0" w:color="auto"/>
              </w:divBdr>
            </w:div>
          </w:divsChild>
        </w:div>
        <w:div w:id="1690065724">
          <w:marLeft w:val="0"/>
          <w:marRight w:val="0"/>
          <w:marTop w:val="0"/>
          <w:marBottom w:val="0"/>
          <w:divBdr>
            <w:top w:val="none" w:sz="0" w:space="0" w:color="auto"/>
            <w:left w:val="none" w:sz="0" w:space="0" w:color="auto"/>
            <w:bottom w:val="none" w:sz="0" w:space="0" w:color="auto"/>
            <w:right w:val="none" w:sz="0" w:space="0" w:color="auto"/>
          </w:divBdr>
          <w:divsChild>
            <w:div w:id="643120148">
              <w:marLeft w:val="0"/>
              <w:marRight w:val="0"/>
              <w:marTop w:val="0"/>
              <w:marBottom w:val="0"/>
              <w:divBdr>
                <w:top w:val="none" w:sz="0" w:space="0" w:color="auto"/>
                <w:left w:val="none" w:sz="0" w:space="0" w:color="auto"/>
                <w:bottom w:val="none" w:sz="0" w:space="0" w:color="auto"/>
                <w:right w:val="none" w:sz="0" w:space="0" w:color="auto"/>
              </w:divBdr>
            </w:div>
          </w:divsChild>
        </w:div>
        <w:div w:id="1698190829">
          <w:marLeft w:val="0"/>
          <w:marRight w:val="0"/>
          <w:marTop w:val="0"/>
          <w:marBottom w:val="0"/>
          <w:divBdr>
            <w:top w:val="none" w:sz="0" w:space="0" w:color="auto"/>
            <w:left w:val="none" w:sz="0" w:space="0" w:color="auto"/>
            <w:bottom w:val="none" w:sz="0" w:space="0" w:color="auto"/>
            <w:right w:val="none" w:sz="0" w:space="0" w:color="auto"/>
          </w:divBdr>
          <w:divsChild>
            <w:div w:id="272399468">
              <w:marLeft w:val="0"/>
              <w:marRight w:val="0"/>
              <w:marTop w:val="0"/>
              <w:marBottom w:val="0"/>
              <w:divBdr>
                <w:top w:val="none" w:sz="0" w:space="0" w:color="auto"/>
                <w:left w:val="none" w:sz="0" w:space="0" w:color="auto"/>
                <w:bottom w:val="none" w:sz="0" w:space="0" w:color="auto"/>
                <w:right w:val="none" w:sz="0" w:space="0" w:color="auto"/>
              </w:divBdr>
            </w:div>
          </w:divsChild>
        </w:div>
        <w:div w:id="1703823470">
          <w:marLeft w:val="0"/>
          <w:marRight w:val="0"/>
          <w:marTop w:val="0"/>
          <w:marBottom w:val="0"/>
          <w:divBdr>
            <w:top w:val="none" w:sz="0" w:space="0" w:color="auto"/>
            <w:left w:val="none" w:sz="0" w:space="0" w:color="auto"/>
            <w:bottom w:val="none" w:sz="0" w:space="0" w:color="auto"/>
            <w:right w:val="none" w:sz="0" w:space="0" w:color="auto"/>
          </w:divBdr>
          <w:divsChild>
            <w:div w:id="2042971233">
              <w:marLeft w:val="0"/>
              <w:marRight w:val="0"/>
              <w:marTop w:val="0"/>
              <w:marBottom w:val="0"/>
              <w:divBdr>
                <w:top w:val="none" w:sz="0" w:space="0" w:color="auto"/>
                <w:left w:val="none" w:sz="0" w:space="0" w:color="auto"/>
                <w:bottom w:val="none" w:sz="0" w:space="0" w:color="auto"/>
                <w:right w:val="none" w:sz="0" w:space="0" w:color="auto"/>
              </w:divBdr>
            </w:div>
          </w:divsChild>
        </w:div>
        <w:div w:id="1706560606">
          <w:marLeft w:val="0"/>
          <w:marRight w:val="0"/>
          <w:marTop w:val="0"/>
          <w:marBottom w:val="0"/>
          <w:divBdr>
            <w:top w:val="none" w:sz="0" w:space="0" w:color="auto"/>
            <w:left w:val="none" w:sz="0" w:space="0" w:color="auto"/>
            <w:bottom w:val="none" w:sz="0" w:space="0" w:color="auto"/>
            <w:right w:val="none" w:sz="0" w:space="0" w:color="auto"/>
          </w:divBdr>
          <w:divsChild>
            <w:div w:id="129834422">
              <w:marLeft w:val="0"/>
              <w:marRight w:val="0"/>
              <w:marTop w:val="0"/>
              <w:marBottom w:val="0"/>
              <w:divBdr>
                <w:top w:val="none" w:sz="0" w:space="0" w:color="auto"/>
                <w:left w:val="none" w:sz="0" w:space="0" w:color="auto"/>
                <w:bottom w:val="none" w:sz="0" w:space="0" w:color="auto"/>
                <w:right w:val="none" w:sz="0" w:space="0" w:color="auto"/>
              </w:divBdr>
            </w:div>
          </w:divsChild>
        </w:div>
        <w:div w:id="1717654696">
          <w:marLeft w:val="0"/>
          <w:marRight w:val="0"/>
          <w:marTop w:val="0"/>
          <w:marBottom w:val="0"/>
          <w:divBdr>
            <w:top w:val="none" w:sz="0" w:space="0" w:color="auto"/>
            <w:left w:val="none" w:sz="0" w:space="0" w:color="auto"/>
            <w:bottom w:val="none" w:sz="0" w:space="0" w:color="auto"/>
            <w:right w:val="none" w:sz="0" w:space="0" w:color="auto"/>
          </w:divBdr>
          <w:divsChild>
            <w:div w:id="1960990428">
              <w:marLeft w:val="0"/>
              <w:marRight w:val="0"/>
              <w:marTop w:val="0"/>
              <w:marBottom w:val="0"/>
              <w:divBdr>
                <w:top w:val="none" w:sz="0" w:space="0" w:color="auto"/>
                <w:left w:val="none" w:sz="0" w:space="0" w:color="auto"/>
                <w:bottom w:val="none" w:sz="0" w:space="0" w:color="auto"/>
                <w:right w:val="none" w:sz="0" w:space="0" w:color="auto"/>
              </w:divBdr>
            </w:div>
          </w:divsChild>
        </w:div>
        <w:div w:id="1721633436">
          <w:marLeft w:val="0"/>
          <w:marRight w:val="0"/>
          <w:marTop w:val="0"/>
          <w:marBottom w:val="0"/>
          <w:divBdr>
            <w:top w:val="none" w:sz="0" w:space="0" w:color="auto"/>
            <w:left w:val="none" w:sz="0" w:space="0" w:color="auto"/>
            <w:bottom w:val="none" w:sz="0" w:space="0" w:color="auto"/>
            <w:right w:val="none" w:sz="0" w:space="0" w:color="auto"/>
          </w:divBdr>
          <w:divsChild>
            <w:div w:id="198519553">
              <w:marLeft w:val="0"/>
              <w:marRight w:val="0"/>
              <w:marTop w:val="0"/>
              <w:marBottom w:val="0"/>
              <w:divBdr>
                <w:top w:val="none" w:sz="0" w:space="0" w:color="auto"/>
                <w:left w:val="none" w:sz="0" w:space="0" w:color="auto"/>
                <w:bottom w:val="none" w:sz="0" w:space="0" w:color="auto"/>
                <w:right w:val="none" w:sz="0" w:space="0" w:color="auto"/>
              </w:divBdr>
            </w:div>
          </w:divsChild>
        </w:div>
        <w:div w:id="1750494019">
          <w:marLeft w:val="0"/>
          <w:marRight w:val="0"/>
          <w:marTop w:val="0"/>
          <w:marBottom w:val="0"/>
          <w:divBdr>
            <w:top w:val="none" w:sz="0" w:space="0" w:color="auto"/>
            <w:left w:val="none" w:sz="0" w:space="0" w:color="auto"/>
            <w:bottom w:val="none" w:sz="0" w:space="0" w:color="auto"/>
            <w:right w:val="none" w:sz="0" w:space="0" w:color="auto"/>
          </w:divBdr>
          <w:divsChild>
            <w:div w:id="459569403">
              <w:marLeft w:val="0"/>
              <w:marRight w:val="0"/>
              <w:marTop w:val="0"/>
              <w:marBottom w:val="0"/>
              <w:divBdr>
                <w:top w:val="none" w:sz="0" w:space="0" w:color="auto"/>
                <w:left w:val="none" w:sz="0" w:space="0" w:color="auto"/>
                <w:bottom w:val="none" w:sz="0" w:space="0" w:color="auto"/>
                <w:right w:val="none" w:sz="0" w:space="0" w:color="auto"/>
              </w:divBdr>
            </w:div>
          </w:divsChild>
        </w:div>
        <w:div w:id="1760061983">
          <w:marLeft w:val="0"/>
          <w:marRight w:val="0"/>
          <w:marTop w:val="0"/>
          <w:marBottom w:val="0"/>
          <w:divBdr>
            <w:top w:val="none" w:sz="0" w:space="0" w:color="auto"/>
            <w:left w:val="none" w:sz="0" w:space="0" w:color="auto"/>
            <w:bottom w:val="none" w:sz="0" w:space="0" w:color="auto"/>
            <w:right w:val="none" w:sz="0" w:space="0" w:color="auto"/>
          </w:divBdr>
          <w:divsChild>
            <w:div w:id="1176722695">
              <w:marLeft w:val="0"/>
              <w:marRight w:val="0"/>
              <w:marTop w:val="0"/>
              <w:marBottom w:val="0"/>
              <w:divBdr>
                <w:top w:val="none" w:sz="0" w:space="0" w:color="auto"/>
                <w:left w:val="none" w:sz="0" w:space="0" w:color="auto"/>
                <w:bottom w:val="none" w:sz="0" w:space="0" w:color="auto"/>
                <w:right w:val="none" w:sz="0" w:space="0" w:color="auto"/>
              </w:divBdr>
            </w:div>
          </w:divsChild>
        </w:div>
        <w:div w:id="1766343891">
          <w:marLeft w:val="0"/>
          <w:marRight w:val="0"/>
          <w:marTop w:val="0"/>
          <w:marBottom w:val="0"/>
          <w:divBdr>
            <w:top w:val="none" w:sz="0" w:space="0" w:color="auto"/>
            <w:left w:val="none" w:sz="0" w:space="0" w:color="auto"/>
            <w:bottom w:val="none" w:sz="0" w:space="0" w:color="auto"/>
            <w:right w:val="none" w:sz="0" w:space="0" w:color="auto"/>
          </w:divBdr>
          <w:divsChild>
            <w:div w:id="2115705520">
              <w:marLeft w:val="0"/>
              <w:marRight w:val="0"/>
              <w:marTop w:val="0"/>
              <w:marBottom w:val="0"/>
              <w:divBdr>
                <w:top w:val="none" w:sz="0" w:space="0" w:color="auto"/>
                <w:left w:val="none" w:sz="0" w:space="0" w:color="auto"/>
                <w:bottom w:val="none" w:sz="0" w:space="0" w:color="auto"/>
                <w:right w:val="none" w:sz="0" w:space="0" w:color="auto"/>
              </w:divBdr>
            </w:div>
          </w:divsChild>
        </w:div>
        <w:div w:id="1769227733">
          <w:marLeft w:val="0"/>
          <w:marRight w:val="0"/>
          <w:marTop w:val="0"/>
          <w:marBottom w:val="0"/>
          <w:divBdr>
            <w:top w:val="none" w:sz="0" w:space="0" w:color="auto"/>
            <w:left w:val="none" w:sz="0" w:space="0" w:color="auto"/>
            <w:bottom w:val="none" w:sz="0" w:space="0" w:color="auto"/>
            <w:right w:val="none" w:sz="0" w:space="0" w:color="auto"/>
          </w:divBdr>
          <w:divsChild>
            <w:div w:id="792596277">
              <w:marLeft w:val="0"/>
              <w:marRight w:val="0"/>
              <w:marTop w:val="0"/>
              <w:marBottom w:val="0"/>
              <w:divBdr>
                <w:top w:val="none" w:sz="0" w:space="0" w:color="auto"/>
                <w:left w:val="none" w:sz="0" w:space="0" w:color="auto"/>
                <w:bottom w:val="none" w:sz="0" w:space="0" w:color="auto"/>
                <w:right w:val="none" w:sz="0" w:space="0" w:color="auto"/>
              </w:divBdr>
            </w:div>
          </w:divsChild>
        </w:div>
        <w:div w:id="1770813352">
          <w:marLeft w:val="0"/>
          <w:marRight w:val="0"/>
          <w:marTop w:val="0"/>
          <w:marBottom w:val="0"/>
          <w:divBdr>
            <w:top w:val="none" w:sz="0" w:space="0" w:color="auto"/>
            <w:left w:val="none" w:sz="0" w:space="0" w:color="auto"/>
            <w:bottom w:val="none" w:sz="0" w:space="0" w:color="auto"/>
            <w:right w:val="none" w:sz="0" w:space="0" w:color="auto"/>
          </w:divBdr>
          <w:divsChild>
            <w:div w:id="1674262765">
              <w:marLeft w:val="0"/>
              <w:marRight w:val="0"/>
              <w:marTop w:val="0"/>
              <w:marBottom w:val="0"/>
              <w:divBdr>
                <w:top w:val="none" w:sz="0" w:space="0" w:color="auto"/>
                <w:left w:val="none" w:sz="0" w:space="0" w:color="auto"/>
                <w:bottom w:val="none" w:sz="0" w:space="0" w:color="auto"/>
                <w:right w:val="none" w:sz="0" w:space="0" w:color="auto"/>
              </w:divBdr>
            </w:div>
          </w:divsChild>
        </w:div>
        <w:div w:id="1781601806">
          <w:marLeft w:val="0"/>
          <w:marRight w:val="0"/>
          <w:marTop w:val="0"/>
          <w:marBottom w:val="0"/>
          <w:divBdr>
            <w:top w:val="none" w:sz="0" w:space="0" w:color="auto"/>
            <w:left w:val="none" w:sz="0" w:space="0" w:color="auto"/>
            <w:bottom w:val="none" w:sz="0" w:space="0" w:color="auto"/>
            <w:right w:val="none" w:sz="0" w:space="0" w:color="auto"/>
          </w:divBdr>
          <w:divsChild>
            <w:div w:id="1580362128">
              <w:marLeft w:val="0"/>
              <w:marRight w:val="0"/>
              <w:marTop w:val="0"/>
              <w:marBottom w:val="0"/>
              <w:divBdr>
                <w:top w:val="none" w:sz="0" w:space="0" w:color="auto"/>
                <w:left w:val="none" w:sz="0" w:space="0" w:color="auto"/>
                <w:bottom w:val="none" w:sz="0" w:space="0" w:color="auto"/>
                <w:right w:val="none" w:sz="0" w:space="0" w:color="auto"/>
              </w:divBdr>
            </w:div>
          </w:divsChild>
        </w:div>
        <w:div w:id="1817600685">
          <w:marLeft w:val="0"/>
          <w:marRight w:val="0"/>
          <w:marTop w:val="0"/>
          <w:marBottom w:val="0"/>
          <w:divBdr>
            <w:top w:val="none" w:sz="0" w:space="0" w:color="auto"/>
            <w:left w:val="none" w:sz="0" w:space="0" w:color="auto"/>
            <w:bottom w:val="none" w:sz="0" w:space="0" w:color="auto"/>
            <w:right w:val="none" w:sz="0" w:space="0" w:color="auto"/>
          </w:divBdr>
          <w:divsChild>
            <w:div w:id="238096027">
              <w:marLeft w:val="0"/>
              <w:marRight w:val="0"/>
              <w:marTop w:val="0"/>
              <w:marBottom w:val="0"/>
              <w:divBdr>
                <w:top w:val="none" w:sz="0" w:space="0" w:color="auto"/>
                <w:left w:val="none" w:sz="0" w:space="0" w:color="auto"/>
                <w:bottom w:val="none" w:sz="0" w:space="0" w:color="auto"/>
                <w:right w:val="none" w:sz="0" w:space="0" w:color="auto"/>
              </w:divBdr>
            </w:div>
          </w:divsChild>
        </w:div>
        <w:div w:id="1818646968">
          <w:marLeft w:val="0"/>
          <w:marRight w:val="0"/>
          <w:marTop w:val="0"/>
          <w:marBottom w:val="0"/>
          <w:divBdr>
            <w:top w:val="none" w:sz="0" w:space="0" w:color="auto"/>
            <w:left w:val="none" w:sz="0" w:space="0" w:color="auto"/>
            <w:bottom w:val="none" w:sz="0" w:space="0" w:color="auto"/>
            <w:right w:val="none" w:sz="0" w:space="0" w:color="auto"/>
          </w:divBdr>
          <w:divsChild>
            <w:div w:id="161436931">
              <w:marLeft w:val="0"/>
              <w:marRight w:val="0"/>
              <w:marTop w:val="0"/>
              <w:marBottom w:val="0"/>
              <w:divBdr>
                <w:top w:val="none" w:sz="0" w:space="0" w:color="auto"/>
                <w:left w:val="none" w:sz="0" w:space="0" w:color="auto"/>
                <w:bottom w:val="none" w:sz="0" w:space="0" w:color="auto"/>
                <w:right w:val="none" w:sz="0" w:space="0" w:color="auto"/>
              </w:divBdr>
            </w:div>
          </w:divsChild>
        </w:div>
        <w:div w:id="1836725444">
          <w:marLeft w:val="0"/>
          <w:marRight w:val="0"/>
          <w:marTop w:val="0"/>
          <w:marBottom w:val="0"/>
          <w:divBdr>
            <w:top w:val="none" w:sz="0" w:space="0" w:color="auto"/>
            <w:left w:val="none" w:sz="0" w:space="0" w:color="auto"/>
            <w:bottom w:val="none" w:sz="0" w:space="0" w:color="auto"/>
            <w:right w:val="none" w:sz="0" w:space="0" w:color="auto"/>
          </w:divBdr>
          <w:divsChild>
            <w:div w:id="1348677755">
              <w:marLeft w:val="0"/>
              <w:marRight w:val="0"/>
              <w:marTop w:val="0"/>
              <w:marBottom w:val="0"/>
              <w:divBdr>
                <w:top w:val="none" w:sz="0" w:space="0" w:color="auto"/>
                <w:left w:val="none" w:sz="0" w:space="0" w:color="auto"/>
                <w:bottom w:val="none" w:sz="0" w:space="0" w:color="auto"/>
                <w:right w:val="none" w:sz="0" w:space="0" w:color="auto"/>
              </w:divBdr>
            </w:div>
          </w:divsChild>
        </w:div>
        <w:div w:id="1855612478">
          <w:marLeft w:val="0"/>
          <w:marRight w:val="0"/>
          <w:marTop w:val="0"/>
          <w:marBottom w:val="0"/>
          <w:divBdr>
            <w:top w:val="none" w:sz="0" w:space="0" w:color="auto"/>
            <w:left w:val="none" w:sz="0" w:space="0" w:color="auto"/>
            <w:bottom w:val="none" w:sz="0" w:space="0" w:color="auto"/>
            <w:right w:val="none" w:sz="0" w:space="0" w:color="auto"/>
          </w:divBdr>
          <w:divsChild>
            <w:div w:id="161816488">
              <w:marLeft w:val="0"/>
              <w:marRight w:val="0"/>
              <w:marTop w:val="0"/>
              <w:marBottom w:val="0"/>
              <w:divBdr>
                <w:top w:val="none" w:sz="0" w:space="0" w:color="auto"/>
                <w:left w:val="none" w:sz="0" w:space="0" w:color="auto"/>
                <w:bottom w:val="none" w:sz="0" w:space="0" w:color="auto"/>
                <w:right w:val="none" w:sz="0" w:space="0" w:color="auto"/>
              </w:divBdr>
            </w:div>
          </w:divsChild>
        </w:div>
        <w:div w:id="1874346455">
          <w:marLeft w:val="0"/>
          <w:marRight w:val="0"/>
          <w:marTop w:val="0"/>
          <w:marBottom w:val="0"/>
          <w:divBdr>
            <w:top w:val="none" w:sz="0" w:space="0" w:color="auto"/>
            <w:left w:val="none" w:sz="0" w:space="0" w:color="auto"/>
            <w:bottom w:val="none" w:sz="0" w:space="0" w:color="auto"/>
            <w:right w:val="none" w:sz="0" w:space="0" w:color="auto"/>
          </w:divBdr>
          <w:divsChild>
            <w:div w:id="1425876223">
              <w:marLeft w:val="0"/>
              <w:marRight w:val="0"/>
              <w:marTop w:val="0"/>
              <w:marBottom w:val="0"/>
              <w:divBdr>
                <w:top w:val="none" w:sz="0" w:space="0" w:color="auto"/>
                <w:left w:val="none" w:sz="0" w:space="0" w:color="auto"/>
                <w:bottom w:val="none" w:sz="0" w:space="0" w:color="auto"/>
                <w:right w:val="none" w:sz="0" w:space="0" w:color="auto"/>
              </w:divBdr>
            </w:div>
          </w:divsChild>
        </w:div>
        <w:div w:id="1880122278">
          <w:marLeft w:val="0"/>
          <w:marRight w:val="0"/>
          <w:marTop w:val="0"/>
          <w:marBottom w:val="0"/>
          <w:divBdr>
            <w:top w:val="none" w:sz="0" w:space="0" w:color="auto"/>
            <w:left w:val="none" w:sz="0" w:space="0" w:color="auto"/>
            <w:bottom w:val="none" w:sz="0" w:space="0" w:color="auto"/>
            <w:right w:val="none" w:sz="0" w:space="0" w:color="auto"/>
          </w:divBdr>
          <w:divsChild>
            <w:div w:id="425003148">
              <w:marLeft w:val="0"/>
              <w:marRight w:val="0"/>
              <w:marTop w:val="0"/>
              <w:marBottom w:val="0"/>
              <w:divBdr>
                <w:top w:val="none" w:sz="0" w:space="0" w:color="auto"/>
                <w:left w:val="none" w:sz="0" w:space="0" w:color="auto"/>
                <w:bottom w:val="none" w:sz="0" w:space="0" w:color="auto"/>
                <w:right w:val="none" w:sz="0" w:space="0" w:color="auto"/>
              </w:divBdr>
            </w:div>
          </w:divsChild>
        </w:div>
        <w:div w:id="1889368779">
          <w:marLeft w:val="0"/>
          <w:marRight w:val="0"/>
          <w:marTop w:val="0"/>
          <w:marBottom w:val="0"/>
          <w:divBdr>
            <w:top w:val="none" w:sz="0" w:space="0" w:color="auto"/>
            <w:left w:val="none" w:sz="0" w:space="0" w:color="auto"/>
            <w:bottom w:val="none" w:sz="0" w:space="0" w:color="auto"/>
            <w:right w:val="none" w:sz="0" w:space="0" w:color="auto"/>
          </w:divBdr>
          <w:divsChild>
            <w:div w:id="1408455842">
              <w:marLeft w:val="0"/>
              <w:marRight w:val="0"/>
              <w:marTop w:val="0"/>
              <w:marBottom w:val="0"/>
              <w:divBdr>
                <w:top w:val="none" w:sz="0" w:space="0" w:color="auto"/>
                <w:left w:val="none" w:sz="0" w:space="0" w:color="auto"/>
                <w:bottom w:val="none" w:sz="0" w:space="0" w:color="auto"/>
                <w:right w:val="none" w:sz="0" w:space="0" w:color="auto"/>
              </w:divBdr>
            </w:div>
          </w:divsChild>
        </w:div>
        <w:div w:id="1905682003">
          <w:marLeft w:val="0"/>
          <w:marRight w:val="0"/>
          <w:marTop w:val="0"/>
          <w:marBottom w:val="0"/>
          <w:divBdr>
            <w:top w:val="none" w:sz="0" w:space="0" w:color="auto"/>
            <w:left w:val="none" w:sz="0" w:space="0" w:color="auto"/>
            <w:bottom w:val="none" w:sz="0" w:space="0" w:color="auto"/>
            <w:right w:val="none" w:sz="0" w:space="0" w:color="auto"/>
          </w:divBdr>
          <w:divsChild>
            <w:div w:id="1026755354">
              <w:marLeft w:val="0"/>
              <w:marRight w:val="0"/>
              <w:marTop w:val="0"/>
              <w:marBottom w:val="0"/>
              <w:divBdr>
                <w:top w:val="none" w:sz="0" w:space="0" w:color="auto"/>
                <w:left w:val="none" w:sz="0" w:space="0" w:color="auto"/>
                <w:bottom w:val="none" w:sz="0" w:space="0" w:color="auto"/>
                <w:right w:val="none" w:sz="0" w:space="0" w:color="auto"/>
              </w:divBdr>
            </w:div>
          </w:divsChild>
        </w:div>
        <w:div w:id="1907759684">
          <w:marLeft w:val="0"/>
          <w:marRight w:val="0"/>
          <w:marTop w:val="0"/>
          <w:marBottom w:val="0"/>
          <w:divBdr>
            <w:top w:val="none" w:sz="0" w:space="0" w:color="auto"/>
            <w:left w:val="none" w:sz="0" w:space="0" w:color="auto"/>
            <w:bottom w:val="none" w:sz="0" w:space="0" w:color="auto"/>
            <w:right w:val="none" w:sz="0" w:space="0" w:color="auto"/>
          </w:divBdr>
          <w:divsChild>
            <w:div w:id="1822304312">
              <w:marLeft w:val="0"/>
              <w:marRight w:val="0"/>
              <w:marTop w:val="0"/>
              <w:marBottom w:val="0"/>
              <w:divBdr>
                <w:top w:val="none" w:sz="0" w:space="0" w:color="auto"/>
                <w:left w:val="none" w:sz="0" w:space="0" w:color="auto"/>
                <w:bottom w:val="none" w:sz="0" w:space="0" w:color="auto"/>
                <w:right w:val="none" w:sz="0" w:space="0" w:color="auto"/>
              </w:divBdr>
            </w:div>
          </w:divsChild>
        </w:div>
        <w:div w:id="1948194073">
          <w:marLeft w:val="0"/>
          <w:marRight w:val="0"/>
          <w:marTop w:val="0"/>
          <w:marBottom w:val="0"/>
          <w:divBdr>
            <w:top w:val="none" w:sz="0" w:space="0" w:color="auto"/>
            <w:left w:val="none" w:sz="0" w:space="0" w:color="auto"/>
            <w:bottom w:val="none" w:sz="0" w:space="0" w:color="auto"/>
            <w:right w:val="none" w:sz="0" w:space="0" w:color="auto"/>
          </w:divBdr>
          <w:divsChild>
            <w:div w:id="1191334791">
              <w:marLeft w:val="0"/>
              <w:marRight w:val="0"/>
              <w:marTop w:val="0"/>
              <w:marBottom w:val="0"/>
              <w:divBdr>
                <w:top w:val="none" w:sz="0" w:space="0" w:color="auto"/>
                <w:left w:val="none" w:sz="0" w:space="0" w:color="auto"/>
                <w:bottom w:val="none" w:sz="0" w:space="0" w:color="auto"/>
                <w:right w:val="none" w:sz="0" w:space="0" w:color="auto"/>
              </w:divBdr>
            </w:div>
          </w:divsChild>
        </w:div>
        <w:div w:id="1990474667">
          <w:marLeft w:val="0"/>
          <w:marRight w:val="0"/>
          <w:marTop w:val="0"/>
          <w:marBottom w:val="0"/>
          <w:divBdr>
            <w:top w:val="none" w:sz="0" w:space="0" w:color="auto"/>
            <w:left w:val="none" w:sz="0" w:space="0" w:color="auto"/>
            <w:bottom w:val="none" w:sz="0" w:space="0" w:color="auto"/>
            <w:right w:val="none" w:sz="0" w:space="0" w:color="auto"/>
          </w:divBdr>
          <w:divsChild>
            <w:div w:id="1790127510">
              <w:marLeft w:val="0"/>
              <w:marRight w:val="0"/>
              <w:marTop w:val="0"/>
              <w:marBottom w:val="0"/>
              <w:divBdr>
                <w:top w:val="none" w:sz="0" w:space="0" w:color="auto"/>
                <w:left w:val="none" w:sz="0" w:space="0" w:color="auto"/>
                <w:bottom w:val="none" w:sz="0" w:space="0" w:color="auto"/>
                <w:right w:val="none" w:sz="0" w:space="0" w:color="auto"/>
              </w:divBdr>
            </w:div>
          </w:divsChild>
        </w:div>
        <w:div w:id="2078628263">
          <w:marLeft w:val="0"/>
          <w:marRight w:val="0"/>
          <w:marTop w:val="0"/>
          <w:marBottom w:val="0"/>
          <w:divBdr>
            <w:top w:val="none" w:sz="0" w:space="0" w:color="auto"/>
            <w:left w:val="none" w:sz="0" w:space="0" w:color="auto"/>
            <w:bottom w:val="none" w:sz="0" w:space="0" w:color="auto"/>
            <w:right w:val="none" w:sz="0" w:space="0" w:color="auto"/>
          </w:divBdr>
          <w:divsChild>
            <w:div w:id="860625408">
              <w:marLeft w:val="0"/>
              <w:marRight w:val="0"/>
              <w:marTop w:val="0"/>
              <w:marBottom w:val="0"/>
              <w:divBdr>
                <w:top w:val="none" w:sz="0" w:space="0" w:color="auto"/>
                <w:left w:val="none" w:sz="0" w:space="0" w:color="auto"/>
                <w:bottom w:val="none" w:sz="0" w:space="0" w:color="auto"/>
                <w:right w:val="none" w:sz="0" w:space="0" w:color="auto"/>
              </w:divBdr>
            </w:div>
          </w:divsChild>
        </w:div>
        <w:div w:id="2084637381">
          <w:marLeft w:val="0"/>
          <w:marRight w:val="0"/>
          <w:marTop w:val="0"/>
          <w:marBottom w:val="0"/>
          <w:divBdr>
            <w:top w:val="none" w:sz="0" w:space="0" w:color="auto"/>
            <w:left w:val="none" w:sz="0" w:space="0" w:color="auto"/>
            <w:bottom w:val="none" w:sz="0" w:space="0" w:color="auto"/>
            <w:right w:val="none" w:sz="0" w:space="0" w:color="auto"/>
          </w:divBdr>
          <w:divsChild>
            <w:div w:id="818308069">
              <w:marLeft w:val="0"/>
              <w:marRight w:val="0"/>
              <w:marTop w:val="0"/>
              <w:marBottom w:val="0"/>
              <w:divBdr>
                <w:top w:val="none" w:sz="0" w:space="0" w:color="auto"/>
                <w:left w:val="none" w:sz="0" w:space="0" w:color="auto"/>
                <w:bottom w:val="none" w:sz="0" w:space="0" w:color="auto"/>
                <w:right w:val="none" w:sz="0" w:space="0" w:color="auto"/>
              </w:divBdr>
            </w:div>
          </w:divsChild>
        </w:div>
        <w:div w:id="2107573836">
          <w:marLeft w:val="0"/>
          <w:marRight w:val="0"/>
          <w:marTop w:val="0"/>
          <w:marBottom w:val="0"/>
          <w:divBdr>
            <w:top w:val="none" w:sz="0" w:space="0" w:color="auto"/>
            <w:left w:val="none" w:sz="0" w:space="0" w:color="auto"/>
            <w:bottom w:val="none" w:sz="0" w:space="0" w:color="auto"/>
            <w:right w:val="none" w:sz="0" w:space="0" w:color="auto"/>
          </w:divBdr>
          <w:divsChild>
            <w:div w:id="698510200">
              <w:marLeft w:val="0"/>
              <w:marRight w:val="0"/>
              <w:marTop w:val="0"/>
              <w:marBottom w:val="0"/>
              <w:divBdr>
                <w:top w:val="none" w:sz="0" w:space="0" w:color="auto"/>
                <w:left w:val="none" w:sz="0" w:space="0" w:color="auto"/>
                <w:bottom w:val="none" w:sz="0" w:space="0" w:color="auto"/>
                <w:right w:val="none" w:sz="0" w:space="0" w:color="auto"/>
              </w:divBdr>
            </w:div>
          </w:divsChild>
        </w:div>
        <w:div w:id="2122259822">
          <w:marLeft w:val="0"/>
          <w:marRight w:val="0"/>
          <w:marTop w:val="0"/>
          <w:marBottom w:val="0"/>
          <w:divBdr>
            <w:top w:val="none" w:sz="0" w:space="0" w:color="auto"/>
            <w:left w:val="none" w:sz="0" w:space="0" w:color="auto"/>
            <w:bottom w:val="none" w:sz="0" w:space="0" w:color="auto"/>
            <w:right w:val="none" w:sz="0" w:space="0" w:color="auto"/>
          </w:divBdr>
          <w:divsChild>
            <w:div w:id="915552697">
              <w:marLeft w:val="0"/>
              <w:marRight w:val="0"/>
              <w:marTop w:val="0"/>
              <w:marBottom w:val="0"/>
              <w:divBdr>
                <w:top w:val="none" w:sz="0" w:space="0" w:color="auto"/>
                <w:left w:val="none" w:sz="0" w:space="0" w:color="auto"/>
                <w:bottom w:val="none" w:sz="0" w:space="0" w:color="auto"/>
                <w:right w:val="none" w:sz="0" w:space="0" w:color="auto"/>
              </w:divBdr>
            </w:div>
          </w:divsChild>
        </w:div>
        <w:div w:id="2129659334">
          <w:marLeft w:val="0"/>
          <w:marRight w:val="0"/>
          <w:marTop w:val="0"/>
          <w:marBottom w:val="0"/>
          <w:divBdr>
            <w:top w:val="none" w:sz="0" w:space="0" w:color="auto"/>
            <w:left w:val="none" w:sz="0" w:space="0" w:color="auto"/>
            <w:bottom w:val="none" w:sz="0" w:space="0" w:color="auto"/>
            <w:right w:val="none" w:sz="0" w:space="0" w:color="auto"/>
          </w:divBdr>
          <w:divsChild>
            <w:div w:id="8401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3706">
      <w:bodyDiv w:val="1"/>
      <w:marLeft w:val="0"/>
      <w:marRight w:val="0"/>
      <w:marTop w:val="0"/>
      <w:marBottom w:val="0"/>
      <w:divBdr>
        <w:top w:val="none" w:sz="0" w:space="0" w:color="auto"/>
        <w:left w:val="none" w:sz="0" w:space="0" w:color="auto"/>
        <w:bottom w:val="none" w:sz="0" w:space="0" w:color="auto"/>
        <w:right w:val="none" w:sz="0" w:space="0" w:color="auto"/>
      </w:divBdr>
      <w:divsChild>
        <w:div w:id="108745108">
          <w:marLeft w:val="274"/>
          <w:marRight w:val="0"/>
          <w:marTop w:val="0"/>
          <w:marBottom w:val="0"/>
          <w:divBdr>
            <w:top w:val="none" w:sz="0" w:space="0" w:color="auto"/>
            <w:left w:val="none" w:sz="0" w:space="0" w:color="auto"/>
            <w:bottom w:val="none" w:sz="0" w:space="0" w:color="auto"/>
            <w:right w:val="none" w:sz="0" w:space="0" w:color="auto"/>
          </w:divBdr>
        </w:div>
        <w:div w:id="1193227721">
          <w:marLeft w:val="274"/>
          <w:marRight w:val="0"/>
          <w:marTop w:val="0"/>
          <w:marBottom w:val="0"/>
          <w:divBdr>
            <w:top w:val="none" w:sz="0" w:space="0" w:color="auto"/>
            <w:left w:val="none" w:sz="0" w:space="0" w:color="auto"/>
            <w:bottom w:val="none" w:sz="0" w:space="0" w:color="auto"/>
            <w:right w:val="none" w:sz="0" w:space="0" w:color="auto"/>
          </w:divBdr>
        </w:div>
        <w:div w:id="1649821878">
          <w:marLeft w:val="274"/>
          <w:marRight w:val="0"/>
          <w:marTop w:val="0"/>
          <w:marBottom w:val="0"/>
          <w:divBdr>
            <w:top w:val="none" w:sz="0" w:space="0" w:color="auto"/>
            <w:left w:val="none" w:sz="0" w:space="0" w:color="auto"/>
            <w:bottom w:val="none" w:sz="0" w:space="0" w:color="auto"/>
            <w:right w:val="none" w:sz="0" w:space="0" w:color="auto"/>
          </w:divBdr>
        </w:div>
        <w:div w:id="1873609555">
          <w:marLeft w:val="274"/>
          <w:marRight w:val="0"/>
          <w:marTop w:val="0"/>
          <w:marBottom w:val="0"/>
          <w:divBdr>
            <w:top w:val="none" w:sz="0" w:space="0" w:color="auto"/>
            <w:left w:val="none" w:sz="0" w:space="0" w:color="auto"/>
            <w:bottom w:val="none" w:sz="0" w:space="0" w:color="auto"/>
            <w:right w:val="none" w:sz="0" w:space="0" w:color="auto"/>
          </w:divBdr>
        </w:div>
      </w:divsChild>
    </w:div>
    <w:div w:id="1100564308">
      <w:bodyDiv w:val="1"/>
      <w:marLeft w:val="0"/>
      <w:marRight w:val="0"/>
      <w:marTop w:val="0"/>
      <w:marBottom w:val="0"/>
      <w:divBdr>
        <w:top w:val="none" w:sz="0" w:space="0" w:color="auto"/>
        <w:left w:val="none" w:sz="0" w:space="0" w:color="auto"/>
        <w:bottom w:val="none" w:sz="0" w:space="0" w:color="auto"/>
        <w:right w:val="none" w:sz="0" w:space="0" w:color="auto"/>
      </w:divBdr>
    </w:div>
    <w:div w:id="1193609831">
      <w:bodyDiv w:val="1"/>
      <w:marLeft w:val="0"/>
      <w:marRight w:val="0"/>
      <w:marTop w:val="0"/>
      <w:marBottom w:val="0"/>
      <w:divBdr>
        <w:top w:val="none" w:sz="0" w:space="0" w:color="auto"/>
        <w:left w:val="none" w:sz="0" w:space="0" w:color="auto"/>
        <w:bottom w:val="none" w:sz="0" w:space="0" w:color="auto"/>
        <w:right w:val="none" w:sz="0" w:space="0" w:color="auto"/>
      </w:divBdr>
    </w:div>
    <w:div w:id="1215116881">
      <w:bodyDiv w:val="1"/>
      <w:marLeft w:val="0"/>
      <w:marRight w:val="0"/>
      <w:marTop w:val="0"/>
      <w:marBottom w:val="0"/>
      <w:divBdr>
        <w:top w:val="none" w:sz="0" w:space="0" w:color="auto"/>
        <w:left w:val="none" w:sz="0" w:space="0" w:color="auto"/>
        <w:bottom w:val="none" w:sz="0" w:space="0" w:color="auto"/>
        <w:right w:val="none" w:sz="0" w:space="0" w:color="auto"/>
      </w:divBdr>
    </w:div>
    <w:div w:id="1276207461">
      <w:bodyDiv w:val="1"/>
      <w:marLeft w:val="0"/>
      <w:marRight w:val="0"/>
      <w:marTop w:val="0"/>
      <w:marBottom w:val="0"/>
      <w:divBdr>
        <w:top w:val="none" w:sz="0" w:space="0" w:color="auto"/>
        <w:left w:val="none" w:sz="0" w:space="0" w:color="auto"/>
        <w:bottom w:val="none" w:sz="0" w:space="0" w:color="auto"/>
        <w:right w:val="none" w:sz="0" w:space="0" w:color="auto"/>
      </w:divBdr>
    </w:div>
    <w:div w:id="1311859919">
      <w:bodyDiv w:val="1"/>
      <w:marLeft w:val="0"/>
      <w:marRight w:val="0"/>
      <w:marTop w:val="0"/>
      <w:marBottom w:val="0"/>
      <w:divBdr>
        <w:top w:val="none" w:sz="0" w:space="0" w:color="auto"/>
        <w:left w:val="none" w:sz="0" w:space="0" w:color="auto"/>
        <w:bottom w:val="none" w:sz="0" w:space="0" w:color="auto"/>
        <w:right w:val="none" w:sz="0" w:space="0" w:color="auto"/>
      </w:divBdr>
    </w:div>
    <w:div w:id="1332174150">
      <w:bodyDiv w:val="1"/>
      <w:marLeft w:val="0"/>
      <w:marRight w:val="0"/>
      <w:marTop w:val="0"/>
      <w:marBottom w:val="0"/>
      <w:divBdr>
        <w:top w:val="none" w:sz="0" w:space="0" w:color="auto"/>
        <w:left w:val="none" w:sz="0" w:space="0" w:color="auto"/>
        <w:bottom w:val="none" w:sz="0" w:space="0" w:color="auto"/>
        <w:right w:val="none" w:sz="0" w:space="0" w:color="auto"/>
      </w:divBdr>
    </w:div>
    <w:div w:id="1339456129">
      <w:bodyDiv w:val="1"/>
      <w:marLeft w:val="0"/>
      <w:marRight w:val="0"/>
      <w:marTop w:val="0"/>
      <w:marBottom w:val="0"/>
      <w:divBdr>
        <w:top w:val="none" w:sz="0" w:space="0" w:color="auto"/>
        <w:left w:val="none" w:sz="0" w:space="0" w:color="auto"/>
        <w:bottom w:val="none" w:sz="0" w:space="0" w:color="auto"/>
        <w:right w:val="none" w:sz="0" w:space="0" w:color="auto"/>
      </w:divBdr>
    </w:div>
    <w:div w:id="1346319883">
      <w:bodyDiv w:val="1"/>
      <w:marLeft w:val="0"/>
      <w:marRight w:val="0"/>
      <w:marTop w:val="0"/>
      <w:marBottom w:val="0"/>
      <w:divBdr>
        <w:top w:val="none" w:sz="0" w:space="0" w:color="auto"/>
        <w:left w:val="none" w:sz="0" w:space="0" w:color="auto"/>
        <w:bottom w:val="none" w:sz="0" w:space="0" w:color="auto"/>
        <w:right w:val="none" w:sz="0" w:space="0" w:color="auto"/>
      </w:divBdr>
      <w:divsChild>
        <w:div w:id="753474217">
          <w:marLeft w:val="274"/>
          <w:marRight w:val="0"/>
          <w:marTop w:val="0"/>
          <w:marBottom w:val="0"/>
          <w:divBdr>
            <w:top w:val="none" w:sz="0" w:space="0" w:color="auto"/>
            <w:left w:val="none" w:sz="0" w:space="0" w:color="auto"/>
            <w:bottom w:val="none" w:sz="0" w:space="0" w:color="auto"/>
            <w:right w:val="none" w:sz="0" w:space="0" w:color="auto"/>
          </w:divBdr>
        </w:div>
        <w:div w:id="879124354">
          <w:marLeft w:val="274"/>
          <w:marRight w:val="0"/>
          <w:marTop w:val="0"/>
          <w:marBottom w:val="0"/>
          <w:divBdr>
            <w:top w:val="none" w:sz="0" w:space="0" w:color="auto"/>
            <w:left w:val="none" w:sz="0" w:space="0" w:color="auto"/>
            <w:bottom w:val="none" w:sz="0" w:space="0" w:color="auto"/>
            <w:right w:val="none" w:sz="0" w:space="0" w:color="auto"/>
          </w:divBdr>
        </w:div>
        <w:div w:id="1075200854">
          <w:marLeft w:val="274"/>
          <w:marRight w:val="0"/>
          <w:marTop w:val="0"/>
          <w:marBottom w:val="0"/>
          <w:divBdr>
            <w:top w:val="none" w:sz="0" w:space="0" w:color="auto"/>
            <w:left w:val="none" w:sz="0" w:space="0" w:color="auto"/>
            <w:bottom w:val="none" w:sz="0" w:space="0" w:color="auto"/>
            <w:right w:val="none" w:sz="0" w:space="0" w:color="auto"/>
          </w:divBdr>
        </w:div>
        <w:div w:id="1213273827">
          <w:marLeft w:val="274"/>
          <w:marRight w:val="0"/>
          <w:marTop w:val="0"/>
          <w:marBottom w:val="0"/>
          <w:divBdr>
            <w:top w:val="none" w:sz="0" w:space="0" w:color="auto"/>
            <w:left w:val="none" w:sz="0" w:space="0" w:color="auto"/>
            <w:bottom w:val="none" w:sz="0" w:space="0" w:color="auto"/>
            <w:right w:val="none" w:sz="0" w:space="0" w:color="auto"/>
          </w:divBdr>
        </w:div>
        <w:div w:id="1457874593">
          <w:marLeft w:val="274"/>
          <w:marRight w:val="0"/>
          <w:marTop w:val="0"/>
          <w:marBottom w:val="0"/>
          <w:divBdr>
            <w:top w:val="none" w:sz="0" w:space="0" w:color="auto"/>
            <w:left w:val="none" w:sz="0" w:space="0" w:color="auto"/>
            <w:bottom w:val="none" w:sz="0" w:space="0" w:color="auto"/>
            <w:right w:val="none" w:sz="0" w:space="0" w:color="auto"/>
          </w:divBdr>
        </w:div>
        <w:div w:id="1677885311">
          <w:marLeft w:val="274"/>
          <w:marRight w:val="0"/>
          <w:marTop w:val="0"/>
          <w:marBottom w:val="0"/>
          <w:divBdr>
            <w:top w:val="none" w:sz="0" w:space="0" w:color="auto"/>
            <w:left w:val="none" w:sz="0" w:space="0" w:color="auto"/>
            <w:bottom w:val="none" w:sz="0" w:space="0" w:color="auto"/>
            <w:right w:val="none" w:sz="0" w:space="0" w:color="auto"/>
          </w:divBdr>
        </w:div>
      </w:divsChild>
    </w:div>
    <w:div w:id="1374887550">
      <w:bodyDiv w:val="1"/>
      <w:marLeft w:val="0"/>
      <w:marRight w:val="0"/>
      <w:marTop w:val="0"/>
      <w:marBottom w:val="0"/>
      <w:divBdr>
        <w:top w:val="none" w:sz="0" w:space="0" w:color="auto"/>
        <w:left w:val="none" w:sz="0" w:space="0" w:color="auto"/>
        <w:bottom w:val="none" w:sz="0" w:space="0" w:color="auto"/>
        <w:right w:val="none" w:sz="0" w:space="0" w:color="auto"/>
      </w:divBdr>
    </w:div>
    <w:div w:id="1475440378">
      <w:bodyDiv w:val="1"/>
      <w:marLeft w:val="0"/>
      <w:marRight w:val="0"/>
      <w:marTop w:val="0"/>
      <w:marBottom w:val="0"/>
      <w:divBdr>
        <w:top w:val="none" w:sz="0" w:space="0" w:color="auto"/>
        <w:left w:val="none" w:sz="0" w:space="0" w:color="auto"/>
        <w:bottom w:val="none" w:sz="0" w:space="0" w:color="auto"/>
        <w:right w:val="none" w:sz="0" w:space="0" w:color="auto"/>
      </w:divBdr>
    </w:div>
    <w:div w:id="1525047876">
      <w:bodyDiv w:val="1"/>
      <w:marLeft w:val="0"/>
      <w:marRight w:val="0"/>
      <w:marTop w:val="0"/>
      <w:marBottom w:val="0"/>
      <w:divBdr>
        <w:top w:val="none" w:sz="0" w:space="0" w:color="auto"/>
        <w:left w:val="none" w:sz="0" w:space="0" w:color="auto"/>
        <w:bottom w:val="none" w:sz="0" w:space="0" w:color="auto"/>
        <w:right w:val="none" w:sz="0" w:space="0" w:color="auto"/>
      </w:divBdr>
    </w:div>
    <w:div w:id="1567187513">
      <w:bodyDiv w:val="1"/>
      <w:marLeft w:val="0"/>
      <w:marRight w:val="0"/>
      <w:marTop w:val="0"/>
      <w:marBottom w:val="0"/>
      <w:divBdr>
        <w:top w:val="none" w:sz="0" w:space="0" w:color="auto"/>
        <w:left w:val="none" w:sz="0" w:space="0" w:color="auto"/>
        <w:bottom w:val="none" w:sz="0" w:space="0" w:color="auto"/>
        <w:right w:val="none" w:sz="0" w:space="0" w:color="auto"/>
      </w:divBdr>
    </w:div>
    <w:div w:id="1681154422">
      <w:bodyDiv w:val="1"/>
      <w:marLeft w:val="0"/>
      <w:marRight w:val="0"/>
      <w:marTop w:val="0"/>
      <w:marBottom w:val="0"/>
      <w:divBdr>
        <w:top w:val="none" w:sz="0" w:space="0" w:color="auto"/>
        <w:left w:val="none" w:sz="0" w:space="0" w:color="auto"/>
        <w:bottom w:val="none" w:sz="0" w:space="0" w:color="auto"/>
        <w:right w:val="none" w:sz="0" w:space="0" w:color="auto"/>
      </w:divBdr>
    </w:div>
    <w:div w:id="1881817384">
      <w:bodyDiv w:val="1"/>
      <w:marLeft w:val="0"/>
      <w:marRight w:val="0"/>
      <w:marTop w:val="0"/>
      <w:marBottom w:val="0"/>
      <w:divBdr>
        <w:top w:val="none" w:sz="0" w:space="0" w:color="auto"/>
        <w:left w:val="none" w:sz="0" w:space="0" w:color="auto"/>
        <w:bottom w:val="none" w:sz="0" w:space="0" w:color="auto"/>
        <w:right w:val="none" w:sz="0" w:space="0" w:color="auto"/>
      </w:divBdr>
    </w:div>
    <w:div w:id="1921601876">
      <w:bodyDiv w:val="1"/>
      <w:marLeft w:val="0"/>
      <w:marRight w:val="0"/>
      <w:marTop w:val="0"/>
      <w:marBottom w:val="0"/>
      <w:divBdr>
        <w:top w:val="none" w:sz="0" w:space="0" w:color="auto"/>
        <w:left w:val="none" w:sz="0" w:space="0" w:color="auto"/>
        <w:bottom w:val="none" w:sz="0" w:space="0" w:color="auto"/>
        <w:right w:val="none" w:sz="0" w:space="0" w:color="auto"/>
      </w:divBdr>
    </w:div>
    <w:div w:id="1938828684">
      <w:bodyDiv w:val="1"/>
      <w:marLeft w:val="0"/>
      <w:marRight w:val="0"/>
      <w:marTop w:val="0"/>
      <w:marBottom w:val="0"/>
      <w:divBdr>
        <w:top w:val="none" w:sz="0" w:space="0" w:color="auto"/>
        <w:left w:val="none" w:sz="0" w:space="0" w:color="auto"/>
        <w:bottom w:val="none" w:sz="0" w:space="0" w:color="auto"/>
        <w:right w:val="none" w:sz="0" w:space="0" w:color="auto"/>
      </w:divBdr>
    </w:div>
    <w:div w:id="1975669349">
      <w:bodyDiv w:val="1"/>
      <w:marLeft w:val="0"/>
      <w:marRight w:val="0"/>
      <w:marTop w:val="0"/>
      <w:marBottom w:val="0"/>
      <w:divBdr>
        <w:top w:val="none" w:sz="0" w:space="0" w:color="auto"/>
        <w:left w:val="none" w:sz="0" w:space="0" w:color="auto"/>
        <w:bottom w:val="none" w:sz="0" w:space="0" w:color="auto"/>
        <w:right w:val="none" w:sz="0" w:space="0" w:color="auto"/>
      </w:divBdr>
    </w:div>
    <w:div w:id="20582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ea/connecting-europe-facility/cef-energy/beneficiaries-info-point/publicity-guidelines-log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ailbaltica.org/procurement/procurement-regulation-supplier-qualifi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inea/connecting-europe-facility/cef-energy/beneficiaries-info-point/publicity-guidelines-logo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Mārtiņš Blaus</DisplayName>
        <AccountId>30</AccountId>
        <AccountType/>
      </UserInfo>
      <UserInfo>
        <DisplayName>Baiba Zauere</DisplayName>
        <AccountId>136</AccountId>
        <AccountType/>
      </UserInfo>
      <UserInfo>
        <DisplayName>Arnis Zelčs</DisplayName>
        <AccountId>866</AccountId>
        <AccountType/>
      </UserInfo>
      <UserInfo>
        <DisplayName>Elīna Saule</DisplayName>
        <AccountId>121</AccountId>
        <AccountType/>
      </UserInfo>
      <UserInfo>
        <DisplayName>Ēriks Diļevs</DisplayName>
        <AccountId>632</AccountId>
        <AccountType/>
      </UserInfo>
      <UserInfo>
        <DisplayName>Ģirts Bramans</DisplayName>
        <AccountId>48</AccountId>
        <AccountType/>
      </UserInfo>
      <UserInfo>
        <DisplayName>Evaldas Katkus</DisplayName>
        <AccountId>1073</AccountId>
        <AccountType/>
      </UserInfo>
      <UserInfo>
        <DisplayName>Baiba Ūbele</DisplayName>
        <AccountId>364</AccountId>
        <AccountType/>
      </UserInfo>
    </SharedWithUsers>
    <_Flow_SignoffStatus xmlns="74c9b134-2d46-4c40-a4e5-dc843e62e8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54453-4FFB-443F-A8BE-B1657897786A}">
  <ds:schemaRefs>
    <ds:schemaRef ds:uri="http://schemas.microsoft.com/sharepoint/v3/contenttype/forms"/>
  </ds:schemaRefs>
</ds:datastoreItem>
</file>

<file path=customXml/itemProps2.xml><?xml version="1.0" encoding="utf-8"?>
<ds:datastoreItem xmlns:ds="http://schemas.openxmlformats.org/officeDocument/2006/customXml" ds:itemID="{17BB650A-0215-41AE-97A3-6E7D88F625F4}">
  <ds:schemaRefs>
    <ds:schemaRef ds:uri="http://schemas.microsoft.com/office/2006/metadata/properties"/>
    <ds:schemaRef ds:uri="http://purl.org/dc/terms/"/>
    <ds:schemaRef ds:uri="74c9b134-2d46-4c40-a4e5-dc843e62e8ed"/>
    <ds:schemaRef ds:uri="http://schemas.microsoft.com/office/2006/documentManagement/types"/>
    <ds:schemaRef ds:uri="http://schemas.openxmlformats.org/package/2006/metadata/core-properties"/>
    <ds:schemaRef ds:uri="http://purl.org/dc/elements/1.1/"/>
    <ds:schemaRef ds:uri="016a8d99-7c2d-46f1-b2a0-cd04a8711ea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6B73F63-874F-4AA9-AB90-C43D6E2E3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37992-839B-432B-AF09-00573154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18836</Words>
  <Characters>107367</Characters>
  <Application>Microsoft Office Word</Application>
  <DocSecurity>0</DocSecurity>
  <PresentationFormat/>
  <Lines>894</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125952</CharactersWithSpaces>
  <SharedDoc>false</SharedDoc>
  <HyperlinkBase/>
  <HLinks>
    <vt:vector size="18" baseType="variant">
      <vt:variant>
        <vt:i4>1638412</vt:i4>
      </vt:variant>
      <vt:variant>
        <vt:i4>150</vt:i4>
      </vt:variant>
      <vt:variant>
        <vt:i4>0</vt:i4>
      </vt:variant>
      <vt:variant>
        <vt:i4>5</vt:i4>
      </vt:variant>
      <vt:variant>
        <vt:lpwstr>http://www.railbaltica.org/procurement/procurement-regulation-supplier-qualification/</vt:lpwstr>
      </vt:variant>
      <vt:variant>
        <vt:lpwstr/>
      </vt:variant>
      <vt:variant>
        <vt:i4>6881340</vt:i4>
      </vt:variant>
      <vt:variant>
        <vt:i4>123</vt:i4>
      </vt:variant>
      <vt:variant>
        <vt:i4>0</vt:i4>
      </vt:variant>
      <vt:variant>
        <vt:i4>5</vt:i4>
      </vt:variant>
      <vt:variant>
        <vt:lpwstr>https://ec.europa.eu/inea/connecting-europe-facility/cef-energy/beneficiaries-info-point/publicity-guidelines-logos</vt:lpwstr>
      </vt:variant>
      <vt:variant>
        <vt:lpwstr/>
      </vt:variant>
      <vt:variant>
        <vt:i4>6881340</vt:i4>
      </vt:variant>
      <vt:variant>
        <vt:i4>120</vt:i4>
      </vt:variant>
      <vt:variant>
        <vt:i4>0</vt:i4>
      </vt:variant>
      <vt:variant>
        <vt:i4>5</vt:i4>
      </vt:variant>
      <vt:variant>
        <vt:lpwstr>https://ec.europa.eu/inea/connecting-europe-facility/cef-energy/beneficiaries-info-point/publicity-guidelines-logos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Oga | Sorainen</dc:creator>
  <cp:keywords/>
  <dc:description/>
  <cp:lastModifiedBy>Arnis Zelčs</cp:lastModifiedBy>
  <cp:revision>5</cp:revision>
  <cp:lastPrinted>2020-10-27T07:48:00Z</cp:lastPrinted>
  <dcterms:created xsi:type="dcterms:W3CDTF">2020-10-21T12:03:00Z</dcterms:created>
  <dcterms:modified xsi:type="dcterms:W3CDTF">2020-10-27T07:59:00Z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AuthorIds_UIVersion_512">
    <vt:lpwstr>1049</vt:lpwstr>
  </property>
</Properties>
</file>