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4822" w14:textId="77777777" w:rsidR="001A433D" w:rsidRPr="002C7FA9" w:rsidRDefault="001A433D" w:rsidP="001A433D">
      <w:pPr>
        <w:ind w:right="-284"/>
        <w:jc w:val="right"/>
        <w:rPr>
          <w:rFonts w:ascii="Myriad Pro" w:hAnsi="Myriad Pro"/>
          <w:color w:val="000000" w:themeColor="text1"/>
          <w:sz w:val="20"/>
          <w:szCs w:val="20"/>
        </w:rPr>
      </w:pPr>
      <w:r w:rsidRPr="002C7FA9">
        <w:rPr>
          <w:rFonts w:ascii="Myriad Pro" w:hAnsi="Myriad Pro"/>
          <w:color w:val="000000" w:themeColor="text1"/>
          <w:sz w:val="20"/>
          <w:szCs w:val="20"/>
        </w:rPr>
        <w:t>Atklāta konkursa</w:t>
      </w:r>
    </w:p>
    <w:p w14:paraId="451025BB" w14:textId="42C5BCF7" w:rsidR="001A433D" w:rsidRPr="002C7FA9" w:rsidRDefault="001A433D" w:rsidP="001A433D">
      <w:pPr>
        <w:ind w:right="-284"/>
        <w:jc w:val="right"/>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„Komandējumu nodrošināšanai nepieciešamo pakalpojumu snie</w:t>
      </w:r>
      <w:r w:rsidR="00D43B36">
        <w:rPr>
          <w:rFonts w:ascii="Myriad Pro" w:hAnsi="Myriad Pro"/>
          <w:b/>
          <w:bCs/>
          <w:color w:val="000000" w:themeColor="text1"/>
          <w:sz w:val="20"/>
          <w:szCs w:val="20"/>
          <w:lang w:eastAsia="lv-LV"/>
        </w:rPr>
        <w:t>g</w:t>
      </w:r>
      <w:r w:rsidRPr="002C7FA9">
        <w:rPr>
          <w:rFonts w:ascii="Myriad Pro" w:hAnsi="Myriad Pro"/>
          <w:b/>
          <w:bCs/>
          <w:color w:val="000000" w:themeColor="text1"/>
          <w:sz w:val="20"/>
          <w:szCs w:val="20"/>
          <w:lang w:eastAsia="lv-LV"/>
        </w:rPr>
        <w:t>šana”</w:t>
      </w:r>
      <w:r>
        <w:rPr>
          <w:rFonts w:ascii="Myriad Pro" w:hAnsi="Myriad Pro"/>
          <w:b/>
          <w:bCs/>
          <w:color w:val="000000" w:themeColor="text1"/>
          <w:sz w:val="20"/>
          <w:szCs w:val="20"/>
          <w:lang w:eastAsia="lv-LV"/>
        </w:rPr>
        <w:t>,</w:t>
      </w:r>
    </w:p>
    <w:p w14:paraId="1784478F" w14:textId="77777777" w:rsidR="001A433D" w:rsidRPr="002C7FA9" w:rsidRDefault="001A433D" w:rsidP="001A433D">
      <w:pPr>
        <w:ind w:right="-284"/>
        <w:jc w:val="right"/>
        <w:rPr>
          <w:rFonts w:ascii="Myriad Pro" w:hAnsi="Myriad Pro"/>
          <w:color w:val="000000" w:themeColor="text1"/>
          <w:sz w:val="20"/>
          <w:szCs w:val="20"/>
        </w:rPr>
      </w:pPr>
      <w:r w:rsidRPr="002C7FA9">
        <w:rPr>
          <w:rFonts w:ascii="Myriad Pro" w:hAnsi="Myriad Pro"/>
          <w:b/>
          <w:bCs/>
          <w:color w:val="000000" w:themeColor="text1"/>
          <w:sz w:val="20"/>
          <w:szCs w:val="20"/>
          <w:lang w:eastAsia="lv-LV"/>
        </w:rPr>
        <w:t xml:space="preserve"> </w:t>
      </w:r>
      <w:r w:rsidRPr="00332BF7">
        <w:rPr>
          <w:rFonts w:ascii="Myriad Pro" w:hAnsi="Myriad Pro"/>
          <w:color w:val="000000" w:themeColor="text1"/>
          <w:sz w:val="20"/>
          <w:szCs w:val="20"/>
        </w:rPr>
        <w:t>Iepirkuma identifikācijas Nr. RBR</w:t>
      </w:r>
      <w:r w:rsidRPr="002C7FA9">
        <w:rPr>
          <w:rFonts w:ascii="Myriad Pro" w:hAnsi="Myriad Pro"/>
          <w:color w:val="000000" w:themeColor="text1"/>
          <w:sz w:val="20"/>
          <w:szCs w:val="20"/>
        </w:rPr>
        <w:t xml:space="preserve"> 2017/21</w:t>
      </w:r>
      <w:r>
        <w:rPr>
          <w:rFonts w:ascii="Myriad Pro" w:hAnsi="Myriad Pro"/>
          <w:color w:val="000000" w:themeColor="text1"/>
          <w:sz w:val="20"/>
          <w:szCs w:val="20"/>
        </w:rPr>
        <w:t xml:space="preserve">, </w:t>
      </w:r>
    </w:p>
    <w:p w14:paraId="6C526FF5" w14:textId="563C1294" w:rsidR="001A433D" w:rsidRPr="001A433D" w:rsidRDefault="001A433D" w:rsidP="001A433D">
      <w:pPr>
        <w:ind w:right="-284"/>
        <w:jc w:val="right"/>
        <w:rPr>
          <w:rFonts w:ascii="Myriad Pro" w:hAnsi="Myriad Pro"/>
          <w:b/>
          <w:color w:val="000000" w:themeColor="text1"/>
          <w:sz w:val="20"/>
          <w:szCs w:val="20"/>
        </w:rPr>
      </w:pPr>
      <w:r w:rsidRPr="006A729B">
        <w:rPr>
          <w:rFonts w:ascii="Myriad Pro" w:hAnsi="Myriad Pro"/>
          <w:b/>
          <w:color w:val="000000" w:themeColor="text1"/>
          <w:sz w:val="20"/>
          <w:szCs w:val="20"/>
        </w:rPr>
        <w:t xml:space="preserve">Nolikuma </w:t>
      </w:r>
      <w:r>
        <w:rPr>
          <w:rFonts w:ascii="Myriad Pro" w:hAnsi="Myriad Pro"/>
          <w:b/>
          <w:color w:val="000000" w:themeColor="text1"/>
          <w:sz w:val="20"/>
          <w:szCs w:val="20"/>
        </w:rPr>
        <w:t>2.pielikums</w:t>
      </w:r>
    </w:p>
    <w:p w14:paraId="319DFED1" w14:textId="77777777" w:rsidR="001A433D" w:rsidRPr="004E14B8" w:rsidRDefault="001A433D" w:rsidP="001A433D">
      <w:pPr>
        <w:tabs>
          <w:tab w:val="left" w:pos="6693"/>
        </w:tabs>
        <w:jc w:val="center"/>
        <w:rPr>
          <w:rFonts w:ascii="Myriad Pro" w:hAnsi="Myriad Pro"/>
          <w:b/>
          <w:color w:val="000000" w:themeColor="text1"/>
        </w:rPr>
      </w:pPr>
    </w:p>
    <w:p w14:paraId="154578A9" w14:textId="77777777" w:rsidR="001A433D" w:rsidRPr="004E14B8" w:rsidRDefault="001A433D" w:rsidP="001A433D">
      <w:pPr>
        <w:tabs>
          <w:tab w:val="left" w:pos="6693"/>
        </w:tabs>
        <w:jc w:val="center"/>
        <w:rPr>
          <w:rFonts w:ascii="Myriad Pro" w:hAnsi="Myriad Pro"/>
          <w:b/>
          <w:color w:val="000000" w:themeColor="text1"/>
        </w:rPr>
      </w:pPr>
      <w:r w:rsidRPr="004E14B8">
        <w:rPr>
          <w:rFonts w:ascii="Myriad Pro" w:hAnsi="Myriad Pro"/>
          <w:b/>
          <w:color w:val="000000" w:themeColor="text1"/>
        </w:rPr>
        <w:t>TEHNISKĀ SPECIFIKĀCIJA – TEHNISKAIS PIEDĀVĀJUMS</w:t>
      </w:r>
    </w:p>
    <w:p w14:paraId="25626716" w14:textId="7BF6EAB2" w:rsidR="001A433D" w:rsidRPr="007F6A9C" w:rsidRDefault="001A433D" w:rsidP="007F6A9C">
      <w:pPr>
        <w:tabs>
          <w:tab w:val="left" w:pos="6693"/>
        </w:tabs>
        <w:jc w:val="center"/>
        <w:rPr>
          <w:rFonts w:ascii="Myriad Pro" w:hAnsi="Myriad Pro"/>
          <w:b/>
          <w:color w:val="000000" w:themeColor="text1"/>
        </w:rPr>
      </w:pPr>
      <w:r w:rsidRPr="004E14B8">
        <w:rPr>
          <w:rFonts w:ascii="Myriad Pro" w:hAnsi="Myriad Pro"/>
          <w:b/>
          <w:color w:val="000000" w:themeColor="text1"/>
        </w:rPr>
        <w:t>Atklātam konkursam ,,Komandējumu nodrošināšanai nepieciešamo pakalpojumu</w:t>
      </w:r>
      <w:r>
        <w:rPr>
          <w:rFonts w:ascii="Myriad Pro" w:hAnsi="Myriad Pro"/>
          <w:b/>
          <w:color w:val="000000" w:themeColor="text1"/>
        </w:rPr>
        <w:t xml:space="preserve"> </w:t>
      </w:r>
      <w:r w:rsidRPr="004E14B8">
        <w:rPr>
          <w:rFonts w:ascii="Myriad Pro" w:hAnsi="Myriad Pro"/>
          <w:b/>
          <w:color w:val="000000" w:themeColor="text1"/>
        </w:rPr>
        <w:t>sniegšana”, iepirkuma identifikācijas Nr. RBR 2017/21</w:t>
      </w:r>
      <w:bookmarkStart w:id="0" w:name="_GoBack"/>
      <w:bookmarkEnd w:id="0"/>
    </w:p>
    <w:p w14:paraId="4B1971A9" w14:textId="77777777" w:rsidR="001A433D" w:rsidRDefault="001A433D" w:rsidP="001A433D">
      <w:pPr>
        <w:pStyle w:val="ListParagraph"/>
        <w:ind w:left="792" w:right="187"/>
        <w:jc w:val="both"/>
        <w:rPr>
          <w:rFonts w:ascii="Myriad Pro" w:hAnsi="Myriad Pro"/>
          <w:sz w:val="20"/>
          <w:szCs w:val="20"/>
          <w:lang w:val="en-US"/>
        </w:rPr>
      </w:pPr>
      <w:r>
        <w:rPr>
          <w:rFonts w:ascii="Myriad Pro" w:hAnsi="Myriad Pro"/>
          <w:color w:val="000000" w:themeColor="text1"/>
          <w:spacing w:val="56"/>
          <w:sz w:val="20"/>
          <w:szCs w:val="20"/>
          <w:lang w:val="en-US"/>
        </w:rPr>
        <w:t xml:space="preserve">          </w:t>
      </w:r>
      <w:r w:rsidRPr="00394FF6">
        <w:rPr>
          <w:rFonts w:ascii="Myriad Pro" w:hAnsi="Myriad Pro"/>
          <w:color w:val="000000" w:themeColor="text1"/>
          <w:lang w:val="lv-LV"/>
        </w:rPr>
        <w:t>Mēs,</w:t>
      </w:r>
      <w:r w:rsidRPr="00086E8D">
        <w:rPr>
          <w:rFonts w:ascii="Myriad Pro" w:hAnsi="Myriad Pro"/>
          <w:sz w:val="20"/>
          <w:szCs w:val="20"/>
          <w:lang w:val="en-US"/>
        </w:rPr>
        <w:t xml:space="preserve"> </w:t>
      </w:r>
      <w:r>
        <w:rPr>
          <w:rFonts w:ascii="Myriad Pro" w:hAnsi="Myriad Pro"/>
          <w:sz w:val="20"/>
          <w:szCs w:val="20"/>
          <w:lang w:val="en-US"/>
        </w:rPr>
        <w:t>______________________________________________</w:t>
      </w:r>
    </w:p>
    <w:p w14:paraId="2A2A42DA" w14:textId="77777777" w:rsidR="001A433D" w:rsidRPr="00086E8D" w:rsidRDefault="001A433D" w:rsidP="001A433D">
      <w:pPr>
        <w:pStyle w:val="ListParagraph"/>
        <w:ind w:left="792" w:right="187"/>
        <w:jc w:val="both"/>
        <w:rPr>
          <w:rFonts w:ascii="Myriad Pro" w:hAnsi="Myriad Pro"/>
          <w:i/>
          <w:sz w:val="20"/>
          <w:szCs w:val="20"/>
          <w:lang w:val="en-US"/>
        </w:rPr>
      </w:pPr>
      <w:r>
        <w:rPr>
          <w:rFonts w:ascii="Myriad Pro" w:hAnsi="Myriad Pro"/>
          <w:sz w:val="20"/>
          <w:szCs w:val="20"/>
          <w:lang w:val="en-US"/>
        </w:rPr>
        <w:t xml:space="preserve">                                 </w:t>
      </w:r>
      <w:r w:rsidRPr="00086E8D">
        <w:rPr>
          <w:rFonts w:ascii="Myriad Pro" w:hAnsi="Myriad Pro"/>
          <w:i/>
          <w:sz w:val="20"/>
          <w:szCs w:val="20"/>
          <w:lang w:val="en-US"/>
        </w:rPr>
        <w:t xml:space="preserve">      (pretendenta nosaukums, vienotais reģistrācijas numurs)</w:t>
      </w:r>
    </w:p>
    <w:p w14:paraId="46602369" w14:textId="756A1CF1" w:rsidR="001A433D" w:rsidRPr="002C7FA9" w:rsidRDefault="001A433D" w:rsidP="00D43B36">
      <w:pPr>
        <w:spacing w:line="276" w:lineRule="auto"/>
        <w:ind w:right="29"/>
        <w:outlineLvl w:val="0"/>
        <w:rPr>
          <w:rFonts w:ascii="Myriad Pro" w:hAnsi="Myriad Pro"/>
          <w:b/>
          <w:color w:val="000000" w:themeColor="text1"/>
          <w:spacing w:val="56"/>
          <w:sz w:val="20"/>
          <w:szCs w:val="20"/>
          <w:lang w:val="en-US"/>
        </w:rPr>
      </w:pPr>
    </w:p>
    <w:p w14:paraId="713B4616" w14:textId="77777777" w:rsidR="001A433D" w:rsidRPr="00086E8D" w:rsidRDefault="001A433D" w:rsidP="001A433D">
      <w:pPr>
        <w:tabs>
          <w:tab w:val="left" w:pos="4939"/>
          <w:tab w:val="left" w:pos="5798"/>
        </w:tabs>
        <w:jc w:val="both"/>
        <w:rPr>
          <w:rFonts w:ascii="Myriad Pro" w:eastAsia="Courier New" w:hAnsi="Myriad Pro"/>
          <w:color w:val="000000"/>
          <w:sz w:val="20"/>
          <w:szCs w:val="20"/>
          <w:lang w:eastAsia="lv-LV" w:bidi="lv-LV"/>
        </w:rPr>
      </w:pPr>
      <w:r>
        <w:rPr>
          <w:rStyle w:val="Bodytext2"/>
          <w:rFonts w:ascii="Myriad Pro" w:eastAsia="Courier New" w:hAnsi="Myriad Pro"/>
          <w:sz w:val="20"/>
          <w:szCs w:val="20"/>
        </w:rPr>
        <w:t>Piedāvājam un apņemamies nodrošināt:</w:t>
      </w:r>
    </w:p>
    <w:p w14:paraId="09FCBD1F" w14:textId="77777777" w:rsidR="001A433D" w:rsidRPr="00B155FB" w:rsidRDefault="001A433D" w:rsidP="001A433D">
      <w:pPr>
        <w:widowControl w:val="0"/>
        <w:numPr>
          <w:ilvl w:val="0"/>
          <w:numId w:val="2"/>
        </w:numPr>
        <w:tabs>
          <w:tab w:val="left" w:pos="350"/>
        </w:tabs>
        <w:suppressAutoHyphens w:val="0"/>
        <w:spacing w:line="269" w:lineRule="exact"/>
        <w:jc w:val="both"/>
        <w:rPr>
          <w:rStyle w:val="Bodytext2"/>
          <w:rFonts w:ascii="Myriad Pro" w:eastAsia="Courier New" w:hAnsi="Myriad Pro"/>
          <w:sz w:val="20"/>
          <w:szCs w:val="20"/>
        </w:rPr>
      </w:pPr>
      <w:r w:rsidRPr="00B155FB">
        <w:rPr>
          <w:rStyle w:val="Bodytext2"/>
          <w:rFonts w:ascii="Myriad Pro" w:eastAsia="Courier New" w:hAnsi="Myriad Pro"/>
          <w:sz w:val="20"/>
          <w:szCs w:val="20"/>
        </w:rPr>
        <w:t>avio, dzelzceļa, auto un ūdens transporta biļešu rezervēšan</w:t>
      </w:r>
      <w:r>
        <w:rPr>
          <w:rStyle w:val="Bodytext2"/>
          <w:rFonts w:ascii="Myriad Pro" w:eastAsia="Courier New" w:hAnsi="Myriad Pro"/>
          <w:sz w:val="20"/>
          <w:szCs w:val="20"/>
        </w:rPr>
        <w:t>u</w:t>
      </w:r>
      <w:r w:rsidRPr="00B155FB">
        <w:rPr>
          <w:rStyle w:val="Bodytext2"/>
          <w:rFonts w:ascii="Myriad Pro" w:eastAsia="Courier New" w:hAnsi="Myriad Pro"/>
          <w:sz w:val="20"/>
          <w:szCs w:val="20"/>
        </w:rPr>
        <w:t>, piegād</w:t>
      </w:r>
      <w:r>
        <w:rPr>
          <w:rStyle w:val="Bodytext2"/>
          <w:rFonts w:ascii="Myriad Pro" w:eastAsia="Courier New" w:hAnsi="Myriad Pro"/>
          <w:sz w:val="20"/>
          <w:szCs w:val="20"/>
        </w:rPr>
        <w:t>i</w:t>
      </w:r>
      <w:r w:rsidRPr="00B155FB">
        <w:rPr>
          <w:rStyle w:val="Bodytext2"/>
          <w:rFonts w:ascii="Myriad Pro" w:eastAsia="Courier New" w:hAnsi="Myriad Pro"/>
          <w:sz w:val="20"/>
          <w:szCs w:val="20"/>
        </w:rPr>
        <w:t xml:space="preserve"> un nepieciešamības gadījumā arī maiņ</w:t>
      </w:r>
      <w:r>
        <w:rPr>
          <w:rStyle w:val="Bodytext2"/>
          <w:rFonts w:ascii="Myriad Pro" w:eastAsia="Courier New" w:hAnsi="Myriad Pro"/>
          <w:sz w:val="20"/>
          <w:szCs w:val="20"/>
        </w:rPr>
        <w:t>u</w:t>
      </w:r>
      <w:r w:rsidRPr="00B155FB">
        <w:rPr>
          <w:rStyle w:val="Bodytext2"/>
          <w:rFonts w:ascii="Myriad Pro" w:eastAsia="Courier New" w:hAnsi="Myriad Pro"/>
          <w:sz w:val="20"/>
          <w:szCs w:val="20"/>
        </w:rPr>
        <w:t xml:space="preserve"> un a</w:t>
      </w:r>
      <w:r>
        <w:rPr>
          <w:rStyle w:val="Bodytext2"/>
          <w:rFonts w:ascii="Myriad Pro" w:eastAsia="Courier New" w:hAnsi="Myriad Pro"/>
          <w:sz w:val="20"/>
          <w:szCs w:val="20"/>
        </w:rPr>
        <w:t>tcelšanu</w:t>
      </w:r>
      <w:r w:rsidRPr="00B155FB">
        <w:rPr>
          <w:rStyle w:val="Bodytext2"/>
          <w:rFonts w:ascii="Myriad Pro" w:eastAsia="Courier New" w:hAnsi="Myriad Pro"/>
          <w:sz w:val="20"/>
          <w:szCs w:val="20"/>
        </w:rPr>
        <w:t>;</w:t>
      </w:r>
    </w:p>
    <w:p w14:paraId="3FEFFCF1" w14:textId="77777777" w:rsidR="001A433D" w:rsidRPr="00B155FB" w:rsidRDefault="001A433D" w:rsidP="001A433D">
      <w:pPr>
        <w:widowControl w:val="0"/>
        <w:numPr>
          <w:ilvl w:val="0"/>
          <w:numId w:val="2"/>
        </w:numPr>
        <w:tabs>
          <w:tab w:val="left" w:pos="350"/>
        </w:tabs>
        <w:suppressAutoHyphens w:val="0"/>
        <w:spacing w:line="269" w:lineRule="exact"/>
        <w:jc w:val="both"/>
        <w:rPr>
          <w:rFonts w:ascii="Myriad Pro" w:hAnsi="Myriad Pro"/>
          <w:sz w:val="20"/>
          <w:szCs w:val="20"/>
        </w:rPr>
      </w:pPr>
      <w:r w:rsidRPr="00B155FB">
        <w:rPr>
          <w:rStyle w:val="Bodytext2"/>
          <w:rFonts w:ascii="Myriad Pro" w:eastAsia="Courier New" w:hAnsi="Myriad Pro"/>
          <w:sz w:val="20"/>
          <w:szCs w:val="20"/>
        </w:rPr>
        <w:t>transfēra noformēšan</w:t>
      </w:r>
      <w:r>
        <w:rPr>
          <w:rStyle w:val="Bodytext2"/>
          <w:rFonts w:ascii="Myriad Pro" w:eastAsia="Courier New" w:hAnsi="Myriad Pro"/>
          <w:sz w:val="20"/>
          <w:szCs w:val="20"/>
        </w:rPr>
        <w:t>u</w:t>
      </w:r>
      <w:r w:rsidRPr="00B155FB">
        <w:rPr>
          <w:rStyle w:val="Bodytext2"/>
          <w:rFonts w:ascii="Myriad Pro" w:eastAsia="Courier New" w:hAnsi="Myriad Pro"/>
          <w:sz w:val="20"/>
          <w:szCs w:val="20"/>
        </w:rPr>
        <w:t xml:space="preserve"> un nepieciešamības gadījumā arī maiņ</w:t>
      </w:r>
      <w:r>
        <w:rPr>
          <w:rStyle w:val="Bodytext2"/>
          <w:rFonts w:ascii="Myriad Pro" w:eastAsia="Courier New" w:hAnsi="Myriad Pro"/>
          <w:sz w:val="20"/>
          <w:szCs w:val="20"/>
        </w:rPr>
        <w:t>u</w:t>
      </w:r>
      <w:r w:rsidRPr="00B155FB">
        <w:rPr>
          <w:rStyle w:val="Bodytext2"/>
          <w:rFonts w:ascii="Myriad Pro" w:eastAsia="Courier New" w:hAnsi="Myriad Pro"/>
          <w:sz w:val="20"/>
          <w:szCs w:val="20"/>
        </w:rPr>
        <w:t xml:space="preserve"> un atcelšan</w:t>
      </w:r>
      <w:r>
        <w:rPr>
          <w:rStyle w:val="Bodytext2"/>
          <w:rFonts w:ascii="Myriad Pro" w:eastAsia="Courier New" w:hAnsi="Myriad Pro"/>
          <w:sz w:val="20"/>
          <w:szCs w:val="20"/>
        </w:rPr>
        <w:t>u</w:t>
      </w:r>
      <w:r w:rsidRPr="00B155FB">
        <w:rPr>
          <w:rStyle w:val="Bodytext2"/>
          <w:rFonts w:ascii="Myriad Pro" w:eastAsia="Courier New" w:hAnsi="Myriad Pro"/>
          <w:sz w:val="20"/>
          <w:szCs w:val="20"/>
        </w:rPr>
        <w:t>;</w:t>
      </w:r>
    </w:p>
    <w:p w14:paraId="74C7899B" w14:textId="77777777" w:rsidR="001A433D" w:rsidRPr="00B155FB" w:rsidRDefault="001A433D" w:rsidP="001A433D">
      <w:pPr>
        <w:widowControl w:val="0"/>
        <w:numPr>
          <w:ilvl w:val="0"/>
          <w:numId w:val="2"/>
        </w:numPr>
        <w:tabs>
          <w:tab w:val="left" w:pos="326"/>
        </w:tabs>
        <w:suppressAutoHyphens w:val="0"/>
        <w:spacing w:line="269" w:lineRule="exact"/>
        <w:jc w:val="both"/>
        <w:rPr>
          <w:rStyle w:val="Bodytext2"/>
          <w:rFonts w:ascii="Myriad Pro" w:eastAsia="Courier New" w:hAnsi="Myriad Pro"/>
          <w:sz w:val="20"/>
          <w:szCs w:val="20"/>
        </w:rPr>
      </w:pPr>
      <w:r w:rsidRPr="00B155FB">
        <w:rPr>
          <w:rStyle w:val="Bodytext2"/>
          <w:rFonts w:ascii="Myriad Pro" w:eastAsia="Courier New" w:hAnsi="Myriad Pro"/>
          <w:sz w:val="20"/>
          <w:szCs w:val="20"/>
        </w:rPr>
        <w:t>viesnīcu rezervācij</w:t>
      </w:r>
      <w:r>
        <w:rPr>
          <w:rStyle w:val="Bodytext2"/>
          <w:rFonts w:ascii="Myriad Pro" w:eastAsia="Courier New" w:hAnsi="Myriad Pro"/>
          <w:sz w:val="20"/>
          <w:szCs w:val="20"/>
        </w:rPr>
        <w:t>u</w:t>
      </w:r>
      <w:r w:rsidRPr="00B155FB">
        <w:rPr>
          <w:rStyle w:val="Bodytext2"/>
          <w:rFonts w:ascii="Myriad Pro" w:eastAsia="Courier New" w:hAnsi="Myriad Pro"/>
          <w:sz w:val="20"/>
          <w:szCs w:val="20"/>
        </w:rPr>
        <w:t>, rezervāciju piegād</w:t>
      </w:r>
      <w:r>
        <w:rPr>
          <w:rStyle w:val="Bodytext2"/>
          <w:rFonts w:ascii="Myriad Pro" w:eastAsia="Courier New" w:hAnsi="Myriad Pro"/>
          <w:sz w:val="20"/>
          <w:szCs w:val="20"/>
        </w:rPr>
        <w:t>i</w:t>
      </w:r>
      <w:r w:rsidRPr="00B155FB">
        <w:rPr>
          <w:rStyle w:val="Bodytext2"/>
          <w:rFonts w:ascii="Myriad Pro" w:eastAsia="Courier New" w:hAnsi="Myriad Pro"/>
          <w:sz w:val="20"/>
          <w:szCs w:val="20"/>
        </w:rPr>
        <w:t xml:space="preserve"> un nepieciešamības gadījumā arī maiņa un a</w:t>
      </w:r>
      <w:r>
        <w:rPr>
          <w:rStyle w:val="Bodytext2"/>
          <w:rFonts w:ascii="Myriad Pro" w:eastAsia="Courier New" w:hAnsi="Myriad Pro"/>
          <w:sz w:val="20"/>
          <w:szCs w:val="20"/>
        </w:rPr>
        <w:t>tcelšana</w:t>
      </w:r>
      <w:r w:rsidRPr="00B155FB">
        <w:rPr>
          <w:rStyle w:val="Bodytext2"/>
          <w:rFonts w:ascii="Myriad Pro" w:eastAsia="Courier New" w:hAnsi="Myriad Pro"/>
          <w:sz w:val="20"/>
          <w:szCs w:val="20"/>
        </w:rPr>
        <w:t>;</w:t>
      </w:r>
    </w:p>
    <w:p w14:paraId="25F6FA45" w14:textId="77777777" w:rsidR="001A433D" w:rsidRPr="00B155FB" w:rsidRDefault="001A433D" w:rsidP="001A433D">
      <w:pPr>
        <w:pStyle w:val="ListParagraph"/>
        <w:widowControl w:val="0"/>
        <w:numPr>
          <w:ilvl w:val="0"/>
          <w:numId w:val="2"/>
        </w:numPr>
        <w:tabs>
          <w:tab w:val="left" w:pos="4939"/>
          <w:tab w:val="left" w:pos="5798"/>
        </w:tabs>
        <w:suppressAutoHyphens w:val="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vīzu noformēšana un piegāde un nepieciešamības gadījumā arī atcelšana;</w:t>
      </w:r>
    </w:p>
    <w:p w14:paraId="0EEBDF65" w14:textId="77777777" w:rsidR="001A433D" w:rsidRPr="00B155FB" w:rsidRDefault="001A433D" w:rsidP="001A433D">
      <w:pPr>
        <w:pStyle w:val="ListParagraph"/>
        <w:widowControl w:val="0"/>
        <w:numPr>
          <w:ilvl w:val="0"/>
          <w:numId w:val="2"/>
        </w:numPr>
        <w:tabs>
          <w:tab w:val="left" w:pos="4939"/>
          <w:tab w:val="left" w:pos="5798"/>
        </w:tabs>
        <w:suppressAutoHyphens w:val="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autonomas rezervēšana un nepieciešamības gadījumā arī atcelšana;</w:t>
      </w:r>
    </w:p>
    <w:p w14:paraId="09E5CD42" w14:textId="77777777" w:rsidR="001A433D" w:rsidRDefault="001A433D" w:rsidP="001A433D">
      <w:pPr>
        <w:pStyle w:val="ListParagraph"/>
        <w:widowControl w:val="0"/>
        <w:numPr>
          <w:ilvl w:val="0"/>
          <w:numId w:val="2"/>
        </w:numPr>
        <w:tabs>
          <w:tab w:val="left" w:pos="4939"/>
          <w:tab w:val="left" w:pos="5798"/>
        </w:tabs>
        <w:suppressAutoHyphens w:val="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veselības un nelaimes gadījumu ceļojuma laikā apdrošināšanas noformēšana un piegāde un nepieciešamības gadījumā arī atcelšana</w:t>
      </w:r>
      <w:r>
        <w:rPr>
          <w:rStyle w:val="Bodytext2"/>
          <w:rFonts w:ascii="Myriad Pro" w:eastAsia="Courier New" w:hAnsi="Myriad Pro"/>
          <w:sz w:val="20"/>
          <w:szCs w:val="20"/>
        </w:rPr>
        <w:t>;</w:t>
      </w:r>
    </w:p>
    <w:p w14:paraId="50000CDB" w14:textId="77777777" w:rsidR="001A433D" w:rsidRPr="00086E8D" w:rsidRDefault="001A433D" w:rsidP="001A433D">
      <w:pPr>
        <w:widowControl w:val="0"/>
        <w:tabs>
          <w:tab w:val="left" w:pos="4939"/>
          <w:tab w:val="left" w:pos="5798"/>
        </w:tabs>
        <w:suppressAutoHyphens w:val="0"/>
        <w:jc w:val="both"/>
        <w:rPr>
          <w:rStyle w:val="Bodytext2"/>
          <w:rFonts w:ascii="Myriad Pro" w:eastAsia="Courier New" w:hAnsi="Myriad Pro"/>
          <w:sz w:val="20"/>
          <w:szCs w:val="20"/>
        </w:rPr>
      </w:pPr>
      <w:r>
        <w:rPr>
          <w:rStyle w:val="Bodytext2"/>
          <w:rFonts w:ascii="Myriad Pro" w:eastAsia="Courier New" w:hAnsi="Myriad Pro"/>
          <w:sz w:val="20"/>
          <w:szCs w:val="20"/>
        </w:rPr>
        <w:t>atbilstoši atklāta konkursa ,,Komandējumu nodrošināšanai nepieciešamo pakalpojumu sniegšana”, iepirkuma identifikācijas Nr. RBR 2017/21, nolikumā noteiktajām prasībām, tajā skaitā atklāta konkursa nolikuma 9.pielikumā izklāstītajiem līguma nosacījumiem, saskaņā ar šādu tehnisko specifikāciju:</w:t>
      </w:r>
      <w:r w:rsidRPr="00086E8D">
        <w:rPr>
          <w:rStyle w:val="Bodytext2"/>
          <w:rFonts w:ascii="Myriad Pro" w:eastAsia="Courier New" w:hAnsi="Myriad Pro"/>
          <w:sz w:val="20"/>
          <w:szCs w:val="20"/>
        </w:rPr>
        <w:tab/>
      </w:r>
    </w:p>
    <w:p w14:paraId="2CFA0A06" w14:textId="77777777" w:rsidR="001A433D" w:rsidRPr="00B155FB" w:rsidRDefault="001A433D" w:rsidP="001A433D">
      <w:pPr>
        <w:tabs>
          <w:tab w:val="left" w:pos="4939"/>
          <w:tab w:val="left" w:pos="5798"/>
        </w:tabs>
        <w:jc w:val="both"/>
        <w:rPr>
          <w:rStyle w:val="Bodytext2"/>
          <w:rFonts w:ascii="Myriad Pro" w:eastAsia="Courier New" w:hAnsi="Myriad Pro"/>
          <w:sz w:val="20"/>
          <w:szCs w:val="20"/>
        </w:rPr>
      </w:pPr>
    </w:p>
    <w:tbl>
      <w:tblPr>
        <w:tblStyle w:val="TableGrid"/>
        <w:tblW w:w="0" w:type="auto"/>
        <w:tblLook w:val="04A0" w:firstRow="1" w:lastRow="0" w:firstColumn="1" w:lastColumn="0" w:noHBand="0" w:noVBand="1"/>
      </w:tblPr>
      <w:tblGrid>
        <w:gridCol w:w="983"/>
        <w:gridCol w:w="3923"/>
        <w:gridCol w:w="4110"/>
      </w:tblGrid>
      <w:tr w:rsidR="001A433D" w:rsidRPr="00B155FB" w14:paraId="7192DC28" w14:textId="77777777" w:rsidTr="000716E4">
        <w:tc>
          <w:tcPr>
            <w:tcW w:w="985" w:type="dxa"/>
            <w:shd w:val="clear" w:color="auto" w:fill="BFBFBF" w:themeFill="background1" w:themeFillShade="BF"/>
          </w:tcPr>
          <w:p w14:paraId="0F5F4134"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sidRPr="00B155FB">
              <w:rPr>
                <w:rStyle w:val="Bodytext2"/>
                <w:rFonts w:ascii="Myriad Pro" w:eastAsia="Courier New" w:hAnsi="Myriad Pro"/>
                <w:b/>
                <w:sz w:val="20"/>
                <w:szCs w:val="20"/>
              </w:rPr>
              <w:t>Nr.p.k.</w:t>
            </w:r>
          </w:p>
        </w:tc>
        <w:tc>
          <w:tcPr>
            <w:tcW w:w="3938" w:type="dxa"/>
            <w:shd w:val="clear" w:color="auto" w:fill="BFBFBF" w:themeFill="background1" w:themeFillShade="BF"/>
          </w:tcPr>
          <w:p w14:paraId="54552422" w14:textId="77777777" w:rsidR="001A433D" w:rsidRPr="00B155FB" w:rsidRDefault="001A433D" w:rsidP="000716E4">
            <w:pPr>
              <w:tabs>
                <w:tab w:val="left" w:pos="4939"/>
                <w:tab w:val="left" w:pos="5798"/>
              </w:tabs>
              <w:jc w:val="center"/>
              <w:rPr>
                <w:rStyle w:val="Bodytext2"/>
                <w:rFonts w:ascii="Myriad Pro" w:eastAsia="Courier New" w:hAnsi="Myriad Pro"/>
                <w:b/>
                <w:sz w:val="20"/>
                <w:szCs w:val="20"/>
              </w:rPr>
            </w:pPr>
            <w:r>
              <w:rPr>
                <w:rStyle w:val="Bodytext2"/>
                <w:rFonts w:ascii="Myriad Pro" w:eastAsia="Courier New" w:hAnsi="Myriad Pro"/>
                <w:b/>
                <w:sz w:val="20"/>
                <w:szCs w:val="20"/>
              </w:rPr>
              <w:t>Prasības</w:t>
            </w:r>
          </w:p>
        </w:tc>
        <w:tc>
          <w:tcPr>
            <w:tcW w:w="4139" w:type="dxa"/>
            <w:shd w:val="clear" w:color="auto" w:fill="BFBFBF" w:themeFill="background1" w:themeFillShade="BF"/>
          </w:tcPr>
          <w:p w14:paraId="615807B0" w14:textId="77777777" w:rsidR="001A433D" w:rsidRDefault="001A433D" w:rsidP="000716E4">
            <w:pPr>
              <w:tabs>
                <w:tab w:val="left" w:pos="4939"/>
                <w:tab w:val="left" w:pos="5798"/>
              </w:tabs>
              <w:jc w:val="center"/>
              <w:rPr>
                <w:rStyle w:val="Bodytext2"/>
                <w:rFonts w:ascii="Myriad Pro" w:eastAsia="Courier New" w:hAnsi="Myriad Pro"/>
                <w:b/>
                <w:sz w:val="20"/>
                <w:szCs w:val="20"/>
              </w:rPr>
            </w:pPr>
            <w:r>
              <w:rPr>
                <w:rStyle w:val="Bodytext2"/>
                <w:rFonts w:ascii="Myriad Pro" w:eastAsia="Courier New" w:hAnsi="Myriad Pro"/>
                <w:b/>
                <w:sz w:val="20"/>
                <w:szCs w:val="20"/>
              </w:rPr>
              <w:t xml:space="preserve">Pretendenta </w:t>
            </w:r>
            <w:r w:rsidRPr="00B155FB">
              <w:rPr>
                <w:rStyle w:val="Bodytext2"/>
                <w:rFonts w:ascii="Myriad Pro" w:eastAsia="Courier New" w:hAnsi="Myriad Pro"/>
                <w:b/>
                <w:sz w:val="20"/>
                <w:szCs w:val="20"/>
              </w:rPr>
              <w:t>piedāvājums (aizpilda pretendents)</w:t>
            </w:r>
          </w:p>
          <w:p w14:paraId="092BD4E4" w14:textId="77777777" w:rsidR="001A433D" w:rsidRPr="00B155FB" w:rsidRDefault="001A433D" w:rsidP="000716E4">
            <w:pPr>
              <w:tabs>
                <w:tab w:val="left" w:pos="4939"/>
                <w:tab w:val="left" w:pos="5798"/>
              </w:tabs>
              <w:jc w:val="center"/>
              <w:rPr>
                <w:rStyle w:val="Bodytext2"/>
                <w:rFonts w:ascii="Myriad Pro" w:eastAsia="Courier New" w:hAnsi="Myriad Pro"/>
                <w:b/>
                <w:sz w:val="20"/>
                <w:szCs w:val="20"/>
              </w:rPr>
            </w:pPr>
            <w:r>
              <w:rPr>
                <w:rStyle w:val="Bodytext2"/>
                <w:rFonts w:ascii="Myriad Pro" w:eastAsia="Courier New" w:hAnsi="Myriad Pro"/>
                <w:b/>
                <w:sz w:val="20"/>
                <w:szCs w:val="20"/>
              </w:rPr>
              <w:t>Jā/Nē</w:t>
            </w:r>
            <w:r>
              <w:rPr>
                <w:rStyle w:val="FootnoteReference"/>
                <w:rFonts w:ascii="Myriad Pro" w:eastAsia="Courier New" w:hAnsi="Myriad Pro"/>
                <w:b/>
                <w:color w:val="000000"/>
                <w:sz w:val="20"/>
                <w:szCs w:val="20"/>
                <w:lang w:eastAsia="lv-LV" w:bidi="lv-LV"/>
              </w:rPr>
              <w:footnoteReference w:id="1"/>
            </w:r>
          </w:p>
        </w:tc>
      </w:tr>
      <w:tr w:rsidR="001A433D" w:rsidRPr="00B155FB" w14:paraId="7EDFE714" w14:textId="77777777" w:rsidTr="000716E4">
        <w:trPr>
          <w:trHeight w:val="411"/>
        </w:trPr>
        <w:tc>
          <w:tcPr>
            <w:tcW w:w="9062" w:type="dxa"/>
            <w:gridSpan w:val="3"/>
            <w:shd w:val="clear" w:color="auto" w:fill="D0CECE" w:themeFill="background2" w:themeFillShade="E6"/>
          </w:tcPr>
          <w:p w14:paraId="2A14E69D" w14:textId="77777777" w:rsidR="001A433D" w:rsidRPr="00D23D2C" w:rsidRDefault="001A433D" w:rsidP="000716E4">
            <w:pPr>
              <w:tabs>
                <w:tab w:val="left" w:pos="4939"/>
                <w:tab w:val="left" w:pos="5798"/>
              </w:tabs>
              <w:jc w:val="center"/>
              <w:rPr>
                <w:rStyle w:val="Bodytext2"/>
                <w:rFonts w:ascii="Myriad Pro" w:eastAsia="Courier New" w:hAnsi="Myriad Pro"/>
                <w:b/>
                <w:sz w:val="20"/>
                <w:szCs w:val="20"/>
              </w:rPr>
            </w:pPr>
            <w:r w:rsidRPr="00AD3838">
              <w:rPr>
                <w:rStyle w:val="Bodytext2"/>
                <w:rFonts w:ascii="Myriad Pro" w:eastAsia="Courier New" w:hAnsi="Myriad Pro"/>
                <w:b/>
                <w:sz w:val="20"/>
                <w:szCs w:val="20"/>
              </w:rPr>
              <w:t>Biļešu rezervācija, piegāde un transfēra nodrošināšana.</w:t>
            </w:r>
          </w:p>
        </w:tc>
      </w:tr>
      <w:tr w:rsidR="001A433D" w:rsidRPr="00B155FB" w14:paraId="0DAC7669" w14:textId="77777777" w:rsidTr="000716E4">
        <w:tc>
          <w:tcPr>
            <w:tcW w:w="985" w:type="dxa"/>
          </w:tcPr>
          <w:p w14:paraId="6EB0E67F"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w:t>
            </w:r>
          </w:p>
        </w:tc>
        <w:tc>
          <w:tcPr>
            <w:tcW w:w="3938" w:type="dxa"/>
          </w:tcPr>
          <w:p w14:paraId="13877646" w14:textId="77777777" w:rsidR="001A433D" w:rsidRPr="00B155FB" w:rsidRDefault="001A433D" w:rsidP="000716E4">
            <w:pPr>
              <w:pStyle w:val="CommentText"/>
              <w:jc w:val="both"/>
              <w:rPr>
                <w:rFonts w:ascii="Myriad Pro" w:hAnsi="Myriad Pro"/>
              </w:rPr>
            </w:pPr>
            <w:bookmarkStart w:id="1" w:name="_Hlk492908914"/>
            <w:r w:rsidRPr="00B155FB">
              <w:rPr>
                <w:rStyle w:val="Bodytext2"/>
                <w:rFonts w:ascii="Myriad Pro" w:eastAsia="Courier New" w:hAnsi="Myriad Pro"/>
              </w:rPr>
              <w:t>Pretendents pēc Pasūtītāja pārstāvja pieprasījuma un norādījumiem, izmantojot kādu no elektroniskās rezervēšanas sistēmām</w:t>
            </w:r>
            <w:r>
              <w:rPr>
                <w:rStyle w:val="Bodytext2"/>
                <w:rFonts w:ascii="Myriad Pro" w:eastAsia="Courier New" w:hAnsi="Myriad Pro"/>
              </w:rPr>
              <w:t xml:space="preserve"> (piemēram, Amadeus vai tml.)</w:t>
            </w:r>
            <w:r w:rsidRPr="00B155FB">
              <w:rPr>
                <w:rStyle w:val="Bodytext2"/>
                <w:rFonts w:ascii="Myriad Pro" w:eastAsia="Courier New" w:hAnsi="Myriad Pro"/>
              </w:rPr>
              <w:t xml:space="preserve">, nodrošina noteikta veida transporta biļešu rezervēšanu, piegādi, nepieciešamības gadījumā arī </w:t>
            </w:r>
            <w:r>
              <w:rPr>
                <w:rFonts w:ascii="Myriad Pro" w:hAnsi="Myriad Pro"/>
              </w:rPr>
              <w:t>maiņu un atcel</w:t>
            </w:r>
            <w:r>
              <w:rPr>
                <w:rFonts w:ascii="Myriad Pro" w:hAnsi="Myriad Pro"/>
                <w:lang w:val="lv-LV"/>
              </w:rPr>
              <w:t>šan</w:t>
            </w:r>
            <w:r w:rsidRPr="00B155FB">
              <w:rPr>
                <w:rFonts w:ascii="Myriad Pro" w:hAnsi="Myriad Pro"/>
              </w:rPr>
              <w:t xml:space="preserve">u, </w:t>
            </w:r>
            <w:r w:rsidRPr="00B155FB">
              <w:rPr>
                <w:rStyle w:val="Bodytext2"/>
                <w:rFonts w:ascii="Myriad Pro" w:eastAsia="Courier New" w:hAnsi="Myriad Pro"/>
              </w:rPr>
              <w:t>iepriekš iepazīstinot ar iespējamiem braucienu/lidojumu laikiem, maršrutiem un cenām, biļešu izpirkšanas, maiņas un atcelšana</w:t>
            </w:r>
            <w:r>
              <w:rPr>
                <w:rStyle w:val="Bodytext2"/>
                <w:rFonts w:ascii="Myriad Pro" w:eastAsia="Courier New" w:hAnsi="Myriad Pro"/>
              </w:rPr>
              <w:t>s</w:t>
            </w:r>
            <w:r w:rsidRPr="00B155FB">
              <w:rPr>
                <w:rStyle w:val="Bodytext2"/>
                <w:rFonts w:ascii="Myriad Pro" w:eastAsia="Courier New" w:hAnsi="Myriad Pro"/>
              </w:rPr>
              <w:t xml:space="preserve"> noteikumiem, atbilstoši katra konkrētā pārvadātāja noteikumiem un praksei, kā arī spēkā esošajiem normatīvajiem aktiem un starptautiskiem tiesību aktiem, kas regulē pasažieru pārvadājumus.</w:t>
            </w:r>
            <w:r w:rsidRPr="00B155FB">
              <w:rPr>
                <w:rFonts w:ascii="Myriad Pro" w:hAnsi="Myriad Pro"/>
              </w:rPr>
              <w:t xml:space="preserve"> </w:t>
            </w:r>
          </w:p>
          <w:bookmarkEnd w:id="1"/>
          <w:p w14:paraId="4ED110B4"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c>
          <w:tcPr>
            <w:tcW w:w="4139" w:type="dxa"/>
          </w:tcPr>
          <w:p w14:paraId="457AA8D9"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A283497" w14:textId="77777777" w:rsidTr="000716E4">
        <w:tc>
          <w:tcPr>
            <w:tcW w:w="985" w:type="dxa"/>
          </w:tcPr>
          <w:p w14:paraId="2C474B00" w14:textId="77777777" w:rsidR="001A433D" w:rsidRPr="005F5C8F" w:rsidRDefault="001A433D" w:rsidP="000716E4">
            <w:pPr>
              <w:tabs>
                <w:tab w:val="left" w:pos="4939"/>
                <w:tab w:val="left" w:pos="5798"/>
              </w:tabs>
              <w:jc w:val="both"/>
              <w:rPr>
                <w:rStyle w:val="Bodytext2"/>
                <w:rFonts w:ascii="Myriad Pro" w:eastAsia="Courier New" w:hAnsi="Myriad Pro"/>
                <w:b/>
                <w:sz w:val="20"/>
                <w:szCs w:val="20"/>
              </w:rPr>
            </w:pPr>
            <w:r w:rsidRPr="005F5C8F">
              <w:rPr>
                <w:rStyle w:val="Bodytext2"/>
                <w:rFonts w:ascii="Myriad Pro" w:eastAsia="Courier New" w:hAnsi="Myriad Pro"/>
                <w:b/>
                <w:sz w:val="20"/>
                <w:szCs w:val="20"/>
              </w:rPr>
              <w:t>2.</w:t>
            </w:r>
          </w:p>
        </w:tc>
        <w:tc>
          <w:tcPr>
            <w:tcW w:w="3938" w:type="dxa"/>
          </w:tcPr>
          <w:p w14:paraId="461502F6" w14:textId="77777777" w:rsidR="001A433D" w:rsidRPr="005F5C8F" w:rsidRDefault="001A433D" w:rsidP="000716E4">
            <w:pPr>
              <w:ind w:right="187"/>
              <w:jc w:val="both"/>
              <w:rPr>
                <w:rStyle w:val="Bodytext2"/>
                <w:rFonts w:ascii="Myriad Pro" w:eastAsia="Courier New" w:hAnsi="Myriad Pro"/>
                <w:sz w:val="20"/>
                <w:szCs w:val="20"/>
              </w:rPr>
            </w:pPr>
            <w:r w:rsidRPr="005F5C8F">
              <w:rPr>
                <w:rStyle w:val="Bodytext2"/>
                <w:rFonts w:ascii="Myriad Pro" w:eastAsia="Courier New" w:hAnsi="Myriad Pro"/>
                <w:sz w:val="20"/>
                <w:szCs w:val="20"/>
              </w:rPr>
              <w:t xml:space="preserve">Izpildītājs nodrošina pakalpojumu sniegšanu Latvijā un ārvalstīs. Lidojumus ar galamērķi Eiropā nodrošina ar optimālāko savienojumu, bet ar ne vairāk kā 1 (viens) pārsēšanos, savukārt ar galamērķi ārpus Eiropas – nodrošina ar optimālāko savienojumu, bet ar ne vairāk </w:t>
            </w:r>
            <w:r w:rsidRPr="005F5C8F">
              <w:rPr>
                <w:rStyle w:val="Bodytext2"/>
                <w:rFonts w:ascii="Myriad Pro" w:eastAsia="Courier New" w:hAnsi="Myriad Pro"/>
                <w:sz w:val="20"/>
                <w:szCs w:val="20"/>
              </w:rPr>
              <w:lastRenderedPageBreak/>
              <w:t>kā 2 (divi) pārsēšanās reizēm, izmantojot savstarpēji savienotu aviokompāniju tīklu, izņemot gadījumus, kad objektīvu un no Izpildītāja neatkarīgu iemeslu dēļ nav iespējams nodrošināt noteikto maksimālo pārsēšanās skaitu. Pārsēšanās gadījumā minimālais laiks starp avio reisiem ir ne mazāks kā 2 (divi) stundas.</w:t>
            </w:r>
          </w:p>
          <w:p w14:paraId="2F1F678B" w14:textId="77777777" w:rsidR="001A433D" w:rsidRPr="005F5C8F" w:rsidRDefault="001A433D" w:rsidP="000716E4">
            <w:pPr>
              <w:pStyle w:val="CommentText"/>
              <w:jc w:val="both"/>
              <w:rPr>
                <w:rStyle w:val="Bodytext2"/>
                <w:rFonts w:ascii="Myriad Pro" w:eastAsia="Courier New" w:hAnsi="Myriad Pro"/>
              </w:rPr>
            </w:pPr>
          </w:p>
        </w:tc>
        <w:tc>
          <w:tcPr>
            <w:tcW w:w="4139" w:type="dxa"/>
          </w:tcPr>
          <w:p w14:paraId="62D4009B"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21A068C5" w14:textId="77777777" w:rsidTr="000716E4">
        <w:tc>
          <w:tcPr>
            <w:tcW w:w="985" w:type="dxa"/>
          </w:tcPr>
          <w:p w14:paraId="73766F7A"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3</w:t>
            </w:r>
            <w:r w:rsidRPr="00B155FB">
              <w:rPr>
                <w:rStyle w:val="Bodytext2"/>
                <w:rFonts w:ascii="Myriad Pro" w:eastAsia="Courier New" w:hAnsi="Myriad Pro"/>
                <w:b/>
                <w:sz w:val="20"/>
                <w:szCs w:val="20"/>
              </w:rPr>
              <w:t>.</w:t>
            </w:r>
          </w:p>
        </w:tc>
        <w:tc>
          <w:tcPr>
            <w:tcW w:w="3938" w:type="dxa"/>
          </w:tcPr>
          <w:p w14:paraId="219F8772" w14:textId="77777777" w:rsidR="001A433D" w:rsidRPr="00B155FB" w:rsidRDefault="001A433D" w:rsidP="000716E4">
            <w:pPr>
              <w:ind w:right="187"/>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Pretendents piedāvā ekonomiskās klases vai tai pielīdzināmas klases biļetes vismaz 3 (trīs) maršrutu variantiem (piemēram, lidojumu variantiem, ja nepieciešams, tos kombinējot ar dzelzceļa, auto vai ūdens transporta biļetēm un otrādi). </w:t>
            </w:r>
          </w:p>
          <w:p w14:paraId="001BD817" w14:textId="77777777" w:rsidR="001A433D" w:rsidRPr="00B155FB" w:rsidRDefault="001A433D" w:rsidP="000716E4">
            <w:pPr>
              <w:ind w:right="187"/>
              <w:jc w:val="both"/>
              <w:rPr>
                <w:rStyle w:val="Bodytext2"/>
                <w:rFonts w:ascii="Myriad Pro" w:eastAsia="Courier New" w:hAnsi="Myriad Pro"/>
                <w:sz w:val="20"/>
                <w:szCs w:val="20"/>
              </w:rPr>
            </w:pPr>
          </w:p>
        </w:tc>
        <w:tc>
          <w:tcPr>
            <w:tcW w:w="4139" w:type="dxa"/>
          </w:tcPr>
          <w:p w14:paraId="473D9C42"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4CAB45A6" w14:textId="77777777" w:rsidTr="000716E4">
        <w:tc>
          <w:tcPr>
            <w:tcW w:w="985" w:type="dxa"/>
          </w:tcPr>
          <w:p w14:paraId="21E018CC"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4</w:t>
            </w:r>
            <w:r w:rsidRPr="00B155FB">
              <w:rPr>
                <w:rStyle w:val="Bodytext2"/>
                <w:rFonts w:ascii="Myriad Pro" w:eastAsia="Courier New" w:hAnsi="Myriad Pro"/>
                <w:b/>
                <w:sz w:val="20"/>
                <w:szCs w:val="20"/>
              </w:rPr>
              <w:t>.</w:t>
            </w:r>
          </w:p>
        </w:tc>
        <w:tc>
          <w:tcPr>
            <w:tcW w:w="3938" w:type="dxa"/>
          </w:tcPr>
          <w:p w14:paraId="2D240BAC" w14:textId="77777777" w:rsidR="001A433D" w:rsidRPr="00B155FB" w:rsidRDefault="001A433D" w:rsidP="000716E4">
            <w:pPr>
              <w:ind w:right="187"/>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Ja prasītajos maršrutos </w:t>
            </w:r>
            <w:r w:rsidRPr="00B155FB">
              <w:rPr>
                <w:rStyle w:val="Bodytext3"/>
                <w:rFonts w:ascii="Myriad Pro" w:eastAsia="Courier New" w:hAnsi="Myriad Pro"/>
                <w:sz w:val="20"/>
                <w:szCs w:val="20"/>
              </w:rPr>
              <w:t xml:space="preserve"> </w:t>
            </w:r>
            <w:r w:rsidRPr="00B155FB">
              <w:rPr>
                <w:rStyle w:val="Bodytext2"/>
                <w:rFonts w:ascii="Myriad Pro" w:eastAsia="Courier New" w:hAnsi="Myriad Pro"/>
                <w:sz w:val="20"/>
                <w:szCs w:val="20"/>
              </w:rPr>
              <w:t>un ceļošanas laikos nav pieejama iespēja izmantot ekonomiskās klases vai tai pielīdzināmas klases pakalpojumus, pretendents piedāvā biļetes biznesa klasē, pamatojot</w:t>
            </w:r>
            <w:r>
              <w:rPr>
                <w:rStyle w:val="Bodytext2"/>
                <w:rFonts w:ascii="Myriad Pro" w:eastAsia="Courier New" w:hAnsi="Myriad Pro"/>
                <w:sz w:val="20"/>
                <w:szCs w:val="20"/>
              </w:rPr>
              <w:t xml:space="preserve"> to ar</w:t>
            </w:r>
            <w:r w:rsidRPr="00B155FB">
              <w:rPr>
                <w:rStyle w:val="Bodytext2"/>
                <w:rFonts w:ascii="Myriad Pro" w:eastAsia="Courier New" w:hAnsi="Myriad Pro"/>
                <w:sz w:val="20"/>
                <w:szCs w:val="20"/>
              </w:rPr>
              <w:t xml:space="preserve"> tiešā pakalpojumu sniedzēja informāciju par pieejamību. </w:t>
            </w:r>
          </w:p>
          <w:p w14:paraId="5AE09CD9" w14:textId="77777777" w:rsidR="001A433D" w:rsidRPr="00B155FB" w:rsidRDefault="001A433D" w:rsidP="000716E4">
            <w:pPr>
              <w:ind w:right="187"/>
              <w:jc w:val="both"/>
              <w:rPr>
                <w:rStyle w:val="Bodytext2"/>
                <w:rFonts w:ascii="Myriad Pro" w:eastAsia="Courier New" w:hAnsi="Myriad Pro"/>
                <w:sz w:val="20"/>
                <w:szCs w:val="20"/>
              </w:rPr>
            </w:pPr>
          </w:p>
        </w:tc>
        <w:tc>
          <w:tcPr>
            <w:tcW w:w="4139" w:type="dxa"/>
          </w:tcPr>
          <w:p w14:paraId="75EE2917"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670291C0" w14:textId="77777777" w:rsidTr="000716E4">
        <w:tc>
          <w:tcPr>
            <w:tcW w:w="985" w:type="dxa"/>
          </w:tcPr>
          <w:p w14:paraId="619BD987"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5</w:t>
            </w:r>
            <w:r w:rsidRPr="00B155FB">
              <w:rPr>
                <w:rStyle w:val="Bodytext2"/>
                <w:rFonts w:ascii="Myriad Pro" w:eastAsia="Courier New" w:hAnsi="Myriad Pro"/>
                <w:b/>
                <w:sz w:val="20"/>
                <w:szCs w:val="20"/>
              </w:rPr>
              <w:t>.</w:t>
            </w:r>
          </w:p>
        </w:tc>
        <w:tc>
          <w:tcPr>
            <w:tcW w:w="3938" w:type="dxa"/>
          </w:tcPr>
          <w:p w14:paraId="32F50349" w14:textId="77777777" w:rsidR="001A433D" w:rsidRPr="00B155FB" w:rsidRDefault="001A433D" w:rsidP="000716E4">
            <w:pPr>
              <w:ind w:right="187"/>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Pretendents pēc rezervācijas apstiprinājuma </w:t>
            </w:r>
            <w:r>
              <w:rPr>
                <w:rStyle w:val="Bodytext2"/>
                <w:rFonts w:ascii="Myriad Pro" w:eastAsia="Courier New" w:hAnsi="Myriad Pro"/>
                <w:sz w:val="20"/>
                <w:szCs w:val="20"/>
              </w:rPr>
              <w:t>veic biļešu piegādi, nosūtot to</w:t>
            </w:r>
            <w:r w:rsidRPr="00B155FB">
              <w:rPr>
                <w:rStyle w:val="Bodytext2"/>
                <w:rFonts w:ascii="Myriad Pro" w:eastAsia="Courier New" w:hAnsi="Myriad Pro"/>
                <w:sz w:val="20"/>
                <w:szCs w:val="20"/>
              </w:rPr>
              <w:t xml:space="preserve"> uz līgumā norādītā Pasūtītāja pārstāvja e-pastu</w:t>
            </w:r>
            <w:r>
              <w:rPr>
                <w:rStyle w:val="Bodytext2"/>
                <w:rFonts w:ascii="Myriad Pro" w:eastAsia="Courier New" w:hAnsi="Myriad Pro"/>
                <w:sz w:val="20"/>
                <w:szCs w:val="20"/>
              </w:rPr>
              <w:t>. Biļetēs norāda vismaz šādu informāciju</w:t>
            </w:r>
            <w:r w:rsidRPr="00B155FB">
              <w:rPr>
                <w:rStyle w:val="Bodytext2"/>
                <w:rFonts w:ascii="Myriad Pro" w:eastAsia="Courier New" w:hAnsi="Myriad Pro"/>
                <w:sz w:val="20"/>
                <w:szCs w:val="20"/>
              </w:rPr>
              <w:t xml:space="preserve">: pasažiera vārds un uzvārds, maršruts, izbraukšanas/izlidošanas un atgriešanās laiki, biļešu maiņas un </w:t>
            </w:r>
            <w:r>
              <w:rPr>
                <w:rStyle w:val="Bodytext2"/>
                <w:rFonts w:ascii="Myriad Pro" w:eastAsia="Courier New" w:hAnsi="Myriad Pro"/>
                <w:sz w:val="20"/>
                <w:szCs w:val="20"/>
              </w:rPr>
              <w:t>atcelšanas</w:t>
            </w:r>
            <w:r w:rsidRPr="00B155FB">
              <w:rPr>
                <w:rStyle w:val="Bodytext2"/>
                <w:rFonts w:ascii="Myriad Pro" w:eastAsia="Courier New" w:hAnsi="Myriad Pro"/>
                <w:sz w:val="20"/>
                <w:szCs w:val="20"/>
              </w:rPr>
              <w:t xml:space="preserve"> noteikumi.</w:t>
            </w:r>
          </w:p>
          <w:p w14:paraId="7C8BC8EE" w14:textId="77777777" w:rsidR="001A433D" w:rsidRPr="00B155FB" w:rsidRDefault="001A433D" w:rsidP="000716E4">
            <w:pPr>
              <w:ind w:right="187"/>
              <w:jc w:val="both"/>
              <w:rPr>
                <w:rStyle w:val="Bodytext2"/>
                <w:rFonts w:ascii="Myriad Pro" w:eastAsia="Courier New" w:hAnsi="Myriad Pro"/>
                <w:sz w:val="20"/>
                <w:szCs w:val="20"/>
              </w:rPr>
            </w:pPr>
          </w:p>
        </w:tc>
        <w:tc>
          <w:tcPr>
            <w:tcW w:w="4139" w:type="dxa"/>
          </w:tcPr>
          <w:p w14:paraId="19A84242"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0FFED906" w14:textId="77777777" w:rsidTr="000716E4">
        <w:tc>
          <w:tcPr>
            <w:tcW w:w="985" w:type="dxa"/>
          </w:tcPr>
          <w:p w14:paraId="689E604B"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6</w:t>
            </w:r>
            <w:r w:rsidRPr="00B155FB">
              <w:rPr>
                <w:rStyle w:val="Bodytext2"/>
                <w:rFonts w:ascii="Myriad Pro" w:eastAsia="Courier New" w:hAnsi="Myriad Pro"/>
                <w:b/>
                <w:sz w:val="20"/>
                <w:szCs w:val="20"/>
              </w:rPr>
              <w:t>.</w:t>
            </w:r>
          </w:p>
        </w:tc>
        <w:tc>
          <w:tcPr>
            <w:tcW w:w="3938" w:type="dxa"/>
          </w:tcPr>
          <w:p w14:paraId="1EE10C84" w14:textId="77777777" w:rsidR="001A433D" w:rsidRPr="00B155FB" w:rsidRDefault="001A433D" w:rsidP="000716E4">
            <w:pPr>
              <w:ind w:right="187"/>
              <w:jc w:val="both"/>
              <w:rPr>
                <w:rStyle w:val="Bodytext2"/>
                <w:rFonts w:ascii="Myriad Pro" w:eastAsia="Courier New" w:hAnsi="Myriad Pro"/>
                <w:sz w:val="20"/>
                <w:szCs w:val="20"/>
              </w:rPr>
            </w:pPr>
            <w:r w:rsidRPr="00B155FB">
              <w:rPr>
                <w:rStyle w:val="Bodytext2"/>
                <w:rFonts w:ascii="Myriad Pro" w:eastAsia="Courier New" w:hAnsi="Myriad Pro"/>
                <w:sz w:val="20"/>
                <w:szCs w:val="20"/>
              </w:rPr>
              <w:t>Komandējuma atcelšanas gadījumā Pretendents bez pakalpojuma maksas organizē Pasūtītāja iztērēto līdzekļu atmaksu atbilstoši tiešo pakalpojumu sniedzēju nosacījumiem 10 (desmit) darba dienu laikā.</w:t>
            </w:r>
          </w:p>
          <w:p w14:paraId="3AA9F3AD" w14:textId="77777777" w:rsidR="001A433D" w:rsidRPr="00B155FB" w:rsidRDefault="001A433D" w:rsidP="000716E4">
            <w:pPr>
              <w:ind w:right="187"/>
              <w:jc w:val="both"/>
              <w:rPr>
                <w:rStyle w:val="Bodytext2"/>
                <w:rFonts w:ascii="Myriad Pro" w:eastAsia="Courier New" w:hAnsi="Myriad Pro"/>
                <w:sz w:val="20"/>
                <w:szCs w:val="20"/>
              </w:rPr>
            </w:pPr>
          </w:p>
        </w:tc>
        <w:tc>
          <w:tcPr>
            <w:tcW w:w="4139" w:type="dxa"/>
          </w:tcPr>
          <w:p w14:paraId="24F617E1"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3B276C38" w14:textId="77777777" w:rsidTr="000716E4">
        <w:tc>
          <w:tcPr>
            <w:tcW w:w="985" w:type="dxa"/>
          </w:tcPr>
          <w:p w14:paraId="3ED87D31"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7</w:t>
            </w:r>
            <w:r w:rsidRPr="00B155FB">
              <w:rPr>
                <w:rStyle w:val="Bodytext2"/>
                <w:rFonts w:ascii="Myriad Pro" w:eastAsia="Courier New" w:hAnsi="Myriad Pro"/>
                <w:b/>
                <w:sz w:val="20"/>
                <w:szCs w:val="20"/>
              </w:rPr>
              <w:t>.</w:t>
            </w:r>
          </w:p>
        </w:tc>
        <w:tc>
          <w:tcPr>
            <w:tcW w:w="3938" w:type="dxa"/>
          </w:tcPr>
          <w:p w14:paraId="12479B9E" w14:textId="77777777" w:rsidR="001A433D" w:rsidRPr="00A86F94" w:rsidRDefault="001A433D" w:rsidP="000716E4">
            <w:pPr>
              <w:ind w:right="187"/>
              <w:jc w:val="both"/>
              <w:rPr>
                <w:rStyle w:val="Bodytext2"/>
                <w:rFonts w:ascii="Myriad Pro" w:eastAsia="Courier New" w:hAnsi="Myriad Pro"/>
                <w:sz w:val="20"/>
                <w:szCs w:val="20"/>
              </w:rPr>
            </w:pPr>
            <w:r w:rsidRPr="00A86F94">
              <w:rPr>
                <w:rStyle w:val="Bodytext2"/>
                <w:rFonts w:ascii="Myriad Pro" w:eastAsia="Courier New" w:hAnsi="Myriad Pro"/>
                <w:sz w:val="20"/>
                <w:szCs w:val="20"/>
              </w:rPr>
              <w:t>Pretendents nodrošina transfēra noformēšanu un</w:t>
            </w:r>
            <w:r>
              <w:rPr>
                <w:rStyle w:val="Bodytext2"/>
                <w:rFonts w:ascii="Myriad Pro" w:eastAsia="Courier New" w:hAnsi="Myriad Pro"/>
                <w:sz w:val="20"/>
                <w:szCs w:val="20"/>
              </w:rPr>
              <w:t xml:space="preserve"> nepieciešamības</w:t>
            </w:r>
            <w:r w:rsidRPr="00A86F94">
              <w:rPr>
                <w:rStyle w:val="Bodytext2"/>
                <w:rFonts w:ascii="Myriad Pro" w:eastAsia="Courier New" w:hAnsi="Myriad Pro"/>
                <w:sz w:val="20"/>
                <w:szCs w:val="20"/>
              </w:rPr>
              <w:t xml:space="preserve"> gadījumā arī maiņu un atcelšanu.</w:t>
            </w:r>
          </w:p>
        </w:tc>
        <w:tc>
          <w:tcPr>
            <w:tcW w:w="4139" w:type="dxa"/>
          </w:tcPr>
          <w:p w14:paraId="6029B591"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38AC7A63" w14:textId="77777777" w:rsidTr="000716E4">
        <w:tc>
          <w:tcPr>
            <w:tcW w:w="9062" w:type="dxa"/>
            <w:gridSpan w:val="3"/>
            <w:shd w:val="clear" w:color="auto" w:fill="BFBFBF" w:themeFill="background1" w:themeFillShade="BF"/>
          </w:tcPr>
          <w:p w14:paraId="726F7370" w14:textId="77777777" w:rsidR="001A433D" w:rsidRPr="00B155FB" w:rsidRDefault="001A433D" w:rsidP="000716E4">
            <w:pPr>
              <w:tabs>
                <w:tab w:val="left" w:pos="4939"/>
                <w:tab w:val="left" w:pos="5798"/>
              </w:tabs>
              <w:jc w:val="center"/>
              <w:rPr>
                <w:rStyle w:val="Bodytext2"/>
                <w:rFonts w:ascii="Myriad Pro" w:eastAsia="Courier New" w:hAnsi="Myriad Pro"/>
                <w:sz w:val="20"/>
                <w:szCs w:val="20"/>
              </w:rPr>
            </w:pPr>
            <w:r w:rsidRPr="00A86F94">
              <w:rPr>
                <w:rStyle w:val="Bodytext2"/>
                <w:rFonts w:ascii="Myriad Pro" w:eastAsia="Courier New" w:hAnsi="Myriad Pro"/>
                <w:b/>
                <w:sz w:val="20"/>
                <w:szCs w:val="20"/>
              </w:rPr>
              <w:t>Viesnīcu rezervēšana</w:t>
            </w:r>
          </w:p>
        </w:tc>
      </w:tr>
      <w:tr w:rsidR="001A433D" w:rsidRPr="00B155FB" w14:paraId="151B98F0" w14:textId="77777777" w:rsidTr="000716E4">
        <w:tc>
          <w:tcPr>
            <w:tcW w:w="985" w:type="dxa"/>
            <w:shd w:val="clear" w:color="auto" w:fill="auto"/>
          </w:tcPr>
          <w:p w14:paraId="4BDFF49E"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8.</w:t>
            </w:r>
          </w:p>
        </w:tc>
        <w:tc>
          <w:tcPr>
            <w:tcW w:w="3938" w:type="dxa"/>
            <w:shd w:val="clear" w:color="auto" w:fill="auto"/>
          </w:tcPr>
          <w:p w14:paraId="69B82444" w14:textId="77777777" w:rsidR="001A433D" w:rsidRPr="00A86F94" w:rsidRDefault="001A433D" w:rsidP="000716E4">
            <w:pPr>
              <w:jc w:val="both"/>
              <w:rPr>
                <w:rStyle w:val="Bodytext2"/>
                <w:rFonts w:ascii="Myriad Pro" w:eastAsia="Courier New" w:hAnsi="Myriad Pro"/>
                <w:sz w:val="20"/>
                <w:szCs w:val="20"/>
              </w:rPr>
            </w:pPr>
            <w:r w:rsidRPr="00A86F94">
              <w:rPr>
                <w:rStyle w:val="Bodytext2"/>
                <w:rFonts w:ascii="Myriad Pro" w:eastAsia="Courier New" w:hAnsi="Myriad Pro"/>
                <w:sz w:val="20"/>
                <w:szCs w:val="20"/>
              </w:rPr>
              <w:t xml:space="preserve">Pretendents </w:t>
            </w:r>
            <w:r>
              <w:rPr>
                <w:rStyle w:val="Bodytext2"/>
                <w:rFonts w:ascii="Myriad Pro" w:eastAsia="Courier New" w:hAnsi="Myriad Pro"/>
                <w:sz w:val="20"/>
                <w:szCs w:val="20"/>
              </w:rPr>
              <w:t>p</w:t>
            </w:r>
            <w:r w:rsidRPr="00A86F94">
              <w:rPr>
                <w:rStyle w:val="Bodytext2"/>
                <w:rFonts w:ascii="Myriad Pro" w:eastAsia="Courier New" w:hAnsi="Myriad Pro"/>
                <w:sz w:val="20"/>
                <w:szCs w:val="20"/>
              </w:rPr>
              <w:t>ēc Pasūtītāja pieprasījuma rezervē viesnīcas, izmantojot kādu no elektroniskās rezervēšanas sistēmām (piemēram, GoGlobal, booking.com vai tml.), iepriekš iepazīstinot Pasūtītāja pārstāvi ar pieejamām viesnīcām un cenām. Pretendents nodrošina viesnīcas rezervāciju par lētāko pieejamo maksu, iepriekš apskatot un salīdzinot visas tās rezervēšanas iespējas.</w:t>
            </w:r>
          </w:p>
          <w:p w14:paraId="585440DC" w14:textId="77777777" w:rsidR="001A433D" w:rsidRPr="00A86F94" w:rsidRDefault="001A433D" w:rsidP="000716E4">
            <w:pPr>
              <w:ind w:right="187"/>
              <w:jc w:val="both"/>
              <w:rPr>
                <w:rStyle w:val="Bodytext2"/>
                <w:rFonts w:ascii="Myriad Pro" w:eastAsia="Courier New" w:hAnsi="Myriad Pro"/>
                <w:b/>
                <w:sz w:val="20"/>
                <w:szCs w:val="20"/>
              </w:rPr>
            </w:pPr>
          </w:p>
        </w:tc>
        <w:tc>
          <w:tcPr>
            <w:tcW w:w="4139" w:type="dxa"/>
          </w:tcPr>
          <w:p w14:paraId="334910F0"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60CEF2AA" w14:textId="77777777" w:rsidTr="000716E4">
        <w:tc>
          <w:tcPr>
            <w:tcW w:w="985" w:type="dxa"/>
            <w:shd w:val="clear" w:color="auto" w:fill="auto"/>
          </w:tcPr>
          <w:p w14:paraId="5EC6E92E"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p>
        </w:tc>
        <w:tc>
          <w:tcPr>
            <w:tcW w:w="3938" w:type="dxa"/>
            <w:shd w:val="clear" w:color="auto" w:fill="auto"/>
          </w:tcPr>
          <w:p w14:paraId="0FEC7A2E"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Pretendents piedāvā vismaz 3 (trīs) viesnīcu variantus vienā komandējuma vietā, (ne zemāka kā trešās kategorijas), kas atrodas maksimāli tuvu komandējuma galamērķim vai arī ir jābūt ērtai sabiedriskā transporta satiksmei no viesnīcas līdz komandējuma </w:t>
            </w:r>
            <w:r w:rsidRPr="00B155FB">
              <w:rPr>
                <w:rStyle w:val="Bodytext2"/>
                <w:rFonts w:ascii="Myriad Pro" w:eastAsia="Courier New" w:hAnsi="Myriad Pro"/>
                <w:sz w:val="20"/>
                <w:szCs w:val="20"/>
              </w:rPr>
              <w:lastRenderedPageBreak/>
              <w:t xml:space="preserve">pasākuma vietai. </w:t>
            </w:r>
            <w:r w:rsidRPr="00B155FB">
              <w:rPr>
                <w:rStyle w:val="Bodytext2"/>
                <w:rFonts w:ascii="Myriad Pro" w:eastAsia="Courier New" w:hAnsi="Myriad Pro"/>
                <w:sz w:val="20"/>
                <w:szCs w:val="20"/>
                <w:lang w:bidi="lo-LA"/>
              </w:rPr>
              <w:t>Trešās kategorijas viesnīcām jāatbilst vismaz šādām minimālajām prasībām</w:t>
            </w:r>
            <w:r w:rsidRPr="00B155FB">
              <w:rPr>
                <w:rStyle w:val="FootnoteReference"/>
                <w:rFonts w:ascii="Myriad Pro" w:hAnsi="Myriad Pro"/>
                <w:sz w:val="20"/>
                <w:szCs w:val="20"/>
                <w:lang w:bidi="lo-LA"/>
              </w:rPr>
              <w:footnoteReference w:id="2"/>
            </w:r>
            <w:r w:rsidRPr="00B155FB">
              <w:rPr>
                <w:rStyle w:val="Bodytext2"/>
                <w:rFonts w:ascii="Myriad Pro" w:eastAsia="Courier New" w:hAnsi="Myriad Pro"/>
                <w:sz w:val="20"/>
                <w:szCs w:val="20"/>
                <w:lang w:bidi="lo-LA"/>
              </w:rPr>
              <w:t>:</w:t>
            </w:r>
          </w:p>
          <w:p w14:paraId="7E1802D6"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7A31BA8F"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DE47419" w14:textId="77777777" w:rsidTr="000716E4">
        <w:tc>
          <w:tcPr>
            <w:tcW w:w="985" w:type="dxa"/>
            <w:shd w:val="clear" w:color="auto" w:fill="auto"/>
          </w:tcPr>
          <w:p w14:paraId="7E404131"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r w:rsidRPr="00B155FB">
              <w:rPr>
                <w:rStyle w:val="Bodytext2"/>
                <w:rFonts w:ascii="Myriad Pro" w:eastAsia="Courier New" w:hAnsi="Myriad Pro"/>
                <w:b/>
                <w:sz w:val="20"/>
                <w:szCs w:val="20"/>
              </w:rPr>
              <w:t>.1.</w:t>
            </w:r>
          </w:p>
        </w:tc>
        <w:tc>
          <w:tcPr>
            <w:tcW w:w="3938" w:type="dxa"/>
            <w:shd w:val="clear" w:color="auto" w:fill="auto"/>
          </w:tcPr>
          <w:p w14:paraId="0211E20D"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lifti: no stāva, kurā atrodas viesu uzņemšana, ar liftu sasniedzami visi stāvi, izņemot divus;</w:t>
            </w:r>
          </w:p>
          <w:p w14:paraId="0319B9E9"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0CFDC111"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450362F6" w14:textId="77777777" w:rsidTr="000716E4">
        <w:tc>
          <w:tcPr>
            <w:tcW w:w="985" w:type="dxa"/>
            <w:shd w:val="clear" w:color="auto" w:fill="auto"/>
          </w:tcPr>
          <w:p w14:paraId="4046CDE0"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r w:rsidRPr="00B155FB">
              <w:rPr>
                <w:rStyle w:val="Bodytext2"/>
                <w:rFonts w:ascii="Myriad Pro" w:eastAsia="Courier New" w:hAnsi="Myriad Pro"/>
                <w:b/>
                <w:sz w:val="20"/>
                <w:szCs w:val="20"/>
              </w:rPr>
              <w:t>.2.</w:t>
            </w:r>
          </w:p>
        </w:tc>
        <w:tc>
          <w:tcPr>
            <w:tcW w:w="3938" w:type="dxa"/>
            <w:shd w:val="clear" w:color="auto" w:fill="auto"/>
          </w:tcPr>
          <w:p w14:paraId="7754D646"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kompleksu pakalpojumu telpa ar konferenču tehnisko aprīkojumu un ēdināšanas iespējām;</w:t>
            </w:r>
          </w:p>
          <w:p w14:paraId="0CAD3BB6"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6CD86764"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4DE6B5A" w14:textId="77777777" w:rsidTr="000716E4">
        <w:tc>
          <w:tcPr>
            <w:tcW w:w="985" w:type="dxa"/>
            <w:shd w:val="clear" w:color="auto" w:fill="auto"/>
          </w:tcPr>
          <w:p w14:paraId="2DF8461E"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r w:rsidRPr="00B155FB">
              <w:rPr>
                <w:rStyle w:val="Bodytext2"/>
                <w:rFonts w:ascii="Myriad Pro" w:eastAsia="Courier New" w:hAnsi="Myriad Pro"/>
                <w:b/>
                <w:sz w:val="20"/>
                <w:szCs w:val="20"/>
              </w:rPr>
              <w:t>.3.</w:t>
            </w:r>
          </w:p>
        </w:tc>
        <w:tc>
          <w:tcPr>
            <w:tcW w:w="3938" w:type="dxa"/>
            <w:shd w:val="clear" w:color="auto" w:fill="auto"/>
          </w:tcPr>
          <w:p w14:paraId="28A6C311" w14:textId="77777777" w:rsidR="001A433D" w:rsidRPr="00B155FB" w:rsidRDefault="001A433D" w:rsidP="000716E4">
            <w:pPr>
              <w:jc w:val="both"/>
              <w:rPr>
                <w:rStyle w:val="Bodytext2"/>
                <w:rFonts w:ascii="Myriad Pro" w:eastAsia="Courier New" w:hAnsi="Myriad Pro"/>
                <w:sz w:val="20"/>
                <w:szCs w:val="20"/>
              </w:rPr>
            </w:pPr>
            <w:r>
              <w:rPr>
                <w:rStyle w:val="Bodytext2"/>
                <w:rFonts w:ascii="Myriad Pro" w:eastAsia="Courier New" w:hAnsi="Myriad Pro"/>
                <w:sz w:val="20"/>
                <w:szCs w:val="20"/>
              </w:rPr>
              <w:t xml:space="preserve">visi numuri ar tualeti </w:t>
            </w:r>
            <w:r w:rsidRPr="00B155FB">
              <w:rPr>
                <w:rStyle w:val="Bodytext2"/>
                <w:rFonts w:ascii="Myriad Pro" w:eastAsia="Courier New" w:hAnsi="Myriad Pro"/>
                <w:sz w:val="20"/>
                <w:szCs w:val="20"/>
              </w:rPr>
              <w:t>un dušu;</w:t>
            </w:r>
          </w:p>
          <w:p w14:paraId="209638AC"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3E08DBA0"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48FF8875" w14:textId="77777777" w:rsidTr="000716E4">
        <w:tc>
          <w:tcPr>
            <w:tcW w:w="985" w:type="dxa"/>
            <w:shd w:val="clear" w:color="auto" w:fill="auto"/>
          </w:tcPr>
          <w:p w14:paraId="13C960EC"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r w:rsidRPr="00B155FB">
              <w:rPr>
                <w:rStyle w:val="Bodytext2"/>
                <w:rFonts w:ascii="Myriad Pro" w:eastAsia="Courier New" w:hAnsi="Myriad Pro"/>
                <w:b/>
                <w:sz w:val="20"/>
                <w:szCs w:val="20"/>
              </w:rPr>
              <w:t>.4.</w:t>
            </w:r>
          </w:p>
        </w:tc>
        <w:tc>
          <w:tcPr>
            <w:tcW w:w="3938" w:type="dxa"/>
            <w:shd w:val="clear" w:color="auto" w:fill="auto"/>
          </w:tcPr>
          <w:p w14:paraId="2F97EFB6"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Minimālais numura grīdas laukums (</w:t>
            </w:r>
            <w:r>
              <w:rPr>
                <w:rStyle w:val="Bodytext2"/>
                <w:rFonts w:ascii="Myriad Pro" w:eastAsia="Courier New" w:hAnsi="Myriad Pro"/>
                <w:sz w:val="20"/>
                <w:szCs w:val="20"/>
              </w:rPr>
              <w:t>neiekļaujot</w:t>
            </w:r>
            <w:r w:rsidRPr="00B155FB">
              <w:rPr>
                <w:rStyle w:val="Bodytext2"/>
                <w:rFonts w:ascii="Myriad Pro" w:eastAsia="Courier New" w:hAnsi="Myriad Pro"/>
                <w:sz w:val="20"/>
                <w:szCs w:val="20"/>
              </w:rPr>
              <w:t xml:space="preserve"> vannas istabas ar tualeti):</w:t>
            </w:r>
          </w:p>
        </w:tc>
        <w:tc>
          <w:tcPr>
            <w:tcW w:w="4139" w:type="dxa"/>
          </w:tcPr>
          <w:p w14:paraId="72D3F8DF"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0F3DF5E5" w14:textId="77777777" w:rsidTr="000716E4">
        <w:tc>
          <w:tcPr>
            <w:tcW w:w="985" w:type="dxa"/>
            <w:shd w:val="clear" w:color="auto" w:fill="auto"/>
          </w:tcPr>
          <w:p w14:paraId="0E22DDAE"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r w:rsidRPr="00B155FB">
              <w:rPr>
                <w:rStyle w:val="Bodytext2"/>
                <w:rFonts w:ascii="Myriad Pro" w:eastAsia="Courier New" w:hAnsi="Myriad Pro"/>
                <w:b/>
                <w:sz w:val="20"/>
                <w:szCs w:val="20"/>
              </w:rPr>
              <w:t>.4.1.</w:t>
            </w:r>
          </w:p>
        </w:tc>
        <w:tc>
          <w:tcPr>
            <w:tcW w:w="3938" w:type="dxa"/>
            <w:shd w:val="clear" w:color="auto" w:fill="auto"/>
          </w:tcPr>
          <w:p w14:paraId="6A9F0246"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vienvietīgā numurā – 10 m²;</w:t>
            </w:r>
          </w:p>
          <w:p w14:paraId="71271BC2"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0460C3A3"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D57FA1C" w14:textId="77777777" w:rsidTr="000716E4">
        <w:tc>
          <w:tcPr>
            <w:tcW w:w="985" w:type="dxa"/>
            <w:shd w:val="clear" w:color="auto" w:fill="auto"/>
          </w:tcPr>
          <w:p w14:paraId="570F1613"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r w:rsidRPr="00B155FB">
              <w:rPr>
                <w:rStyle w:val="Bodytext2"/>
                <w:rFonts w:ascii="Myriad Pro" w:eastAsia="Courier New" w:hAnsi="Myriad Pro"/>
                <w:b/>
                <w:sz w:val="20"/>
                <w:szCs w:val="20"/>
              </w:rPr>
              <w:t>.4.2.</w:t>
            </w:r>
          </w:p>
        </w:tc>
        <w:tc>
          <w:tcPr>
            <w:tcW w:w="3938" w:type="dxa"/>
            <w:shd w:val="clear" w:color="auto" w:fill="auto"/>
          </w:tcPr>
          <w:p w14:paraId="78CEC678" w14:textId="77777777" w:rsidR="001A433D" w:rsidRPr="00B155FB" w:rsidRDefault="001A433D" w:rsidP="000716E4">
            <w:pPr>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 divvietīgā numurā – 15 m²;</w:t>
            </w:r>
          </w:p>
          <w:p w14:paraId="2FA0D531"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481F8C58"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5DBEDD7D" w14:textId="77777777" w:rsidTr="000716E4">
        <w:tc>
          <w:tcPr>
            <w:tcW w:w="985" w:type="dxa"/>
            <w:shd w:val="clear" w:color="auto" w:fill="auto"/>
          </w:tcPr>
          <w:p w14:paraId="332304D3"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w:t>
            </w:r>
            <w:r w:rsidRPr="00B155FB">
              <w:rPr>
                <w:rStyle w:val="Bodytext2"/>
                <w:rFonts w:ascii="Myriad Pro" w:eastAsia="Courier New" w:hAnsi="Myriad Pro"/>
                <w:b/>
                <w:sz w:val="20"/>
                <w:szCs w:val="20"/>
              </w:rPr>
              <w:t>.4.3.</w:t>
            </w:r>
          </w:p>
        </w:tc>
        <w:tc>
          <w:tcPr>
            <w:tcW w:w="3938" w:type="dxa"/>
            <w:shd w:val="clear" w:color="auto" w:fill="auto"/>
          </w:tcPr>
          <w:p w14:paraId="617CE7D8"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divistabu numurā – 40 m².</w:t>
            </w:r>
          </w:p>
          <w:p w14:paraId="0FD73777" w14:textId="77777777" w:rsidR="001A433D" w:rsidRPr="00B155FB" w:rsidRDefault="001A433D" w:rsidP="000716E4">
            <w:pPr>
              <w:rPr>
                <w:rStyle w:val="Bodytext2"/>
                <w:rFonts w:ascii="Myriad Pro" w:eastAsia="Courier New" w:hAnsi="Myriad Pro"/>
                <w:sz w:val="20"/>
                <w:szCs w:val="20"/>
              </w:rPr>
            </w:pPr>
          </w:p>
        </w:tc>
        <w:tc>
          <w:tcPr>
            <w:tcW w:w="4139" w:type="dxa"/>
          </w:tcPr>
          <w:p w14:paraId="4E779C95"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38742834" w14:textId="77777777" w:rsidTr="000716E4">
        <w:tc>
          <w:tcPr>
            <w:tcW w:w="985" w:type="dxa"/>
            <w:shd w:val="clear" w:color="auto" w:fill="auto"/>
          </w:tcPr>
          <w:p w14:paraId="7E43EAAF"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.5.</w:t>
            </w:r>
          </w:p>
        </w:tc>
        <w:tc>
          <w:tcPr>
            <w:tcW w:w="3938" w:type="dxa"/>
            <w:shd w:val="clear" w:color="auto" w:fill="auto"/>
          </w:tcPr>
          <w:p w14:paraId="0E8F3975"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minimālie vienguļamas gultas izmēri – 90 x 190 cm;</w:t>
            </w:r>
          </w:p>
          <w:p w14:paraId="279BF6FA"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255E9483"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5E843095" w14:textId="77777777" w:rsidTr="000716E4">
        <w:tc>
          <w:tcPr>
            <w:tcW w:w="985" w:type="dxa"/>
            <w:shd w:val="clear" w:color="auto" w:fill="auto"/>
          </w:tcPr>
          <w:p w14:paraId="5B3718B9"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.6.</w:t>
            </w:r>
          </w:p>
        </w:tc>
        <w:tc>
          <w:tcPr>
            <w:tcW w:w="3938" w:type="dxa"/>
            <w:shd w:val="clear" w:color="auto" w:fill="auto"/>
          </w:tcPr>
          <w:p w14:paraId="6BBC5622" w14:textId="77777777" w:rsidR="001A433D" w:rsidRPr="00B155FB" w:rsidRDefault="001A433D" w:rsidP="000716E4">
            <w:pPr>
              <w:rPr>
                <w:rStyle w:val="Bodytext2"/>
                <w:rFonts w:ascii="Myriad Pro" w:eastAsia="Courier New" w:hAnsi="Myriad Pro"/>
                <w:sz w:val="20"/>
                <w:szCs w:val="20"/>
              </w:rPr>
            </w:pPr>
            <w:r w:rsidRPr="00B155FB">
              <w:rPr>
                <w:rStyle w:val="Bodytext2"/>
                <w:rFonts w:ascii="Myriad Pro" w:eastAsia="Courier New" w:hAnsi="Myriad Pro"/>
                <w:sz w:val="20"/>
                <w:szCs w:val="20"/>
              </w:rPr>
              <w:t>minimālie divguļamas gultas izmēri – 140 x 190 cm;</w:t>
            </w:r>
          </w:p>
          <w:p w14:paraId="334149E4"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6ABC8D43"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336787D3" w14:textId="77777777" w:rsidTr="000716E4">
        <w:tc>
          <w:tcPr>
            <w:tcW w:w="985" w:type="dxa"/>
            <w:shd w:val="clear" w:color="auto" w:fill="auto"/>
          </w:tcPr>
          <w:p w14:paraId="1048BDE4"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.7.</w:t>
            </w:r>
          </w:p>
        </w:tc>
        <w:tc>
          <w:tcPr>
            <w:tcW w:w="3938" w:type="dxa"/>
            <w:shd w:val="clear" w:color="auto" w:fill="auto"/>
          </w:tcPr>
          <w:p w14:paraId="51A98DAC" w14:textId="77777777" w:rsidR="001A433D" w:rsidRPr="00B155FB" w:rsidRDefault="001A433D" w:rsidP="000716E4">
            <w:pPr>
              <w:rPr>
                <w:rStyle w:val="Bodytext2"/>
                <w:rFonts w:ascii="Myriad Pro" w:eastAsia="Courier New" w:hAnsi="Myriad Pro"/>
                <w:sz w:val="20"/>
                <w:szCs w:val="20"/>
              </w:rPr>
            </w:pPr>
            <w:r w:rsidRPr="00B155FB">
              <w:rPr>
                <w:rStyle w:val="Bodytext2"/>
                <w:rFonts w:ascii="Myriad Pro" w:eastAsia="Courier New" w:hAnsi="Myriad Pro"/>
                <w:sz w:val="20"/>
                <w:szCs w:val="20"/>
              </w:rPr>
              <w:t>Katrs viesnīcas numurs savienots ar valsts vispārējo sakaru sistēmu</w:t>
            </w:r>
          </w:p>
        </w:tc>
        <w:tc>
          <w:tcPr>
            <w:tcW w:w="4139" w:type="dxa"/>
          </w:tcPr>
          <w:p w14:paraId="70ACE203"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C0F7201" w14:textId="77777777" w:rsidTr="000716E4">
        <w:tc>
          <w:tcPr>
            <w:tcW w:w="985" w:type="dxa"/>
            <w:shd w:val="clear" w:color="auto" w:fill="auto"/>
          </w:tcPr>
          <w:p w14:paraId="25D27183"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.8.</w:t>
            </w:r>
          </w:p>
        </w:tc>
        <w:tc>
          <w:tcPr>
            <w:tcW w:w="3938" w:type="dxa"/>
            <w:shd w:val="clear" w:color="auto" w:fill="auto"/>
          </w:tcPr>
          <w:p w14:paraId="1559697D"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grīdas laukums telpā ar dušu – vismaz 3,8 m²</w:t>
            </w:r>
          </w:p>
          <w:p w14:paraId="22308B0C" w14:textId="77777777" w:rsidR="001A433D" w:rsidRPr="00B155FB" w:rsidRDefault="001A433D" w:rsidP="000716E4">
            <w:pPr>
              <w:rPr>
                <w:rStyle w:val="Bodytext2"/>
                <w:rFonts w:ascii="Myriad Pro" w:eastAsia="Courier New" w:hAnsi="Myriad Pro"/>
                <w:sz w:val="20"/>
                <w:szCs w:val="20"/>
              </w:rPr>
            </w:pPr>
          </w:p>
        </w:tc>
        <w:tc>
          <w:tcPr>
            <w:tcW w:w="4139" w:type="dxa"/>
          </w:tcPr>
          <w:p w14:paraId="3B530C66"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54A80AD7" w14:textId="77777777" w:rsidTr="000716E4">
        <w:tc>
          <w:tcPr>
            <w:tcW w:w="985" w:type="dxa"/>
            <w:shd w:val="clear" w:color="auto" w:fill="auto"/>
          </w:tcPr>
          <w:p w14:paraId="77957F1B"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9.</w:t>
            </w:r>
          </w:p>
        </w:tc>
        <w:tc>
          <w:tcPr>
            <w:tcW w:w="3938" w:type="dxa"/>
            <w:shd w:val="clear" w:color="auto" w:fill="auto"/>
          </w:tcPr>
          <w:p w14:paraId="3D3A1AA2"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Brokastu zāle vai kafetērija brokastīm un vieglām uzkodām</w:t>
            </w:r>
          </w:p>
        </w:tc>
        <w:tc>
          <w:tcPr>
            <w:tcW w:w="4139" w:type="dxa"/>
          </w:tcPr>
          <w:p w14:paraId="791C7B03"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4635C8D7" w14:textId="77777777" w:rsidTr="000716E4">
        <w:tc>
          <w:tcPr>
            <w:tcW w:w="985" w:type="dxa"/>
            <w:shd w:val="clear" w:color="auto" w:fill="auto"/>
          </w:tcPr>
          <w:p w14:paraId="4DB4B18C"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.10.</w:t>
            </w:r>
          </w:p>
        </w:tc>
        <w:tc>
          <w:tcPr>
            <w:tcW w:w="3938" w:type="dxa"/>
            <w:shd w:val="clear" w:color="auto" w:fill="auto"/>
          </w:tcPr>
          <w:p w14:paraId="280C20BA"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Restorāns</w:t>
            </w:r>
          </w:p>
        </w:tc>
        <w:tc>
          <w:tcPr>
            <w:tcW w:w="4139" w:type="dxa"/>
          </w:tcPr>
          <w:p w14:paraId="74504361"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565500B8" w14:textId="77777777" w:rsidTr="000716E4">
        <w:tc>
          <w:tcPr>
            <w:tcW w:w="985" w:type="dxa"/>
            <w:shd w:val="clear" w:color="auto" w:fill="auto"/>
          </w:tcPr>
          <w:p w14:paraId="1866A977"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.11.</w:t>
            </w:r>
          </w:p>
        </w:tc>
        <w:tc>
          <w:tcPr>
            <w:tcW w:w="3938" w:type="dxa"/>
            <w:shd w:val="clear" w:color="auto" w:fill="auto"/>
          </w:tcPr>
          <w:p w14:paraId="357FE70A"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Bufetes galds vai brokastis bez siltiem ēdieniem</w:t>
            </w:r>
          </w:p>
        </w:tc>
        <w:tc>
          <w:tcPr>
            <w:tcW w:w="4139" w:type="dxa"/>
          </w:tcPr>
          <w:p w14:paraId="06CF35F1"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4746812D" w14:textId="77777777" w:rsidTr="000716E4">
        <w:tc>
          <w:tcPr>
            <w:tcW w:w="985" w:type="dxa"/>
            <w:shd w:val="clear" w:color="auto" w:fill="auto"/>
          </w:tcPr>
          <w:p w14:paraId="16096618"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9.4</w:t>
            </w:r>
            <w:r w:rsidRPr="00B155FB">
              <w:rPr>
                <w:rStyle w:val="Bodytext2"/>
                <w:rFonts w:ascii="Myriad Pro" w:eastAsia="Courier New" w:hAnsi="Myriad Pro"/>
                <w:b/>
                <w:sz w:val="20"/>
                <w:szCs w:val="20"/>
              </w:rPr>
              <w:t>.12.</w:t>
            </w:r>
          </w:p>
        </w:tc>
        <w:tc>
          <w:tcPr>
            <w:tcW w:w="3938" w:type="dxa"/>
            <w:shd w:val="clear" w:color="auto" w:fill="auto"/>
          </w:tcPr>
          <w:p w14:paraId="019E52A2"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Pusdienas un vakariņas pasniedz restorānā.</w:t>
            </w:r>
          </w:p>
        </w:tc>
        <w:tc>
          <w:tcPr>
            <w:tcW w:w="4139" w:type="dxa"/>
          </w:tcPr>
          <w:p w14:paraId="31D4AEE6"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3ADEB750" w14:textId="77777777" w:rsidTr="000716E4">
        <w:tc>
          <w:tcPr>
            <w:tcW w:w="985" w:type="dxa"/>
            <w:shd w:val="clear" w:color="auto" w:fill="auto"/>
          </w:tcPr>
          <w:p w14:paraId="76D67599"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10</w:t>
            </w:r>
            <w:r w:rsidRPr="00B155FB">
              <w:rPr>
                <w:rStyle w:val="Bodytext2"/>
                <w:rFonts w:ascii="Myriad Pro" w:eastAsia="Courier New" w:hAnsi="Myriad Pro"/>
                <w:b/>
                <w:sz w:val="20"/>
                <w:szCs w:val="20"/>
              </w:rPr>
              <w:t>.</w:t>
            </w:r>
          </w:p>
        </w:tc>
        <w:tc>
          <w:tcPr>
            <w:tcW w:w="3938" w:type="dxa"/>
            <w:shd w:val="clear" w:color="auto" w:fill="auto"/>
          </w:tcPr>
          <w:p w14:paraId="1C6A5370" w14:textId="77777777" w:rsidR="001A433D" w:rsidRPr="00B155FB" w:rsidRDefault="001A433D" w:rsidP="000716E4">
            <w:pPr>
              <w:spacing w:after="12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Prete</w:t>
            </w:r>
            <w:r>
              <w:rPr>
                <w:rStyle w:val="Bodytext2"/>
                <w:rFonts w:ascii="Myriad Pro" w:eastAsia="Courier New" w:hAnsi="Myriad Pro"/>
                <w:sz w:val="20"/>
                <w:szCs w:val="20"/>
              </w:rPr>
              <w:t>ndents piedāvājumā iekļauj arī dzīvokļa tipa viesnīcas. Par d</w:t>
            </w:r>
            <w:r w:rsidRPr="00B155FB">
              <w:rPr>
                <w:rStyle w:val="Bodytext2"/>
                <w:rFonts w:ascii="Myriad Pro" w:eastAsia="Courier New" w:hAnsi="Myriad Pro"/>
                <w:sz w:val="20"/>
                <w:szCs w:val="20"/>
              </w:rPr>
              <w:t>zīvokļa tipa viesnīcām (</w:t>
            </w:r>
            <w:r w:rsidRPr="00B155FB">
              <w:rPr>
                <w:rStyle w:val="Bodytext2"/>
                <w:rFonts w:ascii="Myriad Pro" w:eastAsia="Courier New" w:hAnsi="Myriad Pro"/>
                <w:i/>
                <w:sz w:val="20"/>
                <w:szCs w:val="20"/>
              </w:rPr>
              <w:t>Apartment hotel</w:t>
            </w:r>
            <w:r w:rsidRPr="00B155FB">
              <w:rPr>
                <w:rStyle w:val="Bodytext2"/>
                <w:rFonts w:ascii="Myriad Pro" w:eastAsia="Courier New" w:hAnsi="Myriad Pro"/>
                <w:sz w:val="20"/>
                <w:szCs w:val="20"/>
              </w:rPr>
              <w:t>) tiks uzskatītas viesnīcas, kuras atbildīs vismaz šādām minimālajām prasībām:</w:t>
            </w:r>
          </w:p>
          <w:p w14:paraId="360FB60C" w14:textId="77777777" w:rsidR="001A433D" w:rsidRDefault="001A433D" w:rsidP="000716E4">
            <w:pPr>
              <w:pStyle w:val="ListParagraph"/>
              <w:suppressAutoHyphens w:val="0"/>
              <w:spacing w:after="120"/>
              <w:ind w:left="360"/>
              <w:jc w:val="both"/>
              <w:rPr>
                <w:rStyle w:val="Bodytext2"/>
                <w:rFonts w:ascii="Myriad Pro" w:eastAsia="Courier New" w:hAnsi="Myriad Pro"/>
                <w:sz w:val="20"/>
                <w:szCs w:val="20"/>
              </w:rPr>
            </w:pPr>
            <w:r>
              <w:rPr>
                <w:rStyle w:val="Bodytext2"/>
                <w:rFonts w:ascii="Myriad Pro" w:eastAsia="Courier New" w:hAnsi="Myriad Pro"/>
                <w:sz w:val="20"/>
                <w:szCs w:val="20"/>
              </w:rPr>
              <w:t xml:space="preserve">10.1. </w:t>
            </w:r>
            <w:r w:rsidRPr="00B155FB">
              <w:rPr>
                <w:rStyle w:val="Bodytext2"/>
                <w:rFonts w:ascii="Myriad Pro" w:eastAsia="Courier New" w:hAnsi="Myriad Pro"/>
                <w:sz w:val="20"/>
                <w:szCs w:val="20"/>
              </w:rPr>
              <w:t>kurās vairākums numuru ir studijas jeb dzīvokļa tipa numuri;</w:t>
            </w:r>
          </w:p>
          <w:p w14:paraId="13C7B358" w14:textId="77777777" w:rsidR="001A433D" w:rsidRDefault="001A433D" w:rsidP="000716E4">
            <w:pPr>
              <w:pStyle w:val="ListParagraph"/>
              <w:suppressAutoHyphens w:val="0"/>
              <w:spacing w:after="120"/>
              <w:ind w:left="360"/>
              <w:jc w:val="both"/>
              <w:rPr>
                <w:rStyle w:val="Bodytext2"/>
                <w:rFonts w:ascii="Myriad Pro" w:eastAsia="Courier New" w:hAnsi="Myriad Pro"/>
                <w:sz w:val="20"/>
                <w:szCs w:val="20"/>
              </w:rPr>
            </w:pPr>
            <w:r>
              <w:rPr>
                <w:rStyle w:val="Bodytext2"/>
                <w:rFonts w:ascii="Myriad Pro" w:eastAsia="Courier New" w:hAnsi="Myriad Pro"/>
                <w:sz w:val="20"/>
                <w:szCs w:val="20"/>
              </w:rPr>
              <w:t xml:space="preserve">10.2. </w:t>
            </w:r>
            <w:r w:rsidRPr="00677AC7">
              <w:rPr>
                <w:rStyle w:val="Bodytext2"/>
                <w:rFonts w:ascii="Myriad Pro" w:eastAsia="Courier New" w:hAnsi="Myriad Pro"/>
                <w:sz w:val="20"/>
                <w:szCs w:val="20"/>
              </w:rPr>
              <w:t>tajās var nebūt restorānu un atpūtas telpu;</w:t>
            </w:r>
          </w:p>
          <w:p w14:paraId="6F37E74C" w14:textId="77777777" w:rsidR="001A433D" w:rsidRPr="00677AC7" w:rsidRDefault="001A433D" w:rsidP="000716E4">
            <w:pPr>
              <w:pStyle w:val="ListParagraph"/>
              <w:suppressAutoHyphens w:val="0"/>
              <w:spacing w:after="120"/>
              <w:ind w:left="360"/>
              <w:jc w:val="both"/>
              <w:rPr>
                <w:rStyle w:val="Bodytext2"/>
                <w:rFonts w:ascii="Myriad Pro" w:eastAsia="Courier New" w:hAnsi="Myriad Pro"/>
                <w:sz w:val="20"/>
                <w:szCs w:val="20"/>
              </w:rPr>
            </w:pPr>
            <w:r>
              <w:rPr>
                <w:rStyle w:val="Bodytext2"/>
                <w:rFonts w:ascii="Myriad Pro" w:eastAsia="Courier New" w:hAnsi="Myriad Pro"/>
                <w:sz w:val="20"/>
                <w:szCs w:val="20"/>
              </w:rPr>
              <w:t xml:space="preserve">10.3. </w:t>
            </w:r>
            <w:r w:rsidRPr="00677AC7">
              <w:rPr>
                <w:rStyle w:val="Bodytext2"/>
                <w:rFonts w:ascii="Myriad Pro" w:eastAsia="Courier New" w:hAnsi="Myriad Pro"/>
                <w:sz w:val="20"/>
                <w:szCs w:val="20"/>
              </w:rPr>
              <w:t>tām jābūt ar visām ērtībām: virtuvi, kura ir aprīkota ar sadzīves tehniku, virtuves piederumiem, ledusskapi, vannasistabu ar nepieciešamajiem vannas piederumiem, tualeti, veļasmašīnu un guļamvietām.</w:t>
            </w:r>
          </w:p>
          <w:p w14:paraId="4EB12E84" w14:textId="77777777" w:rsidR="001A433D" w:rsidRPr="00B155FB" w:rsidRDefault="001A433D" w:rsidP="000716E4">
            <w:pPr>
              <w:spacing w:after="120"/>
              <w:jc w:val="both"/>
              <w:rPr>
                <w:rStyle w:val="Bodytext2"/>
                <w:rFonts w:ascii="Myriad Pro" w:eastAsia="Courier New" w:hAnsi="Myriad Pro"/>
                <w:sz w:val="20"/>
                <w:szCs w:val="20"/>
              </w:rPr>
            </w:pPr>
          </w:p>
        </w:tc>
        <w:tc>
          <w:tcPr>
            <w:tcW w:w="4139" w:type="dxa"/>
          </w:tcPr>
          <w:p w14:paraId="7E526AF8"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6BAB6159" w14:textId="77777777" w:rsidTr="000716E4">
        <w:tc>
          <w:tcPr>
            <w:tcW w:w="985" w:type="dxa"/>
            <w:shd w:val="clear" w:color="auto" w:fill="auto"/>
          </w:tcPr>
          <w:p w14:paraId="0D2B3E6C" w14:textId="77777777" w:rsidR="001A433D" w:rsidRPr="008045E1"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11.</w:t>
            </w:r>
          </w:p>
        </w:tc>
        <w:tc>
          <w:tcPr>
            <w:tcW w:w="3938" w:type="dxa"/>
            <w:shd w:val="clear" w:color="auto" w:fill="auto"/>
          </w:tcPr>
          <w:p w14:paraId="4F067E37" w14:textId="77777777" w:rsidR="001A433D" w:rsidRPr="00B155FB" w:rsidRDefault="001A433D" w:rsidP="000716E4">
            <w:pPr>
              <w:spacing w:after="12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Pretendents garantē rezervāciju un veic avansa pārskaitījumu viesnīcai, </w:t>
            </w:r>
            <w:r>
              <w:rPr>
                <w:rStyle w:val="Bodytext2"/>
                <w:rFonts w:ascii="Myriad Pro" w:eastAsia="Courier New" w:hAnsi="Myriad Pro"/>
                <w:sz w:val="20"/>
                <w:szCs w:val="20"/>
              </w:rPr>
              <w:t xml:space="preserve">veicot </w:t>
            </w:r>
            <w:r>
              <w:rPr>
                <w:rStyle w:val="Bodytext2"/>
                <w:rFonts w:ascii="Myriad Pro" w:eastAsia="Courier New" w:hAnsi="Myriad Pro"/>
                <w:sz w:val="20"/>
                <w:szCs w:val="20"/>
              </w:rPr>
              <w:lastRenderedPageBreak/>
              <w:t xml:space="preserve">viesnīcas rezervācijas piegādi </w:t>
            </w:r>
            <w:r w:rsidRPr="00B155FB">
              <w:rPr>
                <w:rStyle w:val="Bodytext2"/>
                <w:rFonts w:ascii="Myriad Pro" w:eastAsia="Courier New" w:hAnsi="Myriad Pro"/>
                <w:sz w:val="20"/>
                <w:szCs w:val="20"/>
              </w:rPr>
              <w:t>uz līgumā norādīto Pasūtītāja pārstāvja e-pastu.</w:t>
            </w:r>
          </w:p>
          <w:p w14:paraId="4724DAAC" w14:textId="77777777" w:rsidR="001A433D" w:rsidRPr="00B155FB" w:rsidRDefault="001A433D" w:rsidP="000716E4">
            <w:pPr>
              <w:spacing w:after="120"/>
              <w:jc w:val="both"/>
              <w:rPr>
                <w:rStyle w:val="Bodytext2"/>
                <w:rFonts w:ascii="Myriad Pro" w:eastAsia="Courier New" w:hAnsi="Myriad Pro"/>
                <w:sz w:val="20"/>
                <w:szCs w:val="20"/>
              </w:rPr>
            </w:pPr>
          </w:p>
        </w:tc>
        <w:tc>
          <w:tcPr>
            <w:tcW w:w="4139" w:type="dxa"/>
          </w:tcPr>
          <w:p w14:paraId="6BE5D864"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54C4F682" w14:textId="77777777" w:rsidTr="000716E4">
        <w:tc>
          <w:tcPr>
            <w:tcW w:w="985" w:type="dxa"/>
            <w:shd w:val="clear" w:color="auto" w:fill="auto"/>
          </w:tcPr>
          <w:p w14:paraId="28C27843"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12.</w:t>
            </w:r>
          </w:p>
        </w:tc>
        <w:tc>
          <w:tcPr>
            <w:tcW w:w="3938" w:type="dxa"/>
            <w:shd w:val="clear" w:color="auto" w:fill="auto"/>
          </w:tcPr>
          <w:p w14:paraId="478C6F97"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Rezervācijā Pretendents norāda</w:t>
            </w:r>
            <w:r>
              <w:rPr>
                <w:rStyle w:val="Bodytext2"/>
                <w:rFonts w:ascii="Myriad Pro" w:eastAsia="Courier New" w:hAnsi="Myriad Pro"/>
                <w:sz w:val="20"/>
                <w:szCs w:val="20"/>
              </w:rPr>
              <w:t xml:space="preserve"> vismaz</w:t>
            </w:r>
            <w:r w:rsidRPr="00B155FB">
              <w:rPr>
                <w:rStyle w:val="Bodytext2"/>
                <w:rFonts w:ascii="Myriad Pro" w:eastAsia="Courier New" w:hAnsi="Myriad Pro"/>
                <w:sz w:val="20"/>
                <w:szCs w:val="20"/>
              </w:rPr>
              <w:t xml:space="preserve"> šādu informāciju: personas vārds un uzvārds, viesnīcas nosaukums, pilsēta, rezervācijas sākuma un beigu datumi, rezervācijas izpirkšanas datums un laiks un maksa, tiešā pakalpojumu sniedzēja noteiktā cena.</w:t>
            </w:r>
          </w:p>
          <w:p w14:paraId="71A1D81B" w14:textId="77777777" w:rsidR="001A433D" w:rsidRPr="00B155FB" w:rsidRDefault="001A433D" w:rsidP="000716E4">
            <w:pPr>
              <w:spacing w:after="120"/>
              <w:jc w:val="both"/>
              <w:rPr>
                <w:rStyle w:val="Bodytext2"/>
                <w:rFonts w:ascii="Myriad Pro" w:eastAsia="Courier New" w:hAnsi="Myriad Pro"/>
                <w:sz w:val="20"/>
                <w:szCs w:val="20"/>
              </w:rPr>
            </w:pPr>
          </w:p>
        </w:tc>
        <w:tc>
          <w:tcPr>
            <w:tcW w:w="4139" w:type="dxa"/>
          </w:tcPr>
          <w:p w14:paraId="68EC855C"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F992239" w14:textId="77777777" w:rsidTr="000716E4">
        <w:tc>
          <w:tcPr>
            <w:tcW w:w="985" w:type="dxa"/>
            <w:shd w:val="clear" w:color="auto" w:fill="auto"/>
          </w:tcPr>
          <w:p w14:paraId="2331BC22" w14:textId="77777777" w:rsidR="001A433D" w:rsidRPr="008045E1"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13.</w:t>
            </w:r>
          </w:p>
        </w:tc>
        <w:tc>
          <w:tcPr>
            <w:tcW w:w="3938" w:type="dxa"/>
            <w:shd w:val="clear" w:color="auto" w:fill="auto"/>
          </w:tcPr>
          <w:p w14:paraId="460B3533" w14:textId="77777777" w:rsidR="001A433D" w:rsidRPr="00B155FB" w:rsidRDefault="001A433D" w:rsidP="000716E4">
            <w:pPr>
              <w:jc w:val="both"/>
              <w:rPr>
                <w:rStyle w:val="Bodytext2"/>
                <w:rFonts w:ascii="Myriad Pro" w:eastAsia="Courier New" w:hAnsi="Myriad Pro"/>
                <w:sz w:val="20"/>
                <w:szCs w:val="20"/>
              </w:rPr>
            </w:pPr>
            <w:r>
              <w:rPr>
                <w:rStyle w:val="Bodytext2"/>
                <w:rFonts w:ascii="Myriad Pro" w:eastAsia="Courier New" w:hAnsi="Myriad Pro"/>
                <w:sz w:val="20"/>
                <w:szCs w:val="20"/>
              </w:rPr>
              <w:t xml:space="preserve">Viesnīcas (naktsmītnes) rezervācijas cenā jābūt iekļautām brokastīm, visiem nodokļiem t.sk. pilsētas </w:t>
            </w:r>
            <w:r w:rsidRPr="003100AB">
              <w:rPr>
                <w:rStyle w:val="Bodytext2"/>
                <w:rFonts w:ascii="Myriad Pro" w:eastAsia="Courier New" w:hAnsi="Myriad Pro"/>
                <w:i/>
                <w:sz w:val="20"/>
                <w:szCs w:val="20"/>
              </w:rPr>
              <w:t>(city tax)</w:t>
            </w:r>
            <w:r>
              <w:rPr>
                <w:rStyle w:val="Bodytext2"/>
                <w:rFonts w:ascii="Myriad Pro" w:eastAsia="Courier New" w:hAnsi="Myriad Pro"/>
                <w:sz w:val="20"/>
                <w:szCs w:val="20"/>
              </w:rPr>
              <w:t xml:space="preserve"> un nodevām, ja vien Pasūtītājs nav norādījis citādi. Pretendentam jāinformē Pasūtītāja pārstāvis par to, ja rezervācijā nav iespējams iekļaut brokastis, nodokļus vai nodevas.</w:t>
            </w:r>
          </w:p>
          <w:p w14:paraId="3704BEFE"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4C1FEB77"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1D5FD1B5" w14:textId="77777777" w:rsidTr="000716E4">
        <w:tc>
          <w:tcPr>
            <w:tcW w:w="985" w:type="dxa"/>
            <w:shd w:val="clear" w:color="auto" w:fill="auto"/>
          </w:tcPr>
          <w:p w14:paraId="30C2D76C" w14:textId="77777777" w:rsidR="001A433D" w:rsidRPr="008045E1"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14.</w:t>
            </w:r>
          </w:p>
        </w:tc>
        <w:tc>
          <w:tcPr>
            <w:tcW w:w="3938" w:type="dxa"/>
            <w:shd w:val="clear" w:color="auto" w:fill="auto"/>
          </w:tcPr>
          <w:p w14:paraId="3DCF27AC"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Pretendents bez pakalpojuma maksas nodrošina viesnīcas rezervācijas vārda un uzvārda maiņu, sākuma un beigu datumu maiņu, kā arī atcelšanu pirms un pēc rezervācijas izpirkšanas, atbilstoši tiešo pakalpojumu sniedzēju noteikumiem.</w:t>
            </w:r>
          </w:p>
          <w:p w14:paraId="4F31B85E"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417AC18B"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59536699" w14:textId="77777777" w:rsidTr="000716E4">
        <w:tc>
          <w:tcPr>
            <w:tcW w:w="985" w:type="dxa"/>
            <w:shd w:val="clear" w:color="auto" w:fill="auto"/>
          </w:tcPr>
          <w:p w14:paraId="7FFCC8EB" w14:textId="77777777" w:rsidR="001A433D" w:rsidRPr="008045E1"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15.</w:t>
            </w:r>
          </w:p>
        </w:tc>
        <w:tc>
          <w:tcPr>
            <w:tcW w:w="3938" w:type="dxa"/>
            <w:shd w:val="clear" w:color="auto" w:fill="auto"/>
          </w:tcPr>
          <w:p w14:paraId="1FB4DA1B"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Veicot viesnīcas rezervēšanu, maksa par viesnīcu nedrīkst pārsniegt 2010.gada 12.oktobra Ministru kabineta noteikumiem Nr.969 „Kārtība, kādā atlīdzināmi ar komandējumiem saistītie izdevumi”, noteiktās izdevumu diennakts normas, ja vien Pasūtītājs nav norādījis citādi.</w:t>
            </w:r>
          </w:p>
          <w:p w14:paraId="782005A9" w14:textId="77777777" w:rsidR="001A433D" w:rsidRPr="00B155FB" w:rsidRDefault="001A433D" w:rsidP="000716E4">
            <w:pPr>
              <w:jc w:val="both"/>
              <w:rPr>
                <w:rStyle w:val="Bodytext2"/>
                <w:rFonts w:ascii="Myriad Pro" w:eastAsia="Courier New" w:hAnsi="Myriad Pro"/>
                <w:sz w:val="20"/>
                <w:szCs w:val="20"/>
              </w:rPr>
            </w:pPr>
          </w:p>
        </w:tc>
        <w:tc>
          <w:tcPr>
            <w:tcW w:w="4139" w:type="dxa"/>
          </w:tcPr>
          <w:p w14:paraId="7F862C03"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2441295" w14:textId="77777777" w:rsidTr="000716E4">
        <w:tc>
          <w:tcPr>
            <w:tcW w:w="9062" w:type="dxa"/>
            <w:gridSpan w:val="3"/>
            <w:shd w:val="clear" w:color="auto" w:fill="D0CECE" w:themeFill="background2" w:themeFillShade="E6"/>
          </w:tcPr>
          <w:p w14:paraId="6F93F0FE" w14:textId="77777777" w:rsidR="001A433D" w:rsidRPr="00B155FB" w:rsidRDefault="001A433D" w:rsidP="000716E4">
            <w:pPr>
              <w:spacing w:line="244" w:lineRule="exact"/>
              <w:jc w:val="center"/>
              <w:rPr>
                <w:rFonts w:ascii="Myriad Pro" w:hAnsi="Myriad Pro"/>
                <w:sz w:val="20"/>
                <w:szCs w:val="20"/>
              </w:rPr>
            </w:pPr>
            <w:r w:rsidRPr="00B155FB">
              <w:rPr>
                <w:rStyle w:val="Bodytext2Bold"/>
                <w:rFonts w:ascii="Myriad Pro" w:eastAsia="Courier New" w:hAnsi="Myriad Pro"/>
                <w:sz w:val="20"/>
                <w:szCs w:val="20"/>
              </w:rPr>
              <w:t xml:space="preserve">Vīzu, </w:t>
            </w:r>
            <w:r w:rsidRPr="00B155FB">
              <w:rPr>
                <w:rStyle w:val="Bodytext2"/>
                <w:rFonts w:ascii="Myriad Pro" w:eastAsia="Courier New" w:hAnsi="Myriad Pro"/>
                <w:b/>
                <w:sz w:val="20"/>
                <w:szCs w:val="20"/>
              </w:rPr>
              <w:t>veselības un nelaimes gadījumu apdrošināšanas polišu</w:t>
            </w:r>
            <w:r w:rsidRPr="00B155FB">
              <w:rPr>
                <w:rStyle w:val="Bodytext2"/>
                <w:rFonts w:ascii="Myriad Pro" w:eastAsia="Courier New" w:hAnsi="Myriad Pro"/>
                <w:sz w:val="20"/>
                <w:szCs w:val="20"/>
              </w:rPr>
              <w:t xml:space="preserve"> </w:t>
            </w:r>
            <w:r w:rsidRPr="00B155FB">
              <w:rPr>
                <w:rStyle w:val="Bodytext2Bold"/>
                <w:rFonts w:ascii="Myriad Pro" w:eastAsia="Courier New" w:hAnsi="Myriad Pro"/>
                <w:sz w:val="20"/>
                <w:szCs w:val="20"/>
              </w:rPr>
              <w:t>noformēšana</w:t>
            </w:r>
            <w:r>
              <w:rPr>
                <w:rStyle w:val="Bodytext2Bold"/>
                <w:rFonts w:ascii="Myriad Pro" w:eastAsia="Courier New" w:hAnsi="Myriad Pro"/>
                <w:sz w:val="20"/>
                <w:szCs w:val="20"/>
              </w:rPr>
              <w:t xml:space="preserve"> ceļojuma laikā</w:t>
            </w:r>
            <w:r w:rsidRPr="00B155FB">
              <w:rPr>
                <w:rStyle w:val="Bodytext2Bold"/>
                <w:rFonts w:ascii="Myriad Pro" w:eastAsia="Courier New" w:hAnsi="Myriad Pro"/>
                <w:sz w:val="20"/>
                <w:szCs w:val="20"/>
              </w:rPr>
              <w:t xml:space="preserve"> un piegāde un autonomas rezervācijas nodrošināšana.</w:t>
            </w:r>
          </w:p>
          <w:p w14:paraId="19913251" w14:textId="77777777" w:rsidR="001A433D" w:rsidRPr="00B155FB" w:rsidRDefault="001A433D" w:rsidP="000716E4">
            <w:pPr>
              <w:tabs>
                <w:tab w:val="left" w:pos="4939"/>
                <w:tab w:val="left" w:pos="5798"/>
              </w:tabs>
              <w:jc w:val="center"/>
              <w:rPr>
                <w:rStyle w:val="Bodytext2"/>
                <w:rFonts w:ascii="Myriad Pro" w:eastAsia="Courier New" w:hAnsi="Myriad Pro"/>
                <w:sz w:val="20"/>
                <w:szCs w:val="20"/>
              </w:rPr>
            </w:pPr>
          </w:p>
        </w:tc>
      </w:tr>
      <w:tr w:rsidR="001A433D" w:rsidRPr="00B155FB" w14:paraId="1FDABD30" w14:textId="77777777" w:rsidTr="000716E4">
        <w:tc>
          <w:tcPr>
            <w:tcW w:w="985" w:type="dxa"/>
            <w:shd w:val="clear" w:color="auto" w:fill="auto"/>
          </w:tcPr>
          <w:p w14:paraId="3889D112" w14:textId="77777777" w:rsidR="001A433D" w:rsidRPr="00B73A7E"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 xml:space="preserve">16. </w:t>
            </w:r>
          </w:p>
        </w:tc>
        <w:tc>
          <w:tcPr>
            <w:tcW w:w="3938" w:type="dxa"/>
            <w:shd w:val="clear" w:color="auto" w:fill="auto"/>
          </w:tcPr>
          <w:p w14:paraId="1A266B98" w14:textId="77777777" w:rsidR="001A433D" w:rsidRPr="00B155FB" w:rsidRDefault="001A433D" w:rsidP="000716E4">
            <w:pPr>
              <w:jc w:val="both"/>
              <w:rPr>
                <w:rStyle w:val="Bodytext2"/>
                <w:rFonts w:ascii="Myriad Pro" w:eastAsia="Courier New" w:hAnsi="Myriad Pro"/>
                <w:sz w:val="20"/>
                <w:szCs w:val="20"/>
              </w:rPr>
            </w:pPr>
            <w:r w:rsidRPr="00B155FB">
              <w:rPr>
                <w:rStyle w:val="Bodytext2"/>
                <w:rFonts w:ascii="Myriad Pro" w:eastAsia="Courier New" w:hAnsi="Myriad Pro"/>
                <w:sz w:val="20"/>
                <w:szCs w:val="20"/>
              </w:rPr>
              <w:t>Pretendents, veicot Pasūtītāja norādītās rezervācijas, nekavējoties informē Pasūtītāju par vīzas nepieciešamību konkrētajā valstī un uzņemas nokārtot visas nepieciešamās darbības vīzas noformēšanai konkrētam Pasūtītāja darbiniekam vai tā deleģētam pārstāvim, kā arī tās atcelšanu nepieciešamības gadījumā.</w:t>
            </w:r>
          </w:p>
          <w:p w14:paraId="4EFA67B5" w14:textId="77777777" w:rsidR="001A433D" w:rsidRPr="00B155FB" w:rsidRDefault="001A433D" w:rsidP="000716E4">
            <w:pPr>
              <w:spacing w:line="244" w:lineRule="exact"/>
              <w:jc w:val="both"/>
              <w:rPr>
                <w:rStyle w:val="Bodytext2Bold"/>
                <w:rFonts w:ascii="Myriad Pro" w:eastAsia="Courier New" w:hAnsi="Myriad Pro"/>
                <w:sz w:val="20"/>
                <w:szCs w:val="20"/>
              </w:rPr>
            </w:pPr>
          </w:p>
        </w:tc>
        <w:tc>
          <w:tcPr>
            <w:tcW w:w="4139" w:type="dxa"/>
          </w:tcPr>
          <w:p w14:paraId="77695B26"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459DA780" w14:textId="77777777" w:rsidTr="000716E4">
        <w:tc>
          <w:tcPr>
            <w:tcW w:w="985" w:type="dxa"/>
            <w:shd w:val="clear" w:color="auto" w:fill="auto"/>
          </w:tcPr>
          <w:p w14:paraId="2598A1FF"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17.</w:t>
            </w:r>
          </w:p>
        </w:tc>
        <w:tc>
          <w:tcPr>
            <w:tcW w:w="3938" w:type="dxa"/>
            <w:shd w:val="clear" w:color="auto" w:fill="auto"/>
          </w:tcPr>
          <w:p w14:paraId="6B8B7905" w14:textId="77777777" w:rsidR="001A433D" w:rsidRPr="00B155FB" w:rsidRDefault="001A433D" w:rsidP="000716E4">
            <w:pPr>
              <w:spacing w:line="274" w:lineRule="exact"/>
              <w:jc w:val="both"/>
              <w:rPr>
                <w:rStyle w:val="Bodytext2"/>
                <w:rFonts w:ascii="Myriad Pro" w:eastAsia="Courier New" w:hAnsi="Myriad Pro"/>
                <w:sz w:val="20"/>
                <w:szCs w:val="20"/>
              </w:rPr>
            </w:pPr>
            <w:r w:rsidRPr="00B155FB">
              <w:rPr>
                <w:rStyle w:val="Bodytext2"/>
                <w:rFonts w:ascii="Myriad Pro" w:eastAsia="Courier New" w:hAnsi="Myriad Pro"/>
                <w:sz w:val="20"/>
                <w:szCs w:val="20"/>
              </w:rPr>
              <w:t>Pretendents nodrošina veselības un nelaimes gadījumu apdrošināšanu ceļojumu laikā, kā arī tās atcelšanu nepieciešamības gadījumā.</w:t>
            </w:r>
          </w:p>
          <w:p w14:paraId="60AE964C" w14:textId="77777777" w:rsidR="001A433D" w:rsidRPr="00B155FB" w:rsidRDefault="001A433D" w:rsidP="000716E4">
            <w:pPr>
              <w:spacing w:line="274" w:lineRule="exact"/>
              <w:jc w:val="both"/>
              <w:rPr>
                <w:rStyle w:val="Bodytext2"/>
                <w:rFonts w:ascii="Myriad Pro" w:eastAsia="Courier New" w:hAnsi="Myriad Pro"/>
                <w:sz w:val="20"/>
                <w:szCs w:val="20"/>
              </w:rPr>
            </w:pPr>
          </w:p>
        </w:tc>
        <w:tc>
          <w:tcPr>
            <w:tcW w:w="4139" w:type="dxa"/>
          </w:tcPr>
          <w:p w14:paraId="24C8C797"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74AB7861" w14:textId="77777777" w:rsidTr="000716E4">
        <w:trPr>
          <w:trHeight w:val="1572"/>
        </w:trPr>
        <w:tc>
          <w:tcPr>
            <w:tcW w:w="985" w:type="dxa"/>
            <w:shd w:val="clear" w:color="auto" w:fill="auto"/>
          </w:tcPr>
          <w:p w14:paraId="4C2FA374" w14:textId="77777777" w:rsidR="001A433D" w:rsidRPr="00BC11AF"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18.</w:t>
            </w:r>
          </w:p>
        </w:tc>
        <w:tc>
          <w:tcPr>
            <w:tcW w:w="3938" w:type="dxa"/>
            <w:shd w:val="clear" w:color="auto" w:fill="auto"/>
          </w:tcPr>
          <w:p w14:paraId="5A9E7DB1" w14:textId="77777777" w:rsidR="001A433D" w:rsidRDefault="001A433D" w:rsidP="000716E4">
            <w:pPr>
              <w:jc w:val="both"/>
              <w:rPr>
                <w:rStyle w:val="Bodytext2"/>
                <w:rFonts w:ascii="Myriad Pro" w:eastAsia="Courier New" w:hAnsi="Myriad Pro"/>
                <w:sz w:val="20"/>
                <w:szCs w:val="20"/>
              </w:rPr>
            </w:pPr>
            <w:r>
              <w:rPr>
                <w:rStyle w:val="Bodytext2"/>
                <w:rFonts w:ascii="Myriad Pro" w:eastAsia="Courier New" w:hAnsi="Myriad Pro"/>
                <w:sz w:val="20"/>
                <w:szCs w:val="20"/>
              </w:rPr>
              <w:t>Autotransporta nomas organizēšana Latvijā un ārvalstīs (ja nepieciešama komandējuma laikā):</w:t>
            </w:r>
          </w:p>
          <w:p w14:paraId="0D48E65E" w14:textId="77777777" w:rsidR="001A433D" w:rsidRDefault="001A433D" w:rsidP="001A433D">
            <w:pPr>
              <w:pStyle w:val="ListParagraph"/>
              <w:numPr>
                <w:ilvl w:val="0"/>
                <w:numId w:val="1"/>
              </w:numPr>
              <w:ind w:left="176" w:hanging="176"/>
              <w:jc w:val="both"/>
              <w:rPr>
                <w:rStyle w:val="Bodytext2"/>
                <w:rFonts w:ascii="Myriad Pro" w:eastAsia="Courier New" w:hAnsi="Myriad Pro"/>
                <w:sz w:val="20"/>
                <w:szCs w:val="20"/>
              </w:rPr>
            </w:pPr>
            <w:r>
              <w:rPr>
                <w:rStyle w:val="Bodytext2"/>
                <w:rFonts w:ascii="Myriad Pro" w:eastAsia="Courier New" w:hAnsi="Myriad Pro"/>
                <w:sz w:val="20"/>
                <w:szCs w:val="20"/>
              </w:rPr>
              <w:t>individuāla rakstura pakalpojums, par kura saturu un citām detaļām Pretendents vienojas ar Pasūtītāju.</w:t>
            </w:r>
          </w:p>
          <w:p w14:paraId="40BA4950" w14:textId="77777777" w:rsidR="001A433D" w:rsidRPr="00021972" w:rsidRDefault="001A433D" w:rsidP="000716E4">
            <w:pPr>
              <w:jc w:val="both"/>
              <w:rPr>
                <w:rStyle w:val="Bodytext2"/>
                <w:rFonts w:ascii="Myriad Pro" w:eastAsia="Courier New" w:hAnsi="Myriad Pro"/>
                <w:sz w:val="20"/>
                <w:szCs w:val="20"/>
              </w:rPr>
            </w:pPr>
          </w:p>
        </w:tc>
        <w:tc>
          <w:tcPr>
            <w:tcW w:w="4139" w:type="dxa"/>
          </w:tcPr>
          <w:p w14:paraId="459B5F80" w14:textId="77777777" w:rsidR="001A433D" w:rsidRPr="00BC11AF"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43B688EB" w14:textId="77777777" w:rsidTr="000716E4">
        <w:tc>
          <w:tcPr>
            <w:tcW w:w="9062" w:type="dxa"/>
            <w:gridSpan w:val="3"/>
            <w:shd w:val="clear" w:color="auto" w:fill="D0CECE" w:themeFill="background2" w:themeFillShade="E6"/>
          </w:tcPr>
          <w:p w14:paraId="71361AFE" w14:textId="77777777" w:rsidR="001A433D" w:rsidRPr="00B155FB" w:rsidRDefault="001A433D" w:rsidP="000716E4">
            <w:pPr>
              <w:tabs>
                <w:tab w:val="left" w:pos="4939"/>
                <w:tab w:val="left" w:pos="5798"/>
              </w:tabs>
              <w:jc w:val="center"/>
              <w:rPr>
                <w:rStyle w:val="Bodytext2"/>
                <w:rFonts w:ascii="Myriad Pro" w:eastAsia="Courier New" w:hAnsi="Myriad Pro"/>
                <w:sz w:val="20"/>
                <w:szCs w:val="20"/>
              </w:rPr>
            </w:pPr>
            <w:r w:rsidRPr="00B155FB">
              <w:rPr>
                <w:rStyle w:val="Bodytext2"/>
                <w:rFonts w:ascii="Myriad Pro" w:eastAsia="Courier New" w:hAnsi="Myriad Pro"/>
                <w:b/>
                <w:sz w:val="20"/>
                <w:szCs w:val="20"/>
              </w:rPr>
              <w:t>Apkalpošana</w:t>
            </w:r>
          </w:p>
        </w:tc>
      </w:tr>
      <w:tr w:rsidR="001A433D" w:rsidRPr="00B155FB" w14:paraId="170BA947" w14:textId="77777777" w:rsidTr="000716E4">
        <w:tc>
          <w:tcPr>
            <w:tcW w:w="985" w:type="dxa"/>
            <w:shd w:val="clear" w:color="auto" w:fill="auto"/>
          </w:tcPr>
          <w:p w14:paraId="4CAF88F2"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lastRenderedPageBreak/>
              <w:t>19.</w:t>
            </w:r>
          </w:p>
        </w:tc>
        <w:tc>
          <w:tcPr>
            <w:tcW w:w="3938" w:type="dxa"/>
            <w:shd w:val="clear" w:color="auto" w:fill="auto"/>
          </w:tcPr>
          <w:p w14:paraId="05258322" w14:textId="77777777" w:rsidR="001A433D" w:rsidRPr="00B155FB" w:rsidRDefault="001A433D" w:rsidP="000716E4">
            <w:pPr>
              <w:spacing w:line="274" w:lineRule="exact"/>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Pakalpojumi jānodrošina par visizdevīgākajām cenām un noteikumiem, gan individuāliem ceļotājiem, gan grupām. </w:t>
            </w:r>
          </w:p>
          <w:p w14:paraId="0B247351" w14:textId="77777777" w:rsidR="001A433D" w:rsidRPr="00B155FB" w:rsidRDefault="001A433D" w:rsidP="000716E4">
            <w:pPr>
              <w:jc w:val="both"/>
              <w:rPr>
                <w:rStyle w:val="Bodytext2"/>
                <w:rFonts w:ascii="Myriad Pro" w:eastAsia="Courier New" w:hAnsi="Myriad Pro"/>
                <w:b/>
                <w:sz w:val="20"/>
                <w:szCs w:val="20"/>
              </w:rPr>
            </w:pPr>
          </w:p>
        </w:tc>
        <w:tc>
          <w:tcPr>
            <w:tcW w:w="4139" w:type="dxa"/>
          </w:tcPr>
          <w:p w14:paraId="1068943D"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5DE44FE1" w14:textId="77777777" w:rsidTr="000716E4">
        <w:tc>
          <w:tcPr>
            <w:tcW w:w="985" w:type="dxa"/>
            <w:shd w:val="clear" w:color="auto" w:fill="auto"/>
          </w:tcPr>
          <w:p w14:paraId="3569B65A"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20.</w:t>
            </w:r>
          </w:p>
        </w:tc>
        <w:tc>
          <w:tcPr>
            <w:tcW w:w="3938" w:type="dxa"/>
            <w:shd w:val="clear" w:color="auto" w:fill="auto"/>
          </w:tcPr>
          <w:p w14:paraId="33855EF5" w14:textId="77777777" w:rsidR="001A433D" w:rsidRPr="00B155FB" w:rsidRDefault="001A433D" w:rsidP="000716E4">
            <w:pPr>
              <w:spacing w:line="244" w:lineRule="exact"/>
              <w:ind w:right="-5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Pretendents bezmaksas sniedz visu iespējamo ar komandējuma organizēšanu saistīto informāciju (t.i. rakstiski uz līgumā savstarpēji saskaņotu e-pastu vai pa tālruni sniedz atbildes par iespējamo pasūtījuma izpildes laiku, samaksas apmēriem, sniedz priekšlikumus par izdevīgāko komandējuma braucienu laika un izmaksu ziņā, sastādot iespējami izdevīgāko brauciena maršrutu, kura izmaksas ir iespējami zemākas, kā arī, ja pasūtījumu nav iespējams izpildīt, tad informē Pasūtītāju par apstākļiem, kāpēc pasūtījumu nevar izpildīt, u.tml.). </w:t>
            </w:r>
          </w:p>
          <w:p w14:paraId="1E98A2B1" w14:textId="77777777" w:rsidR="001A433D" w:rsidRPr="00B155FB" w:rsidRDefault="001A433D" w:rsidP="000716E4">
            <w:pPr>
              <w:spacing w:line="274" w:lineRule="exact"/>
              <w:jc w:val="both"/>
              <w:rPr>
                <w:rStyle w:val="Bodytext2"/>
                <w:rFonts w:ascii="Myriad Pro" w:eastAsia="Courier New" w:hAnsi="Myriad Pro"/>
                <w:sz w:val="20"/>
                <w:szCs w:val="20"/>
              </w:rPr>
            </w:pPr>
          </w:p>
        </w:tc>
        <w:tc>
          <w:tcPr>
            <w:tcW w:w="4139" w:type="dxa"/>
          </w:tcPr>
          <w:p w14:paraId="60A610ED"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216B20D0" w14:textId="77777777" w:rsidTr="000716E4">
        <w:tc>
          <w:tcPr>
            <w:tcW w:w="985" w:type="dxa"/>
            <w:shd w:val="clear" w:color="auto" w:fill="auto"/>
          </w:tcPr>
          <w:p w14:paraId="1AD94747"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21.</w:t>
            </w:r>
          </w:p>
        </w:tc>
        <w:tc>
          <w:tcPr>
            <w:tcW w:w="3938" w:type="dxa"/>
            <w:shd w:val="clear" w:color="auto" w:fill="auto"/>
          </w:tcPr>
          <w:p w14:paraId="1C902EC9" w14:textId="77777777" w:rsidR="001A433D" w:rsidRPr="00B155FB" w:rsidRDefault="001A433D" w:rsidP="000716E4">
            <w:pPr>
              <w:ind w:right="-5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Pretendents nekavējoties informē Pasūtītāja pārstāvi (pa e-pastu vai tālruni darba laikā un ārpus darba laika pa līgumā norādīto tālruni steidzamu jautājumu gadījumā) par tiešo pakalpojumu sniedzēja veiktajām un/vai paziņotajām izmaiņām (izlidošanas/atgriešanās laikos, reisu atcelšanu un tml.), kā arī par neparedzētiem laika apstākļiem, streikiem, krīzes situācijām un citiem faktoriem, kas var ietekmēt pasažiera drošu nokļūšanu galamērķī. Nepieciešamības gadījumā Pretendents pārplāno braucienu (komandējumu), mainot un/vai atceļot biļešu rezervācijas</w:t>
            </w:r>
            <w:r>
              <w:rPr>
                <w:rStyle w:val="Bodytext2"/>
                <w:rFonts w:ascii="Myriad Pro" w:eastAsia="Courier New" w:hAnsi="Myriad Pro"/>
                <w:sz w:val="20"/>
                <w:szCs w:val="20"/>
              </w:rPr>
              <w:t xml:space="preserve"> un veicot citas nepieciešamās darbības attiecībā uz pārējiem pakalpojumiem, kas minēti Tehniskajā specifikācijā un nepieciešami komandējuma nodrošināšanai</w:t>
            </w:r>
            <w:r w:rsidRPr="00B155FB">
              <w:rPr>
                <w:rStyle w:val="Bodytext2"/>
                <w:rFonts w:ascii="Myriad Pro" w:eastAsia="Courier New" w:hAnsi="Myriad Pro"/>
                <w:sz w:val="20"/>
                <w:szCs w:val="20"/>
              </w:rPr>
              <w:t>.</w:t>
            </w:r>
          </w:p>
          <w:p w14:paraId="625F8D24" w14:textId="77777777" w:rsidR="001A433D" w:rsidRPr="00B155FB" w:rsidRDefault="001A433D" w:rsidP="000716E4">
            <w:pPr>
              <w:spacing w:line="244" w:lineRule="exact"/>
              <w:ind w:right="-50"/>
              <w:jc w:val="both"/>
              <w:rPr>
                <w:rStyle w:val="Bodytext2"/>
                <w:rFonts w:ascii="Myriad Pro" w:eastAsia="Courier New" w:hAnsi="Myriad Pro"/>
                <w:sz w:val="20"/>
                <w:szCs w:val="20"/>
              </w:rPr>
            </w:pPr>
          </w:p>
        </w:tc>
        <w:tc>
          <w:tcPr>
            <w:tcW w:w="4139" w:type="dxa"/>
          </w:tcPr>
          <w:p w14:paraId="06B679CB"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2B31720F" w14:textId="77777777" w:rsidTr="000716E4">
        <w:tc>
          <w:tcPr>
            <w:tcW w:w="985" w:type="dxa"/>
            <w:shd w:val="clear" w:color="auto" w:fill="auto"/>
          </w:tcPr>
          <w:p w14:paraId="25D68AA7" w14:textId="77777777" w:rsidR="001A433D" w:rsidRPr="00EF6124"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22.</w:t>
            </w:r>
          </w:p>
        </w:tc>
        <w:tc>
          <w:tcPr>
            <w:tcW w:w="3938" w:type="dxa"/>
            <w:shd w:val="clear" w:color="auto" w:fill="auto"/>
          </w:tcPr>
          <w:p w14:paraId="32920043" w14:textId="77777777" w:rsidR="001A433D" w:rsidRPr="00EF6124" w:rsidRDefault="001A433D" w:rsidP="000716E4">
            <w:pPr>
              <w:ind w:right="-50"/>
              <w:jc w:val="both"/>
              <w:rPr>
                <w:rStyle w:val="Bodytext2"/>
                <w:rFonts w:ascii="Myriad Pro" w:eastAsia="Courier New" w:hAnsi="Myriad Pro"/>
                <w:sz w:val="20"/>
                <w:szCs w:val="20"/>
              </w:rPr>
            </w:pPr>
            <w:r w:rsidRPr="00EF6124">
              <w:rPr>
                <w:rStyle w:val="Bodytext2"/>
                <w:rFonts w:ascii="Myriad Pro" w:eastAsia="Courier New" w:hAnsi="Myriad Pro"/>
                <w:sz w:val="20"/>
                <w:szCs w:val="20"/>
              </w:rPr>
              <w:t>Pretendents nodrošina</w:t>
            </w:r>
            <w:r>
              <w:rPr>
                <w:rStyle w:val="Bodytext2"/>
                <w:rFonts w:ascii="Myriad Pro" w:eastAsia="Courier New" w:hAnsi="Myriad Pro"/>
                <w:sz w:val="20"/>
                <w:szCs w:val="20"/>
              </w:rPr>
              <w:t xml:space="preserve"> pakalpojumu sniegšanu, kā arī iespēju</w:t>
            </w:r>
            <w:r w:rsidRPr="00EF6124">
              <w:rPr>
                <w:rStyle w:val="Bodytext2"/>
                <w:rFonts w:ascii="Myriad Pro" w:eastAsia="Courier New" w:hAnsi="Myriad Pro"/>
                <w:sz w:val="20"/>
                <w:szCs w:val="20"/>
              </w:rPr>
              <w:t xml:space="preserve"> Pasūtītāja pārstāvim bezmaksas operatīvi sazināties ar Pretendenta norīkoto pārstāvi un tā aizvietotāju darba dienās laikā no </w:t>
            </w:r>
            <w:r>
              <w:rPr>
                <w:rStyle w:val="Bodytext2"/>
                <w:rFonts w:ascii="Myriad Pro" w:eastAsia="Courier New" w:hAnsi="Myriad Pro"/>
                <w:sz w:val="20"/>
                <w:szCs w:val="20"/>
              </w:rPr>
              <w:t>plkst.</w:t>
            </w:r>
            <w:r w:rsidRPr="00EF6124">
              <w:rPr>
                <w:rStyle w:val="Bodytext2"/>
                <w:rFonts w:ascii="Myriad Pro" w:eastAsia="Courier New" w:hAnsi="Myriad Pro"/>
                <w:sz w:val="20"/>
                <w:szCs w:val="20"/>
              </w:rPr>
              <w:t xml:space="preserve">09:00 </w:t>
            </w:r>
            <w:r>
              <w:rPr>
                <w:rStyle w:val="Bodytext2"/>
                <w:rFonts w:ascii="Myriad Pro" w:eastAsia="Courier New" w:hAnsi="Myriad Pro"/>
                <w:sz w:val="20"/>
                <w:szCs w:val="20"/>
              </w:rPr>
              <w:t>–</w:t>
            </w:r>
            <w:r w:rsidRPr="00EF6124">
              <w:rPr>
                <w:rStyle w:val="Bodytext2"/>
                <w:rFonts w:ascii="Myriad Pro" w:eastAsia="Courier New" w:hAnsi="Myriad Pro"/>
                <w:sz w:val="20"/>
                <w:szCs w:val="20"/>
              </w:rPr>
              <w:t xml:space="preserve"> </w:t>
            </w:r>
            <w:r>
              <w:rPr>
                <w:rStyle w:val="Bodytext2"/>
                <w:rFonts w:ascii="Myriad Pro" w:eastAsia="Courier New" w:hAnsi="Myriad Pro"/>
                <w:sz w:val="20"/>
                <w:szCs w:val="20"/>
              </w:rPr>
              <w:t>plkst.</w:t>
            </w:r>
            <w:r w:rsidRPr="00EF6124">
              <w:rPr>
                <w:rStyle w:val="Bodytext2"/>
                <w:rFonts w:ascii="Myriad Pro" w:eastAsia="Courier New" w:hAnsi="Myriad Pro"/>
                <w:sz w:val="20"/>
                <w:szCs w:val="20"/>
              </w:rPr>
              <w:t>18:00 pa līgumā norādīto tālruni un e-pastu. Pretendents nodrošina diennakts bezmaksas palīdzības tālruņa pieejamību un e-pastu steidzamu jautājumu risināšanai</w:t>
            </w:r>
            <w:r>
              <w:rPr>
                <w:rStyle w:val="Bodytext2"/>
                <w:rFonts w:ascii="Myriad Pro" w:eastAsia="Courier New" w:hAnsi="Myriad Pro"/>
                <w:sz w:val="20"/>
                <w:szCs w:val="20"/>
              </w:rPr>
              <w:t xml:space="preserve"> arī</w:t>
            </w:r>
            <w:r w:rsidRPr="00EF6124">
              <w:rPr>
                <w:rStyle w:val="Bodytext2"/>
                <w:rFonts w:ascii="Myriad Pro" w:eastAsia="Courier New" w:hAnsi="Myriad Pro"/>
                <w:sz w:val="20"/>
                <w:szCs w:val="20"/>
              </w:rPr>
              <w:t xml:space="preserve"> ārpus darba laika un brīvdienās (biļešu, viesnīcu rezervāciju maiņai, atcelšanai, iegādei, kā arī citas neatliekamas informācijas saņemšanai). </w:t>
            </w:r>
          </w:p>
          <w:p w14:paraId="2620CAC8" w14:textId="77777777" w:rsidR="001A433D" w:rsidRPr="00EF6124" w:rsidRDefault="001A433D" w:rsidP="000716E4">
            <w:pPr>
              <w:ind w:right="-50"/>
              <w:jc w:val="both"/>
              <w:rPr>
                <w:rStyle w:val="Bodytext2"/>
                <w:rFonts w:ascii="Myriad Pro" w:eastAsia="Courier New" w:hAnsi="Myriad Pro"/>
                <w:sz w:val="20"/>
                <w:szCs w:val="20"/>
              </w:rPr>
            </w:pPr>
          </w:p>
        </w:tc>
        <w:tc>
          <w:tcPr>
            <w:tcW w:w="4139" w:type="dxa"/>
          </w:tcPr>
          <w:p w14:paraId="53101639"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304B1A40" w14:textId="77777777" w:rsidTr="000716E4">
        <w:tc>
          <w:tcPr>
            <w:tcW w:w="985" w:type="dxa"/>
            <w:shd w:val="clear" w:color="auto" w:fill="auto"/>
          </w:tcPr>
          <w:p w14:paraId="22F16BC3"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23.</w:t>
            </w:r>
          </w:p>
        </w:tc>
        <w:tc>
          <w:tcPr>
            <w:tcW w:w="3938" w:type="dxa"/>
            <w:shd w:val="clear" w:color="auto" w:fill="auto"/>
          </w:tcPr>
          <w:p w14:paraId="373A624F" w14:textId="50420F48" w:rsidR="001A433D" w:rsidRPr="007F6A9C" w:rsidRDefault="001A433D" w:rsidP="007F6A9C">
            <w:pPr>
              <w:ind w:right="-50"/>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Pretendents veic visu Pasūtītāja izteikto pasūtījumu apstrādi 1 (viens) stundas laikā no pasūtījuma saņemšanas brīža. </w:t>
            </w:r>
          </w:p>
        </w:tc>
        <w:tc>
          <w:tcPr>
            <w:tcW w:w="4139" w:type="dxa"/>
          </w:tcPr>
          <w:p w14:paraId="55DA3C60"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0F5333F5" w14:textId="77777777" w:rsidTr="000716E4">
        <w:trPr>
          <w:trHeight w:val="7787"/>
        </w:trPr>
        <w:tc>
          <w:tcPr>
            <w:tcW w:w="985" w:type="dxa"/>
            <w:shd w:val="clear" w:color="auto" w:fill="auto"/>
          </w:tcPr>
          <w:p w14:paraId="4C3AC7E4"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lastRenderedPageBreak/>
              <w:t>24.</w:t>
            </w:r>
          </w:p>
        </w:tc>
        <w:tc>
          <w:tcPr>
            <w:tcW w:w="3938" w:type="dxa"/>
            <w:shd w:val="clear" w:color="auto" w:fill="auto"/>
          </w:tcPr>
          <w:p w14:paraId="061349FA" w14:textId="77777777" w:rsidR="001A433D" w:rsidRPr="00B155FB" w:rsidRDefault="001A433D" w:rsidP="000716E4">
            <w:pPr>
              <w:ind w:right="-50"/>
              <w:jc w:val="both"/>
              <w:rPr>
                <w:rFonts w:ascii="Myriad Pro" w:hAnsi="Myriad Pro"/>
                <w:sz w:val="20"/>
                <w:szCs w:val="20"/>
              </w:rPr>
            </w:pPr>
            <w:r w:rsidRPr="00B155FB">
              <w:rPr>
                <w:rStyle w:val="Bodytext2"/>
                <w:rFonts w:ascii="Myriad Pro" w:eastAsia="Courier New" w:hAnsi="Myriad Pro"/>
                <w:sz w:val="20"/>
                <w:szCs w:val="20"/>
              </w:rPr>
              <w:t>Pretendents nodrošina iespēju Pasūtītāja pārstāvim</w:t>
            </w:r>
            <w:r>
              <w:rPr>
                <w:rStyle w:val="Bodytext2"/>
                <w:rFonts w:ascii="Myriad Pro" w:eastAsia="Courier New" w:hAnsi="Myriad Pro"/>
                <w:sz w:val="20"/>
                <w:szCs w:val="20"/>
              </w:rPr>
              <w:t xml:space="preserve"> nepieciešamības gadījumā</w:t>
            </w:r>
            <w:r w:rsidRPr="00B155FB">
              <w:rPr>
                <w:rStyle w:val="Bodytext2"/>
                <w:rFonts w:ascii="Myriad Pro" w:eastAsia="Courier New" w:hAnsi="Myriad Pro"/>
                <w:sz w:val="20"/>
                <w:szCs w:val="20"/>
              </w:rPr>
              <w:t xml:space="preserve"> arī pašam veikt aviobiļešu un viesnīcu rezervāciju speciāli korporatīvajiem klientiem izstrādātā </w:t>
            </w:r>
            <w:r w:rsidRPr="00B155FB">
              <w:rPr>
                <w:rStyle w:val="Bodytext2Italic"/>
                <w:rFonts w:ascii="Myriad Pro" w:eastAsia="Courier New" w:hAnsi="Myriad Pro"/>
                <w:sz w:val="20"/>
                <w:szCs w:val="20"/>
              </w:rPr>
              <w:t xml:space="preserve">on-line </w:t>
            </w:r>
            <w:r w:rsidRPr="00B155FB">
              <w:rPr>
                <w:rStyle w:val="Bodytext2"/>
                <w:rFonts w:ascii="Myriad Pro" w:eastAsia="Courier New" w:hAnsi="Myriad Pro"/>
                <w:sz w:val="20"/>
                <w:szCs w:val="20"/>
              </w:rPr>
              <w:t>rezervēšanas sistēmā (piemēram, Amadeus vai ekvivalentā), kurai ir nodrošināta bezmaksas piekļuve katru dienu 24 (divdesmit četri) stundas diennaktī (arī svētku dienās un brīvdienās) ar šādiem nosacījumiem:</w:t>
            </w:r>
          </w:p>
          <w:p w14:paraId="2D09AEA0" w14:textId="77777777" w:rsidR="001A433D" w:rsidRPr="008045E1" w:rsidRDefault="001A433D" w:rsidP="001A433D">
            <w:pPr>
              <w:pStyle w:val="ListParagraph"/>
              <w:widowControl w:val="0"/>
              <w:numPr>
                <w:ilvl w:val="1"/>
                <w:numId w:val="4"/>
              </w:numPr>
              <w:tabs>
                <w:tab w:val="left" w:pos="470"/>
              </w:tabs>
              <w:suppressAutoHyphens w:val="0"/>
              <w:spacing w:line="269" w:lineRule="exact"/>
              <w:ind w:right="-50"/>
              <w:jc w:val="both"/>
              <w:rPr>
                <w:rStyle w:val="Bodytext2"/>
                <w:rFonts w:ascii="Myriad Pro" w:hAnsi="Myriad Pro"/>
                <w:sz w:val="20"/>
                <w:szCs w:val="20"/>
              </w:rPr>
            </w:pPr>
            <w:r w:rsidRPr="008045E1">
              <w:rPr>
                <w:rStyle w:val="Bodytext2"/>
                <w:rFonts w:ascii="Myriad Pro" w:eastAsia="Courier New" w:hAnsi="Myriad Pro"/>
                <w:sz w:val="20"/>
                <w:szCs w:val="20"/>
              </w:rPr>
              <w:t>sistēmā ir pieejamas visas aviokompānijas (gan tradicionālās, gan zemo izmaksu (atbilstoši Starptautiskās gaisa transporta asociācijas (IATA) un Eiropas zemo izmaksu aviokompāniju asociācijas (ELFAA) standartiem));</w:t>
            </w:r>
          </w:p>
          <w:p w14:paraId="677CE971" w14:textId="77777777" w:rsidR="001A433D" w:rsidRPr="008045E1" w:rsidRDefault="001A433D" w:rsidP="001A433D">
            <w:pPr>
              <w:pStyle w:val="ListParagraph"/>
              <w:widowControl w:val="0"/>
              <w:numPr>
                <w:ilvl w:val="1"/>
                <w:numId w:val="4"/>
              </w:numPr>
              <w:suppressAutoHyphens w:val="0"/>
              <w:spacing w:line="269" w:lineRule="exact"/>
              <w:ind w:left="463" w:right="-50" w:hanging="463"/>
              <w:jc w:val="both"/>
              <w:rPr>
                <w:rStyle w:val="Bodytext2"/>
                <w:rFonts w:ascii="Myriad Pro" w:hAnsi="Myriad Pro"/>
                <w:sz w:val="20"/>
                <w:szCs w:val="20"/>
              </w:rPr>
            </w:pPr>
            <w:r w:rsidRPr="008045E1">
              <w:rPr>
                <w:rStyle w:val="Bodytext2"/>
                <w:rFonts w:ascii="Myriad Pro" w:eastAsia="Courier New" w:hAnsi="Myriad Pro"/>
                <w:sz w:val="20"/>
                <w:szCs w:val="20"/>
              </w:rPr>
              <w:t>sistēmā ir iespējams apskatīt un salīdzināt lidojumu grafikus un cenas, kā arī veikt rezervāciju;</w:t>
            </w:r>
          </w:p>
          <w:p w14:paraId="3E149288" w14:textId="77777777" w:rsidR="001A433D" w:rsidRDefault="001A433D" w:rsidP="001A433D">
            <w:pPr>
              <w:pStyle w:val="ListParagraph"/>
              <w:widowControl w:val="0"/>
              <w:numPr>
                <w:ilvl w:val="1"/>
                <w:numId w:val="4"/>
              </w:numPr>
              <w:suppressAutoHyphens w:val="0"/>
              <w:spacing w:line="269" w:lineRule="exact"/>
              <w:ind w:left="463" w:right="-50" w:hanging="463"/>
              <w:jc w:val="both"/>
              <w:rPr>
                <w:rStyle w:val="Bodytext2"/>
                <w:rFonts w:ascii="Myriad Pro" w:eastAsia="Courier New" w:hAnsi="Myriad Pro"/>
                <w:sz w:val="20"/>
                <w:szCs w:val="20"/>
              </w:rPr>
            </w:pPr>
            <w:r w:rsidRPr="008045E1">
              <w:rPr>
                <w:rStyle w:val="Bodytext2"/>
                <w:rFonts w:ascii="Myriad Pro" w:eastAsia="Courier New" w:hAnsi="Myriad Pro"/>
                <w:sz w:val="20"/>
                <w:szCs w:val="20"/>
              </w:rPr>
              <w:t>aviobiļešu rezervācija nav jāizpērk rezervēšanas brīdī, izņemot zemo cenu aviokompānijas;</w:t>
            </w:r>
          </w:p>
          <w:p w14:paraId="36463643" w14:textId="77777777" w:rsidR="001A433D" w:rsidRDefault="001A433D" w:rsidP="001A433D">
            <w:pPr>
              <w:pStyle w:val="ListParagraph"/>
              <w:widowControl w:val="0"/>
              <w:numPr>
                <w:ilvl w:val="1"/>
                <w:numId w:val="4"/>
              </w:numPr>
              <w:suppressAutoHyphens w:val="0"/>
              <w:spacing w:line="269" w:lineRule="exact"/>
              <w:ind w:left="463" w:right="-50" w:hanging="463"/>
              <w:jc w:val="both"/>
              <w:rPr>
                <w:rStyle w:val="Bodytext2"/>
                <w:rFonts w:ascii="Myriad Pro" w:eastAsia="Courier New" w:hAnsi="Myriad Pro"/>
                <w:sz w:val="20"/>
                <w:szCs w:val="20"/>
              </w:rPr>
            </w:pPr>
            <w:r w:rsidRPr="008045E1">
              <w:rPr>
                <w:rStyle w:val="Bodytext2"/>
                <w:rFonts w:ascii="Myriad Pro" w:eastAsia="Courier New" w:hAnsi="Myriad Pro"/>
                <w:sz w:val="20"/>
                <w:szCs w:val="20"/>
              </w:rPr>
              <w:t>iespējams mainīt/modificēt un atcelt veikto rezervāciju līdz izpirkšanas brīdim, izņemot zemo cenu aviokompānijas;</w:t>
            </w:r>
          </w:p>
          <w:p w14:paraId="3E9C6D6D" w14:textId="77777777" w:rsidR="001A433D" w:rsidRDefault="001A433D" w:rsidP="001A433D">
            <w:pPr>
              <w:pStyle w:val="ListParagraph"/>
              <w:widowControl w:val="0"/>
              <w:numPr>
                <w:ilvl w:val="1"/>
                <w:numId w:val="4"/>
              </w:numPr>
              <w:suppressAutoHyphens w:val="0"/>
              <w:spacing w:line="269" w:lineRule="exact"/>
              <w:ind w:left="463" w:right="-50" w:hanging="463"/>
              <w:jc w:val="both"/>
              <w:rPr>
                <w:rStyle w:val="Bodytext2"/>
                <w:rFonts w:ascii="Myriad Pro" w:eastAsia="Courier New" w:hAnsi="Myriad Pro"/>
                <w:sz w:val="20"/>
                <w:szCs w:val="20"/>
              </w:rPr>
            </w:pPr>
            <w:r w:rsidRPr="008045E1">
              <w:rPr>
                <w:rStyle w:val="Bodytext2"/>
                <w:rFonts w:ascii="Myriad Pro" w:eastAsia="Courier New" w:hAnsi="Myriad Pro"/>
                <w:sz w:val="20"/>
                <w:szCs w:val="20"/>
              </w:rPr>
              <w:t>tiek nodrošināta piekļuve Pasūtītāja korporatīvajām un ceļojuma biroja speciālajām un/vai līgumcenām;</w:t>
            </w:r>
          </w:p>
          <w:p w14:paraId="3EF42547" w14:textId="7FD87EA2" w:rsidR="001A433D" w:rsidRPr="007F6A9C" w:rsidRDefault="001A433D" w:rsidP="007F6A9C">
            <w:pPr>
              <w:pStyle w:val="ListParagraph"/>
              <w:widowControl w:val="0"/>
              <w:numPr>
                <w:ilvl w:val="1"/>
                <w:numId w:val="4"/>
              </w:numPr>
              <w:suppressAutoHyphens w:val="0"/>
              <w:spacing w:line="269" w:lineRule="exact"/>
              <w:ind w:left="463" w:right="-50" w:hanging="463"/>
              <w:jc w:val="both"/>
              <w:rPr>
                <w:rStyle w:val="Bodytext2"/>
                <w:rFonts w:ascii="Myriad Pro" w:eastAsia="Courier New" w:hAnsi="Myriad Pro"/>
                <w:sz w:val="20"/>
                <w:szCs w:val="20"/>
              </w:rPr>
            </w:pPr>
            <w:r w:rsidRPr="008045E1">
              <w:rPr>
                <w:rStyle w:val="Bodytext2"/>
                <w:rFonts w:ascii="Myriad Pro" w:eastAsia="Courier New" w:hAnsi="Myriad Pro"/>
                <w:sz w:val="20"/>
                <w:szCs w:val="20"/>
              </w:rPr>
              <w:t>tiek nodrošinātas bezmaksas profesionālas konsultācijas un apmācība par tiešās (</w:t>
            </w:r>
            <w:r w:rsidRPr="008045E1">
              <w:rPr>
                <w:rStyle w:val="Bodytext2"/>
                <w:rFonts w:ascii="Myriad Pro" w:eastAsia="Courier New" w:hAnsi="Myriad Pro"/>
                <w:i/>
                <w:sz w:val="20"/>
                <w:szCs w:val="20"/>
              </w:rPr>
              <w:t>on-line</w:t>
            </w:r>
            <w:r w:rsidRPr="008045E1">
              <w:rPr>
                <w:rStyle w:val="Bodytext2"/>
                <w:rFonts w:ascii="Myriad Pro" w:eastAsia="Courier New" w:hAnsi="Myriad Pro"/>
                <w:sz w:val="20"/>
                <w:szCs w:val="20"/>
              </w:rPr>
              <w:t>) rezervēšanas sistēmas darbību</w:t>
            </w:r>
            <w:r>
              <w:rPr>
                <w:rStyle w:val="Bodytext2"/>
                <w:rFonts w:ascii="Myriad Pro" w:eastAsia="Courier New" w:hAnsi="Myriad Pro"/>
                <w:sz w:val="20"/>
                <w:szCs w:val="20"/>
              </w:rPr>
              <w:t>,</w:t>
            </w:r>
            <w:r w:rsidRPr="008045E1">
              <w:rPr>
                <w:rStyle w:val="Bodytext2"/>
                <w:rFonts w:ascii="Myriad Pro" w:eastAsia="Courier New" w:hAnsi="Myriad Pro"/>
                <w:sz w:val="20"/>
                <w:szCs w:val="20"/>
              </w:rPr>
              <w:t xml:space="preserve"> </w:t>
            </w:r>
            <w:r>
              <w:rPr>
                <w:rStyle w:val="Bodytext2"/>
                <w:rFonts w:ascii="Myriad Pro" w:eastAsia="Courier New" w:hAnsi="Myriad Pro"/>
                <w:sz w:val="20"/>
                <w:szCs w:val="20"/>
              </w:rPr>
              <w:t xml:space="preserve">uzsākot to lietot, </w:t>
            </w:r>
            <w:r w:rsidRPr="008045E1">
              <w:rPr>
                <w:rStyle w:val="Bodytext2"/>
                <w:rFonts w:ascii="Myriad Pro" w:eastAsia="Courier New" w:hAnsi="Myriad Pro"/>
                <w:sz w:val="20"/>
                <w:szCs w:val="20"/>
              </w:rPr>
              <w:t>vismaz 1-2 Pasūtītāja darbiniekiem (tostarp arī gadījumā, ja tiek nomainīta Pasūtītāja pilnvarotā persona).</w:t>
            </w:r>
          </w:p>
          <w:p w14:paraId="3746EE55" w14:textId="77777777" w:rsidR="001A433D" w:rsidRDefault="001A433D" w:rsidP="000716E4">
            <w:pPr>
              <w:ind w:right="-50"/>
              <w:jc w:val="both"/>
              <w:rPr>
                <w:rStyle w:val="Bodytext2"/>
                <w:rFonts w:ascii="Myriad Pro" w:eastAsia="Courier New" w:hAnsi="Myriad Pro"/>
                <w:b/>
                <w:sz w:val="20"/>
                <w:szCs w:val="20"/>
              </w:rPr>
            </w:pPr>
            <w:r w:rsidRPr="00E51879">
              <w:rPr>
                <w:rStyle w:val="Bodytext2"/>
                <w:rFonts w:ascii="Myriad Pro" w:eastAsia="Courier New" w:hAnsi="Myriad Pro"/>
                <w:b/>
                <w:sz w:val="20"/>
                <w:szCs w:val="20"/>
              </w:rPr>
              <w:t xml:space="preserve">Papildus </w:t>
            </w:r>
            <w:r>
              <w:rPr>
                <w:rStyle w:val="Bodytext2"/>
                <w:rFonts w:ascii="Myriad Pro" w:eastAsia="Courier New" w:hAnsi="Myriad Pro"/>
                <w:b/>
                <w:sz w:val="20"/>
                <w:szCs w:val="20"/>
              </w:rPr>
              <w:t xml:space="preserve">tehniskajā piedāvājumā </w:t>
            </w:r>
            <w:r w:rsidRPr="00E51879">
              <w:rPr>
                <w:rStyle w:val="Bodytext2"/>
                <w:rFonts w:ascii="Myriad Pro" w:eastAsia="Courier New" w:hAnsi="Myriad Pro"/>
                <w:b/>
                <w:sz w:val="20"/>
                <w:szCs w:val="20"/>
              </w:rPr>
              <w:t xml:space="preserve">jānorāda piedāvātās </w:t>
            </w:r>
            <w:r w:rsidRPr="00E51879">
              <w:rPr>
                <w:rStyle w:val="Bodytext2"/>
                <w:rFonts w:ascii="Myriad Pro" w:eastAsia="Courier New" w:hAnsi="Myriad Pro"/>
                <w:b/>
                <w:i/>
                <w:sz w:val="20"/>
                <w:szCs w:val="20"/>
              </w:rPr>
              <w:t>on-line</w:t>
            </w:r>
            <w:r w:rsidRPr="00E51879">
              <w:rPr>
                <w:rStyle w:val="Bodytext2"/>
                <w:rFonts w:ascii="Myriad Pro" w:eastAsia="Courier New" w:hAnsi="Myriad Pro"/>
                <w:b/>
                <w:sz w:val="20"/>
                <w:szCs w:val="20"/>
              </w:rPr>
              <w:t xml:space="preserve"> rezervēšanas sistēmas nosaukums!</w:t>
            </w:r>
          </w:p>
          <w:p w14:paraId="37320F0B" w14:textId="77777777" w:rsidR="001A433D" w:rsidRPr="00E51879" w:rsidRDefault="001A433D" w:rsidP="000716E4">
            <w:pPr>
              <w:ind w:right="-50"/>
              <w:jc w:val="both"/>
              <w:rPr>
                <w:rStyle w:val="Bodytext2"/>
                <w:rFonts w:ascii="Myriad Pro" w:eastAsia="Courier New" w:hAnsi="Myriad Pro"/>
                <w:b/>
                <w:sz w:val="20"/>
                <w:szCs w:val="20"/>
              </w:rPr>
            </w:pPr>
          </w:p>
        </w:tc>
        <w:tc>
          <w:tcPr>
            <w:tcW w:w="4139" w:type="dxa"/>
          </w:tcPr>
          <w:p w14:paraId="1677DC82"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r w:rsidR="001A433D" w:rsidRPr="00B155FB" w14:paraId="3DDDF11E" w14:textId="77777777" w:rsidTr="000716E4">
        <w:tc>
          <w:tcPr>
            <w:tcW w:w="985" w:type="dxa"/>
            <w:shd w:val="clear" w:color="auto" w:fill="auto"/>
          </w:tcPr>
          <w:p w14:paraId="05FCF17C" w14:textId="77777777" w:rsidR="001A433D" w:rsidRPr="00B155FB" w:rsidRDefault="001A433D" w:rsidP="000716E4">
            <w:pPr>
              <w:tabs>
                <w:tab w:val="left" w:pos="4939"/>
                <w:tab w:val="left" w:pos="5798"/>
              </w:tabs>
              <w:jc w:val="both"/>
              <w:rPr>
                <w:rStyle w:val="Bodytext2"/>
                <w:rFonts w:ascii="Myriad Pro" w:eastAsia="Courier New" w:hAnsi="Myriad Pro"/>
                <w:b/>
                <w:sz w:val="20"/>
                <w:szCs w:val="20"/>
              </w:rPr>
            </w:pPr>
            <w:r>
              <w:rPr>
                <w:rStyle w:val="Bodytext2"/>
                <w:rFonts w:ascii="Myriad Pro" w:eastAsia="Courier New" w:hAnsi="Myriad Pro"/>
                <w:b/>
                <w:sz w:val="20"/>
                <w:szCs w:val="20"/>
              </w:rPr>
              <w:t>25.</w:t>
            </w:r>
          </w:p>
        </w:tc>
        <w:tc>
          <w:tcPr>
            <w:tcW w:w="3938" w:type="dxa"/>
            <w:shd w:val="clear" w:color="auto" w:fill="auto"/>
          </w:tcPr>
          <w:p w14:paraId="53C8CD5B" w14:textId="77777777" w:rsidR="001A433D" w:rsidRPr="00B155FB" w:rsidRDefault="001A433D" w:rsidP="000716E4">
            <w:pPr>
              <w:spacing w:line="244" w:lineRule="exact"/>
              <w:jc w:val="both"/>
              <w:rPr>
                <w:rStyle w:val="Bodytext2"/>
                <w:rFonts w:ascii="Myriad Pro" w:eastAsia="Courier New" w:hAnsi="Myriad Pro"/>
                <w:sz w:val="20"/>
                <w:szCs w:val="20"/>
              </w:rPr>
            </w:pPr>
            <w:r w:rsidRPr="00B155FB">
              <w:rPr>
                <w:rStyle w:val="Bodytext2"/>
                <w:rFonts w:ascii="Myriad Pro" w:eastAsia="Courier New" w:hAnsi="Myriad Pro"/>
                <w:sz w:val="20"/>
                <w:szCs w:val="20"/>
              </w:rPr>
              <w:t xml:space="preserve">Pretendents reizi ceturksnī līdz </w:t>
            </w:r>
            <w:r>
              <w:rPr>
                <w:rStyle w:val="Bodytext2"/>
                <w:rFonts w:ascii="Myriad Pro" w:eastAsia="Courier New" w:hAnsi="Myriad Pro"/>
                <w:sz w:val="20"/>
                <w:szCs w:val="20"/>
              </w:rPr>
              <w:t xml:space="preserve">mēneša </w:t>
            </w:r>
            <w:r w:rsidRPr="00B155FB">
              <w:rPr>
                <w:rStyle w:val="Bodytext2"/>
                <w:rFonts w:ascii="Myriad Pro" w:eastAsia="Courier New" w:hAnsi="Myriad Pro"/>
                <w:sz w:val="20"/>
                <w:szCs w:val="20"/>
              </w:rPr>
              <w:t>20.datumam sniedz Pasūtītājam pārskatu par sniegtajiem pakalpojumiem, norādot veiktos pasūtījumus, to izmaksas un pakalpojumu izmaksas.</w:t>
            </w:r>
          </w:p>
          <w:p w14:paraId="597AF572" w14:textId="77777777" w:rsidR="001A433D" w:rsidRPr="00B155FB" w:rsidRDefault="001A433D" w:rsidP="000716E4">
            <w:pPr>
              <w:ind w:right="-50"/>
              <w:jc w:val="both"/>
              <w:rPr>
                <w:rStyle w:val="Bodytext2"/>
                <w:rFonts w:ascii="Myriad Pro" w:eastAsia="Courier New" w:hAnsi="Myriad Pro"/>
                <w:sz w:val="20"/>
                <w:szCs w:val="20"/>
              </w:rPr>
            </w:pPr>
          </w:p>
        </w:tc>
        <w:tc>
          <w:tcPr>
            <w:tcW w:w="4139" w:type="dxa"/>
          </w:tcPr>
          <w:p w14:paraId="5D270B00" w14:textId="77777777" w:rsidR="001A433D" w:rsidRPr="00B155FB" w:rsidRDefault="001A433D" w:rsidP="000716E4">
            <w:pPr>
              <w:tabs>
                <w:tab w:val="left" w:pos="4939"/>
                <w:tab w:val="left" w:pos="5798"/>
              </w:tabs>
              <w:jc w:val="both"/>
              <w:rPr>
                <w:rStyle w:val="Bodytext2"/>
                <w:rFonts w:ascii="Myriad Pro" w:eastAsia="Courier New" w:hAnsi="Myriad Pro"/>
                <w:sz w:val="20"/>
                <w:szCs w:val="20"/>
              </w:rPr>
            </w:pPr>
          </w:p>
        </w:tc>
      </w:tr>
    </w:tbl>
    <w:p w14:paraId="3EA18D42" w14:textId="23D6106B" w:rsidR="001A433D" w:rsidRDefault="001A433D" w:rsidP="001A433D">
      <w:pPr>
        <w:spacing w:line="276" w:lineRule="auto"/>
        <w:ind w:right="29"/>
        <w:outlineLvl w:val="0"/>
        <w:rPr>
          <w:rFonts w:ascii="Myriad Pro" w:hAnsi="Myriad Pro"/>
          <w:b/>
          <w:color w:val="000000" w:themeColor="text1"/>
          <w:spacing w:val="56"/>
          <w:sz w:val="20"/>
          <w:szCs w:val="20"/>
          <w:lang w:val="en-US"/>
        </w:rPr>
      </w:pPr>
    </w:p>
    <w:tbl>
      <w:tblPr>
        <w:tblW w:w="4939" w:type="pct"/>
        <w:tblLook w:val="04A0" w:firstRow="1" w:lastRow="0" w:firstColumn="1" w:lastColumn="0" w:noHBand="0" w:noVBand="1"/>
      </w:tblPr>
      <w:tblGrid>
        <w:gridCol w:w="3994"/>
        <w:gridCol w:w="4922"/>
      </w:tblGrid>
      <w:tr w:rsidR="001A433D" w:rsidRPr="001A433D" w14:paraId="298A45BC" w14:textId="77777777" w:rsidTr="000716E4">
        <w:trPr>
          <w:trHeight w:val="257"/>
        </w:trPr>
        <w:tc>
          <w:tcPr>
            <w:tcW w:w="2240" w:type="pct"/>
            <w:shd w:val="clear" w:color="auto" w:fill="auto"/>
          </w:tcPr>
          <w:p w14:paraId="56B4F17F" w14:textId="77777777" w:rsidR="001A433D" w:rsidRPr="001A433D" w:rsidRDefault="001A433D" w:rsidP="000716E4">
            <w:pPr>
              <w:tabs>
                <w:tab w:val="left" w:pos="1418"/>
                <w:tab w:val="left" w:pos="7200"/>
                <w:tab w:val="left" w:pos="7920"/>
              </w:tabs>
              <w:contextualSpacing/>
              <w:rPr>
                <w:rFonts w:ascii="Myriad Pro" w:hAnsi="Myriad Pro"/>
                <w:color w:val="000000" w:themeColor="text1"/>
                <w:sz w:val="18"/>
                <w:szCs w:val="18"/>
              </w:rPr>
            </w:pPr>
            <w:r w:rsidRPr="001A433D">
              <w:rPr>
                <w:rFonts w:ascii="Myriad Pro" w:hAnsi="Myriad Pro"/>
                <w:color w:val="000000" w:themeColor="text1"/>
                <w:sz w:val="18"/>
                <w:szCs w:val="18"/>
              </w:rPr>
              <w:t>Pretendenta paraksttiesīgās personas vārds, uzvārds:</w:t>
            </w:r>
          </w:p>
        </w:tc>
        <w:tc>
          <w:tcPr>
            <w:tcW w:w="2760" w:type="pct"/>
            <w:shd w:val="clear" w:color="auto" w:fill="auto"/>
          </w:tcPr>
          <w:p w14:paraId="76A16AC7" w14:textId="77777777" w:rsidR="001A433D" w:rsidRPr="001A433D" w:rsidRDefault="001A433D" w:rsidP="000716E4">
            <w:pPr>
              <w:tabs>
                <w:tab w:val="left" w:pos="1418"/>
                <w:tab w:val="left" w:pos="7200"/>
                <w:tab w:val="left" w:pos="7920"/>
              </w:tabs>
              <w:contextualSpacing/>
              <w:rPr>
                <w:rFonts w:ascii="Myriad Pro" w:hAnsi="Myriad Pro"/>
                <w:color w:val="000000" w:themeColor="text1"/>
                <w:sz w:val="18"/>
                <w:szCs w:val="18"/>
              </w:rPr>
            </w:pPr>
            <w:r w:rsidRPr="001A433D">
              <w:rPr>
                <w:rFonts w:ascii="Myriad Pro" w:hAnsi="Myriad Pro"/>
                <w:color w:val="000000" w:themeColor="text1"/>
                <w:sz w:val="18"/>
                <w:szCs w:val="18"/>
              </w:rPr>
              <w:t>________________________________</w:t>
            </w:r>
          </w:p>
        </w:tc>
      </w:tr>
      <w:tr w:rsidR="001A433D" w:rsidRPr="001A433D" w14:paraId="236435EB" w14:textId="77777777" w:rsidTr="000716E4">
        <w:trPr>
          <w:trHeight w:val="257"/>
        </w:trPr>
        <w:tc>
          <w:tcPr>
            <w:tcW w:w="2240" w:type="pct"/>
            <w:shd w:val="clear" w:color="auto" w:fill="auto"/>
          </w:tcPr>
          <w:p w14:paraId="38A21770" w14:textId="77777777" w:rsidR="001A433D" w:rsidRPr="001A433D" w:rsidRDefault="001A433D" w:rsidP="000716E4">
            <w:pPr>
              <w:tabs>
                <w:tab w:val="left" w:pos="1418"/>
                <w:tab w:val="left" w:pos="7200"/>
                <w:tab w:val="left" w:pos="7920"/>
              </w:tabs>
              <w:contextualSpacing/>
              <w:rPr>
                <w:rFonts w:ascii="Myriad Pro" w:hAnsi="Myriad Pro"/>
                <w:color w:val="000000" w:themeColor="text1"/>
                <w:sz w:val="18"/>
                <w:szCs w:val="18"/>
              </w:rPr>
            </w:pPr>
            <w:r w:rsidRPr="001A433D">
              <w:rPr>
                <w:rFonts w:ascii="Myriad Pro" w:hAnsi="Myriad Pro"/>
                <w:color w:val="000000" w:themeColor="text1"/>
                <w:sz w:val="18"/>
                <w:szCs w:val="18"/>
              </w:rPr>
              <w:t>Ieņemamais amats:</w:t>
            </w:r>
          </w:p>
        </w:tc>
        <w:tc>
          <w:tcPr>
            <w:tcW w:w="2760" w:type="pct"/>
            <w:shd w:val="clear" w:color="auto" w:fill="auto"/>
          </w:tcPr>
          <w:p w14:paraId="3D69EADF" w14:textId="77777777" w:rsidR="001A433D" w:rsidRPr="001A433D" w:rsidRDefault="001A433D" w:rsidP="000716E4">
            <w:pPr>
              <w:tabs>
                <w:tab w:val="left" w:pos="1418"/>
                <w:tab w:val="left" w:pos="7200"/>
                <w:tab w:val="left" w:pos="7920"/>
              </w:tabs>
              <w:contextualSpacing/>
              <w:rPr>
                <w:rFonts w:ascii="Myriad Pro" w:hAnsi="Myriad Pro"/>
                <w:color w:val="000000" w:themeColor="text1"/>
                <w:sz w:val="18"/>
                <w:szCs w:val="18"/>
              </w:rPr>
            </w:pPr>
            <w:r w:rsidRPr="001A433D">
              <w:rPr>
                <w:rFonts w:ascii="Myriad Pro" w:hAnsi="Myriad Pro"/>
                <w:color w:val="000000" w:themeColor="text1"/>
                <w:sz w:val="18"/>
                <w:szCs w:val="18"/>
              </w:rPr>
              <w:t>________________________________</w:t>
            </w:r>
          </w:p>
        </w:tc>
      </w:tr>
      <w:tr w:rsidR="001A433D" w:rsidRPr="001A433D" w14:paraId="12CC2009" w14:textId="77777777" w:rsidTr="000716E4">
        <w:trPr>
          <w:trHeight w:val="266"/>
        </w:trPr>
        <w:tc>
          <w:tcPr>
            <w:tcW w:w="2240" w:type="pct"/>
            <w:shd w:val="clear" w:color="auto" w:fill="auto"/>
          </w:tcPr>
          <w:p w14:paraId="56754818" w14:textId="77777777" w:rsidR="001A433D" w:rsidRPr="001A433D" w:rsidRDefault="001A433D" w:rsidP="000716E4">
            <w:pPr>
              <w:tabs>
                <w:tab w:val="left" w:pos="1418"/>
                <w:tab w:val="left" w:pos="7200"/>
                <w:tab w:val="left" w:pos="7920"/>
              </w:tabs>
              <w:contextualSpacing/>
              <w:rPr>
                <w:rFonts w:ascii="Myriad Pro" w:hAnsi="Myriad Pro"/>
                <w:color w:val="000000" w:themeColor="text1"/>
                <w:sz w:val="18"/>
                <w:szCs w:val="18"/>
              </w:rPr>
            </w:pPr>
            <w:r w:rsidRPr="001A433D">
              <w:rPr>
                <w:rFonts w:ascii="Myriad Pro" w:hAnsi="Myriad Pro"/>
                <w:color w:val="000000" w:themeColor="text1"/>
                <w:sz w:val="18"/>
                <w:szCs w:val="18"/>
              </w:rPr>
              <w:t>Datums:</w:t>
            </w:r>
          </w:p>
        </w:tc>
        <w:tc>
          <w:tcPr>
            <w:tcW w:w="2760" w:type="pct"/>
            <w:shd w:val="clear" w:color="auto" w:fill="auto"/>
          </w:tcPr>
          <w:p w14:paraId="6C5BA4BF" w14:textId="77777777" w:rsidR="001A433D" w:rsidRPr="001A433D" w:rsidRDefault="001A433D" w:rsidP="000716E4">
            <w:pPr>
              <w:tabs>
                <w:tab w:val="left" w:pos="1418"/>
                <w:tab w:val="left" w:pos="7200"/>
                <w:tab w:val="left" w:pos="7920"/>
              </w:tabs>
              <w:contextualSpacing/>
              <w:rPr>
                <w:rFonts w:ascii="Myriad Pro" w:hAnsi="Myriad Pro"/>
                <w:color w:val="000000" w:themeColor="text1"/>
                <w:sz w:val="18"/>
                <w:szCs w:val="18"/>
              </w:rPr>
            </w:pPr>
            <w:r w:rsidRPr="001A433D">
              <w:rPr>
                <w:rFonts w:ascii="Myriad Pro" w:hAnsi="Myriad Pro"/>
                <w:color w:val="000000" w:themeColor="text1"/>
                <w:sz w:val="18"/>
                <w:szCs w:val="18"/>
              </w:rPr>
              <w:t>________________________________</w:t>
            </w:r>
          </w:p>
        </w:tc>
      </w:tr>
    </w:tbl>
    <w:p w14:paraId="7C795AB0" w14:textId="296D32DA" w:rsidR="00FE7565" w:rsidRPr="001A433D" w:rsidRDefault="00FE7565" w:rsidP="001A433D"/>
    <w:sectPr w:rsidR="00FE7565" w:rsidRPr="001A43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223CD" w14:textId="77777777" w:rsidR="007950FE" w:rsidRDefault="007950FE" w:rsidP="00C60C91">
      <w:r>
        <w:separator/>
      </w:r>
    </w:p>
  </w:endnote>
  <w:endnote w:type="continuationSeparator" w:id="0">
    <w:p w14:paraId="27E479F1" w14:textId="77777777" w:rsidR="007950FE" w:rsidRDefault="007950FE" w:rsidP="00C6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6B3A" w14:textId="77777777" w:rsidR="007950FE" w:rsidRDefault="007950FE" w:rsidP="00C60C91">
      <w:r>
        <w:separator/>
      </w:r>
    </w:p>
  </w:footnote>
  <w:footnote w:type="continuationSeparator" w:id="0">
    <w:p w14:paraId="04898111" w14:textId="77777777" w:rsidR="007950FE" w:rsidRDefault="007950FE" w:rsidP="00C60C91">
      <w:r>
        <w:continuationSeparator/>
      </w:r>
    </w:p>
  </w:footnote>
  <w:footnote w:id="1">
    <w:p w14:paraId="5D2453B6" w14:textId="77777777" w:rsidR="001A433D" w:rsidRPr="00CF2866" w:rsidRDefault="001A433D" w:rsidP="001A433D">
      <w:pPr>
        <w:pStyle w:val="FootnoteText"/>
        <w:rPr>
          <w:lang w:val="lv-LV"/>
        </w:rPr>
      </w:pPr>
      <w:r>
        <w:rPr>
          <w:rStyle w:val="FootnoteReference"/>
        </w:rPr>
        <w:footnoteRef/>
      </w:r>
      <w:r>
        <w:t xml:space="preserve"> </w:t>
      </w:r>
      <w:r>
        <w:rPr>
          <w:lang w:val="lv-LV"/>
        </w:rPr>
        <w:t>Pretendentam jānodrošina visas tehniskajā specifikācijā minētās pozīcijas. Ja pretendents nenodrošinās visas tehniskajā specifikācijā minētās pozīcijas, pretendenta piedāvājums tiks noraidīts kā neatbilstošs.</w:t>
      </w:r>
    </w:p>
  </w:footnote>
  <w:footnote w:id="2">
    <w:p w14:paraId="55AC4468" w14:textId="77777777" w:rsidR="001A433D" w:rsidRPr="00390604" w:rsidRDefault="001A433D" w:rsidP="001A433D">
      <w:pPr>
        <w:pStyle w:val="FootnoteText"/>
        <w:jc w:val="both"/>
        <w:rPr>
          <w:lang w:val="en-US"/>
        </w:rPr>
      </w:pPr>
      <w:r>
        <w:rPr>
          <w:rStyle w:val="FootnoteReference"/>
        </w:rPr>
        <w:footnoteRef/>
      </w:r>
      <w:r>
        <w:t xml:space="preserve"> </w:t>
      </w:r>
      <w:r w:rsidRPr="00390604">
        <w:rPr>
          <w:rFonts w:ascii="Myriad Pro" w:hAnsi="Myriad Pro" w:cs="Times"/>
          <w:i/>
          <w:lang w:bidi="lo-LA"/>
        </w:rPr>
        <w:t>viesnīcu minimālās prasības atbilst standarta prasībām III kategorijas (trīs zvaigžņu(***)) viesnīcām. Pretendenti var piedāvāt ekvivalentas viesnīcas, bet tām ir jāatbilst šajā punktā minētajām minimālajām prasībām</w:t>
      </w:r>
      <w:r>
        <w:rPr>
          <w:rFonts w:ascii="Myriad Pro" w:hAnsi="Myriad Pro" w:cs="Times"/>
          <w:i/>
          <w:lang w:val="en-US" w:bidi="lo-L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FF"/>
    <w:multiLevelType w:val="multilevel"/>
    <w:tmpl w:val="6DC49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 w15:restartNumberingAfterBreak="0">
    <w:nsid w:val="6E587059"/>
    <w:multiLevelType w:val="multilevel"/>
    <w:tmpl w:val="87CAC200"/>
    <w:lvl w:ilvl="0">
      <w:start w:val="24"/>
      <w:numFmt w:val="decimal"/>
      <w:lvlText w:val="%1."/>
      <w:lvlJc w:val="left"/>
      <w:pPr>
        <w:ind w:left="380" w:hanging="380"/>
      </w:pPr>
      <w:rPr>
        <w:rFonts w:eastAsia="Courier New" w:hint="default"/>
        <w:color w:val="000000"/>
      </w:rPr>
    </w:lvl>
    <w:lvl w:ilvl="1">
      <w:start w:val="1"/>
      <w:numFmt w:val="decimal"/>
      <w:lvlText w:val="%1.%2."/>
      <w:lvlJc w:val="left"/>
      <w:pPr>
        <w:ind w:left="380" w:hanging="38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720" w:hanging="72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080" w:hanging="108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440" w:hanging="1440"/>
      </w:pPr>
      <w:rPr>
        <w:rFonts w:eastAsia="Courier New" w:hint="default"/>
        <w:color w:val="000000"/>
      </w:rPr>
    </w:lvl>
  </w:abstractNum>
  <w:abstractNum w:abstractNumId="3" w15:restartNumberingAfterBreak="0">
    <w:nsid w:val="6F1E1CD1"/>
    <w:multiLevelType w:val="hybridMultilevel"/>
    <w:tmpl w:val="7D32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91"/>
    <w:rsid w:val="001A433D"/>
    <w:rsid w:val="00260564"/>
    <w:rsid w:val="004B1970"/>
    <w:rsid w:val="007950FE"/>
    <w:rsid w:val="007F6A9C"/>
    <w:rsid w:val="009C2A8F"/>
    <w:rsid w:val="009D064E"/>
    <w:rsid w:val="00C60C91"/>
    <w:rsid w:val="00C651B8"/>
    <w:rsid w:val="00D43B36"/>
    <w:rsid w:val="00FB5CB4"/>
    <w:rsid w:val="00FE7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02C5"/>
  <w15:chartTrackingRefBased/>
  <w15:docId w15:val="{CDA90675-4D23-4A15-923C-54322DBB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C9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60C91"/>
    <w:rPr>
      <w:sz w:val="20"/>
      <w:szCs w:val="20"/>
      <w:lang w:val="x-none"/>
    </w:rPr>
  </w:style>
  <w:style w:type="character" w:customStyle="1" w:styleId="CommentTextChar">
    <w:name w:val="Comment Text Char"/>
    <w:basedOn w:val="DefaultParagraphFont"/>
    <w:link w:val="CommentText"/>
    <w:uiPriority w:val="99"/>
    <w:semiHidden/>
    <w:rsid w:val="00C60C91"/>
    <w:rPr>
      <w:rFonts w:ascii="Times New Roman" w:eastAsia="Times New Roman" w:hAnsi="Times New Roman" w:cs="Times New Roman"/>
      <w:sz w:val="20"/>
      <w:szCs w:val="20"/>
      <w:lang w:val="x-none" w:eastAsia="ar-SA"/>
    </w:rPr>
  </w:style>
  <w:style w:type="paragraph" w:styleId="ListParagraph">
    <w:name w:val="List Paragraph"/>
    <w:basedOn w:val="Normal"/>
    <w:link w:val="ListParagraphChar"/>
    <w:uiPriority w:val="34"/>
    <w:qFormat/>
    <w:rsid w:val="00C60C91"/>
    <w:pPr>
      <w:ind w:left="720"/>
      <w:contextualSpacing/>
    </w:pPr>
    <w:rPr>
      <w:lang w:val="x-none"/>
    </w:rPr>
  </w:style>
  <w:style w:type="table" w:styleId="TableGrid">
    <w:name w:val="Table Grid"/>
    <w:basedOn w:val="TableNormal"/>
    <w:uiPriority w:val="39"/>
    <w:rsid w:val="00C60C9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ign,Style 4,Footnote Reference Number,fr,Footnote symbol"/>
    <w:uiPriority w:val="99"/>
    <w:rsid w:val="00C60C91"/>
    <w:rPr>
      <w:vertAlign w:val="superscript"/>
    </w:rPr>
  </w:style>
  <w:style w:type="paragraph" w:styleId="FootnoteText">
    <w:name w:val="footnote text"/>
    <w:aliases w:val="Footnote text,Style 5,Fußnote,fn,FT,ft,SD Footnote Text,Footnote Text AG"/>
    <w:basedOn w:val="Normal"/>
    <w:link w:val="FootnoteTextChar"/>
    <w:uiPriority w:val="99"/>
    <w:qFormat/>
    <w:rsid w:val="00C60C91"/>
    <w:rPr>
      <w:sz w:val="20"/>
      <w:szCs w:val="20"/>
      <w:lang w:val="x-none"/>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99"/>
    <w:rsid w:val="00C60C91"/>
    <w:rPr>
      <w:rFonts w:ascii="Times New Roman" w:eastAsia="Times New Roman" w:hAnsi="Times New Roman" w:cs="Times New Roman"/>
      <w:sz w:val="20"/>
      <w:szCs w:val="20"/>
      <w:lang w:val="x-none" w:eastAsia="ar-SA"/>
    </w:rPr>
  </w:style>
  <w:style w:type="character" w:customStyle="1" w:styleId="ListParagraphChar">
    <w:name w:val="List Paragraph Char"/>
    <w:link w:val="ListParagraph"/>
    <w:uiPriority w:val="34"/>
    <w:rsid w:val="00C60C91"/>
    <w:rPr>
      <w:rFonts w:ascii="Times New Roman" w:eastAsia="Times New Roman" w:hAnsi="Times New Roman" w:cs="Times New Roman"/>
      <w:sz w:val="24"/>
      <w:szCs w:val="24"/>
      <w:lang w:val="x-none" w:eastAsia="ar-SA"/>
    </w:rPr>
  </w:style>
  <w:style w:type="character" w:customStyle="1" w:styleId="Bodytext2">
    <w:name w:val="Body text (2)"/>
    <w:basedOn w:val="DefaultParagraphFont"/>
    <w:rsid w:val="00C60C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3">
    <w:name w:val="Body text (3)_"/>
    <w:basedOn w:val="DefaultParagraphFont"/>
    <w:link w:val="Bodytext30"/>
    <w:rsid w:val="00C60C91"/>
    <w:rPr>
      <w:b/>
      <w:bCs/>
      <w:shd w:val="clear" w:color="auto" w:fill="FFFFFF"/>
    </w:rPr>
  </w:style>
  <w:style w:type="character" w:customStyle="1" w:styleId="Bodytext2Bold">
    <w:name w:val="Body text (2) + Bold"/>
    <w:basedOn w:val="DefaultParagraphFont"/>
    <w:rsid w:val="00C60C91"/>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DefaultParagraphFont"/>
    <w:rsid w:val="00C60C91"/>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paragraph" w:customStyle="1" w:styleId="Bodytext30">
    <w:name w:val="Body text (3)"/>
    <w:basedOn w:val="Normal"/>
    <w:link w:val="Bodytext3"/>
    <w:rsid w:val="00C60C91"/>
    <w:pPr>
      <w:widowControl w:val="0"/>
      <w:shd w:val="clear" w:color="auto" w:fill="FFFFFF"/>
      <w:suppressAutoHyphens w:val="0"/>
      <w:spacing w:after="140" w:line="244" w:lineRule="exact"/>
      <w:jc w:val="center"/>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44152-BD18-495D-AA94-BAEED7E43527}">
  <ds:schemaRefs>
    <ds:schemaRef ds:uri="http://schemas.microsoft.com/sharepoint/v3/contenttype/forms"/>
  </ds:schemaRefs>
</ds:datastoreItem>
</file>

<file path=customXml/itemProps2.xml><?xml version="1.0" encoding="utf-8"?>
<ds:datastoreItem xmlns:ds="http://schemas.openxmlformats.org/officeDocument/2006/customXml" ds:itemID="{1C1AEB39-554D-4098-93DB-177429BC7BAE}">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C259953-E8EE-47CA-8DC8-2884F8A56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7445</Words>
  <Characters>4244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9</cp:revision>
  <dcterms:created xsi:type="dcterms:W3CDTF">2017-12-13T14:46:00Z</dcterms:created>
  <dcterms:modified xsi:type="dcterms:W3CDTF">2017-12-15T08:14:00Z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