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332A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rPr>
          <w:rFonts w:ascii="Myriad Pro" w:hAnsi="Myriad Pro"/>
          <w:b/>
          <w:color w:val="000000" w:themeColor="text1"/>
          <w:kern w:val="28"/>
          <w:sz w:val="20"/>
          <w:szCs w:val="20"/>
          <w:lang w:eastAsia="lv-LV"/>
        </w:rPr>
      </w:pPr>
    </w:p>
    <w:p w14:paraId="334C332B" w14:textId="77777777" w:rsidR="00C54C26" w:rsidRPr="002C7FA9" w:rsidRDefault="00C54C26" w:rsidP="00C54C26">
      <w:pPr>
        <w:ind w:right="-142"/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Atklāta konkursa</w:t>
      </w:r>
    </w:p>
    <w:p w14:paraId="334C332C" w14:textId="77777777" w:rsidR="00C54C26" w:rsidRPr="002C7FA9" w:rsidRDefault="00C54C26" w:rsidP="00C54C26">
      <w:pPr>
        <w:ind w:right="-142"/>
        <w:jc w:val="right"/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</w:pPr>
      <w:r w:rsidRPr="002C7FA9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>„Komandējumu nodrošināšanai nepieciešamo pakalpojumu sniegšana”</w:t>
      </w:r>
    </w:p>
    <w:p w14:paraId="334C332D" w14:textId="77777777" w:rsidR="00C54C26" w:rsidRPr="002C7FA9" w:rsidRDefault="00C54C26" w:rsidP="00C54C26">
      <w:pPr>
        <w:ind w:right="-142"/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 </w:t>
      </w:r>
      <w:r w:rsidRPr="002C7FA9">
        <w:rPr>
          <w:rFonts w:ascii="Myriad Pro" w:hAnsi="Myriad Pro"/>
          <w:color w:val="000000" w:themeColor="text1"/>
          <w:sz w:val="20"/>
          <w:szCs w:val="20"/>
        </w:rPr>
        <w:t>Iepirkuma identifikācijas Nr. RBR 2017/21</w:t>
      </w:r>
    </w:p>
    <w:p w14:paraId="334C332E" w14:textId="77777777" w:rsidR="00C54C26" w:rsidRPr="002C7FA9" w:rsidRDefault="00C54C26" w:rsidP="00C54C26">
      <w:pPr>
        <w:ind w:right="-142"/>
        <w:jc w:val="right"/>
        <w:rPr>
          <w:rFonts w:ascii="Myriad Pro" w:hAnsi="Myriad Pro"/>
          <w:b/>
          <w:color w:val="000000" w:themeColor="text1"/>
          <w:sz w:val="20"/>
          <w:szCs w:val="20"/>
          <w:lang w:eastAsia="lv-LV"/>
        </w:rPr>
      </w:pPr>
      <w:r w:rsidRPr="0062298A"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 xml:space="preserve">Nolikuma </w:t>
      </w:r>
      <w:r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>5</w:t>
      </w:r>
      <w:r w:rsidRPr="0062298A"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>.pielikums</w:t>
      </w:r>
      <w:r w:rsidRPr="002C7FA9"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 xml:space="preserve"> </w:t>
      </w:r>
    </w:p>
    <w:p w14:paraId="334C332F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jc w:val="right"/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</w:pPr>
    </w:p>
    <w:p w14:paraId="334C3330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jc w:val="center"/>
        <w:rPr>
          <w:rFonts w:ascii="Myriad Pro" w:hAnsi="Myriad Pro"/>
          <w:b/>
          <w:caps/>
          <w:color w:val="000000" w:themeColor="text1"/>
          <w:kern w:val="28"/>
          <w:sz w:val="20"/>
          <w:szCs w:val="20"/>
          <w:lang w:eastAsia="lv-LV"/>
        </w:rPr>
      </w:pPr>
      <w:r>
        <w:rPr>
          <w:rFonts w:ascii="Myriad Pro" w:hAnsi="Myriad Pro"/>
          <w:b/>
          <w:caps/>
          <w:color w:val="000000" w:themeColor="text1"/>
          <w:kern w:val="28"/>
          <w:sz w:val="20"/>
          <w:szCs w:val="20"/>
          <w:lang w:eastAsia="lv-LV"/>
        </w:rPr>
        <w:t xml:space="preserve">PRETENDENTA PiedāvāTAIS risinājums KOMANDĒJUMA uzdevumA izpildĒ </w:t>
      </w:r>
      <w:r w:rsidRPr="002C7FA9">
        <w:rPr>
          <w:rFonts w:ascii="Myriad Pro" w:hAnsi="Myriad Pro"/>
          <w:b/>
          <w:caps/>
          <w:color w:val="000000" w:themeColor="text1"/>
          <w:kern w:val="28"/>
          <w:sz w:val="20"/>
          <w:szCs w:val="20"/>
          <w:lang w:eastAsia="lv-LV"/>
        </w:rPr>
        <w:t>(forma)</w:t>
      </w:r>
    </w:p>
    <w:tbl>
      <w:tblPr>
        <w:tblpPr w:leftFromText="180" w:rightFromText="180" w:vertAnchor="text" w:horzAnchor="margin" w:tblpXSpec="center" w:tblpY="9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113"/>
      </w:tblGrid>
      <w:tr w:rsidR="00C54C26" w:rsidRPr="002C7FA9" w14:paraId="334C3335" w14:textId="77777777" w:rsidTr="00CA04AC">
        <w:trPr>
          <w:trHeight w:val="1337"/>
        </w:trPr>
        <w:tc>
          <w:tcPr>
            <w:tcW w:w="709" w:type="dxa"/>
            <w:vAlign w:val="center"/>
          </w:tcPr>
          <w:p w14:paraId="334C3331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Nr.</w:t>
            </w:r>
          </w:p>
          <w:p w14:paraId="334C3332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5812" w:type="dxa"/>
            <w:vAlign w:val="center"/>
          </w:tcPr>
          <w:p w14:paraId="334C3333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Pozīcijas nosaukums</w:t>
            </w:r>
          </w:p>
        </w:tc>
        <w:tc>
          <w:tcPr>
            <w:tcW w:w="3113" w:type="dxa"/>
            <w:vAlign w:val="center"/>
          </w:tcPr>
          <w:p w14:paraId="334C3334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color w:val="000000" w:themeColor="text1"/>
                <w:kern w:val="28"/>
                <w:sz w:val="20"/>
                <w:szCs w:val="20"/>
                <w:lang w:eastAsia="lv-LV"/>
              </w:rPr>
              <w:t>Pretendenta piedāvājums*</w:t>
            </w:r>
          </w:p>
        </w:tc>
      </w:tr>
      <w:tr w:rsidR="00C54C26" w:rsidRPr="002C7FA9" w14:paraId="334C3339" w14:textId="77777777" w:rsidTr="00CA04A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4C3336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C3337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Piedāvātā ceļojuma (komandējuma) apraksts: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38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3D" w14:textId="77777777" w:rsidTr="00CA04AC">
        <w:tc>
          <w:tcPr>
            <w:tcW w:w="709" w:type="dxa"/>
            <w:vAlign w:val="center"/>
          </w:tcPr>
          <w:p w14:paraId="334C333A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5812" w:type="dxa"/>
          </w:tcPr>
          <w:p w14:paraId="334C333B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Aviokompānija, lidojuma klase</w:t>
            </w: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, norāde par iespēju aviobiļeti gan mainīt, gan atcelt</w:t>
            </w:r>
          </w:p>
        </w:tc>
        <w:tc>
          <w:tcPr>
            <w:tcW w:w="3113" w:type="dxa"/>
            <w:vAlign w:val="center"/>
          </w:tcPr>
          <w:p w14:paraId="334C333C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2" w14:textId="77777777" w:rsidTr="00CA04AC">
        <w:tc>
          <w:tcPr>
            <w:tcW w:w="709" w:type="dxa"/>
            <w:vAlign w:val="center"/>
          </w:tcPr>
          <w:p w14:paraId="334C333E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5812" w:type="dxa"/>
            <w:vAlign w:val="center"/>
          </w:tcPr>
          <w:p w14:paraId="334C333F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Izlidošanas no </w:t>
            </w: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 starptautiskās lidostas </w:t>
            </w:r>
            <w:r w:rsidRPr="002C7FA9">
              <w:rPr>
                <w:rFonts w:ascii="Myriad Pro" w:hAnsi="Myriad Pro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“Rīga” 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(datums un laiks) un ielidošana galamērķa pilsētas lidostā (datums un laiks)</w:t>
            </w:r>
          </w:p>
          <w:p w14:paraId="334C3340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(Ja netiek piedāvāts tiešais reiss, tad jānorāda viss piedāvātais maršruts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, pārsēšanās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,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 tostarp pārsēšanās ilgums,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 lidostas un laiks)</w:t>
            </w:r>
          </w:p>
        </w:tc>
        <w:tc>
          <w:tcPr>
            <w:tcW w:w="3113" w:type="dxa"/>
            <w:vAlign w:val="center"/>
          </w:tcPr>
          <w:p w14:paraId="334C3341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7" w14:textId="77777777" w:rsidTr="00CA04AC">
        <w:tc>
          <w:tcPr>
            <w:tcW w:w="709" w:type="dxa"/>
            <w:vAlign w:val="center"/>
          </w:tcPr>
          <w:p w14:paraId="334C3343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C3344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Izlidošana no galamērķa pilsētas lidostas (datums un laiks) un ielidošana </w:t>
            </w: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 starptautiskajā lidostā 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“Rīga” (datums un laiks)</w:t>
            </w:r>
          </w:p>
          <w:p w14:paraId="334C3345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(Ja netiek piedāvāts tiešais reiss, tad jānorāda viss piedāvātais maršruts, 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pārsēšanās,  tostarp pārsēšanās ilgums, 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lidostas un laiks)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46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B" w14:textId="77777777" w:rsidTr="00CA04AC">
        <w:tc>
          <w:tcPr>
            <w:tcW w:w="709" w:type="dxa"/>
            <w:vAlign w:val="center"/>
          </w:tcPr>
          <w:p w14:paraId="334C3348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1.4</w:t>
            </w: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34C3349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Piedāvātās viesnīcas nosaukums, adrese un piedāvātā viesnīcas pakalpojuma apraksts</w:t>
            </w: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, tostarp viesnīcas kategorija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4A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F" w14:textId="77777777" w:rsidTr="00CA04AC">
        <w:tc>
          <w:tcPr>
            <w:tcW w:w="709" w:type="dxa"/>
            <w:shd w:val="clear" w:color="auto" w:fill="auto"/>
            <w:vAlign w:val="center"/>
          </w:tcPr>
          <w:p w14:paraId="334C334C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1.5</w:t>
            </w: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34C334D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Attālums no viesnīcas līdz pasākuma norises vietai (metros) </w:t>
            </w:r>
            <w:r w:rsidRPr="002C7FA9">
              <w:rPr>
                <w:rFonts w:ascii="Myriad Pro" w:hAnsi="Myriad Pro"/>
                <w:i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(attālums nevar būt 0 metri) 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4E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53" w14:textId="77777777" w:rsidTr="00CA04A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4C3350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C3351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Ceļojuma izmaksas kopā (EUR bez PVN):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52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57" w14:textId="77777777" w:rsidTr="00CA04AC">
        <w:tc>
          <w:tcPr>
            <w:tcW w:w="709" w:type="dxa"/>
            <w:vAlign w:val="center"/>
          </w:tcPr>
          <w:p w14:paraId="334C3354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5812" w:type="dxa"/>
            <w:vAlign w:val="center"/>
          </w:tcPr>
          <w:p w14:paraId="334C3355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Biļetes abos virzienos (EUR bez PVN), ieskaitot reģistrējamo (nododamo) bagāžu (EUR bez PVN)</w:t>
            </w:r>
          </w:p>
        </w:tc>
        <w:tc>
          <w:tcPr>
            <w:tcW w:w="3113" w:type="dxa"/>
            <w:vAlign w:val="center"/>
          </w:tcPr>
          <w:p w14:paraId="334C3356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5B" w14:textId="77777777" w:rsidTr="00CA04AC">
        <w:trPr>
          <w:trHeight w:val="371"/>
        </w:trPr>
        <w:tc>
          <w:tcPr>
            <w:tcW w:w="709" w:type="dxa"/>
            <w:vAlign w:val="center"/>
          </w:tcPr>
          <w:p w14:paraId="334C3358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5812" w:type="dxa"/>
            <w:vAlign w:val="center"/>
          </w:tcPr>
          <w:p w14:paraId="334C3359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Viesnīca </w:t>
            </w: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 (vienvietīgs numurs, 1 nakts) </w:t>
            </w: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ar iekļautām brokastīm (EUR bez PVN)</w:t>
            </w:r>
          </w:p>
        </w:tc>
        <w:tc>
          <w:tcPr>
            <w:tcW w:w="3113" w:type="dxa"/>
            <w:vAlign w:val="center"/>
          </w:tcPr>
          <w:p w14:paraId="334C335A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</w:tbl>
    <w:p w14:paraId="334C335C" w14:textId="77777777" w:rsidR="00C54C26" w:rsidRPr="00AB06EF" w:rsidRDefault="00C54C26" w:rsidP="00C54C26">
      <w:pPr>
        <w:jc w:val="both"/>
        <w:rPr>
          <w:rFonts w:eastAsia="Cambria"/>
          <w:b/>
          <w:lang w:eastAsia="en-US"/>
        </w:rPr>
      </w:pPr>
      <w:r w:rsidRPr="00AB06EF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 xml:space="preserve">* Aizpilda pretendents, norādot detalizētu piedāvāto pakalpojumu aprakstu, </w:t>
      </w:r>
      <w:r w:rsidRPr="00AB06EF">
        <w:rPr>
          <w:rFonts w:ascii="Myriad Pro" w:hAnsi="Myriad Pro"/>
          <w:b/>
          <w:color w:val="000000" w:themeColor="text1"/>
          <w:kern w:val="28"/>
          <w:sz w:val="20"/>
          <w:szCs w:val="20"/>
          <w:lang w:eastAsia="lv-LV"/>
        </w:rPr>
        <w:t xml:space="preserve">ievērojot visas komandējuma uzdevumā  (Nolikuma 4.pielikums)  noteiktās prasības. Ja </w:t>
      </w:r>
      <w:r w:rsidRPr="00AB06EF">
        <w:rPr>
          <w:rFonts w:ascii="Myriad Pro" w:hAnsi="Myriad Pro"/>
          <w:b/>
          <w:color w:val="000000" w:themeColor="text1"/>
          <w:sz w:val="20"/>
          <w:szCs w:val="20"/>
        </w:rPr>
        <w:t>pretendenta piedāvātais risinājums komandējuma uzdevuma izpildē neatbildīs</w:t>
      </w:r>
      <w:r w:rsidRPr="00AB06EF">
        <w:rPr>
          <w:rFonts w:ascii="Myriad Pro" w:hAnsi="Myriad Pro"/>
          <w:b/>
          <w:color w:val="000000" w:themeColor="text1"/>
          <w:kern w:val="28"/>
          <w:sz w:val="20"/>
          <w:szCs w:val="20"/>
          <w:lang w:eastAsia="lv-LV"/>
        </w:rPr>
        <w:t xml:space="preserve"> komandējuma uzdevumā izvirzītajām prasībām, pretendenta piedāvājums tiks noraidīts kā neatbilstošs Atklāta konkursa nolikuma prasībām.</w:t>
      </w:r>
    </w:p>
    <w:p w14:paraId="334C335D" w14:textId="77777777" w:rsidR="00C54C26" w:rsidRPr="002C7FA9" w:rsidRDefault="00C54C26" w:rsidP="00C54C26">
      <w:pPr>
        <w:widowControl w:val="0"/>
        <w:tabs>
          <w:tab w:val="left" w:pos="6405"/>
        </w:tabs>
        <w:overflowPunct w:val="0"/>
        <w:autoSpaceDE w:val="0"/>
        <w:autoSpaceDN w:val="0"/>
        <w:adjustRightInd w:val="0"/>
        <w:ind w:left="-284"/>
        <w:jc w:val="both"/>
        <w:rPr>
          <w:rFonts w:ascii="Myriad Pro" w:eastAsia="Calibri" w:hAnsi="Myriad Pro"/>
          <w:i/>
          <w:color w:val="000000" w:themeColor="text1"/>
          <w:sz w:val="20"/>
          <w:szCs w:val="20"/>
        </w:rPr>
      </w:pPr>
    </w:p>
    <w:p w14:paraId="334C335E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jc w:val="center"/>
        <w:rPr>
          <w:rFonts w:ascii="Myriad Pro" w:hAnsi="Myriad Pro"/>
          <w:i/>
          <w:color w:val="000000" w:themeColor="text1"/>
          <w:kern w:val="28"/>
          <w:sz w:val="20"/>
          <w:szCs w:val="20"/>
          <w:lang w:eastAsia="lv-LV"/>
        </w:rPr>
      </w:pPr>
    </w:p>
    <w:p w14:paraId="334C335F" w14:textId="3B36686A" w:rsidR="00C54C26" w:rsidRPr="002C7FA9" w:rsidRDefault="00C54C26" w:rsidP="00C54C26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567"/>
        <w:rPr>
          <w:rFonts w:ascii="Myriad Pro" w:hAnsi="Myriad Pro"/>
          <w:bCs/>
          <w:color w:val="000000" w:themeColor="text1"/>
          <w:kern w:val="28"/>
          <w:sz w:val="20"/>
          <w:szCs w:val="20"/>
          <w:lang w:eastAsia="lv-LV"/>
        </w:rPr>
      </w:pPr>
      <w:r w:rsidRPr="002C7FA9">
        <w:rPr>
          <w:rFonts w:ascii="Myriad Pro" w:hAnsi="Myriad Pro"/>
          <w:b/>
          <w:bCs/>
          <w:color w:val="000000" w:themeColor="text1"/>
          <w:kern w:val="28"/>
          <w:sz w:val="20"/>
          <w:szCs w:val="20"/>
          <w:lang w:eastAsia="lv-LV"/>
        </w:rPr>
        <w:t xml:space="preserve">Pielikumā: </w:t>
      </w:r>
      <w:r w:rsidRPr="002C7FA9">
        <w:rPr>
          <w:rFonts w:ascii="Myriad Pro" w:hAnsi="Myriad Pro"/>
          <w:bCs/>
          <w:color w:val="000000" w:themeColor="text1"/>
          <w:kern w:val="28"/>
          <w:sz w:val="20"/>
          <w:szCs w:val="20"/>
          <w:lang w:eastAsia="lv-LV"/>
        </w:rPr>
        <w:t>(</w:t>
      </w:r>
      <w:r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>informācijas un</w:t>
      </w:r>
      <w:r w:rsidRPr="002C7FA9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 xml:space="preserve"> dokumentu, kuri </w:t>
      </w:r>
      <w:r w:rsidR="00D25F92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>apliecina aviobiļešu un viesnīcas</w:t>
      </w:r>
      <w:bookmarkStart w:id="0" w:name="_GoBack"/>
      <w:bookmarkEnd w:id="0"/>
      <w:r w:rsidRPr="002C7FA9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 xml:space="preserve"> rezervāciju, uzskaitījums)</w:t>
      </w:r>
    </w:p>
    <w:p w14:paraId="334C3360" w14:textId="77777777" w:rsidR="00C54C26" w:rsidRPr="002C7FA9" w:rsidRDefault="00C54C26" w:rsidP="00C54C26">
      <w:pPr>
        <w:widowControl w:val="0"/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-142" w:hanging="425"/>
        <w:contextualSpacing/>
        <w:rPr>
          <w:rFonts w:ascii="Myriad Pro" w:eastAsia="Calibri" w:hAnsi="Myriad Pro"/>
          <w:bCs/>
          <w:color w:val="000000" w:themeColor="text1"/>
          <w:sz w:val="20"/>
          <w:szCs w:val="20"/>
          <w:lang w:eastAsia="x-none"/>
        </w:rPr>
      </w:pPr>
      <w:r w:rsidRPr="002C7FA9">
        <w:rPr>
          <w:rFonts w:ascii="Myriad Pro" w:eastAsia="Calibri" w:hAnsi="Myriad Pro"/>
          <w:bCs/>
          <w:color w:val="000000" w:themeColor="text1"/>
          <w:sz w:val="20"/>
          <w:szCs w:val="20"/>
          <w:lang w:eastAsia="x-none"/>
        </w:rPr>
        <w:t>_____________________________________________ uz __ lpp.;</w:t>
      </w:r>
    </w:p>
    <w:p w14:paraId="334C3361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2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3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4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5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tbl>
      <w:tblPr>
        <w:tblW w:w="4939" w:type="pct"/>
        <w:tblLook w:val="04A0" w:firstRow="1" w:lastRow="0" w:firstColumn="1" w:lastColumn="0" w:noHBand="0" w:noVBand="1"/>
      </w:tblPr>
      <w:tblGrid>
        <w:gridCol w:w="3994"/>
        <w:gridCol w:w="4922"/>
      </w:tblGrid>
      <w:tr w:rsidR="00C54C26" w:rsidRPr="00A72A9F" w14:paraId="334C3368" w14:textId="77777777" w:rsidTr="00CA04AC">
        <w:trPr>
          <w:trHeight w:val="257"/>
        </w:trPr>
        <w:tc>
          <w:tcPr>
            <w:tcW w:w="2240" w:type="pct"/>
            <w:shd w:val="clear" w:color="auto" w:fill="auto"/>
          </w:tcPr>
          <w:p w14:paraId="334C3366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>
              <w:rPr>
                <w:rFonts w:ascii="Myriad Pro" w:hAnsi="Myriad Pro"/>
                <w:color w:val="000000" w:themeColor="text1"/>
                <w:sz w:val="19"/>
                <w:szCs w:val="19"/>
              </w:rPr>
              <w:t>Pretendenta paraksttiesīgās personas v</w:t>
            </w: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ārds, uzvārds:</w:t>
            </w:r>
          </w:p>
        </w:tc>
        <w:tc>
          <w:tcPr>
            <w:tcW w:w="2760" w:type="pct"/>
            <w:shd w:val="clear" w:color="auto" w:fill="auto"/>
          </w:tcPr>
          <w:p w14:paraId="334C3367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________________________________</w:t>
            </w:r>
          </w:p>
        </w:tc>
      </w:tr>
      <w:tr w:rsidR="00C54C26" w:rsidRPr="00A72A9F" w14:paraId="334C336B" w14:textId="77777777" w:rsidTr="00CA04AC">
        <w:trPr>
          <w:trHeight w:val="257"/>
        </w:trPr>
        <w:tc>
          <w:tcPr>
            <w:tcW w:w="2240" w:type="pct"/>
            <w:shd w:val="clear" w:color="auto" w:fill="auto"/>
          </w:tcPr>
          <w:p w14:paraId="334C3369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Ieņemamais amats:</w:t>
            </w:r>
          </w:p>
        </w:tc>
        <w:tc>
          <w:tcPr>
            <w:tcW w:w="2760" w:type="pct"/>
            <w:shd w:val="clear" w:color="auto" w:fill="auto"/>
          </w:tcPr>
          <w:p w14:paraId="334C336A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________________________________</w:t>
            </w:r>
          </w:p>
        </w:tc>
      </w:tr>
      <w:tr w:rsidR="00C54C26" w:rsidRPr="00A72A9F" w14:paraId="334C336E" w14:textId="77777777" w:rsidTr="00CA04AC">
        <w:trPr>
          <w:trHeight w:val="266"/>
        </w:trPr>
        <w:tc>
          <w:tcPr>
            <w:tcW w:w="2240" w:type="pct"/>
            <w:shd w:val="clear" w:color="auto" w:fill="auto"/>
          </w:tcPr>
          <w:p w14:paraId="334C336C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Datums:</w:t>
            </w:r>
          </w:p>
        </w:tc>
        <w:tc>
          <w:tcPr>
            <w:tcW w:w="2760" w:type="pct"/>
            <w:shd w:val="clear" w:color="auto" w:fill="auto"/>
          </w:tcPr>
          <w:p w14:paraId="334C336D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________________________________</w:t>
            </w:r>
          </w:p>
        </w:tc>
      </w:tr>
    </w:tbl>
    <w:p w14:paraId="334C336F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70" w14:textId="77777777" w:rsidR="00FE7565" w:rsidRDefault="00FE7565"/>
    <w:sectPr w:rsidR="00FE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97A"/>
    <w:multiLevelType w:val="hybridMultilevel"/>
    <w:tmpl w:val="02560FAE"/>
    <w:lvl w:ilvl="0" w:tplc="F3A4710E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6"/>
    <w:rsid w:val="00C54C26"/>
    <w:rsid w:val="00D25F92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332A"/>
  <w15:chartTrackingRefBased/>
  <w15:docId w15:val="{77FF238D-7F24-4546-B8C4-3C52EF5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21E89-B1A1-483F-AB97-E0DE8AA2B6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4c9b134-2d46-4c40-a4e5-dc843e62e8ed"/>
    <ds:schemaRef ds:uri="016a8d99-7c2d-46f1-b2a0-cd04a8711e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C27314-9817-48E9-82C2-95DA7988E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195B1-04DC-49E0-AF9E-ACA194DF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2</cp:revision>
  <dcterms:created xsi:type="dcterms:W3CDTF">2017-12-13T14:53:00Z</dcterms:created>
  <dcterms:modified xsi:type="dcterms:W3CDTF">2017-12-13T15:54:00Z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